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E0041" w14:textId="77777777" w:rsidR="00352344" w:rsidRDefault="00465E77">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6F7C961A" w14:textId="77777777" w:rsidR="00352344" w:rsidRDefault="00465E7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9975125" w14:textId="77777777" w:rsidR="00352344" w:rsidRDefault="00465E77">
      <w:pPr>
        <w:spacing w:line="240" w:lineRule="auto"/>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kern w:val="1"/>
          <w:sz w:val="24"/>
          <w:szCs w:val="24"/>
        </w:rPr>
        <w:t xml:space="preserve"> ЖМ « Жан жылуы» бобекжай балабакшасы</w:t>
      </w:r>
    </w:p>
    <w:p w14:paraId="5D10A8EB" w14:textId="77777777" w:rsidR="00352344" w:rsidRDefault="00465E77">
      <w:pPr>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Ортаңғы «Бүлдіршін» тобы</w:t>
      </w:r>
    </w:p>
    <w:p w14:paraId="632D2D37" w14:textId="77777777" w:rsidR="00352344" w:rsidRDefault="00465E77">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6094A714" w14:textId="21076BF6" w:rsidR="00352344" w:rsidRPr="00465E77" w:rsidRDefault="00465E77">
      <w:pPr>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Жоспардың құрылу кезеңі:</w:t>
      </w:r>
      <w:r>
        <w:rPr>
          <w:rFonts w:ascii="Times New Roman" w:eastAsia="Times New Roman" w:hAnsi="Times New Roman" w:cs="Times New Roman"/>
          <w:sz w:val="24"/>
          <w:szCs w:val="24"/>
          <w:lang w:val="kk-KZ"/>
        </w:rPr>
        <w:t xml:space="preserve">   24.03 - 28.03.2025ж.</w:t>
      </w:r>
    </w:p>
    <w:tbl>
      <w:tblPr>
        <w:tblStyle w:val="a9"/>
        <w:tblpPr w:leftFromText="180" w:rightFromText="180" w:vertAnchor="text" w:tblpX="-152" w:tblpY="1"/>
        <w:tblOverlap w:val="never"/>
        <w:tblW w:w="16160" w:type="dxa"/>
        <w:tblLook w:val="0600" w:firstRow="0" w:lastRow="0" w:firstColumn="0" w:lastColumn="0" w:noHBand="1" w:noVBand="1"/>
      </w:tblPr>
      <w:tblGrid>
        <w:gridCol w:w="2694"/>
        <w:gridCol w:w="2825"/>
        <w:gridCol w:w="3260"/>
        <w:gridCol w:w="2977"/>
        <w:gridCol w:w="2126"/>
        <w:gridCol w:w="2278"/>
      </w:tblGrid>
      <w:tr w:rsidR="00352344" w14:paraId="4F784741" w14:textId="77777777">
        <w:tc>
          <w:tcPr>
            <w:tcW w:w="2694"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41DA8FCB"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82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8CB3D4D" w14:textId="77777777" w:rsidR="00352344" w:rsidRDefault="00465E77">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3260"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7FBBC05" w14:textId="77777777" w:rsidR="00352344" w:rsidRDefault="00465E77">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97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F68C7D5" w14:textId="77777777" w:rsidR="00352344" w:rsidRDefault="00465E77">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1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1C7232C" w14:textId="77777777" w:rsidR="00352344" w:rsidRDefault="00465E77">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278"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F9D454B" w14:textId="77777777" w:rsidR="00352344" w:rsidRDefault="00465E77">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352344" w14:paraId="7C045193" w14:textId="77777777">
        <w:tc>
          <w:tcPr>
            <w:tcW w:w="2694"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4526FF0" w14:textId="77777777" w:rsidR="00352344" w:rsidRDefault="00352344">
            <w:pPr>
              <w:widowControl w:val="0"/>
              <w:spacing w:line="240" w:lineRule="auto"/>
              <w:rPr>
                <w:rFonts w:ascii="Times New Roman" w:eastAsia="Times New Roman" w:hAnsi="Times New Roman" w:cs="Times New Roman"/>
                <w:sz w:val="24"/>
                <w:szCs w:val="24"/>
              </w:rPr>
            </w:pPr>
          </w:p>
        </w:tc>
        <w:tc>
          <w:tcPr>
            <w:tcW w:w="282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99D3688" w14:textId="77777777" w:rsidR="00352344" w:rsidRDefault="00352344">
            <w:pPr>
              <w:widowControl w:val="0"/>
              <w:spacing w:line="240" w:lineRule="auto"/>
              <w:rPr>
                <w:rFonts w:ascii="Times New Roman" w:eastAsia="Times New Roman" w:hAnsi="Times New Roman" w:cs="Times New Roman"/>
                <w:sz w:val="24"/>
                <w:szCs w:val="24"/>
              </w:rPr>
            </w:pPr>
          </w:p>
        </w:tc>
        <w:tc>
          <w:tcPr>
            <w:tcW w:w="3260"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F41F246" w14:textId="77777777" w:rsidR="00352344" w:rsidRDefault="00352344">
            <w:pPr>
              <w:widowControl w:val="0"/>
              <w:spacing w:line="240" w:lineRule="auto"/>
              <w:rPr>
                <w:rFonts w:ascii="Times New Roman" w:eastAsia="Times New Roman" w:hAnsi="Times New Roman" w:cs="Times New Roman"/>
                <w:sz w:val="24"/>
                <w:szCs w:val="24"/>
              </w:rPr>
            </w:pPr>
          </w:p>
        </w:tc>
        <w:tc>
          <w:tcPr>
            <w:tcW w:w="2977"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FF82C70" w14:textId="77777777" w:rsidR="00352344" w:rsidRDefault="00352344">
            <w:pPr>
              <w:widowControl w:val="0"/>
              <w:spacing w:line="240" w:lineRule="auto"/>
              <w:rPr>
                <w:rFonts w:ascii="Times New Roman" w:eastAsia="Times New Roman" w:hAnsi="Times New Roman" w:cs="Times New Roman"/>
                <w:sz w:val="24"/>
                <w:szCs w:val="24"/>
              </w:rPr>
            </w:pPr>
          </w:p>
        </w:tc>
        <w:tc>
          <w:tcPr>
            <w:tcW w:w="2126" w:type="dxa"/>
            <w:tcBorders>
              <w:top w:val="single" w:sz="8" w:space="0" w:color="CCCCCC"/>
              <w:left w:val="single" w:sz="8" w:space="0" w:color="CCCCCC"/>
              <w:bottom w:val="single" w:sz="8" w:space="0" w:color="000000"/>
              <w:right w:val="single" w:sz="8" w:space="0" w:color="000000"/>
            </w:tcBorders>
            <w:shd w:val="solid" w:color="8DB3E2" w:fill="auto"/>
            <w:tcMar>
              <w:top w:w="40" w:type="dxa"/>
              <w:left w:w="40" w:type="dxa"/>
              <w:bottom w:w="40" w:type="dxa"/>
              <w:right w:w="40" w:type="dxa"/>
            </w:tcMar>
          </w:tcPr>
          <w:p w14:paraId="2ECDA9B1" w14:textId="77777777" w:rsidR="00352344" w:rsidRDefault="00352344">
            <w:pPr>
              <w:widowControl w:val="0"/>
              <w:spacing w:line="240" w:lineRule="auto"/>
              <w:rPr>
                <w:rFonts w:ascii="Times New Roman" w:eastAsia="Times New Roman" w:hAnsi="Times New Roman" w:cs="Times New Roman"/>
                <w:sz w:val="24"/>
                <w:szCs w:val="24"/>
              </w:rPr>
            </w:pPr>
          </w:p>
        </w:tc>
        <w:tc>
          <w:tcPr>
            <w:tcW w:w="2278" w:type="dxa"/>
            <w:tcBorders>
              <w:top w:val="single" w:sz="8" w:space="0" w:color="CCCCCC"/>
              <w:left w:val="single" w:sz="8" w:space="0" w:color="CCCCCC"/>
              <w:bottom w:val="single" w:sz="8" w:space="0" w:color="000000"/>
              <w:right w:val="single" w:sz="8" w:space="0" w:color="000000"/>
            </w:tcBorders>
            <w:shd w:val="solid" w:color="8DB3E2" w:fill="auto"/>
            <w:tcMar>
              <w:top w:w="40" w:type="dxa"/>
              <w:left w:w="40" w:type="dxa"/>
              <w:bottom w:w="40" w:type="dxa"/>
              <w:right w:w="40" w:type="dxa"/>
            </w:tcMar>
          </w:tcPr>
          <w:p w14:paraId="22F3BF73" w14:textId="77777777" w:rsidR="00352344" w:rsidRDefault="00352344">
            <w:pPr>
              <w:widowControl w:val="0"/>
              <w:spacing w:line="240" w:lineRule="auto"/>
              <w:jc w:val="center"/>
              <w:rPr>
                <w:rFonts w:ascii="Times New Roman" w:eastAsia="Times New Roman" w:hAnsi="Times New Roman" w:cs="Times New Roman"/>
                <w:sz w:val="24"/>
                <w:szCs w:val="24"/>
              </w:rPr>
            </w:pPr>
          </w:p>
        </w:tc>
      </w:tr>
      <w:tr w:rsidR="00352344" w14:paraId="0A062A57" w14:textId="77777777">
        <w:tc>
          <w:tcPr>
            <w:tcW w:w="2694"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4CBA7A73"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8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8F865F8"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24</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326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C6CACEA"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25</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97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0327455"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26</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1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AA5CD3A"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27</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278"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5BEF693"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28</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r>
      <w:tr w:rsidR="00352344" w14:paraId="59A37F3D" w14:textId="77777777">
        <w:tc>
          <w:tcPr>
            <w:tcW w:w="2694"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9930347"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466"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7F19310"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352344" w14:paraId="2BA27D84"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0552A5D"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Ата-аналармен немесе </w:t>
            </w:r>
            <w:r>
              <w:rPr>
                <w:rFonts w:ascii="Times New Roman" w:eastAsia="Times New Roman" w:hAnsi="Times New Roman" w:cs="Times New Roman"/>
                <w:b/>
                <w:sz w:val="24"/>
                <w:szCs w:val="24"/>
              </w:rPr>
              <w:t>баланың</w:t>
            </w:r>
          </w:p>
          <w:p w14:paraId="0E471E82"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596A2A48"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46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8E4E9D1"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Кеңес. "Саусақ жаттығулары".</w:t>
            </w:r>
          </w:p>
          <w:p w14:paraId="60EAD2B6"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Қолдың ұсақ моторикасын дамытудың маңыздылығын түсіндіру.</w:t>
            </w:r>
          </w:p>
        </w:tc>
      </w:tr>
      <w:tr w:rsidR="00352344" w14:paraId="28EE062C" w14:textId="77777777">
        <w:tc>
          <w:tcPr>
            <w:tcW w:w="2694"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3B5EBED"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452894B3"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40DD7A4F"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0BA9F607"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12502F68"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2937597D"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8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B70C66F"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w:t>
            </w:r>
            <w:r>
              <w:rPr>
                <w:rFonts w:ascii="Times New Roman" w:eastAsia="Times New Roman" w:hAnsi="Times New Roman" w:cs="Times New Roman"/>
                <w:b/>
                <w:sz w:val="24"/>
                <w:szCs w:val="24"/>
              </w:rPr>
              <w:t>шықтардағы тәртіп".</w:t>
            </w:r>
          </w:p>
          <w:p w14:paraId="407968BD"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жұмыс басталар 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w:t>
            </w:r>
            <w:r>
              <w:rPr>
                <w:rFonts w:ascii="Times New Roman" w:eastAsia="Times New Roman" w:hAnsi="Times New Roman" w:cs="Times New Roman"/>
                <w:sz w:val="24"/>
                <w:szCs w:val="24"/>
              </w:rPr>
              <w:t>ұқыптылықты дамыту. Өз еңбегі мен басқа адамдардың еңбегін құрметтеуге тәрбиелеу.</w:t>
            </w:r>
          </w:p>
          <w:p w14:paraId="0CB40164"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326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0A60DED"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"Кір сүлгілерді ауыстыру".</w:t>
            </w:r>
          </w:p>
          <w:p w14:paraId="2D712A92"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еңбекке деген тұрақты қызығушылықты сақтау, тапсырманы мұқият орындауға ұмтылу. Сүлгіні жеке ұяшыққа іліп </w:t>
            </w:r>
            <w:r>
              <w:rPr>
                <w:rFonts w:ascii="Times New Roman" w:eastAsia="Times New Roman" w:hAnsi="Times New Roman" w:cs="Times New Roman"/>
                <w:sz w:val="24"/>
                <w:szCs w:val="24"/>
              </w:rPr>
              <w:t>қоюды үйрету.</w:t>
            </w:r>
          </w:p>
          <w:p w14:paraId="697AE50C"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AB1FE8A"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"Ойыншықтардағы тәртіп".</w:t>
            </w:r>
          </w:p>
          <w:p w14:paraId="097EAD4F"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жұмыс басталар 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w:t>
            </w:r>
            <w:r>
              <w:rPr>
                <w:rFonts w:ascii="Times New Roman" w:eastAsia="Times New Roman" w:hAnsi="Times New Roman" w:cs="Times New Roman"/>
                <w:sz w:val="24"/>
                <w:szCs w:val="24"/>
              </w:rPr>
              <w:t>умен жұмыс кезінде ұқыптылықты дамыту. Өз еңбегі мен басқа адамдардың еңбегін құрметтеуге тәрбиелеу.</w:t>
            </w:r>
          </w:p>
          <w:p w14:paraId="5BCB5383"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1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24FC20D"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суғару".</w:t>
            </w:r>
          </w:p>
          <w:p w14:paraId="68D4310E"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өсімдіктердің жарық пен ылғалға деген қажеттіліктері туралы білімдерін кеңейту,</w:t>
            </w:r>
            <w:r>
              <w:rPr>
                <w:rFonts w:ascii="Times New Roman" w:eastAsia="Times New Roman" w:hAnsi="Times New Roman" w:cs="Times New Roman"/>
                <w:sz w:val="24"/>
                <w:szCs w:val="24"/>
              </w:rPr>
              <w:t xml:space="preserve"> ылғалды сүйетін және құрғақшылыққа төзімді, фотофильді, көлеңкеге төзімді өсімдіктерді жапырақтардан қалай тануға болатындығын үйрету. Су және </w:t>
            </w:r>
            <w:r>
              <w:rPr>
                <w:rFonts w:ascii="Times New Roman" w:eastAsia="Times New Roman" w:hAnsi="Times New Roman" w:cs="Times New Roman"/>
                <w:sz w:val="24"/>
                <w:szCs w:val="24"/>
              </w:rPr>
              <w:lastRenderedPageBreak/>
              <w:t>өсімдіктермен жұмыс кезінде дәлдікті, өз іс-әрекеттеріне сенімділікті, еңбек дағдыларын дамыту. Қоршаған табиғат</w:t>
            </w:r>
            <w:r>
              <w:rPr>
                <w:rFonts w:ascii="Times New Roman" w:eastAsia="Times New Roman" w:hAnsi="Times New Roman" w:cs="Times New Roman"/>
                <w:sz w:val="24"/>
                <w:szCs w:val="24"/>
              </w:rPr>
              <w:t>қа ұқыпты қарауды, оған қамқорлық жасауды тәрбиелеу.</w:t>
            </w:r>
          </w:p>
          <w:p w14:paraId="2F6AD91A"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27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178D51"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"Өз төсегімізді жинауды үйренеміз".</w:t>
            </w:r>
          </w:p>
          <w:p w14:paraId="6F953237"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өз төсегіне күтім жасау бойынша біліктері мен дағдыларын қалыптастыру; ұқыптылыққа, басқа біреуге көмектесуге ұмтылуға т</w:t>
            </w:r>
            <w:r>
              <w:rPr>
                <w:rFonts w:ascii="Times New Roman" w:eastAsia="Times New Roman" w:hAnsi="Times New Roman" w:cs="Times New Roman"/>
                <w:sz w:val="24"/>
                <w:szCs w:val="24"/>
              </w:rPr>
              <w:t>әрбиелеу; еңбекке ұқыпты қарауға тәрбиелеу; өзіне-өзі қызмет көрсету бойынша дербестігі мен дағдыларын дамыту.</w:t>
            </w:r>
          </w:p>
          <w:p w14:paraId="49B4675C"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352344" w14:paraId="0C924B07" w14:textId="77777777">
        <w:tc>
          <w:tcPr>
            <w:tcW w:w="2694"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E6F7FFA" w14:textId="77777777" w:rsidR="00352344" w:rsidRDefault="00352344"/>
        </w:tc>
        <w:tc>
          <w:tcPr>
            <w:tcW w:w="28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68D8A4A"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1EFF0503"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3D9E2323" w14:textId="375A5F51"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76B6CC1B"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«Менің көңіл-күйім»</w:t>
            </w:r>
          </w:p>
          <w:p w14:paraId="5DC11235"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w:t>
            </w:r>
            <w:r>
              <w:rPr>
                <w:rFonts w:ascii="Times New Roman" w:eastAsia="Times New Roman" w:hAnsi="Times New Roman" w:cs="Times New Roman"/>
                <w:sz w:val="24"/>
                <w:szCs w:val="24"/>
              </w:rPr>
              <w:t>мақсаты: мейрімділікке, жақын адамның көңіл-күйін көре білуге тәрбиелеу .</w:t>
            </w:r>
          </w:p>
          <w:p w14:paraId="52E45265"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кезек-кезек жылдың қай мезгілі, табиғат құбылысы, ауа-райы олардың бүгінгі көңіл-күйіне ұқсас екенін айтады.</w:t>
            </w:r>
          </w:p>
          <w:p w14:paraId="1C39D00D"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Салыстыруды тәрбиеші бастауы тиіс: «Менің көңіл-күйім </w:t>
            </w:r>
            <w:r>
              <w:rPr>
                <w:rFonts w:ascii="Times New Roman" w:eastAsia="Times New Roman" w:hAnsi="Times New Roman" w:cs="Times New Roman"/>
                <w:sz w:val="24"/>
                <w:szCs w:val="24"/>
              </w:rPr>
              <w:t xml:space="preserve">көгілдір аспандағы ақ ұлпа бұлттарға ұқсайды, сенің көңіл-күйің қандай?» деп, балаларды ойынға тартады. Ойынның соңында тәрбиеші </w:t>
            </w:r>
            <w:r>
              <w:rPr>
                <w:rFonts w:ascii="Times New Roman" w:eastAsia="Times New Roman" w:hAnsi="Times New Roman" w:cs="Times New Roman"/>
                <w:sz w:val="24"/>
                <w:szCs w:val="24"/>
              </w:rPr>
              <w:lastRenderedPageBreak/>
              <w:t>қорытындылайды – бүгін топтың көңіл-күйі қандай: көңілсіз, көңілді, күлкілі, ызалы екенін айтады.</w:t>
            </w:r>
          </w:p>
          <w:p w14:paraId="70EF30A7"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Қолайсыз ауа-райы, суық, жаңб</w:t>
            </w:r>
            <w:r>
              <w:rPr>
                <w:rFonts w:ascii="Times New Roman" w:eastAsia="Times New Roman" w:hAnsi="Times New Roman" w:cs="Times New Roman"/>
                <w:sz w:val="24"/>
                <w:szCs w:val="24"/>
              </w:rPr>
              <w:t>ыр, түнерген аспан сияқты агрессивті элементтер эмоционалды күйзелісті көрсететінін түсіндіру керек.</w:t>
            </w:r>
          </w:p>
        </w:tc>
        <w:tc>
          <w:tcPr>
            <w:tcW w:w="326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32A5DC5"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"Киіз басу" рөлдік ойыны.</w:t>
            </w:r>
          </w:p>
          <w:p w14:paraId="2B5C2602"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балаларға киізді басу әрекеттеріне машықтандыру; ересектердің еңбегіне деген қызығушылықты арттыру; ептілікке, </w:t>
            </w:r>
            <w:r>
              <w:rPr>
                <w:rFonts w:ascii="Times New Roman" w:eastAsia="Times New Roman" w:hAnsi="Times New Roman" w:cs="Times New Roman"/>
                <w:sz w:val="24"/>
                <w:szCs w:val="24"/>
              </w:rPr>
              <w:t>шыдамдылыққа тәрбиелеу.</w:t>
            </w:r>
          </w:p>
          <w:p w14:paraId="092AF398"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киізге ұқсас көрпелер, таяқтар, жіптер.</w:t>
            </w:r>
          </w:p>
          <w:p w14:paraId="4FCFD207"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Киіз басып аяқпен,</w:t>
            </w:r>
          </w:p>
          <w:p w14:paraId="72B93F24"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Дөңгелентіп аламыз.</w:t>
            </w:r>
          </w:p>
          <w:p w14:paraId="47B837CC"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Сабалаймыз таяқпен,</w:t>
            </w:r>
          </w:p>
          <w:p w14:paraId="0141605C"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Білектейміз, жаямыз.</w:t>
            </w:r>
          </w:p>
          <w:p w14:paraId="441A5554"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 Кужагулова.</w:t>
            </w:r>
          </w:p>
          <w:p w14:paraId="10EF8FF8" w14:textId="201A9888"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дене шынықтыру)</w:t>
            </w:r>
          </w:p>
          <w:p w14:paraId="5172E3D3"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Шағын кітапхана</w:t>
            </w:r>
          </w:p>
          <w:p w14:paraId="3F9B0179"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«Кітаптар әлемі»</w:t>
            </w:r>
          </w:p>
          <w:p w14:paraId="38946768"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w:t>
            </w:r>
            <w:r>
              <w:rPr>
                <w:rFonts w:ascii="Times New Roman" w:eastAsia="Times New Roman" w:hAnsi="Times New Roman" w:cs="Times New Roman"/>
                <w:sz w:val="24"/>
                <w:szCs w:val="24"/>
              </w:rPr>
              <w:t>Балалардың кітапқа деген қызығушылын арттыра отырып, ұқыпты ұстауға үйретеді.</w:t>
            </w:r>
          </w:p>
          <w:p w14:paraId="304FE290"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(сөйлеуді дамыту, көркем </w:t>
            </w:r>
            <w:r>
              <w:rPr>
                <w:rFonts w:ascii="Times New Roman" w:eastAsia="Times New Roman" w:hAnsi="Times New Roman" w:cs="Times New Roman"/>
                <w:b/>
                <w:sz w:val="24"/>
                <w:szCs w:val="24"/>
              </w:rPr>
              <w:lastRenderedPageBreak/>
              <w:t>әдебиет, қазақ тілі)</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3B389BB"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Дидактикалық ойын. "Ғажайып музыкалық аспаптар".</w:t>
            </w:r>
          </w:p>
          <w:p w14:paraId="19B76F20"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тыңдау, ән салу қабілетін дамыту. Өнерге баулу.</w:t>
            </w:r>
          </w:p>
          <w:p w14:paraId="2D2EEE33"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w:t>
            </w:r>
          </w:p>
          <w:p w14:paraId="7C74F09E"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түрлі аспаптардың әуенін қосып, қай аспаптың дыбысы екенін анықтауға үйрету.</w:t>
            </w:r>
          </w:p>
          <w:p w14:paraId="2D3FD24A" w14:textId="77777777" w:rsidR="00352344" w:rsidRDefault="00352344">
            <w:pPr>
              <w:widowControl w:val="0"/>
              <w:spacing w:line="240" w:lineRule="auto"/>
              <w:rPr>
                <w:rFonts w:ascii="Times New Roman" w:eastAsia="Times New Roman" w:hAnsi="Times New Roman" w:cs="Times New Roman"/>
                <w:sz w:val="24"/>
                <w:szCs w:val="24"/>
              </w:rPr>
            </w:pPr>
          </w:p>
          <w:p w14:paraId="04732226" w14:textId="77777777" w:rsidR="00352344" w:rsidRDefault="00352344">
            <w:pPr>
              <w:widowControl w:val="0"/>
              <w:spacing w:line="240" w:lineRule="auto"/>
              <w:rPr>
                <w:rFonts w:ascii="Times New Roman" w:eastAsia="Times New Roman" w:hAnsi="Times New Roman" w:cs="Times New Roman"/>
                <w:sz w:val="24"/>
                <w:szCs w:val="24"/>
              </w:rPr>
            </w:pPr>
          </w:p>
        </w:tc>
        <w:tc>
          <w:tcPr>
            <w:tcW w:w="21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F1C74C"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Бес тас</w:t>
            </w:r>
          </w:p>
          <w:p w14:paraId="097790FE"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«Бестас» - өте көне дәуірден келе жатқан, қазақ халқының ұлт ойындарының бірі. Ойынға керекті зат бес кішкентей домалақ тас немесе ке</w:t>
            </w:r>
            <w:r>
              <w:rPr>
                <w:rFonts w:ascii="Times New Roman" w:eastAsia="Times New Roman" w:hAnsi="Times New Roman" w:cs="Times New Roman"/>
                <w:sz w:val="24"/>
                <w:szCs w:val="24"/>
              </w:rPr>
              <w:t>йде бес асық пайдаланылады.</w:t>
            </w:r>
          </w:p>
          <w:p w14:paraId="4B0226B5"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Ойынға қатысатын адам санына шектеу қойылмайды. Кемінде екі адамнан басталады. Ойынға қатысушылар дөңгелене отырады. Ойнау үшін қолға епті, ұстауға ыңғайлы тастар таңдалып </w:t>
            </w:r>
            <w:r>
              <w:rPr>
                <w:rFonts w:ascii="Times New Roman" w:eastAsia="Times New Roman" w:hAnsi="Times New Roman" w:cs="Times New Roman"/>
                <w:sz w:val="24"/>
                <w:szCs w:val="24"/>
              </w:rPr>
              <w:lastRenderedPageBreak/>
              <w:t>алынады.</w:t>
            </w:r>
          </w:p>
          <w:p w14:paraId="2C93BDB4"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Ойыншы бес тасты еденге шашырата тастайды да, і</w:t>
            </w:r>
            <w:r>
              <w:rPr>
                <w:rFonts w:ascii="Times New Roman" w:eastAsia="Times New Roman" w:hAnsi="Times New Roman" w:cs="Times New Roman"/>
                <w:sz w:val="24"/>
                <w:szCs w:val="24"/>
              </w:rPr>
              <w:t>шінен бір тасты таңдап алады. Алған тасын жоғары лақтырып жіберіп, жерден бір тасты іліп алып, лақтырған тасын қайта қағып үлгерді. Жерден алған тасын жанына қойып, сол тәсілмен, екінші, сонан соң үшінші, төртінші тастарды бір-бірлеп іліп алып отырады.</w:t>
            </w:r>
          </w:p>
          <w:p w14:paraId="3AE174F6"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w:t>
            </w:r>
            <w:r>
              <w:rPr>
                <w:rFonts w:ascii="Times New Roman" w:eastAsia="Times New Roman" w:hAnsi="Times New Roman" w:cs="Times New Roman"/>
                <w:sz w:val="24"/>
                <w:szCs w:val="24"/>
              </w:rPr>
              <w:t xml:space="preserve"> ойынның бірнеше тәсілі бар.</w:t>
            </w:r>
          </w:p>
          <w:p w14:paraId="7650E1A6"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w:t>
            </w:r>
          </w:p>
        </w:tc>
        <w:tc>
          <w:tcPr>
            <w:tcW w:w="227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7ED86CE"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"Өрнек құрастыр" дидактикалық ойыны.</w:t>
            </w:r>
          </w:p>
          <w:p w14:paraId="0E595D16"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эстетикалық талғамдарын, қағаз бетінде бағдарлауын дамыту.</w:t>
            </w:r>
          </w:p>
          <w:p w14:paraId="1554DD13" w14:textId="77777777" w:rsidR="00352344" w:rsidRDefault="00352344">
            <w:pPr>
              <w:widowControl w:val="0"/>
              <w:spacing w:line="240" w:lineRule="auto"/>
              <w:rPr>
                <w:rFonts w:ascii="Times New Roman" w:eastAsia="Times New Roman" w:hAnsi="Times New Roman" w:cs="Times New Roman"/>
                <w:sz w:val="24"/>
                <w:szCs w:val="24"/>
              </w:rPr>
            </w:pPr>
          </w:p>
          <w:p w14:paraId="73B1F1B3"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(жапсыру)</w:t>
            </w:r>
          </w:p>
        </w:tc>
      </w:tr>
      <w:tr w:rsidR="00352344" w14:paraId="3A5B7C06"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3550DB4"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346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FB9B24"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(кішкентай доптармен)</w:t>
            </w:r>
          </w:p>
          <w:p w14:paraId="5F7B8B5E"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rPr>
              <w:t>Бастапқы қалып: аяқ алшақ, дене тік, қолдағы доптар төменде</w:t>
            </w:r>
          </w:p>
          <w:p w14:paraId="219E8671"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1.1 - балалар доптарымен қолдарын жоғары көтеріп, оң жаққа бұрылады;</w:t>
            </w:r>
          </w:p>
          <w:p w14:paraId="5998691A"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бастапқы қалыпқа келу.</w:t>
            </w:r>
          </w:p>
          <w:p w14:paraId="4704F24C"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 балалар доптарымен сол жаққа бұрылады;</w:t>
            </w:r>
          </w:p>
          <w:p w14:paraId="23D01E02"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 бастапқы қалыпқа келу (жаттығу 5 рет </w:t>
            </w:r>
            <w:r>
              <w:rPr>
                <w:rFonts w:ascii="Times New Roman" w:eastAsia="Times New Roman" w:hAnsi="Times New Roman" w:cs="Times New Roman"/>
                <w:sz w:val="24"/>
                <w:szCs w:val="24"/>
              </w:rPr>
              <w:t>қайталанады).</w:t>
            </w:r>
          </w:p>
          <w:p w14:paraId="021C08C0"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аяқ алшақ, дене тік, қол төменде</w:t>
            </w:r>
          </w:p>
          <w:p w14:paraId="08884EF2"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2.1 - аяқтың ұшына тұрып, қолдарын жоғары көтеріп, доптарын сермейді;</w:t>
            </w:r>
          </w:p>
          <w:p w14:paraId="70495F4C"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2.2 - бастапқы қалыпқа келу (жаттығу 5 рет қайталанады).</w:t>
            </w:r>
          </w:p>
          <w:p w14:paraId="49D9DF16"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аяқтары бірге, дене тік, доптар төменде</w:t>
            </w:r>
          </w:p>
          <w:p w14:paraId="46501CB1"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 </w:t>
            </w:r>
            <w:r>
              <w:rPr>
                <w:rFonts w:ascii="Times New Roman" w:eastAsia="Times New Roman" w:hAnsi="Times New Roman" w:cs="Times New Roman"/>
                <w:sz w:val="24"/>
                <w:szCs w:val="24"/>
              </w:rPr>
              <w:t>- жерге жартылай отырып, қолдарын жоғары көтеріп, доптарын көрсетеді;</w:t>
            </w:r>
          </w:p>
          <w:p w14:paraId="0A699A01"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3.2 - бастапқы қалыпқа келу (жаттығу 4 рет қайталанады).</w:t>
            </w:r>
          </w:p>
          <w:p w14:paraId="1045DAD4"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аяқ бірге, дене бос, қол төменде</w:t>
            </w:r>
          </w:p>
          <w:p w14:paraId="62E8AEE9"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4.1 - доптарын көкірек тұсында ұстап, бір орында айналып секіру (оң және сол </w:t>
            </w:r>
            <w:r>
              <w:rPr>
                <w:rFonts w:ascii="Times New Roman" w:eastAsia="Times New Roman" w:hAnsi="Times New Roman" w:cs="Times New Roman"/>
                <w:sz w:val="24"/>
                <w:szCs w:val="24"/>
              </w:rPr>
              <w:t>жаққа).</w:t>
            </w:r>
          </w:p>
          <w:p w14:paraId="138B0DD1"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4.2 - бастапқы қалыпқа келу (жаттығу 5 рет қайталанады).</w:t>
            </w:r>
          </w:p>
          <w:p w14:paraId="589DD75A"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(дене шынықтыру)</w:t>
            </w:r>
          </w:p>
        </w:tc>
      </w:tr>
      <w:tr w:rsidR="00352344" w14:paraId="764F51B9" w14:textId="77777777">
        <w:tc>
          <w:tcPr>
            <w:tcW w:w="2694"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62B1D455"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46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B2BBF22"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385057AA"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Мәдени-гигиеналық дағдыларды жетілдіру, тамақтану, жуыну кезінде қарапайым мінез-құлық дағдыларын қалыптастыру. </w:t>
            </w:r>
            <w:r>
              <w:rPr>
                <w:rFonts w:ascii="Times New Roman" w:eastAsia="Times New Roman" w:hAnsi="Times New Roman" w:cs="Times New Roman"/>
                <w:sz w:val="24"/>
                <w:szCs w:val="24"/>
              </w:rPr>
              <w:t>Балаларды сыртқы келбетін бақылауға үйрету; сабынды дұрыс қолдануды, қолды, бетті, құлақты тазалап жууды, жуынғаннан кейін құрғатып сүртуді, орамалды орнына ілуді, тарақты және қол орамалды пайдалануды үйрету.</w:t>
            </w:r>
          </w:p>
          <w:p w14:paraId="7D3FE634"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Үстел басында мәдениетті тамақтану дағдыларын </w:t>
            </w:r>
            <w:r>
              <w:rPr>
                <w:rFonts w:ascii="Times New Roman" w:eastAsia="Times New Roman" w:hAnsi="Times New Roman" w:cs="Times New Roman"/>
                <w:sz w:val="24"/>
                <w:szCs w:val="24"/>
              </w:rPr>
              <w:t>қалыптастыру: ас қасық пен шәй қасықты, шанышқыны, майлықты дұрыс қолдану; нанды үгітпеу, тамақты ауызды жауып, шайнау, ауызды толтырып сөйлемеу.</w:t>
            </w:r>
          </w:p>
          <w:p w14:paraId="176F43BE" w14:textId="77777777" w:rsidR="00352344" w:rsidRDefault="00465E77">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22868467"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 ішудің мәдениетін</w:t>
            </w:r>
          </w:p>
          <w:p w14:paraId="1D92159F"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 есіңнен шығарма.</w:t>
            </w:r>
          </w:p>
          <w:p w14:paraId="08544311"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Арқаңды түзу ұста,</w:t>
            </w:r>
          </w:p>
          <w:p w14:paraId="239D8F89"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Жан-жағына қарама.</w:t>
            </w:r>
          </w:p>
          <w:p w14:paraId="6E9842A0"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Асыңды ішіп, </w:t>
            </w:r>
            <w:r>
              <w:rPr>
                <w:rFonts w:ascii="Times New Roman" w:eastAsia="Times New Roman" w:hAnsi="Times New Roman" w:cs="Times New Roman"/>
                <w:sz w:val="24"/>
                <w:szCs w:val="24"/>
              </w:rPr>
              <w:t>болған соң,</w:t>
            </w:r>
          </w:p>
          <w:p w14:paraId="6240D561"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"Рақмет" айт аспазға.</w:t>
            </w:r>
          </w:p>
          <w:p w14:paraId="6C46E1BF"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w:t>
            </w:r>
          </w:p>
        </w:tc>
      </w:tr>
      <w:tr w:rsidR="00352344" w14:paraId="45AEDC6F"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BFF116E"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8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34C801A"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Шаттық шеңбер</w:t>
            </w:r>
          </w:p>
          <w:p w14:paraId="08DB48CE"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жағымды эмоциялық ахуалды ұйымдастыру үшін бәсеңдеу дыбыста салмақты әуенжазбасын қосуға болады.</w:t>
            </w:r>
          </w:p>
          <w:p w14:paraId="5F84B4C4"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Неткен сұлу көктем шақ!</w:t>
            </w:r>
          </w:p>
          <w:p w14:paraId="0117AA4F"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Көгалда өс</w:t>
            </w:r>
            <w:r>
              <w:rPr>
                <w:rFonts w:ascii="Times New Roman" w:eastAsia="Times New Roman" w:hAnsi="Times New Roman" w:cs="Times New Roman"/>
                <w:sz w:val="24"/>
                <w:szCs w:val="24"/>
              </w:rPr>
              <w:t>кен бақбақ.</w:t>
            </w:r>
          </w:p>
          <w:p w14:paraId="03ED49C8"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Сары түс мұнда көп екен,</w:t>
            </w:r>
          </w:p>
          <w:p w14:paraId="41343029"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Күннің көзі – нұр көктем.</w:t>
            </w:r>
          </w:p>
          <w:p w14:paraId="0A286434"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326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A98E82C"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Шаттық шеңбері</w:t>
            </w:r>
          </w:p>
          <w:p w14:paraId="670FAC2F"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Балаларға эмоционалды жағымды көңіл-күй мен ұйымдастырылған іс-әрекетіне мотивациялық дайындықты қалыптастыру, балаларға </w:t>
            </w:r>
            <w:r>
              <w:rPr>
                <w:rFonts w:ascii="Times New Roman" w:eastAsia="Times New Roman" w:hAnsi="Times New Roman" w:cs="Times New Roman"/>
                <w:sz w:val="24"/>
                <w:szCs w:val="24"/>
              </w:rPr>
              <w:t>бір-бірімен сәлемдесуге мүмкіндік беру, ұжымда достыққа тәрбиелеу.</w:t>
            </w:r>
          </w:p>
          <w:p w14:paraId="5F4D7CDC"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Дала гүлге оранады,</w:t>
            </w:r>
          </w:p>
          <w:p w14:paraId="3ABBF271"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Түрлі түске боянады,</w:t>
            </w:r>
          </w:p>
          <w:p w14:paraId="5750AFD1"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Нұрлы көктем келген кезде</w:t>
            </w:r>
          </w:p>
          <w:p w14:paraId="4D75CBCD"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Табиғат та оянады.</w:t>
            </w:r>
          </w:p>
          <w:p w14:paraId="3B18605F"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3601BE"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"Өнер көзі - халықта" тақырыбында әңгімелесу.</w:t>
            </w:r>
          </w:p>
          <w:p w14:paraId="7FED98B5"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 қ</w:t>
            </w:r>
            <w:r>
              <w:rPr>
                <w:rFonts w:ascii="Times New Roman" w:eastAsia="Times New Roman" w:hAnsi="Times New Roman" w:cs="Times New Roman"/>
                <w:b/>
                <w:sz w:val="24"/>
                <w:szCs w:val="24"/>
              </w:rPr>
              <w:t>оршаған ортамен танысу)</w:t>
            </w:r>
          </w:p>
        </w:tc>
        <w:tc>
          <w:tcPr>
            <w:tcW w:w="21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9084AEB"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Шаттық шеңбері</w:t>
            </w:r>
          </w:p>
          <w:p w14:paraId="2E2EFA41"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эмоционалды жағымды көңіл-күй мен ұйымдастырылған іс-әрекетіне мотивациялық дайындықты қалыптастыру, балаларға бір-бірімен сәлемдесуге мүмкіндік беру, ұжымда достыққа тәрбиелеу.</w:t>
            </w:r>
          </w:p>
          <w:p w14:paraId="5B436422"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Күнмен бірг</w:t>
            </w:r>
            <w:r>
              <w:rPr>
                <w:rFonts w:ascii="Times New Roman" w:eastAsia="Times New Roman" w:hAnsi="Times New Roman" w:cs="Times New Roman"/>
                <w:sz w:val="24"/>
                <w:szCs w:val="24"/>
              </w:rPr>
              <w:t>е тұрамыз ,</w:t>
            </w:r>
          </w:p>
          <w:p w14:paraId="436541FF"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Құспен бірге ән саламыз</w:t>
            </w:r>
          </w:p>
          <w:p w14:paraId="1EA19EB8"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Ашық күн!</w:t>
            </w:r>
          </w:p>
          <w:p w14:paraId="3952AC78"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Көңілді біз тұрамыз.</w:t>
            </w:r>
          </w:p>
          <w:p w14:paraId="33AF5734"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Күлім қағып қолымды,</w:t>
            </w:r>
          </w:p>
          <w:p w14:paraId="68B13709"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1,2,3 деп соғайын.</w:t>
            </w:r>
          </w:p>
          <w:p w14:paraId="7199499B"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27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A9AA62"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Фольклор туралы әңгімелесу.</w:t>
            </w:r>
          </w:p>
          <w:p w14:paraId="27FA3ACF"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r>
      <w:tr w:rsidR="00352344" w14:paraId="4D20DA52"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04B61DE"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46F66FCB"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772B9908"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5E9AC363"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8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8A847C0" w14:textId="30199D9B"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Көктемгі демалыс.</w:t>
            </w:r>
          </w:p>
          <w:p w14:paraId="0AD54787"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(сюжетті ойындар, үстел үсті ойындар, театр қойылымдары, басқатырғыш, логикалық ойындар, қыс қызығына байланысты суреттер бояу)</w:t>
            </w:r>
          </w:p>
        </w:tc>
        <w:tc>
          <w:tcPr>
            <w:tcW w:w="326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806239A" w14:textId="61C00C23"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Көктемгі демалыс.</w:t>
            </w:r>
          </w:p>
          <w:p w14:paraId="2E90A9A8"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(сюжетті ойындар, үстел үсті ойындар, театр қойылымдары, басқаты</w:t>
            </w:r>
            <w:r>
              <w:rPr>
                <w:rFonts w:ascii="Times New Roman" w:eastAsia="Times New Roman" w:hAnsi="Times New Roman" w:cs="Times New Roman"/>
                <w:sz w:val="24"/>
                <w:szCs w:val="24"/>
              </w:rPr>
              <w:t>рғыш, логикалық ойындар, қыс қызығына байланысты суреттер бояу)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DE63696" w14:textId="1F9E89D6"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Көктемгі демалыс.</w:t>
            </w:r>
          </w:p>
          <w:p w14:paraId="53C8D8DB"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(сюжетті ойындар, үстел үсті ойындар, театр қойылымдары, басқатырғыш, логикалық ойындар, қыс қызығына байланысты суреттер бояу)</w:t>
            </w:r>
          </w:p>
        </w:tc>
        <w:tc>
          <w:tcPr>
            <w:tcW w:w="21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5B342485" w14:textId="77777777" w:rsidR="00352344" w:rsidRDefault="00352344">
            <w:pPr>
              <w:widowControl w:val="0"/>
              <w:spacing w:line="240" w:lineRule="auto"/>
              <w:rPr>
                <w:rFonts w:ascii="Times New Roman" w:eastAsia="Times New Roman" w:hAnsi="Times New Roman" w:cs="Times New Roman"/>
                <w:sz w:val="24"/>
                <w:szCs w:val="24"/>
              </w:rPr>
            </w:pPr>
          </w:p>
        </w:tc>
        <w:tc>
          <w:tcPr>
            <w:tcW w:w="227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7A69EFC9" w14:textId="77777777" w:rsidR="00352344" w:rsidRDefault="00352344">
            <w:pPr>
              <w:widowControl w:val="0"/>
              <w:spacing w:line="240" w:lineRule="auto"/>
              <w:rPr>
                <w:rFonts w:ascii="Times New Roman" w:eastAsia="Times New Roman" w:hAnsi="Times New Roman" w:cs="Times New Roman"/>
                <w:sz w:val="24"/>
                <w:szCs w:val="24"/>
              </w:rPr>
            </w:pPr>
          </w:p>
        </w:tc>
      </w:tr>
      <w:tr w:rsidR="00352344" w14:paraId="49F18E08"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0644FA3"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46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34FDD82"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352344" w14:paraId="1269F98D"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2E2ADE9"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46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D3697CA"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өз киімдерін тануға, атауға, өз шкафын таңбалауыш арқылы табуға үйрету.</w:t>
            </w:r>
          </w:p>
        </w:tc>
      </w:tr>
      <w:tr w:rsidR="00352344" w14:paraId="62374E6B"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6974F8C"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8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5D35F9C"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Көктемде қайың ағаштарын </w:t>
            </w:r>
            <w:r>
              <w:rPr>
                <w:rFonts w:ascii="Times New Roman" w:eastAsia="Times New Roman" w:hAnsi="Times New Roman" w:cs="Times New Roman"/>
                <w:b/>
                <w:sz w:val="24"/>
                <w:szCs w:val="24"/>
              </w:rPr>
              <w:t>бақылау. (қоршаған ортамен танысу, сөйлеуді дамыту)</w:t>
            </w:r>
          </w:p>
          <w:p w14:paraId="4907D4E3"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ағаштардың көктемде тіршілік ету ерекшеліктері туралы білімдерін қалыптастыру; өсімдіктерге деген құрмет сезімін тәрбиелеу.</w:t>
            </w:r>
          </w:p>
          <w:p w14:paraId="4C7EF3FD"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Ересек адамдармен орындалатын қарапайым еңбек тапсырмалары: </w:t>
            </w:r>
            <w:r>
              <w:rPr>
                <w:rFonts w:ascii="Times New Roman" w:eastAsia="Times New Roman" w:hAnsi="Times New Roman" w:cs="Times New Roman"/>
                <w:sz w:val="24"/>
                <w:szCs w:val="24"/>
              </w:rPr>
              <w:t>"Т</w:t>
            </w:r>
            <w:r>
              <w:rPr>
                <w:rFonts w:ascii="Times New Roman" w:eastAsia="Times New Roman" w:hAnsi="Times New Roman" w:cs="Times New Roman"/>
                <w:sz w:val="24"/>
                <w:szCs w:val="24"/>
              </w:rPr>
              <w:t xml:space="preserve">абиғаттың жас көмекшілері" операциясы. </w:t>
            </w:r>
            <w:r>
              <w:rPr>
                <w:rFonts w:ascii="Times New Roman" w:eastAsia="Times New Roman" w:hAnsi="Times New Roman" w:cs="Times New Roman"/>
                <w:b/>
                <w:sz w:val="24"/>
                <w:szCs w:val="24"/>
              </w:rPr>
              <w:t>(еңбек дағдылары)</w:t>
            </w:r>
          </w:p>
          <w:p w14:paraId="3D62FD7D"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байқау қабілетін дамыту, тіршілік </w:t>
            </w:r>
            <w:r>
              <w:rPr>
                <w:rFonts w:ascii="Times New Roman" w:eastAsia="Times New Roman" w:hAnsi="Times New Roman" w:cs="Times New Roman"/>
                <w:sz w:val="24"/>
                <w:szCs w:val="24"/>
              </w:rPr>
              <w:lastRenderedPageBreak/>
              <w:t>иелеріне қолайлы жағдай жасауға ұмтылу, табиғаттағы мінез-құлық ережелерін сақтау.</w:t>
            </w:r>
          </w:p>
          <w:p w14:paraId="19A37051"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"Айна", "Күн мен түн". (дене шынықтыру)</w:t>
            </w:r>
          </w:p>
          <w:p w14:paraId="2E1886FA"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қимылдардың көркемдігі мен мәнерлілігін дамыту.</w:t>
            </w:r>
          </w:p>
          <w:p w14:paraId="7DFEFD75"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Өзіндік еркін ойын әрекеттері, қозғалыстарды дамыту: "Дорба". (дене шынықтыру)</w:t>
            </w:r>
          </w:p>
          <w:p w14:paraId="3A4E6D23"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екі аяқпен секіру іскерліктерін жетілдіру.</w:t>
            </w:r>
          </w:p>
        </w:tc>
        <w:tc>
          <w:tcPr>
            <w:tcW w:w="326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BDA676"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Қоғамдық өмір құбылыстарын бақылау: "Жүретін бөлі</w:t>
            </w:r>
            <w:r>
              <w:rPr>
                <w:rFonts w:ascii="Times New Roman" w:eastAsia="Times New Roman" w:hAnsi="Times New Roman" w:cs="Times New Roman"/>
                <w:b/>
                <w:sz w:val="24"/>
                <w:szCs w:val="24"/>
              </w:rPr>
              <w:t>к". (қоршаған ортамен танысу, сөйлеуді дамыту)</w:t>
            </w:r>
          </w:p>
          <w:p w14:paraId="1FA7F966"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байқағыштығын, ойлау қабілеттерін дамыту.</w:t>
            </w:r>
          </w:p>
          <w:p w14:paraId="0A1793B4"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Шығармашылық тапсырмалар: "Кел, ойнайық, балақай!"</w:t>
            </w:r>
          </w:p>
          <w:p w14:paraId="458A051B"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пантомимикалық дағдыларды дамыту, эмоционалды </w:t>
            </w:r>
            <w:r>
              <w:rPr>
                <w:rFonts w:ascii="Times New Roman" w:eastAsia="Times New Roman" w:hAnsi="Times New Roman" w:cs="Times New Roman"/>
                <w:sz w:val="24"/>
                <w:szCs w:val="24"/>
              </w:rPr>
              <w:t>көңіл-күйлерін көтеруге ​​ықпал ету.</w:t>
            </w:r>
          </w:p>
          <w:p w14:paraId="5AF2B6CC"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"Жоғары". (дене шынықтыру)</w:t>
            </w:r>
          </w:p>
          <w:p w14:paraId="2C5B8FB8"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физикалық қасиеттерін, ептілігін, бұлшық ет, тыныс алу қимылдарын </w:t>
            </w:r>
            <w:r>
              <w:rPr>
                <w:rFonts w:ascii="Times New Roman" w:eastAsia="Times New Roman" w:hAnsi="Times New Roman" w:cs="Times New Roman"/>
                <w:sz w:val="24"/>
                <w:szCs w:val="24"/>
              </w:rPr>
              <w:lastRenderedPageBreak/>
              <w:t>дамыту.</w:t>
            </w:r>
          </w:p>
          <w:p w14:paraId="4FA556FE"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Өзіндік еркін ойын әрекеттері, қозғалыстарды дамыту: "</w:t>
            </w:r>
            <w:r>
              <w:rPr>
                <w:rFonts w:ascii="Times New Roman" w:eastAsia="Times New Roman" w:hAnsi="Times New Roman" w:cs="Times New Roman"/>
                <w:sz w:val="24"/>
                <w:szCs w:val="24"/>
              </w:rPr>
              <w:t xml:space="preserve">Қуып жет". </w:t>
            </w:r>
            <w:r>
              <w:rPr>
                <w:rFonts w:ascii="Times New Roman" w:eastAsia="Times New Roman" w:hAnsi="Times New Roman" w:cs="Times New Roman"/>
                <w:b/>
                <w:sz w:val="24"/>
                <w:szCs w:val="24"/>
              </w:rPr>
              <w:t>(дене шыны</w:t>
            </w:r>
            <w:r>
              <w:rPr>
                <w:rFonts w:ascii="Times New Roman" w:eastAsia="Times New Roman" w:hAnsi="Times New Roman" w:cs="Times New Roman"/>
                <w:b/>
                <w:sz w:val="24"/>
                <w:szCs w:val="24"/>
              </w:rPr>
              <w:t>қтыру)</w:t>
            </w:r>
          </w:p>
          <w:p w14:paraId="15071D40"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жүгіру жылдамдығын, төзімділікті дамыту.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CF9E4F5"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Бұтақтардың бүршіктенуін бақылау. (қоршаған ортамен танысу, сөйлеуді дамыту және көркем әдебиет)</w:t>
            </w:r>
          </w:p>
          <w:p w14:paraId="29D17A80"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Тақпақ.</w:t>
            </w:r>
          </w:p>
          <w:p w14:paraId="64553EC3"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 орманда көп ағаш,</w:t>
            </w:r>
          </w:p>
          <w:p w14:paraId="3555BCDF"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Өскен жақсы аралас.</w:t>
            </w:r>
          </w:p>
          <w:p w14:paraId="353B7E6B"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 әдемі меніңше,</w:t>
            </w:r>
          </w:p>
          <w:p w14:paraId="466DACAE"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 ұясы бар ағаш.</w:t>
            </w:r>
          </w:p>
          <w:p w14:paraId="788678EE"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Балалармен бүршіктерді бақылау. Балаларға ісініп бүр жарып тұрған бүрден жапырақтар шығып келе жатқанын көрсету. Күн жылынғанда ағаштардың бүршіктері ісінеді, содан жапырақтар пайда болатынын түсіндіру</w:t>
            </w:r>
          </w:p>
          <w:p w14:paraId="59DA4DFA"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Тәжірибе.</w:t>
            </w:r>
            <w:r>
              <w:rPr>
                <w:rFonts w:ascii="Times New Roman" w:eastAsia="Times New Roman" w:hAnsi="Times New Roman" w:cs="Times New Roman"/>
                <w:sz w:val="24"/>
                <w:szCs w:val="24"/>
              </w:rPr>
              <w:t xml:space="preserve"> Құмырадағы бұтақ жылы жерде тез </w:t>
            </w:r>
            <w:r>
              <w:rPr>
                <w:rFonts w:ascii="Times New Roman" w:eastAsia="Times New Roman" w:hAnsi="Times New Roman" w:cs="Times New Roman"/>
                <w:sz w:val="24"/>
                <w:szCs w:val="24"/>
              </w:rPr>
              <w:lastRenderedPageBreak/>
              <w:t>бүр</w:t>
            </w:r>
            <w:r>
              <w:rPr>
                <w:rFonts w:ascii="Times New Roman" w:eastAsia="Times New Roman" w:hAnsi="Times New Roman" w:cs="Times New Roman"/>
                <w:sz w:val="24"/>
                <w:szCs w:val="24"/>
              </w:rPr>
              <w:t>шік жарады.</w:t>
            </w:r>
          </w:p>
          <w:p w14:paraId="26EE520E"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«Лақтырып қағып ал». (дене шынықтыру)</w:t>
            </w:r>
          </w:p>
          <w:p w14:paraId="1FCE9B96"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Ептілікті, шапшаңдықты ,тапқырлықты талап ету.</w:t>
            </w:r>
          </w:p>
          <w:p w14:paraId="54337B52"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Балалар үлкендермен бірге көшет отырғызады. </w:t>
            </w:r>
            <w:r>
              <w:rPr>
                <w:rFonts w:ascii="Times New Roman" w:eastAsia="Times New Roman" w:hAnsi="Times New Roman" w:cs="Times New Roman"/>
                <w:b/>
                <w:sz w:val="24"/>
                <w:szCs w:val="24"/>
              </w:rPr>
              <w:t>(еңбек дағдылары)</w:t>
            </w:r>
          </w:p>
          <w:p w14:paraId="560ECA9C"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107FAA00"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көретін ойыншықтармен ойнау. Ойнау барысында бір-б</w:t>
            </w:r>
            <w:r>
              <w:rPr>
                <w:rFonts w:ascii="Times New Roman" w:eastAsia="Times New Roman" w:hAnsi="Times New Roman" w:cs="Times New Roman"/>
                <w:sz w:val="24"/>
                <w:szCs w:val="24"/>
              </w:rPr>
              <w:t>ірімен татулықта, бірлікте болуға тәрбиелеу.</w:t>
            </w:r>
          </w:p>
          <w:p w14:paraId="0CA987FD"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tc>
        <w:tc>
          <w:tcPr>
            <w:tcW w:w="21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ED29B0C"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509306A8"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"Аю сияқты алақан мен табанды тіреп еңбектеу".</w:t>
            </w:r>
          </w:p>
          <w:p w14:paraId="33733911"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бубеннің жиі дыбысына қысқа, кібіртік адымдарды жасауға және бубеннің сирек дыбысына кең адымдарды жасау</w:t>
            </w:r>
            <w:r>
              <w:rPr>
                <w:rFonts w:ascii="Times New Roman" w:eastAsia="Times New Roman" w:hAnsi="Times New Roman" w:cs="Times New Roman"/>
                <w:sz w:val="24"/>
                <w:szCs w:val="24"/>
              </w:rPr>
              <w:t>ға үйрету.</w:t>
            </w:r>
          </w:p>
        </w:tc>
        <w:tc>
          <w:tcPr>
            <w:tcW w:w="227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6611970"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3619DCD7"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"Тауға шыққан альпинисттер".</w:t>
            </w:r>
          </w:p>
          <w:p w14:paraId="193A0750"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бытырап жүргіру; сапта бір-бірден түрлі бағытта жүгіру; гимнастикалық орындық арқылы еңбектеп өтуге үйрету.</w:t>
            </w:r>
          </w:p>
        </w:tc>
      </w:tr>
      <w:tr w:rsidR="00352344" w14:paraId="31A22878"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EC84E36"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46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56D6AAC"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Өзіне-өзі қызмет көрсету дағдыларын: өз </w:t>
            </w:r>
            <w:r>
              <w:rPr>
                <w:rFonts w:ascii="Times New Roman" w:eastAsia="Times New Roman" w:hAnsi="Times New Roman" w:cs="Times New Roman"/>
                <w:sz w:val="24"/>
                <w:szCs w:val="24"/>
              </w:rPr>
              <w:t>бетінше киіну мен шешінуді, тісін тазалауды жетілдіру. Киімдерді жинау, ілу, ересектің көмегімен оларды тазалау, құрғату. Бейнелеу әрекетінен соң құтыларды, қылқаламдарды жуу, үстелді сүрту.</w:t>
            </w:r>
          </w:p>
        </w:tc>
      </w:tr>
      <w:tr w:rsidR="00352344" w14:paraId="2C58C63A"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4F75138"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46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EF3B214"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36036FD9"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w:t>
            </w:r>
            <w:r>
              <w:rPr>
                <w:rFonts w:ascii="Times New Roman" w:eastAsia="Times New Roman" w:hAnsi="Times New Roman" w:cs="Times New Roman"/>
                <w:sz w:val="24"/>
                <w:szCs w:val="24"/>
              </w:rPr>
              <w:t>Мәдени-гигиеналық дағдыларды жетілдіру, тамақтану, жуыну кезінде қарапайым мінез-құлық дағдыларын қалыптастыру. Балаларды сыртқы келбетін бақылауға үйрету; сабынды дұрыс қолдануды, қолды, бетті, құлақты тазалап жууды, жуынғаннан кейін құрғатып сүртуді, ора</w:t>
            </w:r>
            <w:r>
              <w:rPr>
                <w:rFonts w:ascii="Times New Roman" w:eastAsia="Times New Roman" w:hAnsi="Times New Roman" w:cs="Times New Roman"/>
                <w:sz w:val="24"/>
                <w:szCs w:val="24"/>
              </w:rPr>
              <w:t>малды орнына ілуді, тарақты және қол орамалды пайдалануды үйрету.</w:t>
            </w:r>
          </w:p>
          <w:p w14:paraId="3CE6B5B8"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шанышқыны, майлықты дұрыс қолдану; нанды үгітпеу, тамақты ауызды жауып, шайнау, ауызды толтырып сөйлемеу</w:t>
            </w:r>
            <w:r>
              <w:rPr>
                <w:rFonts w:ascii="Times New Roman" w:eastAsia="Times New Roman" w:hAnsi="Times New Roman" w:cs="Times New Roman"/>
                <w:sz w:val="24"/>
                <w:szCs w:val="24"/>
              </w:rPr>
              <w:t>.</w:t>
            </w:r>
          </w:p>
          <w:p w14:paraId="79D61E2B" w14:textId="77777777" w:rsidR="00352344" w:rsidRDefault="00465E77">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26505F05"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 ішудің мәдениетін</w:t>
            </w:r>
          </w:p>
          <w:p w14:paraId="7459FEFB"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 есіңнен шығарма.</w:t>
            </w:r>
          </w:p>
          <w:p w14:paraId="3B97DDEB"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Арқаңды түзу ұста,</w:t>
            </w:r>
          </w:p>
          <w:p w14:paraId="4C29483A"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Жан-жағына қарама.</w:t>
            </w:r>
          </w:p>
          <w:p w14:paraId="66C4BA53"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Асыңды ішіп, болған соң,</w:t>
            </w:r>
          </w:p>
          <w:p w14:paraId="242CF984"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"Рақмет" айт аспазға.</w:t>
            </w:r>
          </w:p>
          <w:p w14:paraId="6C6CFDFD"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w:t>
            </w:r>
          </w:p>
        </w:tc>
      </w:tr>
      <w:tr w:rsidR="00352344" w14:paraId="2CBF8A2F"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4B96786"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13466" w:type="dxa"/>
            <w:gridSpan w:val="5"/>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37C57252"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«Оқтауы бар түлкі» ертегісін оқып беріп, балаларды ұйықтату. </w:t>
            </w:r>
            <w:r>
              <w:rPr>
                <w:rFonts w:ascii="Times New Roman" w:eastAsia="Times New Roman" w:hAnsi="Times New Roman" w:cs="Times New Roman"/>
                <w:b/>
                <w:sz w:val="24"/>
                <w:szCs w:val="24"/>
              </w:rPr>
              <w:t>(көркем әдебиет)</w:t>
            </w:r>
          </w:p>
        </w:tc>
      </w:tr>
      <w:tr w:rsidR="00352344" w14:paraId="3F0A6827"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B24F11C"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63429650"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ояту,</w:t>
            </w:r>
          </w:p>
          <w:p w14:paraId="0C8D5E6C"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466" w:type="dxa"/>
            <w:gridSpan w:val="5"/>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266C032B"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"Ұйқыдан тұрғаннан кейін, төсекте жатып бірден жаттығу жасау; төсектерінен тұрып, көрпелерін кері лақтырмай жатып жатқан </w:t>
            </w:r>
            <w:r>
              <w:rPr>
                <w:rFonts w:ascii="Times New Roman" w:eastAsia="Times New Roman" w:hAnsi="Times New Roman" w:cs="Times New Roman"/>
                <w:sz w:val="24"/>
                <w:szCs w:val="24"/>
              </w:rPr>
              <w:lastRenderedPageBreak/>
              <w:t>күйінде балалар жалпы дамыту жаттығуларының аз мөлшерін орындайды; 2-3 минут төсекте жатқан гимнастика балалардың ұйқыдан ояну күйіне біртіндеп ауысуына бағытталған. Оянған балалармен өткізген дұрыс, қалғандары оянған кезде қосылады.</w:t>
            </w:r>
          </w:p>
          <w:p w14:paraId="18C2495D"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w:t>
            </w:r>
            <w:r>
              <w:rPr>
                <w:rFonts w:ascii="Times New Roman" w:eastAsia="Times New Roman" w:hAnsi="Times New Roman" w:cs="Times New Roman"/>
                <w:sz w:val="24"/>
                <w:szCs w:val="24"/>
              </w:rPr>
              <w:t>н алу мақсатында денсаулық жолдарымен жүру."</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708525DC"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r>
              <w:rPr>
                <w:rFonts w:ascii="Times New Roman" w:eastAsia="Times New Roman" w:hAnsi="Times New Roman" w:cs="Times New Roman"/>
                <w:b/>
                <w:sz w:val="24"/>
                <w:szCs w:val="24"/>
              </w:rPr>
              <w:tab/>
            </w:r>
          </w:p>
        </w:tc>
      </w:tr>
      <w:tr w:rsidR="00352344" w14:paraId="0A8F0A60"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D4A6422"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Бесін ас</w:t>
            </w:r>
          </w:p>
        </w:tc>
        <w:tc>
          <w:tcPr>
            <w:tcW w:w="1346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9F01629"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352344" w14:paraId="64ED04A6"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C8DB282"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5305F074"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25E67A11"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15E5B58C"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28726765"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47F5559F"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8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9E29CFD"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 шығармаларын оқу.</w:t>
            </w:r>
          </w:p>
          <w:p w14:paraId="75AD62C9"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балаларда мәтіннің сөздері мен дыбыстық тіркестерін қайталауға деген ұмтылыстарын қалыптастыру. Балаларда көркем әдебиетке қызығушылықтарын о</w:t>
            </w:r>
            <w:r>
              <w:rPr>
                <w:rFonts w:ascii="Times New Roman" w:eastAsia="Times New Roman" w:hAnsi="Times New Roman" w:cs="Times New Roman"/>
                <w:sz w:val="24"/>
                <w:szCs w:val="24"/>
              </w:rPr>
              <w:t>яту.</w:t>
            </w:r>
          </w:p>
          <w:p w14:paraId="612C7B9D" w14:textId="1026806D"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w:t>
            </w:r>
          </w:p>
          <w:p w14:paraId="028F1725"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Түйілген орамал</w:t>
            </w:r>
          </w:p>
          <w:p w14:paraId="4677A981"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жүргізуші ойынды өзі бастайды. Ең алдымен балаларды айналасына жинап алады да «1, 2, 3» - деп дауыстайды. Осы кезде балалар жан-жаққа бытырай қашады. Ал ойын жүргізушісі қолында түйілген орамалы бар </w:t>
            </w:r>
            <w:r>
              <w:rPr>
                <w:rFonts w:ascii="Times New Roman" w:eastAsia="Times New Roman" w:hAnsi="Times New Roman" w:cs="Times New Roman"/>
                <w:sz w:val="24"/>
                <w:szCs w:val="24"/>
              </w:rPr>
              <w:t xml:space="preserve">баланы қуалайды. Ол орамалды басқа біреуге лақтырады, қағып алған бала қаша жөнеледі. Осылайша ойын жүргізіледі, түйулі орамалды алғанша қуалай береді. Ұсталған ойыншы көпшілік ұйғарымымен ортада тұрып өнер </w:t>
            </w:r>
            <w:r>
              <w:rPr>
                <w:rFonts w:ascii="Times New Roman" w:eastAsia="Times New Roman" w:hAnsi="Times New Roman" w:cs="Times New Roman"/>
                <w:sz w:val="24"/>
                <w:szCs w:val="24"/>
              </w:rPr>
              <w:lastRenderedPageBreak/>
              <w:t>көрсетеді. Одан кейін ойын жүргізуші ауыстырылады</w:t>
            </w:r>
            <w:r>
              <w:rPr>
                <w:rFonts w:ascii="Times New Roman" w:eastAsia="Times New Roman" w:hAnsi="Times New Roman" w:cs="Times New Roman"/>
                <w:sz w:val="24"/>
                <w:szCs w:val="24"/>
              </w:rPr>
              <w:t>. Ойын ойнап болған соң балалар шеңбер жасап тұрады.</w:t>
            </w:r>
          </w:p>
          <w:p w14:paraId="77AE8324"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шынықтыру) Вариативті компонент. </w:t>
            </w:r>
          </w:p>
          <w:p w14:paraId="7CEA05A5"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STEM әдісі </w:t>
            </w:r>
          </w:p>
          <w:p w14:paraId="38E777AA"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22E67DD1"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«Үлкен моншақтар» (Пішіндерді, түстерді танып білу) Ойын түрі: жеке және топтық </w:t>
            </w:r>
          </w:p>
          <w:p w14:paraId="7F757238" w14:textId="77777777" w:rsidR="00352344" w:rsidRDefault="00465E77">
            <w:pPr>
              <w:widowControl w:val="0"/>
              <w:spacing w:line="240" w:lineRule="auto"/>
              <w:rPr>
                <w:rFonts w:ascii="Times New Roman" w:eastAsia="Times New Roman" w:hAnsi="Times New Roman" w:cs="Times New Roman"/>
                <w:i/>
                <w:sz w:val="24"/>
                <w:szCs w:val="24"/>
                <w:lang w:val="kk-KZ"/>
              </w:rPr>
            </w:pPr>
            <w:r>
              <w:rPr>
                <w:rFonts w:ascii="Times New Roman" w:eastAsia="Times New Roman" w:hAnsi="Times New Roman" w:cs="Times New Roman"/>
                <w:sz w:val="24"/>
                <w:szCs w:val="24"/>
              </w:rPr>
              <w:t>Мақсат-міндеттер:</w:t>
            </w:r>
            <w:r>
              <w:rPr>
                <w:rFonts w:ascii="Times New Roman" w:eastAsia="Times New Roman" w:hAnsi="Times New Roman" w:cs="Times New Roman"/>
                <w:i/>
                <w:sz w:val="24"/>
                <w:szCs w:val="24"/>
                <w:lang w:val="kk-KZ"/>
              </w:rPr>
              <w:t xml:space="preserve"> </w:t>
            </w:r>
          </w:p>
          <w:p w14:paraId="57ABD07E" w14:textId="77777777" w:rsidR="00352344" w:rsidRDefault="00465E77">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iCs/>
                <w:sz w:val="24"/>
                <w:szCs w:val="24"/>
                <w:lang w:val="kk-KZ"/>
              </w:rPr>
              <w:t>шаблондағы диаграмаға сәйкес моншақтарды тізу, мұқият болуға үйрету, ойлау жылдамдығын дамыту, саусақ моторикасын дамыту</w:t>
            </w:r>
            <w:r>
              <w:rPr>
                <w:rFonts w:ascii="Times New Roman" w:eastAsia="Times New Roman" w:hAnsi="Times New Roman" w:cs="Times New Roman"/>
                <w:i/>
                <w:sz w:val="24"/>
                <w:szCs w:val="24"/>
                <w:lang w:val="kk-KZ"/>
              </w:rPr>
              <w:t>.</w:t>
            </w:r>
          </w:p>
        </w:tc>
        <w:tc>
          <w:tcPr>
            <w:tcW w:w="326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56A5F3E" w14:textId="77777777" w:rsidR="00352344" w:rsidRDefault="00465E77">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 xml:space="preserve">Дидактикалық ойын: </w:t>
            </w:r>
            <w:r>
              <w:rPr>
                <w:rFonts w:ascii="Times New Roman" w:eastAsia="Times New Roman" w:hAnsi="Times New Roman" w:cs="Times New Roman"/>
                <w:b/>
                <w:sz w:val="24"/>
                <w:szCs w:val="24"/>
                <w:lang w:val="kk-KZ"/>
              </w:rPr>
              <w:t>«Құлыпты аш»</w:t>
            </w:r>
          </w:p>
          <w:p w14:paraId="0CD4B5D4" w14:textId="77777777" w:rsidR="00352344" w:rsidRDefault="00465E77">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 логикалық ойлай алады, геометриялық пішіндерді түрі және түсі бойынша ажырата алады.</w:t>
            </w:r>
          </w:p>
          <w:p w14:paraId="3AD472CB" w14:textId="0C4D3C50" w:rsidR="00352344" w:rsidRDefault="00465E77">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(сөйлеуді дамыту, математика негіздері)</w:t>
            </w:r>
          </w:p>
          <w:p w14:paraId="03449F8E" w14:textId="77777777" w:rsidR="00352344" w:rsidRDefault="00465E77">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"Аңшылар мен қояндар" қимыл-қозғалыс ойыны.</w:t>
            </w:r>
          </w:p>
          <w:p w14:paraId="7AA9BAD6" w14:textId="77777777" w:rsidR="00352344" w:rsidRDefault="00465E77">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Мақсат-міндеттер: балаларды ойын шартын бұзбай ойнауға </w:t>
            </w:r>
            <w:r>
              <w:rPr>
                <w:rFonts w:ascii="Times New Roman" w:eastAsia="Times New Roman" w:hAnsi="Times New Roman" w:cs="Times New Roman"/>
                <w:sz w:val="24"/>
                <w:szCs w:val="24"/>
                <w:lang w:val="kk-KZ"/>
              </w:rPr>
              <w:t>дағдыландыру; мергендікке, дәлдікке, шапшаңдыққа, жылдамдыққа, қимылдардың үйлестіре білуге бейімдеу; ұйымшылдыққа тәрбиелеу.</w:t>
            </w:r>
          </w:p>
          <w:p w14:paraId="5C71A30C" w14:textId="77777777" w:rsidR="00352344" w:rsidRDefault="00465E77">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Балалар тобынан арасынан бір-екі бала "аңшы" болып (өз қалауларымен немесе санамақ арқылы) тағайындалады. Қалған балалар - "қоянда</w:t>
            </w:r>
            <w:r>
              <w:rPr>
                <w:rFonts w:ascii="Times New Roman" w:eastAsia="Times New Roman" w:hAnsi="Times New Roman" w:cs="Times New Roman"/>
                <w:sz w:val="24"/>
                <w:szCs w:val="24"/>
                <w:lang w:val="kk-KZ"/>
              </w:rPr>
              <w:t>рды" сомдайды.</w:t>
            </w:r>
          </w:p>
          <w:p w14:paraId="0E88E525" w14:textId="77777777" w:rsidR="00352344" w:rsidRDefault="00465E77">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Педагог ойынды бастайды: "Аңшылар жүр орманда,</w:t>
            </w:r>
          </w:p>
          <w:p w14:paraId="34CB717E" w14:textId="77777777" w:rsidR="00352344" w:rsidRDefault="00465E77">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"Не бар?" - деп шалғында.</w:t>
            </w:r>
          </w:p>
          <w:p w14:paraId="7BCDB953" w14:textId="77777777" w:rsidR="00352344" w:rsidRDefault="00465E77">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"Аңшылар", қолдарына бір доптан алып, алаңды аралап, "қояндарды" іздеген сияқты болып жүреді, содан соң жасырын жерлерге барып тұрады да алаңды бақылайды. </w:t>
            </w:r>
            <w:r>
              <w:rPr>
                <w:rFonts w:ascii="Times New Roman" w:eastAsia="Times New Roman" w:hAnsi="Times New Roman" w:cs="Times New Roman"/>
                <w:sz w:val="24"/>
                <w:szCs w:val="24"/>
                <w:lang w:val="kk-KZ"/>
              </w:rPr>
              <w:lastRenderedPageBreak/>
              <w:t xml:space="preserve">"Қояндар" өз </w:t>
            </w:r>
            <w:r>
              <w:rPr>
                <w:rFonts w:ascii="Times New Roman" w:eastAsia="Times New Roman" w:hAnsi="Times New Roman" w:cs="Times New Roman"/>
                <w:sz w:val="24"/>
                <w:szCs w:val="24"/>
                <w:lang w:val="kk-KZ"/>
              </w:rPr>
              <w:t>"іздерінен" шығып, алаңда ойнап, секіріп, жүгіріп жүреді.</w:t>
            </w:r>
          </w:p>
          <w:p w14:paraId="1E4B9B18" w14:textId="77777777" w:rsidR="00352344" w:rsidRDefault="00465E77">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Педагог: "Қояндар шықты шалғынға,</w:t>
            </w:r>
          </w:p>
          <w:p w14:paraId="55899799" w14:textId="77777777" w:rsidR="00352344" w:rsidRDefault="00465E77">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Секіреді қуана.</w:t>
            </w:r>
          </w:p>
          <w:p w14:paraId="1A89A50C" w14:textId="77777777" w:rsidR="00352344" w:rsidRDefault="00465E77">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Бір-біріне сәлем береді,</w:t>
            </w:r>
          </w:p>
          <w:p w14:paraId="2D8D7662" w14:textId="77777777" w:rsidR="00352344" w:rsidRDefault="00465E77">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Тәтті шөппен қоректенеді.</w:t>
            </w:r>
          </w:p>
          <w:p w14:paraId="270349D9" w14:textId="77777777" w:rsidR="00352344" w:rsidRDefault="00465E77">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"Қояндар, қашыңдар!" - деген сөздерден кейін "аңшылар" жасырыннан ытқып шығып, "қояндарды" көздеп</w:t>
            </w:r>
            <w:r>
              <w:rPr>
                <w:rFonts w:ascii="Times New Roman" w:eastAsia="Times New Roman" w:hAnsi="Times New Roman" w:cs="Times New Roman"/>
                <w:sz w:val="24"/>
                <w:szCs w:val="24"/>
                <w:lang w:val="kk-KZ"/>
              </w:rPr>
              <w:t>, допты аяқтарына тигізуге тырысады. "Қояндар" бір-біріне соғылмай, жылдам өз орындарына доптан қашуға тырысады.</w:t>
            </w:r>
          </w:p>
          <w:p w14:paraId="4434BECE" w14:textId="77777777" w:rsidR="00352344" w:rsidRDefault="00465E77">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Ойынның соңында "аңшылар" қанша "қоянды" ұстап алғандарын санап, баға беруге болады.</w:t>
            </w:r>
          </w:p>
          <w:p w14:paraId="3688CEC9" w14:textId="77777777" w:rsidR="00352344" w:rsidRDefault="00465E77">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Педагог ойын барысындағы қауіпсіздікті қадағалайды.</w:t>
            </w:r>
          </w:p>
          <w:p w14:paraId="3971C8B7"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(дене </w:t>
            </w:r>
            <w:r>
              <w:rPr>
                <w:rFonts w:ascii="Times New Roman" w:eastAsia="Times New Roman" w:hAnsi="Times New Roman" w:cs="Times New Roman"/>
                <w:b/>
                <w:sz w:val="24"/>
                <w:szCs w:val="24"/>
              </w:rPr>
              <w:t>шынықтыру)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D2DEA32"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Сөйлеуді дамытудан ойын-жаттығу</w:t>
            </w:r>
          </w:p>
          <w:p w14:paraId="457E7893"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"Дастарханды жаяйық дидактикалық ойыны".</w:t>
            </w:r>
          </w:p>
          <w:p w14:paraId="1A73B80D" w14:textId="0A0F8323"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қонақты қарсы алу, дастарханды жаю дәстүрі туралы ұғымдарын жетілдеру, кеңейту; наурыз көженінің азықтық құрамымен таныстыру, дәстүрлі </w:t>
            </w:r>
            <w:r>
              <w:rPr>
                <w:rFonts w:ascii="Times New Roman" w:eastAsia="Times New Roman" w:hAnsi="Times New Roman" w:cs="Times New Roman"/>
                <w:sz w:val="24"/>
                <w:szCs w:val="24"/>
              </w:rPr>
              <w:t>ұлттық тағам атауларын, олардың жасалу негіздері жөнінде білімдерін тиянақтау.</w:t>
            </w:r>
          </w:p>
          <w:p w14:paraId="64689859"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Ақсүйек</w:t>
            </w:r>
          </w:p>
          <w:p w14:paraId="1BA96F11"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 алдымен, ойнаушылар өзара келісіп, жеңген топ үшін жүлде тағайындайды да, екі топқа бөлінеді. Топ басқарушылар ақсүйекті қайсысының лақтыратынын шешіп а</w:t>
            </w:r>
            <w:r>
              <w:rPr>
                <w:rFonts w:ascii="Times New Roman" w:eastAsia="Times New Roman" w:hAnsi="Times New Roman" w:cs="Times New Roman"/>
                <w:sz w:val="24"/>
                <w:szCs w:val="24"/>
              </w:rPr>
              <w:t xml:space="preserve">лу үшін кезектесіп таяқ ұстайды, таяқтың басына кімнің қолы бұрын шықса, сол ақсүйекті құлашы жеткенше лақтырады. Ақсүйек жерге түскеннен кейін ғана ойыншылар іздеуге шығады. Көмбеде топ басқарушылардан басқа </w:t>
            </w:r>
            <w:r>
              <w:rPr>
                <w:rFonts w:ascii="Times New Roman" w:eastAsia="Times New Roman" w:hAnsi="Times New Roman" w:cs="Times New Roman"/>
                <w:sz w:val="24"/>
                <w:szCs w:val="24"/>
              </w:rPr>
              <w:lastRenderedPageBreak/>
              <w:t>ешкім қалмайды. Ақсүйекті тапқан ойыншы ешкімге</w:t>
            </w:r>
            <w:r>
              <w:rPr>
                <w:rFonts w:ascii="Times New Roman" w:eastAsia="Times New Roman" w:hAnsi="Times New Roman" w:cs="Times New Roman"/>
                <w:sz w:val="24"/>
                <w:szCs w:val="24"/>
              </w:rPr>
              <w:t xml:space="preserve"> білдірмей, көмбеге қашуға әрекет жасайды да, ал қарсыластары біліп қалса, қолма-қол тартып алуғатырысады. Сондықтан ақсүйекті алдымен тауып алған топтың ойыншылары біріне-бірі лақтырып, көмбеге қай топтың адамы бұрын жеткізсе, сол топ жеңіске жетіп, жүлде</w:t>
            </w:r>
            <w:r>
              <w:rPr>
                <w:rFonts w:ascii="Times New Roman" w:eastAsia="Times New Roman" w:hAnsi="Times New Roman" w:cs="Times New Roman"/>
                <w:sz w:val="24"/>
                <w:szCs w:val="24"/>
              </w:rPr>
              <w:t>гер атанады. Келесі жолы ақсүйекті екінші топ лақтырады, сөйтіп ойын жалғаса береді.</w:t>
            </w:r>
          </w:p>
          <w:p w14:paraId="4E16A5C2"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1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E1E15C"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Көктемдегі құбылыстарды бақылау. (қоршаған ортамен танысу, сөйлеуді дамыту, көркем әдебиет)</w:t>
            </w:r>
          </w:p>
          <w:p w14:paraId="558F771D"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7BD97490"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Жылт-жылт еткен.</w:t>
            </w:r>
          </w:p>
          <w:p w14:paraId="6059C121"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Жырадан өткен. (су)</w:t>
            </w:r>
          </w:p>
          <w:p w14:paraId="6E5302E6"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Көктемдегі құбылыстар туралы білімдерін қалыптастыру. Жылғалардың пайда болуына назар аудару: неліктен су бір жерде ғана ағады, ал бір жерде ақпайтынын түсіндіру. Жинақталған тәжірибе арқылы табиғат құбылысының байланысын анықтау.</w:t>
            </w:r>
          </w:p>
          <w:p w14:paraId="01A331B0"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w:t>
            </w:r>
            <w:r>
              <w:rPr>
                <w:rFonts w:ascii="Times New Roman" w:eastAsia="Times New Roman" w:hAnsi="Times New Roman" w:cs="Times New Roman"/>
                <w:b/>
                <w:sz w:val="24"/>
                <w:szCs w:val="24"/>
              </w:rPr>
              <w:t xml:space="preserve">армақ». (дене </w:t>
            </w:r>
            <w:r>
              <w:rPr>
                <w:rFonts w:ascii="Times New Roman" w:eastAsia="Times New Roman" w:hAnsi="Times New Roman" w:cs="Times New Roman"/>
                <w:b/>
                <w:sz w:val="24"/>
                <w:szCs w:val="24"/>
              </w:rPr>
              <w:lastRenderedPageBreak/>
              <w:t>шынықтыру)</w:t>
            </w:r>
          </w:p>
          <w:p w14:paraId="6CB5D16D"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шеңбер бойымен тұрады. Ортада тәрбиеші. Оның қолында «қармақ» (скакалка) қармақты төменнен айналдырады, ал балалар «қармаққа» түсіп қалмау үшін орында тұрып жоғары секіреді. Кімге қармақ тиіп кетсе, сол ойыннан шығады.</w:t>
            </w:r>
          </w:p>
          <w:p w14:paraId="16302E0D"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w:t>
            </w:r>
            <w:r>
              <w:rPr>
                <w:rFonts w:ascii="Times New Roman" w:eastAsia="Times New Roman" w:hAnsi="Times New Roman" w:cs="Times New Roman"/>
                <w:b/>
                <w:sz w:val="24"/>
                <w:szCs w:val="24"/>
              </w:rPr>
              <w:t xml:space="preserve">к. </w:t>
            </w:r>
            <w:r>
              <w:rPr>
                <w:rFonts w:ascii="Times New Roman" w:eastAsia="Times New Roman" w:hAnsi="Times New Roman" w:cs="Times New Roman"/>
                <w:sz w:val="24"/>
                <w:szCs w:val="24"/>
              </w:rPr>
              <w:t>Аула маңын қоқыстан тазарту.</w:t>
            </w:r>
            <w:r>
              <w:rPr>
                <w:rFonts w:ascii="Times New Roman" w:eastAsia="Times New Roman" w:hAnsi="Times New Roman" w:cs="Times New Roman"/>
                <w:b/>
                <w:sz w:val="24"/>
                <w:szCs w:val="24"/>
              </w:rPr>
              <w:t xml:space="preserve"> (еңбек дағдылары)</w:t>
            </w:r>
          </w:p>
          <w:p w14:paraId="51635382"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Ұжымда еңбектене білуді қалыптастыру, жұмысты жоспарлау, бақылауды іске асыру. Ұқыптылық пен белсенділікке тәрбиелеу.</w:t>
            </w:r>
          </w:p>
          <w:p w14:paraId="6A877133"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«Қайық станциясы». (дене шынықтыру)</w:t>
            </w:r>
          </w:p>
          <w:p w14:paraId="690E9C99"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Қайықшалар жіберуге ұсыныс жасау</w:t>
            </w:r>
            <w:r>
              <w:rPr>
                <w:rFonts w:ascii="Times New Roman" w:eastAsia="Times New Roman" w:hAnsi="Times New Roman" w:cs="Times New Roman"/>
                <w:sz w:val="24"/>
                <w:szCs w:val="24"/>
              </w:rPr>
              <w:t>. Өз еріктерімен пайда болған ойын тобын мадақтау.</w:t>
            </w:r>
          </w:p>
          <w:p w14:paraId="709A8913" w14:textId="77777777" w:rsidR="00352344" w:rsidRDefault="00352344">
            <w:pPr>
              <w:widowControl w:val="0"/>
              <w:spacing w:line="240" w:lineRule="auto"/>
              <w:rPr>
                <w:rFonts w:ascii="Times New Roman" w:eastAsia="Times New Roman" w:hAnsi="Times New Roman" w:cs="Times New Roman"/>
                <w:sz w:val="24"/>
                <w:szCs w:val="24"/>
              </w:rPr>
            </w:pPr>
          </w:p>
        </w:tc>
        <w:tc>
          <w:tcPr>
            <w:tcW w:w="227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3898287"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Күннің шұғыласын бақылау. (қоршаған ортамен танысу, сөйлеуді дамыту)</w:t>
            </w:r>
          </w:p>
          <w:p w14:paraId="7D617325"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1E8B4742"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сандығым ашылды,</w:t>
            </w:r>
          </w:p>
          <w:p w14:paraId="60396958"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Ішінен дүрлер шашылды (Күнннің көзі)</w:t>
            </w:r>
          </w:p>
          <w:p w14:paraId="158B41EB"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Бақылау.</w:t>
            </w:r>
          </w:p>
          <w:p w14:paraId="1A6C8BE5"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Күннің шұғыласын бақылау, балалардың ойнауына қандай әсер бер</w:t>
            </w:r>
            <w:r>
              <w:rPr>
                <w:rFonts w:ascii="Times New Roman" w:eastAsia="Times New Roman" w:hAnsi="Times New Roman" w:cs="Times New Roman"/>
                <w:sz w:val="24"/>
                <w:szCs w:val="24"/>
              </w:rPr>
              <w:t>етінін түсіндіру. Кішкентай айнамен «сәулелі қоян» деген ойынды ойнату.</w:t>
            </w:r>
          </w:p>
          <w:p w14:paraId="513F9A85"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«Ақсақ түлкі» (татар халық ойыны). (дене шынықтыру)</w:t>
            </w:r>
          </w:p>
          <w:p w14:paraId="1017C15A"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Санамақ арқылы жүргізуші таңдап алу. Ойын барысында бір-біріне соқтықпай, кедергі келтірмей жүгіруге үйрету.</w:t>
            </w:r>
          </w:p>
          <w:p w14:paraId="7A6155C9" w14:textId="7777777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Еңбек. </w:t>
            </w:r>
            <w:r>
              <w:rPr>
                <w:rFonts w:ascii="Times New Roman" w:eastAsia="Times New Roman" w:hAnsi="Times New Roman" w:cs="Times New Roman"/>
                <w:sz w:val="24"/>
                <w:szCs w:val="24"/>
              </w:rPr>
              <w:t>Жо</w:t>
            </w:r>
            <w:r>
              <w:rPr>
                <w:rFonts w:ascii="Times New Roman" w:eastAsia="Times New Roman" w:hAnsi="Times New Roman" w:cs="Times New Roman"/>
                <w:sz w:val="24"/>
                <w:szCs w:val="24"/>
              </w:rPr>
              <w:t xml:space="preserve">лдарды қардан тазарту. </w:t>
            </w:r>
            <w:r>
              <w:rPr>
                <w:rFonts w:ascii="Times New Roman" w:eastAsia="Times New Roman" w:hAnsi="Times New Roman" w:cs="Times New Roman"/>
                <w:b/>
                <w:sz w:val="24"/>
                <w:szCs w:val="24"/>
              </w:rPr>
              <w:t>(еңбек дағдылары)</w:t>
            </w:r>
          </w:p>
          <w:p w14:paraId="0324F3CA"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Берілген тапсырманы жауаптылықпен орындау. Өз еңбегінің нәтижесін көруге, бағалауға үйрету.</w:t>
            </w:r>
          </w:p>
          <w:p w14:paraId="3BA931EC"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Өз бетімен атрибуттар мен көмекші заттарды таңдай білуін, ойын шартын орындауға талаптандыру, мадақтау.</w:t>
            </w:r>
            <w:r>
              <w:rPr>
                <w:rFonts w:ascii="Times New Roman" w:eastAsia="Times New Roman" w:hAnsi="Times New Roman" w:cs="Times New Roman"/>
                <w:b/>
                <w:sz w:val="24"/>
                <w:szCs w:val="24"/>
              </w:rPr>
              <w:t xml:space="preserve"> (дене шынықтыру)</w:t>
            </w:r>
          </w:p>
        </w:tc>
      </w:tr>
      <w:tr w:rsidR="00352344" w14:paraId="4BDDD602"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3D843F2"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8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AB38D7B" w14:textId="42FBD3A0"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Серсенхан Кәусар Сер</w:t>
            </w:r>
            <w:r>
              <w:rPr>
                <w:rFonts w:ascii="Times New Roman" w:eastAsia="Times New Roman" w:hAnsi="Times New Roman" w:cs="Times New Roman"/>
                <w:b/>
                <w:sz w:val="24"/>
                <w:szCs w:val="24"/>
              </w:rPr>
              <w:t>Бояу беттеріндегі суреттерді бояу.</w:t>
            </w:r>
          </w:p>
          <w:p w14:paraId="6547772E"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қуанышты эмоцияларын ояту.</w:t>
            </w:r>
          </w:p>
          <w:p w14:paraId="01B41534"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c>
          <w:tcPr>
            <w:tcW w:w="326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49E182C" w14:textId="21DD5518"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Сіәлмнұр Айзада </w:t>
            </w:r>
            <w:r>
              <w:rPr>
                <w:rFonts w:ascii="Times New Roman" w:eastAsia="Times New Roman" w:hAnsi="Times New Roman" w:cs="Times New Roman"/>
                <w:b/>
                <w:sz w:val="24"/>
                <w:szCs w:val="24"/>
              </w:rPr>
              <w:t>"Көңілді сан" ойын жаттығуы.</w:t>
            </w:r>
          </w:p>
          <w:p w14:paraId="7012373C"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тура және кері санауды дамыту, кезкелген ұсынылған </w:t>
            </w:r>
            <w:r>
              <w:rPr>
                <w:rFonts w:ascii="Times New Roman" w:eastAsia="Times New Roman" w:hAnsi="Times New Roman" w:cs="Times New Roman"/>
                <w:sz w:val="24"/>
                <w:szCs w:val="24"/>
              </w:rPr>
              <w:t>цифрден санай бастауды меңгерту.</w:t>
            </w:r>
          </w:p>
          <w:p w14:paraId="05DDF542"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F168D37" w14:textId="6E392FA3"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Турдақын Мұхаммеджан </w:t>
            </w:r>
            <w:r>
              <w:rPr>
                <w:rFonts w:ascii="Times New Roman" w:eastAsia="Times New Roman" w:hAnsi="Times New Roman" w:cs="Times New Roman"/>
                <w:b/>
                <w:sz w:val="24"/>
                <w:szCs w:val="24"/>
              </w:rPr>
              <w:t>Бояу беттеріндегі суреттерді бояу.</w:t>
            </w:r>
          </w:p>
          <w:p w14:paraId="0F343F37"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қуанышты эмоцияларын ояту.</w:t>
            </w:r>
          </w:p>
          <w:p w14:paraId="6269D85A"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c>
          <w:tcPr>
            <w:tcW w:w="21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19DD774" w14:textId="69C64EFD"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Акенұр Бекназар </w:t>
            </w:r>
            <w:r>
              <w:rPr>
                <w:rFonts w:ascii="Times New Roman" w:eastAsia="Times New Roman" w:hAnsi="Times New Roman" w:cs="Times New Roman"/>
                <w:b/>
                <w:sz w:val="24"/>
                <w:szCs w:val="24"/>
              </w:rPr>
              <w:t>"Көңілді сан" ойын жаттығуы.</w:t>
            </w:r>
          </w:p>
          <w:p w14:paraId="6F5F400D"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тура және кері санауды дамыту, кезкелген </w:t>
            </w:r>
            <w:r>
              <w:rPr>
                <w:rFonts w:ascii="Times New Roman" w:eastAsia="Times New Roman" w:hAnsi="Times New Roman" w:cs="Times New Roman"/>
                <w:sz w:val="24"/>
                <w:szCs w:val="24"/>
              </w:rPr>
              <w:t>ұсынылған цифрден санай бастауды меңгерту.</w:t>
            </w:r>
          </w:p>
          <w:p w14:paraId="3429146E"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w:t>
            </w:r>
          </w:p>
        </w:tc>
        <w:tc>
          <w:tcPr>
            <w:tcW w:w="227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7019468" w14:textId="726EDAE7" w:rsidR="00352344" w:rsidRDefault="00465E7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Алтыебек Айсұлу </w:t>
            </w:r>
            <w:r>
              <w:rPr>
                <w:rFonts w:ascii="Times New Roman" w:eastAsia="Times New Roman" w:hAnsi="Times New Roman" w:cs="Times New Roman"/>
                <w:b/>
                <w:sz w:val="24"/>
                <w:szCs w:val="24"/>
              </w:rPr>
              <w:t>Бояу беттеріндегі суреттерді бояу.</w:t>
            </w:r>
          </w:p>
          <w:p w14:paraId="02A72876"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қуанышты эмоцияларын ояту.</w:t>
            </w:r>
          </w:p>
          <w:p w14:paraId="61C7DFB4"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r>
      <w:tr w:rsidR="00352344" w14:paraId="404025FE"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867DE80"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46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3CF8AD2"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2C0D8E94"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w:t>
            </w:r>
            <w:r>
              <w:rPr>
                <w:rFonts w:ascii="Times New Roman" w:eastAsia="Times New Roman" w:hAnsi="Times New Roman" w:cs="Times New Roman"/>
                <w:sz w:val="24"/>
                <w:szCs w:val="24"/>
              </w:rPr>
              <w:t>үзу қоюға машықтандыру;</w:t>
            </w:r>
          </w:p>
          <w:p w14:paraId="1F239A03"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33D81B30"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0497DFD3"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ауа райына сай </w:t>
            </w:r>
            <w:r>
              <w:rPr>
                <w:rFonts w:ascii="Times New Roman" w:eastAsia="Times New Roman" w:hAnsi="Times New Roman" w:cs="Times New Roman"/>
                <w:sz w:val="24"/>
                <w:szCs w:val="24"/>
              </w:rPr>
              <w:t>киінгенін қадағалай білуге, киімді, аяқ-киімді таза ұстауға баулу;</w:t>
            </w:r>
          </w:p>
          <w:p w14:paraId="51725DE5"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2B88F588"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352344" w14:paraId="0EE3949D"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7FE54F7"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46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30E83CF"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352344" w14:paraId="46FA966A"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BC8FA9D"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46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8433FFC"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w:t>
            </w:r>
            <w:r>
              <w:rPr>
                <w:rFonts w:ascii="Times New Roman" w:eastAsia="Times New Roman" w:hAnsi="Times New Roman" w:cs="Times New Roman"/>
                <w:sz w:val="24"/>
                <w:szCs w:val="24"/>
              </w:rPr>
              <w:t>іне-өзі қызмет көрсету дағдыларын: өз бетінше киіну мен шешінуді, тісін тазалауды жетілдіру. Киімдерді жинау, ілу, ересектің көмегімен оларды тазалау, құрғату. Бейнелеу әрекетінен соң құтыларды, қылқаламдарды жуу, үстелді сүрту.</w:t>
            </w:r>
          </w:p>
        </w:tc>
      </w:tr>
      <w:tr w:rsidR="00352344" w14:paraId="71E9EE48"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4D7A049"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8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2CD7DA"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«Балабақша, мен және отбасы – денсаулық формуласы» спорт ойынына ата-аналар</w:t>
            </w:r>
            <w:r>
              <w:rPr>
                <w:rFonts w:ascii="Times New Roman" w:eastAsia="Times New Roman" w:hAnsi="Times New Roman" w:cs="Times New Roman"/>
                <w:sz w:val="24"/>
                <w:szCs w:val="24"/>
              </w:rPr>
              <w:t xml:space="preserve"> тізімін дайындау.</w:t>
            </w:r>
          </w:p>
        </w:tc>
        <w:tc>
          <w:tcPr>
            <w:tcW w:w="326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6619D0B"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Жоба қорытындысын шығарып, ата-аналарға нәтижесін хабарлау.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9D2501D"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«Балабақша, мен және отбасы – денсаулық формуласы» спорт ойынына ата-аналар тізімін дайындау.</w:t>
            </w:r>
          </w:p>
        </w:tc>
        <w:tc>
          <w:tcPr>
            <w:tcW w:w="21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4584D50"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«Әкем, анам және мен – біз тату отбасымыз» жоба.</w:t>
            </w:r>
          </w:p>
        </w:tc>
        <w:tc>
          <w:tcPr>
            <w:tcW w:w="227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A9ADBAB" w14:textId="77777777" w:rsidR="00352344" w:rsidRDefault="00465E7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 үшін ашық есік күнін ұй</w:t>
            </w:r>
            <w:r>
              <w:rPr>
                <w:rFonts w:ascii="Times New Roman" w:eastAsia="Times New Roman" w:hAnsi="Times New Roman" w:cs="Times New Roman"/>
                <w:sz w:val="24"/>
                <w:szCs w:val="24"/>
              </w:rPr>
              <w:t>ымдастыру.</w:t>
            </w:r>
          </w:p>
        </w:tc>
      </w:tr>
    </w:tbl>
    <w:p w14:paraId="34C5856C" w14:textId="77777777" w:rsidR="00465E77" w:rsidRDefault="00465E77" w:rsidP="00465E77">
      <w:pPr>
        <w:spacing w:line="240" w:lineRule="auto"/>
        <w:rPr>
          <w:rFonts w:ascii="Times New Roman" w:hAnsi="Times New Roman" w:cs="Times New Roman"/>
          <w:b/>
          <w:bCs/>
          <w:sz w:val="24"/>
          <w:szCs w:val="24"/>
        </w:rPr>
      </w:pPr>
      <w:r>
        <w:br/>
      </w:r>
      <w:r>
        <w:rPr>
          <w:rFonts w:ascii="Times New Roman" w:hAnsi="Times New Roman" w:cs="Times New Roman"/>
          <w:b/>
          <w:bCs/>
          <w:sz w:val="24"/>
          <w:szCs w:val="24"/>
        </w:rPr>
        <w:t xml:space="preserve">Тәрбиеші: </w:t>
      </w:r>
      <w:r>
        <w:rPr>
          <w:rFonts w:ascii="Times New Roman" w:hAnsi="Times New Roman" w:cs="Times New Roman"/>
          <w:b/>
          <w:bCs/>
          <w:sz w:val="24"/>
          <w:szCs w:val="24"/>
          <w:lang w:val="kk-KZ"/>
        </w:rPr>
        <w:t>Құсайын Т</w:t>
      </w:r>
      <w:r>
        <w:rPr>
          <w:rFonts w:ascii="Times New Roman" w:hAnsi="Times New Roman" w:cs="Times New Roman"/>
          <w:b/>
          <w:bCs/>
          <w:sz w:val="24"/>
          <w:szCs w:val="24"/>
        </w:rPr>
        <w:t>.</w:t>
      </w:r>
    </w:p>
    <w:p w14:paraId="189C5DE6" w14:textId="77777777" w:rsidR="00465E77" w:rsidRDefault="00465E77" w:rsidP="00465E77">
      <w:pPr>
        <w:spacing w:line="240" w:lineRule="auto"/>
        <w:rPr>
          <w:rFonts w:ascii="Times New Roman" w:hAnsi="Times New Roman" w:cs="Times New Roman"/>
          <w:b/>
          <w:bCs/>
          <w:sz w:val="24"/>
          <w:szCs w:val="24"/>
        </w:rPr>
      </w:pPr>
    </w:p>
    <w:p w14:paraId="41CAF5FB" w14:textId="77777777" w:rsidR="00465E77" w:rsidRDefault="00465E77" w:rsidP="00465E77">
      <w:pPr>
        <w:spacing w:line="240" w:lineRule="auto"/>
        <w:rPr>
          <w:rFonts w:ascii="Times New Roman" w:hAnsi="Times New Roman" w:cs="Times New Roman"/>
          <w:b/>
          <w:bCs/>
          <w:sz w:val="24"/>
          <w:szCs w:val="24"/>
        </w:rPr>
      </w:pPr>
      <w:r>
        <w:rPr>
          <w:rFonts w:ascii="Times New Roman" w:hAnsi="Times New Roman" w:cs="Times New Roman"/>
          <w:b/>
          <w:bCs/>
          <w:sz w:val="24"/>
          <w:szCs w:val="24"/>
          <w:lang w:val="kk-KZ"/>
        </w:rPr>
        <w:t>Әдіскер: Джикишева М</w:t>
      </w:r>
      <w:r>
        <w:rPr>
          <w:rFonts w:ascii="Times New Roman" w:hAnsi="Times New Roman" w:cs="Times New Roman"/>
          <w:b/>
          <w:bCs/>
          <w:sz w:val="24"/>
          <w:szCs w:val="24"/>
        </w:rPr>
        <w:t>.</w:t>
      </w:r>
    </w:p>
    <w:p w14:paraId="224B6538" w14:textId="77777777" w:rsidR="00465E77" w:rsidRDefault="00465E77" w:rsidP="00465E77">
      <w:pPr>
        <w:spacing w:line="240" w:lineRule="auto"/>
        <w:rPr>
          <w:rFonts w:ascii="Times New Roman" w:eastAsia="Times New Roman" w:hAnsi="Times New Roman" w:cs="Times New Roman"/>
          <w:sz w:val="24"/>
          <w:szCs w:val="24"/>
        </w:rPr>
      </w:pPr>
    </w:p>
    <w:p w14:paraId="36674514" w14:textId="4176D050" w:rsidR="00352344" w:rsidRDefault="00352344">
      <w:pPr>
        <w:spacing w:line="240" w:lineRule="auto"/>
      </w:pPr>
    </w:p>
    <w:p w14:paraId="32D1F319" w14:textId="77777777" w:rsidR="00352344" w:rsidRDefault="00465E77">
      <w:pPr>
        <w:pageBreakBefore/>
      </w:pPr>
      <w:r>
        <w:rPr>
          <w:noProof/>
        </w:rPr>
        <w:lastRenderedPageBreak/>
        <mc:AlternateContent>
          <mc:Choice Requires="wps">
            <w:drawing>
              <wp:anchor distT="0" distB="0" distL="114300" distR="114300" simplePos="0" relativeHeight="251658252" behindDoc="0" locked="0" layoutInCell="0" hidden="0" allowOverlap="1" wp14:anchorId="2659F9DA" wp14:editId="64D2EFB1">
                <wp:simplePos x="0" y="0"/>
                <wp:positionH relativeFrom="page">
                  <wp:posOffset>191770</wp:posOffset>
                </wp:positionH>
                <wp:positionV relativeFrom="margin">
                  <wp:posOffset>0</wp:posOffset>
                </wp:positionV>
                <wp:extent cx="121285" cy="7023735"/>
                <wp:effectExtent l="0" t="0" r="0" b="0"/>
                <wp:wrapSquare wrapText="bothSides"/>
                <wp:docPr id="12" name="Текстовое поле2"/>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NW1n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EAAABAogAAAAAAAAAAAAAAAAAAAAAAAC4BAAAAAAAAAQAAAAAAAAC/AAAANSsAAAEAAAAuAQAAxgEAACgAAAAIAAAAAgAAAAEAAAAwAAAAFAAAAAAAAAAAAP//AAABAAAA//8AAAEA"/>
                          </a:ext>
                        </a:extLst>
                      </wps:cNvSpPr>
                      <wps:spPr>
                        <a:xfrm>
                          <a:off x="0" y="0"/>
                          <a:ext cx="121285" cy="7023735"/>
                        </a:xfrm>
                        <a:prstGeom prst="rect">
                          <a:avLst/>
                        </a:prstGeom>
                        <a:noFill/>
                        <a:ln w="12700">
                          <a:noFill/>
                        </a:ln>
                      </wps:spPr>
                      <wps:txbx>
                        <w:txbxContent>
                          <w:p w14:paraId="2E97095C" w14:textId="77777777" w:rsidR="00352344" w:rsidRDefault="00352344"/>
                        </w:txbxContent>
                      </wps:txbx>
                      <wps:bodyPr spcFirstLastPara="1" vertOverflow="clip" horzOverflow="clip" wrap="none" lIns="0" tIns="0" rIns="6985" bIns="6985" upright="1">
                        <a:prstTxWarp prst="textNoShape">
                          <a:avLst/>
                        </a:prstTxWarp>
                        <a:noAutofit/>
                      </wps:bodyPr>
                    </wps:wsp>
                  </a:graphicData>
                </a:graphic>
              </wp:anchor>
            </w:drawing>
          </mc:Choice>
          <mc:Fallback>
            <w:pict>
              <v:shapetype id="_x0000_t202" coordsize="21600,21600" o:spt="202" path="m,l,21600r21600,l21600,xe">
                <v:path gradientshapeok="t" o:connecttype="rect"/>
              </v:shapetype>
              <v:shape id="Текстовое поле2" o:spid="_x0000_s1026" type="#_x0000_t202" style="position:absolute;margin-left:15.10pt;margin-top:0.00pt;mso-position-horizontal-relative:page;mso-position-vertical-relative:margin;width:9.55pt;height:553.05pt;z-index:251658252;mso-wrap-distance-left:9.00pt;mso-wrap-distance-top:0.00pt;mso-wrap-distance-right:9.00pt;mso-wrap-distance-bottom:0.00pt;mso-wrap-style:none" o:allowincell="f" stroked="f" filled="f" v:ext="SMDATA_15_NW1n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EAAABAogAAAAAAAAAAAAAAAAAAAAAAAC4BAAAAAAAAAQAAAAAAAAC/AAAANSsAAAEAAAAuAQAAxgE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53" behindDoc="0" locked="0" layoutInCell="0" hidden="0" allowOverlap="1" wp14:anchorId="0B424ECB" wp14:editId="09D56E08">
                <wp:simplePos x="0" y="0"/>
                <wp:positionH relativeFrom="page">
                  <wp:posOffset>191770</wp:posOffset>
                </wp:positionH>
                <wp:positionV relativeFrom="margin">
                  <wp:posOffset>0</wp:posOffset>
                </wp:positionV>
                <wp:extent cx="121285" cy="7023735"/>
                <wp:effectExtent l="0" t="0" r="0" b="0"/>
                <wp:wrapSquare wrapText="bothSides"/>
                <wp:docPr id="13" name="Текстовое поле3"/>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NW1n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IAAABAogAAAAAAAAAAAAAAAAAAAAAAAC4BAAAAAAAAAQAAAAAAAAC/AAAANSsAAAIAAAAuAQAAxgEAACgAAAAIAAAAAgAAAAEAAAAwAAAAFAAAAAAAAAAAAP//AAABAAAA//8AAAEA"/>
                          </a:ext>
                        </a:extLst>
                      </wps:cNvSpPr>
                      <wps:spPr>
                        <a:xfrm>
                          <a:off x="0" y="0"/>
                          <a:ext cx="121285" cy="7023735"/>
                        </a:xfrm>
                        <a:prstGeom prst="rect">
                          <a:avLst/>
                        </a:prstGeom>
                        <a:noFill/>
                        <a:ln w="12700">
                          <a:noFill/>
                        </a:ln>
                      </wps:spPr>
                      <wps:txbx>
                        <w:txbxContent>
                          <w:p w14:paraId="31966D87" w14:textId="77777777" w:rsidR="00352344" w:rsidRDefault="00352344"/>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3" o:spid="_x0000_s1027" type="#_x0000_t202" style="position:absolute;margin-left:15.10pt;margin-top:0.00pt;mso-position-horizontal-relative:page;mso-position-vertical-relative:margin;width:9.55pt;height:553.05pt;z-index:251658253;mso-wrap-distance-left:9.00pt;mso-wrap-distance-top:0.00pt;mso-wrap-distance-right:9.00pt;mso-wrap-distance-bottom:0.00pt;mso-wrap-style:none" o:allowincell="f" stroked="f" filled="f" v:ext="SMDATA_15_NW1n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IAAABAogAAAAAAAAAAAAAAAAAAAAAAAC4BAAAAAAAAAQAAAAAAAAC/AAAANSsAAAIAAAAuAQAAxgE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54" behindDoc="0" locked="0" layoutInCell="0" hidden="0" allowOverlap="1" wp14:anchorId="5BEAE9CB" wp14:editId="5E17F61F">
                <wp:simplePos x="0" y="0"/>
                <wp:positionH relativeFrom="page">
                  <wp:posOffset>191770</wp:posOffset>
                </wp:positionH>
                <wp:positionV relativeFrom="margin">
                  <wp:posOffset>0</wp:posOffset>
                </wp:positionV>
                <wp:extent cx="121285" cy="7023735"/>
                <wp:effectExtent l="0" t="0" r="0" b="0"/>
                <wp:wrapSquare wrapText="bothSides"/>
                <wp:docPr id="14" name="Текстовое поле4"/>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NW1n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MAAABAogAAAAAAAAAAAAAAAAAAAAAAAC4BAAAAAAAAAQAAAAAAAAC/AAAANSsAAAMAAAAuAQAAxgEAACgAAAAIAAAAAgAAAAEAAAAwAAAAFAAAAAAAAAAAAP//AAABAAAA//8AAAEA"/>
                          </a:ext>
                        </a:extLst>
                      </wps:cNvSpPr>
                      <wps:spPr>
                        <a:xfrm>
                          <a:off x="0" y="0"/>
                          <a:ext cx="121285" cy="7023735"/>
                        </a:xfrm>
                        <a:prstGeom prst="rect">
                          <a:avLst/>
                        </a:prstGeom>
                        <a:noFill/>
                        <a:ln w="12700">
                          <a:noFill/>
                        </a:ln>
                      </wps:spPr>
                      <wps:txbx>
                        <w:txbxContent>
                          <w:p w14:paraId="2CB76BB1" w14:textId="77777777" w:rsidR="00352344" w:rsidRDefault="00352344"/>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4" o:spid="_x0000_s1028" type="#_x0000_t202" style="position:absolute;margin-left:15.10pt;margin-top:0.00pt;mso-position-horizontal-relative:page;mso-position-vertical-relative:margin;width:9.55pt;height:553.05pt;z-index:251658254;mso-wrap-distance-left:9.00pt;mso-wrap-distance-top:0.00pt;mso-wrap-distance-right:9.00pt;mso-wrap-distance-bottom:0.00pt;mso-wrap-style:none" o:allowincell="f" stroked="f" filled="f" v:ext="SMDATA_15_NW1n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MAAABAogAAAAAAAAAAAAAAAAAAAAAAAC4BAAAAAAAAAQAAAAAAAAC/AAAANSsAAAMAAAAuAQAAxgE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55" behindDoc="0" locked="0" layoutInCell="0" hidden="0" allowOverlap="1" wp14:anchorId="5849FA3F" wp14:editId="29122DD0">
                <wp:simplePos x="0" y="0"/>
                <wp:positionH relativeFrom="page">
                  <wp:posOffset>191770</wp:posOffset>
                </wp:positionH>
                <wp:positionV relativeFrom="margin">
                  <wp:posOffset>0</wp:posOffset>
                </wp:positionV>
                <wp:extent cx="121285" cy="7023735"/>
                <wp:effectExtent l="0" t="0" r="0" b="0"/>
                <wp:wrapSquare wrapText="bothSides"/>
                <wp:docPr id="15" name="Текстовое поле5"/>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NW1n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QAAABAogAAAAAAAAAAAAAAAAAAAAAAAC4BAAAAAAAAAQAAAAAAAAC/AAAANSsAAAQAAAAuAQAAxgEAACgAAAAIAAAAAgAAAAEAAAAwAAAAFAAAAAAAAAAAAP//AAABAAAA//8AAAEA"/>
                          </a:ext>
                        </a:extLst>
                      </wps:cNvSpPr>
                      <wps:spPr>
                        <a:xfrm>
                          <a:off x="0" y="0"/>
                          <a:ext cx="121285" cy="7023735"/>
                        </a:xfrm>
                        <a:prstGeom prst="rect">
                          <a:avLst/>
                        </a:prstGeom>
                        <a:noFill/>
                        <a:ln w="12700">
                          <a:noFill/>
                        </a:ln>
                      </wps:spPr>
                      <wps:txbx>
                        <w:txbxContent>
                          <w:p w14:paraId="2B969A45" w14:textId="77777777" w:rsidR="00352344" w:rsidRDefault="00352344"/>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5" o:spid="_x0000_s1029" type="#_x0000_t202" style="position:absolute;margin-left:15.10pt;margin-top:0.00pt;mso-position-horizontal-relative:page;mso-position-vertical-relative:margin;width:9.55pt;height:553.05pt;z-index:251658255;mso-wrap-distance-left:9.00pt;mso-wrap-distance-top:0.00pt;mso-wrap-distance-right:9.00pt;mso-wrap-distance-bottom:0.00pt;mso-wrap-style:none" o:allowincell="f" stroked="f" filled="f" v:ext="SMDATA_15_NW1n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QAAABAogAAAAAAAAAAAAAAAAAAAAAAAC4BAAAAAAAAAQAAAAAAAAC/AAAANSsAAAQAAAAuAQAAxgE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56" behindDoc="0" locked="0" layoutInCell="0" hidden="0" allowOverlap="1" wp14:anchorId="39743FC2" wp14:editId="3BBEBBFC">
                <wp:simplePos x="0" y="0"/>
                <wp:positionH relativeFrom="page">
                  <wp:posOffset>191770</wp:posOffset>
                </wp:positionH>
                <wp:positionV relativeFrom="margin">
                  <wp:posOffset>0</wp:posOffset>
                </wp:positionV>
                <wp:extent cx="121285" cy="7023735"/>
                <wp:effectExtent l="0" t="0" r="0" b="0"/>
                <wp:wrapSquare wrapText="bothSides"/>
                <wp:docPr id="16" name="Текстовое поле6"/>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NW1n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UAAABAogAAAAAAAAAAAAAAAAAAAAAAAC4BAAAAAAAAAQAAAAAAAAC/AAAANSsAAAUAAAAuAQAAxgEAACgAAAAIAAAAAgAAAAEAAAAwAAAAFAAAAAAAAAAAAP//AAABAAAA//8AAAEA"/>
                          </a:ext>
                        </a:extLst>
                      </wps:cNvSpPr>
                      <wps:spPr>
                        <a:xfrm>
                          <a:off x="0" y="0"/>
                          <a:ext cx="121285" cy="7023735"/>
                        </a:xfrm>
                        <a:prstGeom prst="rect">
                          <a:avLst/>
                        </a:prstGeom>
                        <a:noFill/>
                        <a:ln w="12700">
                          <a:noFill/>
                        </a:ln>
                      </wps:spPr>
                      <wps:txbx>
                        <w:txbxContent>
                          <w:p w14:paraId="2F54567E" w14:textId="77777777" w:rsidR="00352344" w:rsidRDefault="00352344"/>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6" o:spid="_x0000_s1030" type="#_x0000_t202" style="position:absolute;margin-left:15.10pt;margin-top:0.00pt;mso-position-horizontal-relative:page;mso-position-vertical-relative:margin;width:9.55pt;height:553.05pt;z-index:251658256;mso-wrap-distance-left:9.00pt;mso-wrap-distance-top:0.00pt;mso-wrap-distance-right:9.00pt;mso-wrap-distance-bottom:0.00pt;mso-wrap-style:none" o:allowincell="f" stroked="f" filled="f" v:ext="SMDATA_15_NW1n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UAAABAogAAAAAAAAAAAAAAAAAAAAAAAC4BAAAAAAAAAQAAAAAAAAC/AAAANSsAAAUAAAAuAQAAxgE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57" behindDoc="0" locked="0" layoutInCell="0" hidden="0" allowOverlap="1" wp14:anchorId="1F3E8977" wp14:editId="3D2C68AE">
                <wp:simplePos x="0" y="0"/>
                <wp:positionH relativeFrom="page">
                  <wp:posOffset>191770</wp:posOffset>
                </wp:positionH>
                <wp:positionV relativeFrom="margin">
                  <wp:posOffset>0</wp:posOffset>
                </wp:positionV>
                <wp:extent cx="121285" cy="7023735"/>
                <wp:effectExtent l="0" t="0" r="0" b="0"/>
                <wp:wrapSquare wrapText="bothSides"/>
                <wp:docPr id="17" name="Текстовое поле7"/>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NW1n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YAAABAogAAAAAAAAAAAAAAAAAAAAAAAC4BAAAAAAAAAQAAAAAAAAC/AAAANSsAAAYAAAAuAQAAxgEAACgAAAAIAAAAAgAAAAEAAAAwAAAAFAAAAAAAAAAAAP//AAABAAAA//8AAAEA"/>
                          </a:ext>
                        </a:extLst>
                      </wps:cNvSpPr>
                      <wps:spPr>
                        <a:xfrm>
                          <a:off x="0" y="0"/>
                          <a:ext cx="121285" cy="7023735"/>
                        </a:xfrm>
                        <a:prstGeom prst="rect">
                          <a:avLst/>
                        </a:prstGeom>
                        <a:noFill/>
                        <a:ln w="12700">
                          <a:noFill/>
                        </a:ln>
                      </wps:spPr>
                      <wps:txbx>
                        <w:txbxContent>
                          <w:p w14:paraId="4222CDB5" w14:textId="77777777" w:rsidR="00352344" w:rsidRDefault="00352344"/>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7" o:spid="_x0000_s1031" type="#_x0000_t202" style="position:absolute;margin-left:15.10pt;margin-top:0.00pt;mso-position-horizontal-relative:page;mso-position-vertical-relative:margin;width:9.55pt;height:553.05pt;z-index:251658257;mso-wrap-distance-left:9.00pt;mso-wrap-distance-top:0.00pt;mso-wrap-distance-right:9.00pt;mso-wrap-distance-bottom:0.00pt;mso-wrap-style:none" o:allowincell="f" stroked="f" filled="f" v:ext="SMDATA_15_NW1n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YAAABAogAAAAAAAAAAAAAAAAAAAAAAAC4BAAAAAAAAAQAAAAAAAAC/AAAANSsAAAYAAAAuAQAAxgE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58" behindDoc="0" locked="0" layoutInCell="0" hidden="0" allowOverlap="1" wp14:anchorId="6BB8BBDE" wp14:editId="290C19A1">
                <wp:simplePos x="0" y="0"/>
                <wp:positionH relativeFrom="page">
                  <wp:posOffset>191770</wp:posOffset>
                </wp:positionH>
                <wp:positionV relativeFrom="margin">
                  <wp:posOffset>0</wp:posOffset>
                </wp:positionV>
                <wp:extent cx="121285" cy="7023735"/>
                <wp:effectExtent l="0" t="0" r="0" b="0"/>
                <wp:wrapSquare wrapText="bothSides"/>
                <wp:docPr id="18" name="Текстовое поле8"/>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NW1n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cAAABAogAAAAAAAAAAAAAAAAAAAAAAAC4BAAAAAAAAAQAAAAAAAAC/AAAANSsAAAcAAAAuAQAAxgEAACgAAAAIAAAAAgAAAAEAAAAwAAAAFAAAAAAAAAAAAP//AAABAAAA//8AAAEA"/>
                          </a:ext>
                        </a:extLst>
                      </wps:cNvSpPr>
                      <wps:spPr>
                        <a:xfrm>
                          <a:off x="0" y="0"/>
                          <a:ext cx="121285" cy="7023735"/>
                        </a:xfrm>
                        <a:prstGeom prst="rect">
                          <a:avLst/>
                        </a:prstGeom>
                        <a:noFill/>
                        <a:ln w="12700">
                          <a:noFill/>
                        </a:ln>
                      </wps:spPr>
                      <wps:txbx>
                        <w:txbxContent>
                          <w:p w14:paraId="7939C3AA" w14:textId="77777777" w:rsidR="00352344" w:rsidRDefault="00352344"/>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8" o:spid="_x0000_s1032" type="#_x0000_t202" style="position:absolute;margin-left:15.10pt;margin-top:0.00pt;mso-position-horizontal-relative:page;mso-position-vertical-relative:margin;width:9.55pt;height:553.05pt;z-index:251658258;mso-wrap-distance-left:9.00pt;mso-wrap-distance-top:0.00pt;mso-wrap-distance-right:9.00pt;mso-wrap-distance-bottom:0.00pt;mso-wrap-style:none" o:allowincell="f" stroked="f" filled="f" v:ext="SMDATA_15_NW1n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cAAABAogAAAAAAAAAAAAAAAAAAAAAAAC4BAAAAAAAAAQAAAAAAAAC/AAAANSsAAAcAAAAuAQAAxgE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59" behindDoc="0" locked="0" layoutInCell="0" hidden="0" allowOverlap="1" wp14:anchorId="503FF135" wp14:editId="40154F2D">
                <wp:simplePos x="0" y="0"/>
                <wp:positionH relativeFrom="page">
                  <wp:posOffset>191770</wp:posOffset>
                </wp:positionH>
                <wp:positionV relativeFrom="margin">
                  <wp:posOffset>0</wp:posOffset>
                </wp:positionV>
                <wp:extent cx="121285" cy="7023735"/>
                <wp:effectExtent l="0" t="0" r="0" b="0"/>
                <wp:wrapSquare wrapText="bothSides"/>
                <wp:docPr id="19" name="Текстовое поле9"/>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NW1n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gAAABAogAAAAAAAAAAAAAAAAAAAAAAAC4BAAAAAAAAAQAAAAAAAAC/AAAANSsAAAgAAAAuAQAAxgEAACgAAAAIAAAAAgAAAAEAAAAwAAAAFAAAAAAAAAAAAP//AAABAAAA//8AAAEA"/>
                          </a:ext>
                        </a:extLst>
                      </wps:cNvSpPr>
                      <wps:spPr>
                        <a:xfrm>
                          <a:off x="0" y="0"/>
                          <a:ext cx="121285" cy="7023735"/>
                        </a:xfrm>
                        <a:prstGeom prst="rect">
                          <a:avLst/>
                        </a:prstGeom>
                        <a:noFill/>
                        <a:ln w="12700">
                          <a:noFill/>
                        </a:ln>
                      </wps:spPr>
                      <wps:txbx>
                        <w:txbxContent>
                          <w:p w14:paraId="7C56576D" w14:textId="77777777" w:rsidR="00352344" w:rsidRDefault="00352344"/>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9" o:spid="_x0000_s1033" type="#_x0000_t202" style="position:absolute;margin-left:15.10pt;margin-top:0.00pt;mso-position-horizontal-relative:page;mso-position-vertical-relative:margin;width:9.55pt;height:553.05pt;z-index:251658259;mso-wrap-distance-left:9.00pt;mso-wrap-distance-top:0.00pt;mso-wrap-distance-right:9.00pt;mso-wrap-distance-bottom:0.00pt;mso-wrap-style:none" o:allowincell="f" stroked="f" filled="f" v:ext="SMDATA_15_NW1n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gAAABAogAAAAAAAAAAAAAAAAAAAAAAAC4BAAAAAAAAAQAAAAAAAAC/AAAANSsAAAgAAAAuAQAAxgE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60" behindDoc="0" locked="0" layoutInCell="0" hidden="0" allowOverlap="1" wp14:anchorId="0C8B51C9" wp14:editId="57CD36BA">
                <wp:simplePos x="0" y="0"/>
                <wp:positionH relativeFrom="page">
                  <wp:posOffset>191770</wp:posOffset>
                </wp:positionH>
                <wp:positionV relativeFrom="margin">
                  <wp:posOffset>0</wp:posOffset>
                </wp:positionV>
                <wp:extent cx="121285" cy="6837680"/>
                <wp:effectExtent l="0" t="0" r="0" b="0"/>
                <wp:wrapSquare wrapText="bothSides"/>
                <wp:docPr id="20" name="Текстовое поле10"/>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NW1n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kAAABAogAAAAAAAAAAAAAAAAAAAAAAAC4BAAAAAAAAAQAAAAAAAAC/AAAAECoAAAkAAAAuAQAAxgEAACgAAAAIAAAAAgAAAAEAAAAwAAAAFAAAAAAAAAAAAP//AAABAAAA//8AAAEA"/>
                          </a:ext>
                        </a:extLst>
                      </wps:cNvSpPr>
                      <wps:spPr>
                        <a:xfrm>
                          <a:off x="0" y="0"/>
                          <a:ext cx="121285" cy="6837680"/>
                        </a:xfrm>
                        <a:prstGeom prst="rect">
                          <a:avLst/>
                        </a:prstGeom>
                        <a:noFill/>
                        <a:ln w="12700">
                          <a:noFill/>
                        </a:ln>
                      </wps:spPr>
                      <wps:txbx>
                        <w:txbxContent>
                          <w:p w14:paraId="12D08454" w14:textId="77777777" w:rsidR="00352344" w:rsidRDefault="00352344"/>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10" o:spid="_x0000_s1034" type="#_x0000_t202" style="position:absolute;margin-left:15.10pt;margin-top:0.00pt;mso-position-horizontal-relative:page;mso-position-vertical-relative:margin;width:9.55pt;height:538.40pt;z-index:251658260;mso-wrap-distance-left:9.00pt;mso-wrap-distance-top:0.00pt;mso-wrap-distance-right:9.00pt;mso-wrap-distance-bottom:0.00pt;mso-wrap-style:none" o:allowincell="f" stroked="f" filled="f" v:ext="SMDATA_15_NW1n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kAAABAogAAAAAAAAAAAAAAAAAAAAAAAC4BAAAAAAAAAQAAAAAAAAC/AAAAECoAAAkAAAAuAQAAxgE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61" behindDoc="0" locked="0" layoutInCell="0" hidden="0" allowOverlap="1" wp14:anchorId="76B96BF0" wp14:editId="426EC562">
                <wp:simplePos x="0" y="0"/>
                <wp:positionH relativeFrom="page">
                  <wp:posOffset>191770</wp:posOffset>
                </wp:positionH>
                <wp:positionV relativeFrom="margin">
                  <wp:posOffset>0</wp:posOffset>
                </wp:positionV>
                <wp:extent cx="121285" cy="990600"/>
                <wp:effectExtent l="0" t="0" r="0" b="0"/>
                <wp:wrapSquare wrapText="bothSides"/>
                <wp:docPr id="21" name="Текстовое поле11"/>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NW1n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oAAABAogAAAAAAAAAAAAAAAAAAAAAAAC4BAAAAAAAAAQAAAAAAAAC/AAAAGAYAAAoAAAAuAQAAxgEAACgAAAAIAAAAAgAAAAEAAAAwAAAAFAAAAAAAAAAAAP//AAABAAAA//8AAAEA"/>
                          </a:ext>
                        </a:extLst>
                      </wps:cNvSpPr>
                      <wps:spPr>
                        <a:xfrm>
                          <a:off x="0" y="0"/>
                          <a:ext cx="121285" cy="990600"/>
                        </a:xfrm>
                        <a:prstGeom prst="rect">
                          <a:avLst/>
                        </a:prstGeom>
                        <a:noFill/>
                        <a:ln w="12700">
                          <a:noFill/>
                        </a:ln>
                      </wps:spPr>
                      <wps:txbx>
                        <w:txbxContent>
                          <w:p w14:paraId="68E8197C" w14:textId="77777777" w:rsidR="00352344" w:rsidRDefault="00352344"/>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11" o:spid="_x0000_s1035" type="#_x0000_t202" style="position:absolute;margin-left:15.10pt;margin-top:0.00pt;mso-position-horizontal-relative:page;mso-position-vertical-relative:margin;width:9.55pt;height:78.00pt;z-index:251658261;mso-wrap-distance-left:9.00pt;mso-wrap-distance-top:0.00pt;mso-wrap-distance-right:9.00pt;mso-wrap-distance-bottom:0.00pt;mso-wrap-style:none" o:allowincell="f" stroked="f" filled="f" v:ext="SMDATA_15_NW1naRMAAAAlAAAAEgAAAM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oAAABAogAAAAAAAAAAAAAAAAAAAAAAAC4BAAAAAAAAAQAAAAAAAAC/AAAAGAYAAAoAAAAuAQAAxgEAACgAAAAIAAAAAgAAAAEAAAAwAAAAFAAAAAAAAAAAAP//AAABAAAA//8AAAEA" o:insetmode="custom">
                <w10:wrap type="square" anchorx="page" anchory="margin"/>
                <v:textbox inset="0.0pt,0.0pt,0.6pt,0.6pt">
                  <w:txbxContent>
                    <w:p>
                      <w:r/>
                    </w:p>
                  </w:txbxContent>
                </v:textbox>
              </v:shape>
            </w:pict>
          </mc:Fallback>
        </mc:AlternateContent>
      </w:r>
    </w:p>
    <w:p w14:paraId="3B67CFF6" w14:textId="77777777" w:rsidR="00352344" w:rsidRDefault="00352344">
      <w:pPr>
        <w:pageBreakBefore/>
      </w:pPr>
    </w:p>
    <w:p w14:paraId="18A1EDF5" w14:textId="77777777" w:rsidR="00352344" w:rsidRDefault="00352344">
      <w:pPr>
        <w:pageBreakBefore/>
      </w:pPr>
    </w:p>
    <w:p w14:paraId="17327E76" w14:textId="77777777" w:rsidR="00352344" w:rsidRDefault="00352344">
      <w:pPr>
        <w:pageBreakBefore/>
      </w:pPr>
    </w:p>
    <w:p w14:paraId="072A4006" w14:textId="77777777" w:rsidR="00352344" w:rsidRDefault="00352344">
      <w:pPr>
        <w:pageBreakBefore/>
      </w:pPr>
    </w:p>
    <w:p w14:paraId="7AE6E0C5" w14:textId="77777777" w:rsidR="00352344" w:rsidRDefault="00352344">
      <w:pPr>
        <w:pageBreakBefore/>
      </w:pPr>
    </w:p>
    <w:p w14:paraId="0649E76C" w14:textId="77777777" w:rsidR="00352344" w:rsidRDefault="00352344">
      <w:pPr>
        <w:pageBreakBefore/>
      </w:pPr>
    </w:p>
    <w:p w14:paraId="5C3FC577" w14:textId="77777777" w:rsidR="00352344" w:rsidRDefault="00352344">
      <w:pPr>
        <w:pageBreakBefore/>
      </w:pPr>
    </w:p>
    <w:p w14:paraId="15875F05" w14:textId="77777777" w:rsidR="00352344" w:rsidRDefault="00352344">
      <w:pPr>
        <w:pageBreakBefore/>
      </w:pPr>
    </w:p>
    <w:p w14:paraId="0554EECE" w14:textId="77777777" w:rsidR="00352344" w:rsidRDefault="00352344">
      <w:pPr>
        <w:pageBreakBefore/>
      </w:pPr>
    </w:p>
    <w:sectPr w:rsidR="00352344">
      <w:pgSz w:w="16834" w:h="11909" w:orient="landscape"/>
      <w:pgMar w:top="454" w:right="454" w:bottom="454" w:left="45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344"/>
    <w:rsid w:val="00352344"/>
    <w:rsid w:val="00465E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A2986"/>
  <w15:docId w15:val="{9530F900-DA0C-4395-9212-97080A738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19</Pages>
  <Words>2954</Words>
  <Characters>16844</Characters>
  <Application>Microsoft Office Word</Application>
  <DocSecurity>0</DocSecurity>
  <Lines>140</Lines>
  <Paragraphs>39</Paragraphs>
  <ScaleCrop>false</ScaleCrop>
  <Company/>
  <LinksUpToDate>false</LinksUpToDate>
  <CharactersWithSpaces>19759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19</cp:revision>
  <cp:lastPrinted>2024-03-11T15:39:00Z</cp:lastPrinted>
  <dcterms:created xsi:type="dcterms:W3CDTF">2024-03-11T13:54:00Z</dcterms:created>
  <dcterms:modified xsi:type="dcterms:W3CDTF">2026-01-15T19:18:00Z</dcterms:modified>
</cp:coreProperties>
</file>