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A7318" w14:textId="77777777" w:rsidR="00361160" w:rsidRDefault="00361160" w:rsidP="00361160">
      <w:pPr>
        <w:spacing w:after="0" w:line="240" w:lineRule="auto"/>
        <w:jc w:val="center"/>
        <w:outlineLvl w:val="0"/>
        <w:rPr>
          <w:rFonts w:ascii="Times New Roman" w:hAnsi="Times New Roman"/>
          <w:b/>
          <w:color w:val="000000"/>
          <w:sz w:val="28"/>
          <w:szCs w:val="28"/>
          <w:lang w:val="kk-KZ"/>
        </w:rPr>
      </w:pPr>
    </w:p>
    <w:p w14:paraId="0F8D95F5" w14:textId="69B671D9" w:rsidR="00361160" w:rsidRPr="009C1E71" w:rsidRDefault="00361160" w:rsidP="00361160">
      <w:pPr>
        <w:spacing w:after="0" w:line="240" w:lineRule="auto"/>
        <w:jc w:val="center"/>
        <w:outlineLvl w:val="0"/>
        <w:rPr>
          <w:rFonts w:ascii="Times New Roman" w:hAnsi="Times New Roman"/>
          <w:b/>
          <w:color w:val="000000"/>
          <w:sz w:val="28"/>
          <w:szCs w:val="28"/>
          <w:lang w:val="kk-KZ"/>
        </w:rPr>
      </w:pPr>
      <w:r w:rsidRPr="009C1E71">
        <w:rPr>
          <w:rFonts w:ascii="Times New Roman" w:hAnsi="Times New Roman"/>
          <w:b/>
          <w:color w:val="000000"/>
          <w:sz w:val="28"/>
          <w:szCs w:val="28"/>
          <w:lang w:val="kk-KZ"/>
        </w:rPr>
        <w:t>Мектеп жасына дейінгі балаларға арналған мектепке дейінгі тәрбие мен оқытудың үлгілік оқу жоспары</w:t>
      </w:r>
    </w:p>
    <w:p w14:paraId="45BE8077" w14:textId="77777777" w:rsidR="00361160" w:rsidRDefault="00361160" w:rsidP="00361160">
      <w:pPr>
        <w:spacing w:after="0" w:line="240" w:lineRule="auto"/>
        <w:jc w:val="center"/>
        <w:outlineLvl w:val="0"/>
        <w:rPr>
          <w:rFonts w:ascii="Times New Roman" w:hAnsi="Times New Roman"/>
          <w:b/>
          <w:color w:val="000000"/>
          <w:sz w:val="24"/>
          <w:szCs w:val="24"/>
          <w:lang w:val="kk-KZ"/>
        </w:rPr>
      </w:pPr>
    </w:p>
    <w:tbl>
      <w:tblPr>
        <w:tblpPr w:leftFromText="180" w:rightFromText="180" w:vertAnchor="text"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361160" w:rsidRPr="00AD7542" w14:paraId="2186FFE0" w14:textId="77777777" w:rsidTr="00325B5A">
        <w:trPr>
          <w:trHeight w:val="424"/>
        </w:trPr>
        <w:tc>
          <w:tcPr>
            <w:tcW w:w="534" w:type="dxa"/>
            <w:vMerge w:val="restart"/>
          </w:tcPr>
          <w:p w14:paraId="3853325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rPr>
              <w:t>№</w:t>
            </w:r>
          </w:p>
        </w:tc>
        <w:tc>
          <w:tcPr>
            <w:tcW w:w="4251" w:type="dxa"/>
            <w:vMerge w:val="restart"/>
          </w:tcPr>
          <w:p w14:paraId="6AC01185"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Ұйымдастырылған іс – әрекет*</w:t>
            </w:r>
            <w:r w:rsidRPr="00AD7542">
              <w:rPr>
                <w:rFonts w:ascii="Times New Roman" w:hAnsi="Times New Roman"/>
                <w:b/>
                <w:color w:val="000000"/>
                <w:sz w:val="28"/>
                <w:szCs w:val="28"/>
                <w:lang w:val="kk-KZ"/>
              </w:rPr>
              <w:br/>
            </w:r>
          </w:p>
        </w:tc>
        <w:tc>
          <w:tcPr>
            <w:tcW w:w="4962" w:type="dxa"/>
            <w:gridSpan w:val="2"/>
            <w:tcBorders>
              <w:bottom w:val="single" w:sz="4" w:space="0" w:color="auto"/>
            </w:tcBorders>
          </w:tcPr>
          <w:p w14:paraId="656CFF32"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Жас топтары</w:t>
            </w:r>
          </w:p>
        </w:tc>
      </w:tr>
      <w:tr w:rsidR="00361160" w:rsidRPr="00AD7542" w14:paraId="79F5DB5B" w14:textId="77777777" w:rsidTr="00325B5A">
        <w:trPr>
          <w:trHeight w:val="529"/>
        </w:trPr>
        <w:tc>
          <w:tcPr>
            <w:tcW w:w="534" w:type="dxa"/>
            <w:vMerge/>
          </w:tcPr>
          <w:p w14:paraId="5312FEA1" w14:textId="77777777" w:rsidR="00361160" w:rsidRPr="00AD7542" w:rsidRDefault="00361160" w:rsidP="00325B5A">
            <w:pPr>
              <w:spacing w:after="0" w:line="240" w:lineRule="auto"/>
              <w:jc w:val="center"/>
              <w:outlineLvl w:val="0"/>
              <w:rPr>
                <w:rFonts w:ascii="Times New Roman" w:hAnsi="Times New Roman"/>
                <w:b/>
                <w:color w:val="000000"/>
                <w:sz w:val="28"/>
                <w:szCs w:val="28"/>
              </w:rPr>
            </w:pPr>
          </w:p>
        </w:tc>
        <w:tc>
          <w:tcPr>
            <w:tcW w:w="4251" w:type="dxa"/>
            <w:vMerge/>
          </w:tcPr>
          <w:p w14:paraId="1ABF408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2393" w:type="dxa"/>
            <w:tcBorders>
              <w:top w:val="single" w:sz="4" w:space="0" w:color="auto"/>
            </w:tcBorders>
          </w:tcPr>
          <w:p w14:paraId="361C47CD"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Ортаңғы топ</w:t>
            </w:r>
          </w:p>
          <w:p w14:paraId="75FB507F"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 жастағы балалар)</w:t>
            </w:r>
          </w:p>
        </w:tc>
        <w:tc>
          <w:tcPr>
            <w:tcW w:w="2569" w:type="dxa"/>
            <w:tcBorders>
              <w:top w:val="single" w:sz="4" w:space="0" w:color="auto"/>
            </w:tcBorders>
          </w:tcPr>
          <w:p w14:paraId="454C0DD9"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Ересек топ</w:t>
            </w:r>
          </w:p>
          <w:p w14:paraId="11BC2576"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 жастағы балалар)</w:t>
            </w:r>
          </w:p>
        </w:tc>
      </w:tr>
      <w:tr w:rsidR="00361160" w:rsidRPr="00AD7542" w14:paraId="118C9F32" w14:textId="77777777" w:rsidTr="00325B5A">
        <w:tc>
          <w:tcPr>
            <w:tcW w:w="534" w:type="dxa"/>
            <w:vMerge w:val="restart"/>
          </w:tcPr>
          <w:p w14:paraId="67ED3ACD"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1</w:t>
            </w:r>
          </w:p>
        </w:tc>
        <w:tc>
          <w:tcPr>
            <w:tcW w:w="4251" w:type="dxa"/>
          </w:tcPr>
          <w:p w14:paraId="12F5B75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778781E2"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248EAFE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c>
          <w:tcPr>
            <w:tcW w:w="2569" w:type="dxa"/>
          </w:tcPr>
          <w:p w14:paraId="10FF84B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3594339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үш рет</w:t>
            </w:r>
          </w:p>
        </w:tc>
      </w:tr>
      <w:tr w:rsidR="00361160" w:rsidRPr="00AD7542" w14:paraId="3DDD9C22" w14:textId="77777777" w:rsidTr="00325B5A">
        <w:tc>
          <w:tcPr>
            <w:tcW w:w="534" w:type="dxa"/>
            <w:vMerge/>
          </w:tcPr>
          <w:p w14:paraId="5AC40B7E"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DF9C1CF" w14:textId="77777777" w:rsidR="00361160" w:rsidRPr="00AD7542" w:rsidRDefault="00361160"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AD7542">
              <w:rPr>
                <w:rFonts w:ascii="Times New Roman" w:hAnsi="Times New Roman"/>
                <w:color w:val="000000"/>
                <w:sz w:val="28"/>
                <w:szCs w:val="28"/>
              </w:rPr>
              <w:t>**</w:t>
            </w:r>
          </w:p>
        </w:tc>
        <w:tc>
          <w:tcPr>
            <w:tcW w:w="2393" w:type="dxa"/>
          </w:tcPr>
          <w:p w14:paraId="618CDE4A"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7438B0A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70859988" w14:textId="77777777" w:rsidTr="00325B5A">
        <w:tc>
          <w:tcPr>
            <w:tcW w:w="534" w:type="dxa"/>
            <w:tcBorders>
              <w:bottom w:val="single" w:sz="4" w:space="0" w:color="auto"/>
            </w:tcBorders>
          </w:tcPr>
          <w:p w14:paraId="79BB974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 xml:space="preserve">2 </w:t>
            </w:r>
          </w:p>
        </w:tc>
        <w:tc>
          <w:tcPr>
            <w:tcW w:w="4251" w:type="dxa"/>
          </w:tcPr>
          <w:p w14:paraId="2CA81B5F"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Сөйлеуді дамыту және көркем әдебиет</w:t>
            </w:r>
          </w:p>
        </w:tc>
        <w:tc>
          <w:tcPr>
            <w:tcW w:w="2393" w:type="dxa"/>
          </w:tcPr>
          <w:p w14:paraId="482EE08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496987A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369CA332" w14:textId="77777777" w:rsidTr="00325B5A">
        <w:tc>
          <w:tcPr>
            <w:tcW w:w="534" w:type="dxa"/>
            <w:vMerge w:val="restart"/>
            <w:tcBorders>
              <w:top w:val="single" w:sz="4" w:space="0" w:color="auto"/>
            </w:tcBorders>
          </w:tcPr>
          <w:p w14:paraId="505FF961" w14:textId="77777777" w:rsidR="00361160" w:rsidRPr="00AD7542" w:rsidRDefault="00361160" w:rsidP="00325B5A">
            <w:pPr>
              <w:jc w:val="center"/>
              <w:outlineLvl w:val="0"/>
              <w:rPr>
                <w:rFonts w:ascii="Times New Roman" w:hAnsi="Times New Roman"/>
                <w:b/>
                <w:color w:val="000000"/>
                <w:sz w:val="28"/>
                <w:szCs w:val="28"/>
                <w:lang w:val="kk-KZ"/>
              </w:rPr>
            </w:pPr>
          </w:p>
        </w:tc>
        <w:tc>
          <w:tcPr>
            <w:tcW w:w="4251" w:type="dxa"/>
          </w:tcPr>
          <w:p w14:paraId="0CEEEB9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Қазақ тілі</w:t>
            </w:r>
          </w:p>
        </w:tc>
        <w:tc>
          <w:tcPr>
            <w:tcW w:w="2393" w:type="dxa"/>
          </w:tcPr>
          <w:p w14:paraId="44CFA75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6D52842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11A488B7"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701D7EF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r>
      <w:tr w:rsidR="00361160" w:rsidRPr="00AD7542" w14:paraId="56FCFB60" w14:textId="77777777" w:rsidTr="00325B5A">
        <w:tc>
          <w:tcPr>
            <w:tcW w:w="534" w:type="dxa"/>
            <w:vMerge/>
          </w:tcPr>
          <w:p w14:paraId="322D8A82"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182772CC"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Қазақ тілі </w:t>
            </w:r>
            <w:r w:rsidRPr="00AD7542">
              <w:rPr>
                <w:rFonts w:ascii="Times New Roman" w:hAnsi="Times New Roman"/>
                <w:color w:val="000000"/>
                <w:sz w:val="28"/>
                <w:szCs w:val="28"/>
                <w:lang w:val="en-US"/>
              </w:rPr>
              <w:t>***</w:t>
            </w:r>
          </w:p>
        </w:tc>
        <w:tc>
          <w:tcPr>
            <w:tcW w:w="2393" w:type="dxa"/>
          </w:tcPr>
          <w:p w14:paraId="3C6BC038"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c>
          <w:tcPr>
            <w:tcW w:w="2569" w:type="dxa"/>
          </w:tcPr>
          <w:p w14:paraId="0CBA027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күн сайын</w:t>
            </w:r>
          </w:p>
        </w:tc>
      </w:tr>
      <w:tr w:rsidR="00361160" w:rsidRPr="00AD7542" w14:paraId="728CD3A3" w14:textId="77777777" w:rsidTr="00325B5A">
        <w:tc>
          <w:tcPr>
            <w:tcW w:w="534" w:type="dxa"/>
          </w:tcPr>
          <w:p w14:paraId="4244668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3</w:t>
            </w:r>
          </w:p>
        </w:tc>
        <w:tc>
          <w:tcPr>
            <w:tcW w:w="4251" w:type="dxa"/>
          </w:tcPr>
          <w:p w14:paraId="551EC613"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Сауат ашу негіздері </w:t>
            </w:r>
          </w:p>
        </w:tc>
        <w:tc>
          <w:tcPr>
            <w:tcW w:w="2393" w:type="dxa"/>
          </w:tcPr>
          <w:p w14:paraId="18A1B01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c>
          <w:tcPr>
            <w:tcW w:w="2569" w:type="dxa"/>
          </w:tcPr>
          <w:p w14:paraId="0DEDB03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w:t>
            </w:r>
          </w:p>
        </w:tc>
      </w:tr>
      <w:tr w:rsidR="00361160" w:rsidRPr="00AD7542" w14:paraId="2BA6C86F" w14:textId="77777777" w:rsidTr="00325B5A">
        <w:trPr>
          <w:trHeight w:val="212"/>
        </w:trPr>
        <w:tc>
          <w:tcPr>
            <w:tcW w:w="534" w:type="dxa"/>
          </w:tcPr>
          <w:p w14:paraId="1FA008E1"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4</w:t>
            </w:r>
          </w:p>
        </w:tc>
        <w:tc>
          <w:tcPr>
            <w:tcW w:w="4251" w:type="dxa"/>
          </w:tcPr>
          <w:p w14:paraId="59817288"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Математика негіздері</w:t>
            </w:r>
          </w:p>
        </w:tc>
        <w:tc>
          <w:tcPr>
            <w:tcW w:w="2393" w:type="dxa"/>
          </w:tcPr>
          <w:p w14:paraId="5613C098"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4ED0645B"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r>
      <w:tr w:rsidR="00361160" w:rsidRPr="00AD7542" w14:paraId="35679961" w14:textId="77777777" w:rsidTr="00325B5A">
        <w:trPr>
          <w:trHeight w:val="248"/>
        </w:trPr>
        <w:tc>
          <w:tcPr>
            <w:tcW w:w="534" w:type="dxa"/>
          </w:tcPr>
          <w:p w14:paraId="386407D7"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5</w:t>
            </w:r>
          </w:p>
        </w:tc>
        <w:tc>
          <w:tcPr>
            <w:tcW w:w="4251" w:type="dxa"/>
          </w:tcPr>
          <w:p w14:paraId="708DA1D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0485992F"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c>
          <w:tcPr>
            <w:tcW w:w="2569" w:type="dxa"/>
          </w:tcPr>
          <w:p w14:paraId="145253DA" w14:textId="77777777" w:rsidR="00361160" w:rsidRDefault="00361160" w:rsidP="00325B5A">
            <w:pPr>
              <w:spacing w:line="240" w:lineRule="auto"/>
              <w:jc w:val="center"/>
            </w:pPr>
            <w:r w:rsidRPr="00AD7542">
              <w:rPr>
                <w:rFonts w:ascii="Times New Roman" w:hAnsi="Times New Roman"/>
                <w:color w:val="000000"/>
                <w:sz w:val="28"/>
                <w:szCs w:val="28"/>
                <w:lang w:val="kk-KZ"/>
              </w:rPr>
              <w:t>күн сайын</w:t>
            </w:r>
          </w:p>
        </w:tc>
      </w:tr>
      <w:tr w:rsidR="00361160" w:rsidRPr="00AD7542" w14:paraId="3C53C1A2" w14:textId="77777777" w:rsidTr="00325B5A">
        <w:tc>
          <w:tcPr>
            <w:tcW w:w="534" w:type="dxa"/>
            <w:vMerge w:val="restart"/>
          </w:tcPr>
          <w:p w14:paraId="6273E724"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6</w:t>
            </w:r>
          </w:p>
        </w:tc>
        <w:tc>
          <w:tcPr>
            <w:tcW w:w="4251" w:type="dxa"/>
          </w:tcPr>
          <w:p w14:paraId="1377462B"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Сурет салу</w:t>
            </w:r>
          </w:p>
        </w:tc>
        <w:tc>
          <w:tcPr>
            <w:tcW w:w="2393" w:type="dxa"/>
            <w:vMerge w:val="restart"/>
          </w:tcPr>
          <w:p w14:paraId="61CB9D49" w14:textId="77777777" w:rsidR="00361160" w:rsidRDefault="00361160" w:rsidP="00325B5A">
            <w:pPr>
              <w:jc w:val="center"/>
            </w:pPr>
            <w:r w:rsidRPr="00AD7542">
              <w:rPr>
                <w:rFonts w:ascii="Times New Roman" w:hAnsi="Times New Roman"/>
                <w:color w:val="000000"/>
                <w:sz w:val="28"/>
                <w:szCs w:val="28"/>
                <w:lang w:val="kk-KZ"/>
              </w:rPr>
              <w:t>күн сайын</w:t>
            </w:r>
          </w:p>
        </w:tc>
        <w:tc>
          <w:tcPr>
            <w:tcW w:w="2569" w:type="dxa"/>
            <w:vMerge w:val="restart"/>
          </w:tcPr>
          <w:p w14:paraId="5B5DE62A" w14:textId="77777777" w:rsidR="00361160" w:rsidRDefault="00361160" w:rsidP="00325B5A">
            <w:pPr>
              <w:jc w:val="center"/>
            </w:pPr>
            <w:r w:rsidRPr="00AD7542">
              <w:rPr>
                <w:rFonts w:ascii="Times New Roman" w:hAnsi="Times New Roman"/>
                <w:color w:val="000000"/>
                <w:sz w:val="28"/>
                <w:szCs w:val="28"/>
                <w:lang w:val="kk-KZ"/>
              </w:rPr>
              <w:t>күн сайын</w:t>
            </w:r>
          </w:p>
        </w:tc>
      </w:tr>
      <w:tr w:rsidR="00361160" w:rsidRPr="00AD7542" w14:paraId="0E223CE5" w14:textId="77777777" w:rsidTr="00325B5A">
        <w:tc>
          <w:tcPr>
            <w:tcW w:w="534" w:type="dxa"/>
            <w:vMerge/>
          </w:tcPr>
          <w:p w14:paraId="74383EA9"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CC8DF4B"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Мүсіндеу</w:t>
            </w:r>
          </w:p>
        </w:tc>
        <w:tc>
          <w:tcPr>
            <w:tcW w:w="2393" w:type="dxa"/>
            <w:vMerge/>
          </w:tcPr>
          <w:p w14:paraId="312B0A8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5B3EAA90"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43C99B35" w14:textId="77777777" w:rsidTr="00325B5A">
        <w:tc>
          <w:tcPr>
            <w:tcW w:w="534" w:type="dxa"/>
            <w:vMerge/>
          </w:tcPr>
          <w:p w14:paraId="5286C3DB"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171477E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Жапсыру</w:t>
            </w:r>
          </w:p>
        </w:tc>
        <w:tc>
          <w:tcPr>
            <w:tcW w:w="2393" w:type="dxa"/>
            <w:vMerge/>
          </w:tcPr>
          <w:p w14:paraId="0748E6D6"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12CC544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1C9F2AE1" w14:textId="77777777" w:rsidTr="00325B5A">
        <w:tc>
          <w:tcPr>
            <w:tcW w:w="534" w:type="dxa"/>
            <w:vMerge/>
          </w:tcPr>
          <w:p w14:paraId="28540650"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3A82FE89"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Құрастыру</w:t>
            </w:r>
          </w:p>
        </w:tc>
        <w:tc>
          <w:tcPr>
            <w:tcW w:w="2393" w:type="dxa"/>
            <w:vMerge/>
          </w:tcPr>
          <w:p w14:paraId="4E6B8E9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0F49C88B"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p>
        </w:tc>
      </w:tr>
      <w:tr w:rsidR="00361160" w:rsidRPr="00AD7542" w14:paraId="40230510" w14:textId="77777777" w:rsidTr="00325B5A">
        <w:trPr>
          <w:trHeight w:val="257"/>
        </w:trPr>
        <w:tc>
          <w:tcPr>
            <w:tcW w:w="534" w:type="dxa"/>
            <w:vMerge w:val="restart"/>
            <w:tcBorders>
              <w:top w:val="single" w:sz="4" w:space="0" w:color="auto"/>
            </w:tcBorders>
          </w:tcPr>
          <w:p w14:paraId="213CBDED" w14:textId="77777777" w:rsidR="00361160" w:rsidRPr="00AD7542" w:rsidRDefault="00361160" w:rsidP="00325B5A">
            <w:pPr>
              <w:jc w:val="center"/>
              <w:outlineLvl w:val="0"/>
              <w:rPr>
                <w:rFonts w:ascii="Times New Roman" w:hAnsi="Times New Roman"/>
                <w:b/>
                <w:color w:val="000000"/>
                <w:sz w:val="28"/>
                <w:szCs w:val="28"/>
                <w:lang w:val="kk-KZ"/>
              </w:rPr>
            </w:pPr>
            <w:r w:rsidRPr="00AD7542">
              <w:rPr>
                <w:rFonts w:ascii="Times New Roman" w:hAnsi="Times New Roman"/>
                <w:b/>
                <w:color w:val="000000"/>
                <w:sz w:val="28"/>
                <w:szCs w:val="28"/>
                <w:lang w:val="kk-KZ"/>
              </w:rPr>
              <w:t>7</w:t>
            </w:r>
          </w:p>
        </w:tc>
        <w:tc>
          <w:tcPr>
            <w:tcW w:w="4251" w:type="dxa"/>
            <w:tcBorders>
              <w:top w:val="single" w:sz="4" w:space="0" w:color="auto"/>
            </w:tcBorders>
          </w:tcPr>
          <w:p w14:paraId="324EEBD0"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18B965AE"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 xml:space="preserve">аптасына </w:t>
            </w:r>
          </w:p>
          <w:p w14:paraId="1B7E72E5"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бір рет</w:t>
            </w:r>
          </w:p>
        </w:tc>
        <w:tc>
          <w:tcPr>
            <w:tcW w:w="2569" w:type="dxa"/>
          </w:tcPr>
          <w:p w14:paraId="5D0A74E2"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аптасына</w:t>
            </w:r>
          </w:p>
          <w:p w14:paraId="7532FD0E" w14:textId="77777777" w:rsidR="00361160" w:rsidRDefault="00361160" w:rsidP="00325B5A">
            <w:pPr>
              <w:jc w:val="center"/>
            </w:pPr>
            <w:r>
              <w:rPr>
                <w:rFonts w:ascii="Times New Roman" w:hAnsi="Times New Roman"/>
                <w:color w:val="000000"/>
                <w:sz w:val="28"/>
                <w:szCs w:val="28"/>
                <w:lang w:val="kk-KZ"/>
              </w:rPr>
              <w:t>екі</w:t>
            </w:r>
            <w:r w:rsidRPr="00AD7542">
              <w:rPr>
                <w:rFonts w:ascii="Times New Roman" w:hAnsi="Times New Roman"/>
                <w:color w:val="000000"/>
                <w:sz w:val="28"/>
                <w:szCs w:val="28"/>
                <w:lang w:val="kk-KZ"/>
              </w:rPr>
              <w:t xml:space="preserve"> рет</w:t>
            </w:r>
          </w:p>
        </w:tc>
      </w:tr>
      <w:tr w:rsidR="00361160" w:rsidRPr="00AD7542" w14:paraId="4287170D" w14:textId="77777777" w:rsidTr="00325B5A">
        <w:tc>
          <w:tcPr>
            <w:tcW w:w="534" w:type="dxa"/>
            <w:vMerge/>
          </w:tcPr>
          <w:p w14:paraId="1A85FDC6" w14:textId="77777777" w:rsidR="00361160" w:rsidRPr="00AD7542" w:rsidRDefault="00361160" w:rsidP="00325B5A">
            <w:pPr>
              <w:spacing w:after="0" w:line="240" w:lineRule="auto"/>
              <w:jc w:val="center"/>
              <w:outlineLvl w:val="0"/>
              <w:rPr>
                <w:rFonts w:ascii="Times New Roman" w:hAnsi="Times New Roman"/>
                <w:b/>
                <w:color w:val="000000"/>
                <w:sz w:val="28"/>
                <w:szCs w:val="28"/>
                <w:lang w:val="kk-KZ"/>
              </w:rPr>
            </w:pPr>
          </w:p>
        </w:tc>
        <w:tc>
          <w:tcPr>
            <w:tcW w:w="4251" w:type="dxa"/>
          </w:tcPr>
          <w:p w14:paraId="216548EF"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sidRPr="00AD7542">
              <w:rPr>
                <w:rFonts w:ascii="Times New Roman" w:hAnsi="Times New Roman"/>
                <w:color w:val="000000"/>
                <w:sz w:val="28"/>
                <w:szCs w:val="28"/>
                <w:lang w:val="kk-KZ"/>
              </w:rPr>
              <w:t>Музыка****</w:t>
            </w:r>
          </w:p>
        </w:tc>
        <w:tc>
          <w:tcPr>
            <w:tcW w:w="2393" w:type="dxa"/>
          </w:tcPr>
          <w:p w14:paraId="45ABAE8C"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665413C3" w14:textId="77777777" w:rsidR="00361160" w:rsidRPr="00AD7542"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r w:rsidR="00361160" w:rsidRPr="00AD7542" w14:paraId="5287566A" w14:textId="77777777" w:rsidTr="00325B5A">
        <w:tc>
          <w:tcPr>
            <w:tcW w:w="534" w:type="dxa"/>
          </w:tcPr>
          <w:p w14:paraId="538C2730" w14:textId="77777777" w:rsidR="00361160" w:rsidRPr="0084218D" w:rsidRDefault="00361160" w:rsidP="00325B5A">
            <w:pPr>
              <w:spacing w:after="0" w:line="240" w:lineRule="auto"/>
              <w:jc w:val="center"/>
              <w:outlineLvl w:val="0"/>
              <w:rPr>
                <w:rFonts w:ascii="Times New Roman" w:hAnsi="Times New Roman"/>
                <w:bCs/>
                <w:color w:val="000000"/>
                <w:sz w:val="28"/>
                <w:szCs w:val="28"/>
                <w:lang w:val="kk-KZ"/>
              </w:rPr>
            </w:pPr>
            <w:r>
              <w:rPr>
                <w:rFonts w:ascii="Times New Roman" w:hAnsi="Times New Roman"/>
                <w:bCs/>
                <w:color w:val="000000"/>
                <w:sz w:val="28"/>
                <w:szCs w:val="28"/>
                <w:lang w:val="kk-KZ"/>
              </w:rPr>
              <w:t>8</w:t>
            </w:r>
          </w:p>
        </w:tc>
        <w:tc>
          <w:tcPr>
            <w:tcW w:w="4251" w:type="dxa"/>
          </w:tcPr>
          <w:p w14:paraId="42C831A2" w14:textId="77777777" w:rsidR="00361160" w:rsidRPr="00AD7542" w:rsidRDefault="00361160"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Арнайы түзету іс-әрекеті</w:t>
            </w:r>
          </w:p>
        </w:tc>
        <w:tc>
          <w:tcPr>
            <w:tcW w:w="2393" w:type="dxa"/>
          </w:tcPr>
          <w:p w14:paraId="1524DB7C" w14:textId="77777777" w:rsidR="00361160"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c>
          <w:tcPr>
            <w:tcW w:w="2569" w:type="dxa"/>
          </w:tcPr>
          <w:p w14:paraId="4204F066" w14:textId="77777777" w:rsidR="00361160" w:rsidRDefault="00361160" w:rsidP="00325B5A">
            <w:pPr>
              <w:spacing w:after="0" w:line="240" w:lineRule="auto"/>
              <w:jc w:val="center"/>
              <w:outlineLvl w:val="0"/>
              <w:rPr>
                <w:rFonts w:ascii="Times New Roman" w:hAnsi="Times New Roman"/>
                <w:color w:val="000000"/>
                <w:sz w:val="28"/>
                <w:szCs w:val="28"/>
                <w:lang w:val="kk-KZ"/>
              </w:rPr>
            </w:pPr>
            <w:r>
              <w:rPr>
                <w:rFonts w:ascii="Times New Roman" w:hAnsi="Times New Roman"/>
                <w:color w:val="000000"/>
                <w:sz w:val="28"/>
                <w:szCs w:val="28"/>
                <w:lang w:val="kk-KZ"/>
              </w:rPr>
              <w:t>к</w:t>
            </w:r>
            <w:r w:rsidRPr="00AD7542">
              <w:rPr>
                <w:rFonts w:ascii="Times New Roman" w:hAnsi="Times New Roman"/>
                <w:color w:val="000000"/>
                <w:sz w:val="28"/>
                <w:szCs w:val="28"/>
                <w:lang w:val="kk-KZ"/>
              </w:rPr>
              <w:t>үн сайын</w:t>
            </w:r>
          </w:p>
        </w:tc>
      </w:tr>
    </w:tbl>
    <w:p w14:paraId="2D0B06C9" w14:textId="77777777" w:rsidR="00361160" w:rsidRDefault="00361160" w:rsidP="00361160">
      <w:pPr>
        <w:spacing w:after="0" w:line="240" w:lineRule="auto"/>
        <w:jc w:val="center"/>
        <w:outlineLvl w:val="0"/>
        <w:rPr>
          <w:rFonts w:ascii="Times New Roman" w:hAnsi="Times New Roman"/>
          <w:b/>
          <w:color w:val="000000"/>
          <w:sz w:val="24"/>
          <w:szCs w:val="24"/>
          <w:lang w:val="kk-KZ"/>
        </w:rPr>
      </w:pPr>
    </w:p>
    <w:p w14:paraId="1B10248A"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Ескерту:</w:t>
      </w:r>
    </w:p>
    <w:p w14:paraId="55567B9A"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Ұйымдастырылған іс-әрекет - "Мектепке дейінгі тәрбие мен оқытудың үлгілік оқу бағдарламаларын бекіту туралы" Қазақстан Республикасы Білім және ғылым министрінің міндетін атқарушының 2016 жылғы 12 тамыздағы № 499 </w:t>
      </w:r>
      <w:hyperlink r:id="rId4" w:anchor="z3" w:history="1">
        <w:r w:rsidRPr="0084218D">
          <w:rPr>
            <w:rStyle w:val="a3"/>
            <w:rFonts w:ascii="Times New Roman" w:hAnsi="Times New Roman"/>
            <w:sz w:val="28"/>
            <w:szCs w:val="28"/>
            <w:lang w:val="en-US"/>
          </w:rPr>
          <w:t>бұйрығымен</w:t>
        </w:r>
      </w:hyperlink>
      <w:r w:rsidRPr="0084218D">
        <w:rPr>
          <w:rFonts w:ascii="Times New Roman" w:hAnsi="Times New Roman"/>
          <w:sz w:val="28"/>
          <w:szCs w:val="28"/>
          <w:lang w:val="en-US"/>
        </w:rPr>
        <w:t xml:space="preserve"> (Нормативтік құқықтық актілерді мемлекеттік тіркеу тізілімінде № 14235 болып тіркелген) бекітілген Мектепке дейінгі тәрбие мен оқытудың үлгілік оқу бағдарламасының мазмұнын, 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міндеттерін іске асыру үшін күні бойы педагогтің ойын түріндегі түрлі балалар әрекеті (ойын, қимыл, </w:t>
      </w:r>
      <w:r w:rsidRPr="0084218D">
        <w:rPr>
          <w:rFonts w:ascii="Times New Roman" w:hAnsi="Times New Roman"/>
          <w:sz w:val="28"/>
          <w:szCs w:val="28"/>
          <w:lang w:val="en-US"/>
        </w:rPr>
        <w:lastRenderedPageBreak/>
        <w:t>танымдық, шығармашылық, зерттеу, еңбек, дербес) арқылы ұйымдастыратын кіріктірілген сабағы.</w:t>
      </w:r>
    </w:p>
    <w:p w14:paraId="71D0A8FF"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 Мектеп жасына дейінгі балалардың жас ерекшеліктерін ескере отырып, күні бойы балалардың физикалық белсенділігіне уақыт бөлінеді.</w:t>
      </w:r>
    </w:p>
    <w:p w14:paraId="6CF0279C"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***Басқа тілдерде оқытатын топтарда мемлекеттік тілді меңгерту мақсатында күні бойы педагогке бағдарлама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салтымен және дәстүрімен таныстыру, белсенді сөздікті байыту, сөздік нормаларды, мәдениетті қарым-қатынасты игерту ұсынылады.</w:t>
      </w:r>
    </w:p>
    <w:p w14:paraId="542C77F1"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****Балалардың жас ерекшеліктерін ескере отырып, күні бойы музыканы тыңдау, ән айту, әндерді жаттату, импровизация, ырғақты-музыкалық қимылдар, балалардың шулы аспаптарында ойнау және басқа да музыкалық әрекеттерге уақыт бөлінеді.</w:t>
      </w:r>
    </w:p>
    <w:p w14:paraId="49024486" w14:textId="77777777" w:rsidR="00361160" w:rsidRPr="0084218D" w:rsidRDefault="00361160" w:rsidP="00361160">
      <w:pPr>
        <w:spacing w:after="0" w:line="240" w:lineRule="auto"/>
        <w:jc w:val="both"/>
        <w:outlineLvl w:val="0"/>
        <w:rPr>
          <w:rFonts w:ascii="Times New Roman" w:hAnsi="Times New Roman"/>
          <w:sz w:val="28"/>
          <w:szCs w:val="28"/>
          <w:lang w:val="en-US"/>
        </w:rPr>
      </w:pPr>
      <w:r w:rsidRPr="0084218D">
        <w:rPr>
          <w:rFonts w:ascii="Times New Roman" w:hAnsi="Times New Roman"/>
          <w:sz w:val="28"/>
          <w:szCs w:val="28"/>
          <w:lang w:val="en-US"/>
        </w:rPr>
        <w:t>      *****Арнайы түзету іс-әрекеті арнайы және жалпы мектепке дейінгі ұйымдарда, арнайы білім беру ұйымдарында мүмкіндігі шектеулі балалар үшін жүргізіледі.</w:t>
      </w:r>
    </w:p>
    <w:p w14:paraId="209E68FD" w14:textId="77777777" w:rsidR="00361160" w:rsidRPr="00361160" w:rsidRDefault="00361160">
      <w:pPr>
        <w:rPr>
          <w:lang w:val="en-US"/>
        </w:rPr>
      </w:pPr>
    </w:p>
    <w:sectPr w:rsidR="00361160" w:rsidRPr="003611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160"/>
    <w:rsid w:val="00361160"/>
    <w:rsid w:val="00CD53C8"/>
    <w:rsid w:val="00F1609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8655"/>
  <w15:chartTrackingRefBased/>
  <w15:docId w15:val="{908AB0B6-727E-475D-AA4A-0945E9081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116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3611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uchet.kz/kaz/docs/V160001423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3</cp:revision>
  <dcterms:created xsi:type="dcterms:W3CDTF">2026-01-16T16:02:00Z</dcterms:created>
  <dcterms:modified xsi:type="dcterms:W3CDTF">2026-01-19T03:43:00Z</dcterms:modified>
</cp:coreProperties>
</file>