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Guideline: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 - Finance, Stock Price Prediction, and Portfolio Management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SP500的成分股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Description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单一股票（之后可拓展多资产）SP500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时间范围（2022年5月-2025年2月）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(Ridge Regression) Baseline - 用x天股票数据预测y天后的股票走势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Strategies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新的统计模型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Short-term Target: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SP500成分股描述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完成数据描述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Baseline的预测-准确率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