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1440" w:firstLine="720"/>
        <w:jc w:val="both"/>
        <w:rPr>
          <w:b w:val="1"/>
          <w:bCs w:val="1"/>
          <w:sz w:val="46"/>
          <w:szCs w:val="46"/>
        </w:rPr>
      </w:pPr>
      <w:bookmarkStart w:colFirst="0" w:colLast="0" w:name="_5zlcqcc8r6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на разработку мобильного клиентского приложения PUSK для управления музыкальным вещанием в точках продаж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7e2m1be2n9k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сведения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fj1d4hiqc5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Наименование проекта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Мобильное приложение PUSK — клиентская часть системы управления музыкальным сопровождением для бизнеса.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j652c8qdlo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Основание для разработки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Разработка осуществляется в рамках проектной / учебной деятельности.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sjkz5wyx4f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Назначение разработки</w:t>
      </w:r>
    </w:p>
    <w:p w:rsidR="00000000" w:rsidDel="00000000" w:rsidP="00000000" w:rsidRDefault="00000000" w:rsidRPr="00000000" w14:paraId="00000009">
      <w:pPr>
        <w:keepNext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Мобильное приложение предназначено для управления музыкальным вещанием на коммерческих объектах клиента (торговые точки, заведения и т.д.), включая:</w:t>
      </w:r>
    </w:p>
    <w:p w:rsidR="00000000" w:rsidDel="00000000" w:rsidP="00000000" w:rsidRDefault="00000000" w:rsidRPr="00000000" w14:paraId="0000000A">
      <w:pPr>
        <w:keepNext w:val="0"/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управление объектами и плеерами;</w:t>
      </w:r>
    </w:p>
    <w:p w:rsidR="00000000" w:rsidDel="00000000" w:rsidP="00000000" w:rsidRDefault="00000000" w:rsidRPr="00000000" w14:paraId="0000000B">
      <w:pPr>
        <w:keepNext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оформление подписок;</w:t>
      </w:r>
    </w:p>
    <w:p w:rsidR="00000000" w:rsidDel="00000000" w:rsidP="00000000" w:rsidRDefault="00000000" w:rsidRPr="00000000" w14:paraId="0000000C">
      <w:pPr>
        <w:keepNext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настройку расписаний воспроизведения;</w:t>
      </w:r>
    </w:p>
    <w:p w:rsidR="00000000" w:rsidDel="00000000" w:rsidP="00000000" w:rsidRDefault="00000000" w:rsidRPr="00000000" w14:paraId="0000000D">
      <w:pPr>
        <w:keepNext w:val="0"/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контроль текущего вещания.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Термины и определения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Объект</w:t>
      </w:r>
      <w:r w:rsidDel="00000000" w:rsidR="00000000" w:rsidRPr="00000000">
        <w:rPr>
          <w:rtl w:val="0"/>
        </w:rPr>
        <w:t xml:space="preserve"> — физическая точка продаж клиента (магазин, кафе и т.п.), имеющая адрес и название.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Плеер</w:t>
      </w:r>
      <w:r w:rsidDel="00000000" w:rsidR="00000000" w:rsidRPr="00000000">
        <w:rPr>
          <w:rtl w:val="0"/>
        </w:rPr>
        <w:t xml:space="preserve"> — устройство, осуществляющее воспроизведение музыки на объекте.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РАО и ВОИС</w:t>
      </w:r>
      <w:r w:rsidDel="00000000" w:rsidR="00000000" w:rsidRPr="00000000">
        <w:rPr>
          <w:rtl w:val="0"/>
        </w:rPr>
        <w:t xml:space="preserve"> — организации по коллективному управлению авторскими и смежными правами правообладателей.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jf5zcgywufj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n5b85bvysa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Авторизация и регистрация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Приложение должно поддерживать регистрацию и вход пользователя по номеру телефона с подтверждением через SMS-код.</w:t>
        <w:br w:type="textWrapping"/>
        <w:t xml:space="preserve">После успешной авторизации пользователь попадает на страницу списка объектов.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7j1wercqi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Управление объектами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создавать объект с указанием названия и адреса;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просматривать список объектов;</w:t>
        <w:br w:type="textWrapping"/>
        <w:t xml:space="preserve">открывать карточку объекта.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При создании объекта обязательно выбирается подписка, которая будет обслуживать данный объект.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8u7xxjl4rp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Тарифы и подписки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Система предоставляет два тарифных плана.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e3mp2f4yq3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Тариф 1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Содержит одну опцию: </w:t>
      </w:r>
      <w:r w:rsidDel="00000000" w:rsidR="00000000" w:rsidRPr="00000000">
        <w:rPr>
          <w:b w:val="1"/>
          <w:bCs w:val="1"/>
          <w:rtl w:val="0"/>
        </w:rPr>
        <w:t xml:space="preserve">Выплаты правообладателям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Оплачиваю сам</w:t>
      </w:r>
      <w:r w:rsidDel="00000000" w:rsidR="00000000" w:rsidRPr="00000000">
        <w:rPr>
          <w:rtl w:val="0"/>
        </w:rPr>
        <w:t xml:space="preserve"> — клиент самостоятельно оплачивает РАО и ВОИС.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Оплата через PUSK</w:t>
      </w:r>
      <w:r w:rsidDel="00000000" w:rsidR="00000000" w:rsidRPr="00000000">
        <w:rPr>
          <w:rtl w:val="0"/>
        </w:rPr>
        <w:t xml:space="preserve"> — выплаты осуществляются PUSK по согласованию с менеджером.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5lai8dp403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Тариф 2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Содержит следующие опции: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Выплаты правообладателям</w:t>
      </w:r>
      <w:r w:rsidDel="00000000" w:rsidR="00000000" w:rsidRPr="00000000">
        <w:rPr>
          <w:rtl w:val="0"/>
        </w:rPr>
        <w:t xml:space="preserve"> (аналогично тарифу 1).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Разработка концепции</w:t>
      </w:r>
      <w:r w:rsidDel="00000000" w:rsidR="00000000" w:rsidRPr="00000000">
        <w:rPr>
          <w:rtl w:val="0"/>
        </w:rPr>
        <w:t xml:space="preserve"> — выбор «нужна / не нужна».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Обновление контента</w:t>
      </w:r>
      <w:r w:rsidDel="00000000" w:rsidR="00000000" w:rsidRPr="00000000">
        <w:rPr>
          <w:rtl w:val="0"/>
        </w:rPr>
        <w:t xml:space="preserve"> — выбор «нужно / не нужно».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Для опций «Разработка концепции» и «Обновление контента» отображается стоимость и периодичность списания (единоразово или ежемесячно).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lj5cul64y3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Расчет стоимости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На странице выбора тарифа отображается итоговая стоимость подписки, разделённая на платеж за первый месяц и последующие регулярные платежи.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pap6kseypc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Оплата подписки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Поддерживаются два способа оплаты: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банковской картой (через эквайринг с привязкой карты);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 счету (формирование счета).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Пользователь может выбрать одну или несколько организаций, через которые будет производиться оплата. После оплаты отображается окно успешного оформления подписки либо сообщение об ошибке с указанием причины.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4bzli91o8mq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Карточка объекта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После оформления подписки пользователь попадает в карточку объекта, содержащую два раздела: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is1icqdmrd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Настройки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Отображается: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информация об объекте;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данные подписки (тариф, организация-плательщик);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список доступных плейлистов;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возможность подключения плеера.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9nh7wsoxms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Подключение плеера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Поддерживаются три способа: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 текущем устройстве.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 коду (ввод кода, отображаемого на экране плеера).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 Bluetooth (при отсутствии экрана).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ygqdvndte6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Вещание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В разделе отображаются: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расписания плейлистов;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время их проигрывания;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шкала текущего воспроизведения (при активном плеере).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Доступны действия: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пауза / продолжение воспроизведения;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назначение нового расписания.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tul1pekp0i5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Назначение расписаний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При создании расписания пользователь может: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выбрать плейлист из доступных по тарифу;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указать дни воспроизведения;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задать отдельное время для будней и выходных (при наличии соответствующих дней).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a2pe4y26iml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Требования к интерфейсу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Интерфейс должен быть: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адаптированным под мобильные устройства;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интуитивно понятным;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обеспечивать быстрый доступ к основным функциям.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f4dzsg25t7l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Ожидаемый результат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В результате разработки должно быть создано мобильное приложение, позволяющее клиентам PUSK полностью управлять музыкальным сопровождением своих объектов, подписками, плеерами и расписаниями воспроизведения.</w:t>
      </w:r>
    </w:p>
    <w:sectPr>
      <w:headerReference r:id="rId6" w:type="default"/>
      <w:pgSz w:h="16834" w:w="11909" w:orient="portrait"/>
      <w:pgMar w:bottom="400.98425196850485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