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336B2" w14:textId="77777777" w:rsidR="005F7C00" w:rsidRDefault="006910E4">
      <w:pPr>
        <w:pStyle w:val="KonuBal"/>
      </w:pPr>
      <w:r>
        <w:t>DEU</w:t>
      </w:r>
      <w:r>
        <w:rPr>
          <w:spacing w:val="-2"/>
        </w:rPr>
        <w:t xml:space="preserve"> </w:t>
      </w:r>
      <w:r>
        <w:t>YDY</w:t>
      </w:r>
      <w:r>
        <w:rPr>
          <w:spacing w:val="-1"/>
        </w:rPr>
        <w:t xml:space="preserve"> </w:t>
      </w:r>
      <w:r>
        <w:t>PARAGRAPH</w:t>
      </w:r>
      <w:r>
        <w:rPr>
          <w:spacing w:val="-5"/>
        </w:rPr>
        <w:t xml:space="preserve"> </w:t>
      </w:r>
      <w:r>
        <w:t>RUBRIC</w:t>
      </w:r>
    </w:p>
    <w:tbl>
      <w:tblPr>
        <w:tblW w:w="15407" w:type="dxa"/>
        <w:tblInd w:w="1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3417"/>
        <w:gridCol w:w="581"/>
        <w:gridCol w:w="571"/>
        <w:gridCol w:w="2197"/>
        <w:gridCol w:w="1413"/>
        <w:gridCol w:w="809"/>
        <w:gridCol w:w="4544"/>
      </w:tblGrid>
      <w:tr w:rsidR="00184800" w14:paraId="1A2F7608" w14:textId="77777777" w:rsidTr="001471C9">
        <w:trPr>
          <w:trHeight w:val="323"/>
        </w:trPr>
        <w:tc>
          <w:tcPr>
            <w:tcW w:w="1875" w:type="dxa"/>
            <w:shd w:val="clear" w:color="auto" w:fill="4F81BC"/>
          </w:tcPr>
          <w:p w14:paraId="08C60BDB" w14:textId="77777777" w:rsidR="00184800" w:rsidRDefault="001848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8" w:type="dxa"/>
            <w:gridSpan w:val="2"/>
            <w:shd w:val="clear" w:color="auto" w:fill="4F81BC"/>
          </w:tcPr>
          <w:p w14:paraId="30C18516" w14:textId="10032522" w:rsidR="00184800" w:rsidRDefault="00184800" w:rsidP="006879DD">
            <w:pPr>
              <w:pStyle w:val="TableParagraph"/>
              <w:spacing w:before="13"/>
              <w:ind w:left="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4181" w:type="dxa"/>
            <w:gridSpan w:val="3"/>
            <w:shd w:val="clear" w:color="auto" w:fill="4F81BC"/>
          </w:tcPr>
          <w:p w14:paraId="33D0A769" w14:textId="77777777" w:rsidR="00184800" w:rsidRDefault="00184800" w:rsidP="006879DD">
            <w:pPr>
              <w:pStyle w:val="TableParagraph"/>
              <w:spacing w:before="13"/>
              <w:ind w:left="8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809" w:type="dxa"/>
            <w:shd w:val="clear" w:color="auto" w:fill="4F81BC"/>
          </w:tcPr>
          <w:p w14:paraId="66B33A9D" w14:textId="77777777" w:rsidR="00184800" w:rsidRDefault="00184800" w:rsidP="006879DD">
            <w:pPr>
              <w:pStyle w:val="TableParagraph"/>
              <w:spacing w:before="13"/>
              <w:ind w:lef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4541" w:type="dxa"/>
            <w:shd w:val="clear" w:color="auto" w:fill="4F81BC"/>
          </w:tcPr>
          <w:p w14:paraId="04DC8037" w14:textId="359AFC89" w:rsidR="00184800" w:rsidRDefault="00184800" w:rsidP="006879DD">
            <w:pPr>
              <w:pStyle w:val="TableParagraph"/>
              <w:spacing w:before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 w:rsidR="00184800" w14:paraId="5C0FA372" w14:textId="77777777" w:rsidTr="001471C9">
        <w:trPr>
          <w:trHeight w:val="1740"/>
        </w:trPr>
        <w:tc>
          <w:tcPr>
            <w:tcW w:w="1875" w:type="dxa"/>
            <w:shd w:val="clear" w:color="auto" w:fill="4F81BC"/>
          </w:tcPr>
          <w:p w14:paraId="29CFBF4A" w14:textId="77777777" w:rsidR="00184800" w:rsidRDefault="00184800">
            <w:pPr>
              <w:pStyle w:val="TableParagraph"/>
              <w:spacing w:before="13"/>
              <w:ind w:left="81"/>
              <w:rPr>
                <w:b/>
                <w:sz w:val="18"/>
              </w:rPr>
            </w:pPr>
            <w:r>
              <w:rPr>
                <w:b/>
                <w:sz w:val="18"/>
              </w:rPr>
              <w:t>CONTENT</w:t>
            </w:r>
          </w:p>
          <w:p w14:paraId="21EA3E12" w14:textId="77777777" w:rsidR="00184800" w:rsidRDefault="00184800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25BF741" w14:textId="77777777" w:rsidR="00184800" w:rsidRDefault="00184800">
            <w:pPr>
              <w:pStyle w:val="TableParagraph"/>
              <w:spacing w:line="276" w:lineRule="auto"/>
              <w:ind w:left="81" w:right="122"/>
              <w:rPr>
                <w:b/>
                <w:sz w:val="18"/>
              </w:rPr>
            </w:pPr>
            <w:r>
              <w:rPr>
                <w:b/>
                <w:sz w:val="18"/>
              </w:rPr>
              <w:t>(relevance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task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and development 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ideas)</w:t>
            </w:r>
          </w:p>
        </w:tc>
        <w:tc>
          <w:tcPr>
            <w:tcW w:w="3998" w:type="dxa"/>
            <w:gridSpan w:val="2"/>
            <w:shd w:val="clear" w:color="auto" w:fill="B8CCE4" w:themeFill="accent1" w:themeFillTint="66"/>
          </w:tcPr>
          <w:p w14:paraId="0D2953BB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057DDB9E" w14:textId="77777777" w:rsidR="00184800" w:rsidRDefault="00184800">
            <w:pPr>
              <w:pStyle w:val="TableParagraph"/>
              <w:rPr>
                <w:b/>
                <w:sz w:val="19"/>
              </w:rPr>
            </w:pPr>
          </w:p>
          <w:p w14:paraId="485EF618" w14:textId="77777777" w:rsidR="00184800" w:rsidRDefault="00184800">
            <w:pPr>
              <w:pStyle w:val="TableParagraph"/>
              <w:spacing w:before="1" w:line="276" w:lineRule="auto"/>
              <w:ind w:left="78" w:right="156"/>
              <w:rPr>
                <w:sz w:val="18"/>
              </w:rPr>
            </w:pPr>
            <w:r>
              <w:rPr>
                <w:sz w:val="18"/>
              </w:rPr>
              <w:t>Answers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question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supporting</w:t>
            </w:r>
            <w:r>
              <w:rPr>
                <w:spacing w:val="-3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sentences(</w:t>
            </w:r>
            <w:proofErr w:type="gramEnd"/>
            <w:r>
              <w:rPr>
                <w:sz w:val="18"/>
              </w:rPr>
              <w:t>relevant examples and explanations)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reader</w:t>
            </w:r>
          </w:p>
          <w:p w14:paraId="7E13CB4F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586B98AC" w14:textId="77777777" w:rsidR="00184800" w:rsidRDefault="00184800">
            <w:pPr>
              <w:pStyle w:val="TableParagraph"/>
              <w:spacing w:before="4"/>
              <w:rPr>
                <w:b/>
              </w:rPr>
            </w:pPr>
          </w:p>
          <w:p w14:paraId="32CCEBCE" w14:textId="77777777" w:rsidR="00184800" w:rsidRDefault="00184800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redundant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unnecessary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repetition</w:t>
            </w:r>
          </w:p>
        </w:tc>
        <w:tc>
          <w:tcPr>
            <w:tcW w:w="4181" w:type="dxa"/>
            <w:gridSpan w:val="3"/>
            <w:shd w:val="clear" w:color="auto" w:fill="D0D7E8"/>
          </w:tcPr>
          <w:p w14:paraId="78D0389C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6718C203" w14:textId="77777777" w:rsidR="00184800" w:rsidRDefault="00184800">
            <w:pPr>
              <w:pStyle w:val="TableParagraph"/>
              <w:spacing w:before="12"/>
              <w:rPr>
                <w:b/>
                <w:sz w:val="23"/>
              </w:rPr>
            </w:pPr>
          </w:p>
          <w:p w14:paraId="3BD7EB58" w14:textId="77777777" w:rsidR="00184800" w:rsidRDefault="00184800">
            <w:pPr>
              <w:pStyle w:val="TableParagraph"/>
              <w:spacing w:line="276" w:lineRule="auto"/>
              <w:ind w:left="84" w:right="547"/>
              <w:rPr>
                <w:sz w:val="18"/>
              </w:rPr>
            </w:pPr>
            <w:r>
              <w:rPr>
                <w:sz w:val="18"/>
              </w:rPr>
              <w:t>Displays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attempt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answer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question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providing somehow relevant examples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explanations</w:t>
            </w:r>
          </w:p>
          <w:p w14:paraId="656C6B47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0B5C7A9B" w14:textId="77777777" w:rsidR="00184800" w:rsidRDefault="00184800">
            <w:pPr>
              <w:pStyle w:val="TableParagraph"/>
              <w:spacing w:before="152"/>
              <w:ind w:left="84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repetition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irrelevant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</w:p>
        </w:tc>
        <w:tc>
          <w:tcPr>
            <w:tcW w:w="809" w:type="dxa"/>
            <w:vMerge w:val="restart"/>
            <w:shd w:val="clear" w:color="auto" w:fill="D0D7E8"/>
            <w:textDirection w:val="btLr"/>
          </w:tcPr>
          <w:p w14:paraId="75D850CA" w14:textId="77777777" w:rsidR="00184800" w:rsidRDefault="00184800">
            <w:pPr>
              <w:pStyle w:val="TableParagraph"/>
              <w:spacing w:before="180"/>
              <w:ind w:left="2435" w:right="2445"/>
              <w:jc w:val="center"/>
            </w:pPr>
            <w:r>
              <w:t>Shares features</w:t>
            </w:r>
            <w:r>
              <w:rPr>
                <w:spacing w:val="-1"/>
              </w:rPr>
              <w:t xml:space="preserve"> </w:t>
            </w:r>
            <w:r>
              <w:t>of Band</w:t>
            </w:r>
            <w:r>
              <w:rPr>
                <w:spacing w:val="47"/>
              </w:rPr>
              <w:t xml:space="preserve"> </w:t>
            </w:r>
            <w:r>
              <w:t>1and Band</w:t>
            </w:r>
            <w:r>
              <w:rPr>
                <w:spacing w:val="-2"/>
              </w:rPr>
              <w:t xml:space="preserve"> </w:t>
            </w:r>
            <w:r>
              <w:t>3.</w:t>
            </w:r>
          </w:p>
        </w:tc>
        <w:tc>
          <w:tcPr>
            <w:tcW w:w="4541" w:type="dxa"/>
            <w:shd w:val="clear" w:color="auto" w:fill="D0D7E8"/>
          </w:tcPr>
          <w:p w14:paraId="06A05657" w14:textId="77777777" w:rsidR="00184800" w:rsidRDefault="00184800">
            <w:pPr>
              <w:pStyle w:val="TableParagraph"/>
              <w:spacing w:before="13" w:line="276" w:lineRule="auto"/>
              <w:ind w:left="85" w:right="1544" w:firstLine="40"/>
              <w:rPr>
                <w:sz w:val="18"/>
              </w:rPr>
            </w:pPr>
            <w:r>
              <w:rPr>
                <w:sz w:val="18"/>
              </w:rPr>
              <w:t>Displays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almost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attempt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answer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the question – OR the content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slightly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topic</w:t>
            </w:r>
          </w:p>
          <w:p w14:paraId="501CEBF2" w14:textId="77777777" w:rsidR="00184800" w:rsidRDefault="00184800">
            <w:pPr>
              <w:pStyle w:val="TableParagraph"/>
              <w:spacing w:before="120" w:line="276" w:lineRule="auto"/>
              <w:ind w:left="85" w:right="1604" w:firstLine="40"/>
              <w:rPr>
                <w:sz w:val="18"/>
              </w:rPr>
            </w:pPr>
            <w:r>
              <w:rPr>
                <w:sz w:val="18"/>
              </w:rPr>
              <w:t>Most examples are irrelevant or very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limited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explanations</w:t>
            </w:r>
          </w:p>
          <w:p w14:paraId="0094806E" w14:textId="77777777" w:rsidR="00184800" w:rsidRDefault="00184800">
            <w:pPr>
              <w:pStyle w:val="TableParagraph"/>
              <w:spacing w:before="121" w:line="276" w:lineRule="auto"/>
              <w:ind w:left="85" w:right="1553" w:firstLine="40"/>
              <w:rPr>
                <w:sz w:val="18"/>
              </w:rPr>
            </w:pPr>
            <w:r>
              <w:rPr>
                <w:sz w:val="18"/>
              </w:rPr>
              <w:t>Many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redundant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unnecessary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repetition</w:t>
            </w:r>
          </w:p>
        </w:tc>
      </w:tr>
      <w:tr w:rsidR="00184800" w14:paraId="27D83E2B" w14:textId="77777777" w:rsidTr="001471C9">
        <w:trPr>
          <w:trHeight w:val="218"/>
        </w:trPr>
        <w:tc>
          <w:tcPr>
            <w:tcW w:w="1875" w:type="dxa"/>
            <w:shd w:val="clear" w:color="auto" w:fill="4F81BD" w:themeFill="accent1"/>
          </w:tcPr>
          <w:p w14:paraId="73A258EC" w14:textId="77777777" w:rsidR="00184800" w:rsidRDefault="00184800">
            <w:pPr>
              <w:pStyle w:val="TableParagraph"/>
              <w:spacing w:before="13"/>
              <w:ind w:left="81"/>
              <w:rPr>
                <w:b/>
                <w:sz w:val="18"/>
              </w:rPr>
            </w:pPr>
          </w:p>
        </w:tc>
        <w:tc>
          <w:tcPr>
            <w:tcW w:w="3998" w:type="dxa"/>
            <w:gridSpan w:val="2"/>
            <w:shd w:val="clear" w:color="auto" w:fill="4F81BD" w:themeFill="accent1"/>
          </w:tcPr>
          <w:p w14:paraId="363A50C4" w14:textId="63B43748" w:rsidR="00184800" w:rsidRDefault="00184800" w:rsidP="006879DD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4181" w:type="dxa"/>
            <w:gridSpan w:val="3"/>
            <w:shd w:val="clear" w:color="auto" w:fill="4F81BD" w:themeFill="accent1"/>
          </w:tcPr>
          <w:p w14:paraId="102F6B9A" w14:textId="4E2A71FB" w:rsidR="00184800" w:rsidRDefault="00875000" w:rsidP="006879DD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809" w:type="dxa"/>
            <w:vMerge/>
            <w:shd w:val="clear" w:color="auto" w:fill="4F81BD" w:themeFill="accent1"/>
            <w:textDirection w:val="btLr"/>
          </w:tcPr>
          <w:p w14:paraId="063F9F3B" w14:textId="77777777" w:rsidR="00184800" w:rsidRDefault="00184800" w:rsidP="006879DD">
            <w:pPr>
              <w:pStyle w:val="TableParagraph"/>
              <w:spacing w:before="180"/>
              <w:ind w:left="2435" w:right="2445"/>
              <w:jc w:val="center"/>
            </w:pPr>
          </w:p>
        </w:tc>
        <w:tc>
          <w:tcPr>
            <w:tcW w:w="4541" w:type="dxa"/>
            <w:shd w:val="clear" w:color="auto" w:fill="4F81BD" w:themeFill="accent1"/>
          </w:tcPr>
          <w:p w14:paraId="51CC5B52" w14:textId="15D6DF73" w:rsidR="00184800" w:rsidRPr="001321B1" w:rsidRDefault="00875000" w:rsidP="006879DD">
            <w:pPr>
              <w:pStyle w:val="TableParagraph"/>
              <w:spacing w:before="13" w:line="276" w:lineRule="auto"/>
              <w:ind w:right="1544"/>
              <w:jc w:val="center"/>
              <w:rPr>
                <w:b/>
                <w:bCs/>
                <w:sz w:val="18"/>
              </w:rPr>
            </w:pPr>
            <w:r w:rsidRPr="001321B1">
              <w:rPr>
                <w:b/>
                <w:bCs/>
                <w:sz w:val="18"/>
              </w:rPr>
              <w:t>1</w:t>
            </w:r>
          </w:p>
        </w:tc>
      </w:tr>
      <w:tr w:rsidR="00184800" w14:paraId="50A9AF84" w14:textId="77777777" w:rsidTr="001471C9">
        <w:trPr>
          <w:trHeight w:val="2599"/>
        </w:trPr>
        <w:tc>
          <w:tcPr>
            <w:tcW w:w="1875" w:type="dxa"/>
            <w:shd w:val="clear" w:color="auto" w:fill="4F81BC"/>
          </w:tcPr>
          <w:p w14:paraId="5EFE420D" w14:textId="77777777" w:rsidR="00184800" w:rsidRDefault="00184800">
            <w:pPr>
              <w:pStyle w:val="TableParagraph"/>
              <w:spacing w:before="39"/>
              <w:ind w:left="81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  <w:p w14:paraId="5B38D8C5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2EE0D48F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0247475F" w14:textId="77777777" w:rsidR="00184800" w:rsidRDefault="00184800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1AF2193" w14:textId="214A7637" w:rsidR="00184800" w:rsidRDefault="00184800" w:rsidP="007114CB">
            <w:pPr>
              <w:pStyle w:val="TableParagraph"/>
              <w:spacing w:before="1" w:line="276" w:lineRule="auto"/>
              <w:ind w:left="81" w:right="20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connection </w:t>
            </w:r>
            <w:r>
              <w:rPr>
                <w:b/>
                <w:sz w:val="18"/>
              </w:rPr>
              <w:t>between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ideas, sequencing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ideas)</w:t>
            </w:r>
          </w:p>
        </w:tc>
        <w:tc>
          <w:tcPr>
            <w:tcW w:w="3998" w:type="dxa"/>
            <w:gridSpan w:val="2"/>
            <w:shd w:val="clear" w:color="auto" w:fill="E9ECF4"/>
          </w:tcPr>
          <w:p w14:paraId="76A7EE20" w14:textId="77777777" w:rsidR="00184800" w:rsidRDefault="00184800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36726C8" w14:textId="77777777" w:rsidR="00184800" w:rsidRDefault="00184800">
            <w:pPr>
              <w:pStyle w:val="TableParagraph"/>
              <w:spacing w:line="276" w:lineRule="auto"/>
              <w:ind w:left="78" w:right="336"/>
              <w:jc w:val="both"/>
              <w:rPr>
                <w:sz w:val="18"/>
              </w:rPr>
            </w:pPr>
            <w:r>
              <w:rPr>
                <w:sz w:val="18"/>
              </w:rPr>
              <w:t>Displays a full control of paragraph organization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efficiently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(topic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sentence,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supporting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concluding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sentence)</w:t>
            </w:r>
          </w:p>
          <w:p w14:paraId="47478286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1D672D8B" w14:textId="77777777" w:rsidR="00184800" w:rsidRDefault="00184800">
            <w:pPr>
              <w:pStyle w:val="TableParagraph"/>
              <w:spacing w:before="4"/>
              <w:rPr>
                <w:b/>
              </w:rPr>
            </w:pPr>
          </w:p>
          <w:p w14:paraId="1A4ADF53" w14:textId="77777777" w:rsidR="00184800" w:rsidRDefault="00184800">
            <w:pPr>
              <w:pStyle w:val="TableParagraph"/>
              <w:spacing w:line="278" w:lineRule="auto"/>
              <w:ind w:left="78" w:right="184" w:firstLine="40"/>
              <w:rPr>
                <w:sz w:val="18"/>
              </w:rPr>
            </w:pPr>
            <w:r>
              <w:rPr>
                <w:sz w:val="18"/>
              </w:rPr>
              <w:t>Includes an adequate number of cohesive devices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linkers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</w:p>
          <w:p w14:paraId="456644F9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7F70EBC8" w14:textId="77777777" w:rsidR="00184800" w:rsidRDefault="00184800">
            <w:pPr>
              <w:pStyle w:val="TableParagraph"/>
              <w:rPr>
                <w:b/>
              </w:rPr>
            </w:pPr>
          </w:p>
          <w:p w14:paraId="2A124401" w14:textId="77777777" w:rsidR="00184800" w:rsidRDefault="00184800"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>Ideas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smoothly</w:t>
            </w:r>
          </w:p>
        </w:tc>
        <w:tc>
          <w:tcPr>
            <w:tcW w:w="4181" w:type="dxa"/>
            <w:gridSpan w:val="3"/>
            <w:shd w:val="clear" w:color="auto" w:fill="E9ECF4"/>
          </w:tcPr>
          <w:p w14:paraId="1B5F1754" w14:textId="77777777" w:rsidR="00184800" w:rsidRDefault="00184800">
            <w:pPr>
              <w:pStyle w:val="TableParagraph"/>
              <w:spacing w:before="123" w:line="276" w:lineRule="auto"/>
              <w:ind w:left="84" w:right="224" w:firstLine="40"/>
              <w:rPr>
                <w:sz w:val="18"/>
              </w:rPr>
            </w:pPr>
            <w:r>
              <w:rPr>
                <w:sz w:val="18"/>
              </w:rPr>
              <w:t>Displays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partial awareness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paragraph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(topic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sentence,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supporting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concluding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sentence)</w:t>
            </w:r>
          </w:p>
          <w:p w14:paraId="2A0EA0F2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0E413CEF" w14:textId="77777777" w:rsidR="00184800" w:rsidRDefault="00184800">
            <w:pPr>
              <w:pStyle w:val="TableParagraph"/>
              <w:spacing w:before="4"/>
              <w:rPr>
                <w:b/>
              </w:rPr>
            </w:pPr>
          </w:p>
          <w:p w14:paraId="77CB4834" w14:textId="77777777" w:rsidR="00184800" w:rsidRDefault="00184800">
            <w:pPr>
              <w:pStyle w:val="TableParagraph"/>
              <w:spacing w:line="276" w:lineRule="auto"/>
              <w:ind w:left="84" w:right="224" w:firstLine="40"/>
              <w:rPr>
                <w:sz w:val="18"/>
              </w:rPr>
            </w:pPr>
            <w:r>
              <w:rPr>
                <w:sz w:val="18"/>
              </w:rPr>
              <w:t>Includes a limited number of cohesive devices and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linkers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</w:p>
          <w:p w14:paraId="4C9DF99C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637DC64A" w14:textId="77777777" w:rsidR="00184800" w:rsidRDefault="00184800">
            <w:pPr>
              <w:pStyle w:val="TableParagraph"/>
              <w:spacing w:before="5"/>
              <w:rPr>
                <w:b/>
              </w:rPr>
            </w:pPr>
          </w:p>
          <w:p w14:paraId="6B2CDEF2" w14:textId="77777777" w:rsidR="00184800" w:rsidRDefault="00184800">
            <w:pPr>
              <w:pStyle w:val="TableParagraph"/>
              <w:spacing w:line="276" w:lineRule="auto"/>
              <w:ind w:left="84" w:right="136" w:firstLine="40"/>
              <w:rPr>
                <w:sz w:val="18"/>
              </w:rPr>
            </w:pPr>
            <w:r>
              <w:rPr>
                <w:sz w:val="18"/>
              </w:rPr>
              <w:t>Displays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jumpiness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disrupting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ideas 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choppy 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</w:tc>
        <w:tc>
          <w:tcPr>
            <w:tcW w:w="809" w:type="dxa"/>
            <w:vMerge/>
            <w:shd w:val="clear" w:color="auto" w:fill="D0D7E8"/>
            <w:textDirection w:val="btLr"/>
          </w:tcPr>
          <w:p w14:paraId="3371D07E" w14:textId="77777777" w:rsidR="00184800" w:rsidRDefault="00184800">
            <w:pPr>
              <w:rPr>
                <w:sz w:val="2"/>
                <w:szCs w:val="2"/>
              </w:rPr>
            </w:pPr>
          </w:p>
        </w:tc>
        <w:tc>
          <w:tcPr>
            <w:tcW w:w="4541" w:type="dxa"/>
            <w:shd w:val="clear" w:color="auto" w:fill="E9ECF4"/>
          </w:tcPr>
          <w:p w14:paraId="30583EE0" w14:textId="77777777" w:rsidR="00184800" w:rsidRDefault="00184800">
            <w:pPr>
              <w:pStyle w:val="TableParagraph"/>
              <w:spacing w:before="63" w:line="276" w:lineRule="auto"/>
              <w:ind w:left="85" w:right="1961" w:firstLine="40"/>
              <w:rPr>
                <w:sz w:val="18"/>
              </w:rPr>
            </w:pPr>
            <w:r>
              <w:rPr>
                <w:sz w:val="18"/>
              </w:rPr>
              <w:t>Displays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limited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paragraph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</w:p>
          <w:p w14:paraId="4470EDB1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3B5B82BB" w14:textId="77777777" w:rsidR="00184800" w:rsidRDefault="00184800">
            <w:pPr>
              <w:pStyle w:val="TableParagraph"/>
              <w:spacing w:before="2"/>
              <w:rPr>
                <w:b/>
              </w:rPr>
            </w:pPr>
          </w:p>
          <w:p w14:paraId="40B31B32" w14:textId="77777777" w:rsidR="00184800" w:rsidRDefault="00184800">
            <w:pPr>
              <w:pStyle w:val="TableParagraph"/>
              <w:spacing w:line="278" w:lineRule="auto"/>
              <w:ind w:left="85" w:right="1613" w:firstLine="40"/>
              <w:rPr>
                <w:sz w:val="18"/>
              </w:rPr>
            </w:pPr>
            <w:r>
              <w:rPr>
                <w:sz w:val="18"/>
              </w:rPr>
              <w:t>Includes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considerably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inaccurate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inadequate 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cohesive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devices</w:t>
            </w:r>
          </w:p>
          <w:p w14:paraId="32273025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246ED342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4AAB6052" w14:textId="77777777" w:rsidR="00184800" w:rsidRDefault="00184800">
            <w:pPr>
              <w:pStyle w:val="TableParagraph"/>
              <w:rPr>
                <w:b/>
                <w:sz w:val="18"/>
              </w:rPr>
            </w:pPr>
          </w:p>
          <w:p w14:paraId="2B9AFF5C" w14:textId="77777777" w:rsidR="00184800" w:rsidRDefault="00184800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74433087" w14:textId="77777777" w:rsidR="00184800" w:rsidRDefault="00184800">
            <w:pPr>
              <w:pStyle w:val="TableParagraph"/>
              <w:spacing w:line="276" w:lineRule="auto"/>
              <w:ind w:left="85" w:right="1585" w:firstLine="40"/>
              <w:rPr>
                <w:sz w:val="18"/>
              </w:rPr>
            </w:pPr>
            <w:r>
              <w:rPr>
                <w:sz w:val="18"/>
              </w:rPr>
              <w:t>Considerable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jumpiness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unclear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</w:p>
        </w:tc>
      </w:tr>
      <w:tr w:rsidR="00CC0473" w14:paraId="4DB0E172" w14:textId="77777777" w:rsidTr="001471C9">
        <w:trPr>
          <w:trHeight w:val="350"/>
        </w:trPr>
        <w:tc>
          <w:tcPr>
            <w:tcW w:w="1875" w:type="dxa"/>
            <w:shd w:val="clear" w:color="auto" w:fill="4F81BD" w:themeFill="accent1"/>
          </w:tcPr>
          <w:p w14:paraId="51F69A7C" w14:textId="77777777" w:rsidR="00CC0473" w:rsidRDefault="00CC0473" w:rsidP="00CC0473">
            <w:pPr>
              <w:pStyle w:val="TableParagraph"/>
              <w:spacing w:before="39"/>
              <w:ind w:left="81"/>
              <w:rPr>
                <w:b/>
                <w:sz w:val="18"/>
              </w:rPr>
            </w:pPr>
          </w:p>
        </w:tc>
        <w:tc>
          <w:tcPr>
            <w:tcW w:w="3417" w:type="dxa"/>
            <w:shd w:val="clear" w:color="auto" w:fill="4F81BD" w:themeFill="accent1"/>
          </w:tcPr>
          <w:p w14:paraId="7C9178B6" w14:textId="0CF21234" w:rsidR="00CC0473" w:rsidRDefault="00CC0473" w:rsidP="00CC0473">
            <w:pPr>
              <w:pStyle w:val="TableParagraph"/>
              <w:spacing w:before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152" w:type="dxa"/>
            <w:gridSpan w:val="2"/>
            <w:shd w:val="clear" w:color="auto" w:fill="4F81BD" w:themeFill="accent1"/>
          </w:tcPr>
          <w:p w14:paraId="658DBE24" w14:textId="4A9DDB33" w:rsidR="00CC0473" w:rsidRDefault="00CC0473" w:rsidP="00CC0473">
            <w:pPr>
              <w:pStyle w:val="TableParagraph"/>
              <w:spacing w:before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5-4</w:t>
            </w:r>
          </w:p>
        </w:tc>
        <w:tc>
          <w:tcPr>
            <w:tcW w:w="3610" w:type="dxa"/>
            <w:gridSpan w:val="2"/>
            <w:shd w:val="clear" w:color="auto" w:fill="4F81BD" w:themeFill="accent1"/>
          </w:tcPr>
          <w:p w14:paraId="2C55BF56" w14:textId="046A4399" w:rsidR="00CC0473" w:rsidRPr="00875000" w:rsidRDefault="00CC0473" w:rsidP="00CC0473">
            <w:pPr>
              <w:pStyle w:val="TableParagraph"/>
              <w:spacing w:before="123" w:line="276" w:lineRule="auto"/>
              <w:ind w:right="224"/>
              <w:jc w:val="center"/>
              <w:rPr>
                <w:b/>
                <w:bCs/>
                <w:sz w:val="18"/>
              </w:rPr>
            </w:pPr>
            <w:r w:rsidRPr="00875000">
              <w:rPr>
                <w:b/>
                <w:bCs/>
                <w:sz w:val="18"/>
              </w:rPr>
              <w:t>3</w:t>
            </w:r>
          </w:p>
        </w:tc>
        <w:tc>
          <w:tcPr>
            <w:tcW w:w="809" w:type="dxa"/>
            <w:vMerge/>
            <w:shd w:val="clear" w:color="auto" w:fill="4F81BD" w:themeFill="accent1"/>
            <w:textDirection w:val="btLr"/>
          </w:tcPr>
          <w:p w14:paraId="709A1896" w14:textId="77777777" w:rsidR="00CC0473" w:rsidRDefault="00CC0473" w:rsidP="00CC047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41" w:type="dxa"/>
            <w:shd w:val="clear" w:color="auto" w:fill="4F81BD" w:themeFill="accent1"/>
          </w:tcPr>
          <w:p w14:paraId="62AE243B" w14:textId="2722BC43" w:rsidR="00CC0473" w:rsidRPr="00875000" w:rsidRDefault="00CC0473" w:rsidP="00CC0473">
            <w:pPr>
              <w:pStyle w:val="TableParagraph"/>
              <w:spacing w:before="63" w:line="276" w:lineRule="auto"/>
              <w:ind w:right="1961"/>
              <w:jc w:val="center"/>
              <w:rPr>
                <w:b/>
                <w:bCs/>
                <w:sz w:val="18"/>
              </w:rPr>
            </w:pPr>
            <w:r w:rsidRPr="00875000">
              <w:rPr>
                <w:b/>
                <w:bCs/>
                <w:sz w:val="18"/>
              </w:rPr>
              <w:t>1</w:t>
            </w:r>
          </w:p>
        </w:tc>
      </w:tr>
      <w:tr w:rsidR="00632C8A" w14:paraId="572AC1D1" w14:textId="77777777" w:rsidTr="001471C9">
        <w:trPr>
          <w:trHeight w:val="2023"/>
        </w:trPr>
        <w:tc>
          <w:tcPr>
            <w:tcW w:w="1875" w:type="dxa"/>
            <w:tcBorders>
              <w:bottom w:val="nil"/>
            </w:tcBorders>
            <w:shd w:val="clear" w:color="auto" w:fill="4F81BC"/>
          </w:tcPr>
          <w:p w14:paraId="18BF3A31" w14:textId="77777777" w:rsidR="00632C8A" w:rsidRDefault="00632C8A">
            <w:pPr>
              <w:pStyle w:val="TableParagraph"/>
              <w:spacing w:before="39"/>
              <w:ind w:left="81"/>
              <w:rPr>
                <w:b/>
                <w:sz w:val="18"/>
              </w:rPr>
            </w:pPr>
            <w:r>
              <w:rPr>
                <w:b/>
                <w:sz w:val="18"/>
              </w:rPr>
              <w:t>LANGUAGE</w:t>
            </w:r>
          </w:p>
          <w:p w14:paraId="7B28181A" w14:textId="77777777" w:rsidR="00632C8A" w:rsidRDefault="00632C8A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C31A763" w14:textId="6DD3AEE7" w:rsidR="00632C8A" w:rsidRDefault="00632C8A">
            <w:pPr>
              <w:pStyle w:val="TableParagraph"/>
              <w:spacing w:line="276" w:lineRule="auto"/>
              <w:ind w:left="81" w:right="233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(accuracy and </w:t>
            </w:r>
            <w:r w:rsidR="0014198E">
              <w:rPr>
                <w:b/>
                <w:sz w:val="18"/>
              </w:rPr>
              <w:t xml:space="preserve">use of target </w:t>
            </w:r>
            <w:r>
              <w:rPr>
                <w:b/>
                <w:sz w:val="18"/>
              </w:rPr>
              <w:t>vocabulary 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grammar)</w:t>
            </w:r>
          </w:p>
        </w:tc>
        <w:tc>
          <w:tcPr>
            <w:tcW w:w="3417" w:type="dxa"/>
            <w:tcBorders>
              <w:bottom w:val="nil"/>
            </w:tcBorders>
            <w:shd w:val="clear" w:color="auto" w:fill="D0D7E8"/>
          </w:tcPr>
          <w:p w14:paraId="27EF6A3E" w14:textId="77777777" w:rsidR="00632C8A" w:rsidRDefault="00632C8A">
            <w:pPr>
              <w:pStyle w:val="TableParagraph"/>
              <w:rPr>
                <w:b/>
                <w:sz w:val="18"/>
              </w:rPr>
            </w:pPr>
          </w:p>
          <w:p w14:paraId="69282417" w14:textId="77777777" w:rsidR="00632C8A" w:rsidRDefault="00632C8A" w:rsidP="00632C8A">
            <w:pPr>
              <w:pStyle w:val="TableParagraph"/>
              <w:spacing w:line="278" w:lineRule="auto"/>
              <w:ind w:right="798"/>
              <w:rPr>
                <w:sz w:val="18"/>
              </w:rPr>
            </w:pPr>
            <w:r>
              <w:rPr>
                <w:sz w:val="18"/>
              </w:rPr>
              <w:t>Displays strong command of grammatical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structures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almost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mistakes</w:t>
            </w:r>
          </w:p>
          <w:p w14:paraId="43FD7B65" w14:textId="77777777" w:rsidR="00632C8A" w:rsidRDefault="00632C8A">
            <w:pPr>
              <w:pStyle w:val="TableParagraph"/>
              <w:rPr>
                <w:b/>
                <w:sz w:val="18"/>
              </w:rPr>
            </w:pPr>
          </w:p>
          <w:p w14:paraId="64F02471" w14:textId="77777777" w:rsidR="00632C8A" w:rsidRDefault="00632C8A" w:rsidP="00632C8A">
            <w:pPr>
              <w:pStyle w:val="TableParagraph"/>
              <w:spacing w:line="278" w:lineRule="auto"/>
              <w:ind w:right="301"/>
              <w:rPr>
                <w:sz w:val="18"/>
              </w:rPr>
            </w:pPr>
            <w:r>
              <w:rPr>
                <w:sz w:val="18"/>
              </w:rPr>
              <w:t>Includes a wide range of vocabulary with almost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inaccuracies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choice</w:t>
            </w:r>
          </w:p>
        </w:tc>
        <w:tc>
          <w:tcPr>
            <w:tcW w:w="1152" w:type="dxa"/>
            <w:gridSpan w:val="2"/>
            <w:tcBorders>
              <w:bottom w:val="nil"/>
            </w:tcBorders>
            <w:shd w:val="clear" w:color="auto" w:fill="D0D7E8"/>
          </w:tcPr>
          <w:p w14:paraId="6274EB11" w14:textId="558612F4" w:rsidR="00632C8A" w:rsidRDefault="008A1542">
            <w:pPr>
              <w:rPr>
                <w:sz w:val="18"/>
              </w:rPr>
            </w:pPr>
            <w:r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2AB2CA" wp14:editId="2BAE29FD">
                      <wp:simplePos x="0" y="0"/>
                      <wp:positionH relativeFrom="column">
                        <wp:posOffset>-370205</wp:posOffset>
                      </wp:positionH>
                      <wp:positionV relativeFrom="paragraph">
                        <wp:posOffset>370840</wp:posOffset>
                      </wp:positionV>
                      <wp:extent cx="1420495" cy="67945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420495" cy="679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0FD5DB" w14:textId="0E4024B4" w:rsidR="008A1542" w:rsidRPr="0034014E" w:rsidRDefault="008A1542" w:rsidP="0034014E">
                                  <w:pPr>
                                    <w:pStyle w:val="TableParagraph"/>
                                    <w:spacing w:line="278" w:lineRule="auto"/>
                                    <w:ind w:left="78" w:right="301" w:firstLine="40"/>
                                    <w:jc w:val="center"/>
                                  </w:pPr>
                                  <w:r w:rsidRPr="0034014E">
                                    <w:t>Shares features of Band 6 and Band 3.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B2AB2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29.15pt;margin-top:29.2pt;width:111.85pt;height:53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" filled="f" stroked="f" strokeweight=".5pt">
                      <v:fill o:detectmouseclick="t"/>
                      <v:textbox>
                        <w:txbxContent>
                          <w:p w14:paraId="670FD5DB" w14:textId="0E4024B4" w:rsidR="008A1542" w:rsidRPr="0034014E" w:rsidRDefault="008A1542" w:rsidP="0034014E">
                            <w:pPr>
                              <w:pStyle w:val="TableParagraph"/>
                              <w:spacing w:line="278" w:lineRule="auto"/>
                              <w:ind w:left="78" w:right="301" w:firstLine="40"/>
                              <w:jc w:val="center"/>
                            </w:pPr>
                            <w:r w:rsidRPr="0034014E">
                              <w:t xml:space="preserve">Shares features of Band </w:t>
                            </w:r>
                            <w:r w:rsidRPr="0034014E">
                              <w:t xml:space="preserve">6 </w:t>
                            </w:r>
                            <w:r w:rsidRPr="0034014E">
                              <w:t>and Band 3.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1F86CDA" w14:textId="3559EA80" w:rsidR="00632C8A" w:rsidRDefault="00632C8A">
            <w:pPr>
              <w:pStyle w:val="TableParagraph"/>
              <w:spacing w:line="278" w:lineRule="auto"/>
              <w:ind w:left="78" w:right="301" w:firstLine="40"/>
              <w:rPr>
                <w:sz w:val="18"/>
              </w:rPr>
            </w:pPr>
          </w:p>
        </w:tc>
        <w:tc>
          <w:tcPr>
            <w:tcW w:w="3610" w:type="dxa"/>
            <w:gridSpan w:val="2"/>
            <w:tcBorders>
              <w:bottom w:val="nil"/>
            </w:tcBorders>
            <w:shd w:val="clear" w:color="auto" w:fill="D0D7E8"/>
          </w:tcPr>
          <w:p w14:paraId="49355877" w14:textId="43C4DA53" w:rsidR="00632C8A" w:rsidRDefault="00632C8A">
            <w:pPr>
              <w:pStyle w:val="TableParagraph"/>
              <w:rPr>
                <w:b/>
                <w:sz w:val="18"/>
              </w:rPr>
            </w:pPr>
          </w:p>
          <w:p w14:paraId="062644F1" w14:textId="77777777" w:rsidR="00632C8A" w:rsidRDefault="00632C8A" w:rsidP="00632C8A">
            <w:pPr>
              <w:pStyle w:val="TableParagraph"/>
              <w:spacing w:line="278" w:lineRule="auto"/>
              <w:ind w:right="206"/>
              <w:rPr>
                <w:sz w:val="18"/>
              </w:rPr>
            </w:pPr>
            <w:r>
              <w:rPr>
                <w:sz w:val="18"/>
              </w:rPr>
              <w:t>Displays some accuracy and/ or range of basic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structures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vocabulary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occasional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mistakes</w:t>
            </w:r>
          </w:p>
          <w:p w14:paraId="052F8661" w14:textId="77777777" w:rsidR="00632C8A" w:rsidRDefault="00632C8A">
            <w:pPr>
              <w:pStyle w:val="TableParagraph"/>
              <w:rPr>
                <w:b/>
                <w:sz w:val="18"/>
              </w:rPr>
            </w:pPr>
          </w:p>
          <w:p w14:paraId="21869C67" w14:textId="77777777" w:rsidR="00632C8A" w:rsidRDefault="00632C8A" w:rsidP="00632C8A">
            <w:pPr>
              <w:pStyle w:val="TableParagraph"/>
              <w:spacing w:line="278" w:lineRule="auto"/>
              <w:ind w:right="828"/>
              <w:rPr>
                <w:sz w:val="18"/>
              </w:rPr>
            </w:pPr>
            <w:r>
              <w:rPr>
                <w:sz w:val="18"/>
              </w:rPr>
              <w:t>Includes some mistakes that do not hinder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communication</w:t>
            </w:r>
          </w:p>
        </w:tc>
        <w:tc>
          <w:tcPr>
            <w:tcW w:w="809" w:type="dxa"/>
            <w:vMerge/>
            <w:tcBorders>
              <w:bottom w:val="nil"/>
            </w:tcBorders>
            <w:shd w:val="clear" w:color="auto" w:fill="D0D7E8"/>
            <w:textDirection w:val="btLr"/>
          </w:tcPr>
          <w:p w14:paraId="442AF063" w14:textId="77777777" w:rsidR="00632C8A" w:rsidRDefault="00632C8A">
            <w:pPr>
              <w:rPr>
                <w:sz w:val="2"/>
                <w:szCs w:val="2"/>
              </w:rPr>
            </w:pPr>
          </w:p>
        </w:tc>
        <w:tc>
          <w:tcPr>
            <w:tcW w:w="4541" w:type="dxa"/>
            <w:tcBorders>
              <w:bottom w:val="nil"/>
            </w:tcBorders>
            <w:shd w:val="clear" w:color="auto" w:fill="D0D7E8"/>
          </w:tcPr>
          <w:p w14:paraId="3E54DF0E" w14:textId="77777777" w:rsidR="00632C8A" w:rsidRDefault="00632C8A">
            <w:pPr>
              <w:pStyle w:val="TableParagraph"/>
              <w:rPr>
                <w:b/>
                <w:sz w:val="18"/>
              </w:rPr>
            </w:pPr>
          </w:p>
          <w:p w14:paraId="21A538B6" w14:textId="77777777" w:rsidR="00632C8A" w:rsidRDefault="00632C8A" w:rsidP="00632C8A">
            <w:pPr>
              <w:pStyle w:val="TableParagraph"/>
              <w:spacing w:line="276" w:lineRule="auto"/>
              <w:ind w:right="1666"/>
              <w:rPr>
                <w:sz w:val="18"/>
              </w:rPr>
            </w:pPr>
            <w:r>
              <w:rPr>
                <w:sz w:val="18"/>
              </w:rPr>
              <w:t>Displays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limited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range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when using basic structures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vocabulary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frequent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mistakes</w:t>
            </w:r>
          </w:p>
          <w:p w14:paraId="5A7D6898" w14:textId="77777777" w:rsidR="00632C8A" w:rsidRDefault="00632C8A">
            <w:pPr>
              <w:pStyle w:val="TableParagraph"/>
              <w:rPr>
                <w:b/>
                <w:sz w:val="18"/>
              </w:rPr>
            </w:pPr>
          </w:p>
          <w:p w14:paraId="7E4FD1A6" w14:textId="77777777" w:rsidR="00632C8A" w:rsidRDefault="00632C8A" w:rsidP="00632C8A">
            <w:pPr>
              <w:pStyle w:val="TableParagraph"/>
              <w:spacing w:line="276" w:lineRule="auto"/>
              <w:ind w:right="1471"/>
              <w:rPr>
                <w:sz w:val="18"/>
              </w:rPr>
            </w:pPr>
            <w:r>
              <w:rPr>
                <w:sz w:val="18"/>
              </w:rPr>
              <w:t>Includes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mistakes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hinder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communication</w:t>
            </w:r>
          </w:p>
        </w:tc>
      </w:tr>
      <w:tr w:rsidR="004958AE" w14:paraId="2BAB02E5" w14:textId="77777777" w:rsidTr="006910E4">
        <w:trPr>
          <w:trHeight w:val="268"/>
        </w:trPr>
        <w:tc>
          <w:tcPr>
            <w:tcW w:w="1875" w:type="dxa"/>
            <w:tcBorders>
              <w:top w:val="nil"/>
              <w:bottom w:val="nil"/>
            </w:tcBorders>
            <w:shd w:val="clear" w:color="auto" w:fill="4F81BD" w:themeFill="accent1"/>
          </w:tcPr>
          <w:p w14:paraId="319EA2DA" w14:textId="77777777" w:rsidR="004958AE" w:rsidRDefault="004958AE">
            <w:pPr>
              <w:pStyle w:val="TableParagraph"/>
              <w:spacing w:before="39"/>
              <w:ind w:left="81"/>
              <w:rPr>
                <w:b/>
                <w:sz w:val="18"/>
              </w:rPr>
            </w:pPr>
          </w:p>
        </w:tc>
        <w:tc>
          <w:tcPr>
            <w:tcW w:w="6766" w:type="dxa"/>
            <w:gridSpan w:val="4"/>
            <w:tcBorders>
              <w:top w:val="nil"/>
              <w:bottom w:val="nil"/>
              <w:right w:val="dotted" w:sz="4" w:space="0" w:color="auto"/>
            </w:tcBorders>
            <w:shd w:val="clear" w:color="auto" w:fill="4F81BD" w:themeFill="accent1"/>
          </w:tcPr>
          <w:p w14:paraId="5632F7AE" w14:textId="086851AD" w:rsidR="004958AE" w:rsidRDefault="001633E5" w:rsidP="001633E5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766" w:type="dxa"/>
            <w:gridSpan w:val="3"/>
            <w:tcBorders>
              <w:top w:val="nil"/>
              <w:left w:val="dotted" w:sz="4" w:space="0" w:color="auto"/>
              <w:bottom w:val="nil"/>
            </w:tcBorders>
            <w:shd w:val="clear" w:color="auto" w:fill="4F81BD" w:themeFill="accent1"/>
          </w:tcPr>
          <w:p w14:paraId="2DDA52E6" w14:textId="25121EA2" w:rsidR="004958AE" w:rsidRDefault="001633E5" w:rsidP="001633E5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</w:tr>
      <w:tr w:rsidR="004958AE" w14:paraId="216B6015" w14:textId="77777777" w:rsidTr="006910E4">
        <w:trPr>
          <w:trHeight w:val="541"/>
        </w:trPr>
        <w:tc>
          <w:tcPr>
            <w:tcW w:w="1875" w:type="dxa"/>
            <w:tcBorders>
              <w:top w:val="nil"/>
            </w:tcBorders>
            <w:shd w:val="clear" w:color="auto" w:fill="4F81BC"/>
          </w:tcPr>
          <w:p w14:paraId="030943E7" w14:textId="537BC9CA" w:rsidR="004958AE" w:rsidRDefault="004958AE">
            <w:pPr>
              <w:pStyle w:val="TableParagraph"/>
              <w:spacing w:before="39"/>
              <w:ind w:left="8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Mechanics </w:t>
            </w:r>
          </w:p>
        </w:tc>
        <w:tc>
          <w:tcPr>
            <w:tcW w:w="6766" w:type="dxa"/>
            <w:gridSpan w:val="4"/>
            <w:tcBorders>
              <w:top w:val="nil"/>
              <w:bottom w:val="dotted" w:sz="4" w:space="0" w:color="auto"/>
            </w:tcBorders>
            <w:shd w:val="clear" w:color="auto" w:fill="B8CCE4" w:themeFill="accent1" w:themeFillTint="66"/>
          </w:tcPr>
          <w:p w14:paraId="3881E2E7" w14:textId="7213E9E4" w:rsidR="004958AE" w:rsidRPr="00EA671D" w:rsidRDefault="008E6DB5">
            <w:pPr>
              <w:pStyle w:val="TableParagraph"/>
              <w:rPr>
                <w:bCs/>
                <w:sz w:val="18"/>
                <w:szCs w:val="18"/>
              </w:rPr>
            </w:pPr>
            <w:r w:rsidRPr="00EA671D">
              <w:rPr>
                <w:bCs/>
                <w:sz w:val="18"/>
                <w:szCs w:val="18"/>
              </w:rPr>
              <w:t xml:space="preserve">Displays a full control of capitalization, punctuation and spelling. </w:t>
            </w:r>
          </w:p>
        </w:tc>
        <w:tc>
          <w:tcPr>
            <w:tcW w:w="6766" w:type="dxa"/>
            <w:gridSpan w:val="3"/>
            <w:tcBorders>
              <w:top w:val="nil"/>
              <w:bottom w:val="dotted" w:sz="4" w:space="0" w:color="auto"/>
            </w:tcBorders>
            <w:shd w:val="clear" w:color="auto" w:fill="B8CCE4" w:themeFill="accent1" w:themeFillTint="66"/>
          </w:tcPr>
          <w:p w14:paraId="68084C7E" w14:textId="527CA585" w:rsidR="004958AE" w:rsidRPr="00EA671D" w:rsidRDefault="00EA671D">
            <w:pPr>
              <w:pStyle w:val="TableParagraph"/>
              <w:rPr>
                <w:bCs/>
                <w:sz w:val="18"/>
              </w:rPr>
            </w:pPr>
            <w:r>
              <w:rPr>
                <w:bCs/>
                <w:sz w:val="18"/>
              </w:rPr>
              <w:t>Displays no control of capitalization, punctuation and spelling.</w:t>
            </w:r>
          </w:p>
        </w:tc>
      </w:tr>
    </w:tbl>
    <w:p w14:paraId="0B413AE0" w14:textId="52FB37C4" w:rsidR="005F7C00" w:rsidRPr="001471C9" w:rsidRDefault="006910E4" w:rsidP="001471C9">
      <w:pPr>
        <w:pStyle w:val="GvdeMetni"/>
        <w:spacing w:before="20"/>
        <w:ind w:left="956" w:firstLine="0"/>
      </w:pPr>
      <w:r>
        <w:t>GROUND</w:t>
      </w:r>
      <w:r>
        <w:rPr>
          <w:spacing w:val="-3"/>
        </w:rPr>
        <w:t xml:space="preserve"> </w:t>
      </w:r>
      <w:r>
        <w:t>RULES:</w:t>
      </w:r>
    </w:p>
    <w:p w14:paraId="05162626" w14:textId="77777777" w:rsidR="0014198E" w:rsidRPr="0014198E" w:rsidRDefault="006910E4">
      <w:pPr>
        <w:pStyle w:val="ListeParagraf"/>
        <w:numPr>
          <w:ilvl w:val="0"/>
          <w:numId w:val="1"/>
        </w:numPr>
        <w:tabs>
          <w:tab w:val="left" w:pos="1676"/>
          <w:tab w:val="left" w:pos="1677"/>
        </w:tabs>
        <w:spacing w:line="276" w:lineRule="auto"/>
        <w:ind w:right="5454"/>
        <w:rPr>
          <w:b/>
          <w:sz w:val="18"/>
        </w:rPr>
      </w:pPr>
      <w:r>
        <w:rPr>
          <w:b/>
          <w:sz w:val="18"/>
        </w:rPr>
        <w:t xml:space="preserve">If the content is </w:t>
      </w:r>
      <w:r>
        <w:rPr>
          <w:b/>
          <w:sz w:val="18"/>
          <w:u w:val="single"/>
        </w:rPr>
        <w:t>totally irrelevant</w:t>
      </w:r>
      <w:r>
        <w:rPr>
          <w:b/>
          <w:sz w:val="18"/>
        </w:rPr>
        <w:t>, all three sections (CONTENT, ORGANISATION AND LANGUAGE) are graded as 0 (zero).</w:t>
      </w:r>
    </w:p>
    <w:p w14:paraId="607C5966" w14:textId="3D807BB2" w:rsidR="005F7C00" w:rsidRDefault="006910E4">
      <w:pPr>
        <w:pStyle w:val="ListeParagraf"/>
        <w:numPr>
          <w:ilvl w:val="0"/>
          <w:numId w:val="1"/>
        </w:numPr>
        <w:tabs>
          <w:tab w:val="left" w:pos="1676"/>
          <w:tab w:val="left" w:pos="1677"/>
        </w:tabs>
        <w:spacing w:line="276" w:lineRule="auto"/>
        <w:ind w:right="5454"/>
        <w:rPr>
          <w:b/>
          <w:sz w:val="18"/>
        </w:rPr>
      </w:pPr>
      <w:r>
        <w:rPr>
          <w:b/>
          <w:sz w:val="18"/>
        </w:rPr>
        <w:t>If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two raters do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not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agree on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0(zero),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 third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evaluation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is required.</w:t>
      </w:r>
    </w:p>
    <w:p w14:paraId="1D7E7679" w14:textId="77777777" w:rsidR="005F7C00" w:rsidRDefault="006910E4">
      <w:pPr>
        <w:pStyle w:val="ListeParagraf"/>
        <w:numPr>
          <w:ilvl w:val="0"/>
          <w:numId w:val="1"/>
        </w:numPr>
        <w:tabs>
          <w:tab w:val="left" w:pos="1676"/>
          <w:tab w:val="left" w:pos="1677"/>
        </w:tabs>
        <w:spacing w:before="1"/>
        <w:ind w:hanging="361"/>
        <w:rPr>
          <w:b/>
          <w:sz w:val="18"/>
        </w:rPr>
      </w:pPr>
      <w:r>
        <w:rPr>
          <w:b/>
          <w:sz w:val="18"/>
        </w:rPr>
        <w:t>If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content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  <w:u w:val="single"/>
        </w:rPr>
        <w:t>slightly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relevant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topic,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CONTENT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graded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1(one).</w:t>
      </w:r>
      <w:r>
        <w:rPr>
          <w:b/>
          <w:spacing w:val="-1"/>
          <w:sz w:val="18"/>
        </w:rPr>
        <w:t xml:space="preserve"> </w:t>
      </w:r>
      <w:bookmarkStart w:id="0" w:name="_GoBack"/>
      <w:r w:rsidRPr="00AB4A0F">
        <w:rPr>
          <w:b/>
          <w:sz w:val="18"/>
        </w:rPr>
        <w:t>I</w:t>
      </w:r>
      <w:bookmarkEnd w:id="0"/>
      <w:r w:rsidRPr="00AB4A0F">
        <w:rPr>
          <w:b/>
          <w:sz w:val="18"/>
        </w:rPr>
        <w:t>n that</w:t>
      </w:r>
      <w:r w:rsidRPr="00AB4A0F">
        <w:rPr>
          <w:b/>
          <w:spacing w:val="-2"/>
          <w:sz w:val="18"/>
        </w:rPr>
        <w:t xml:space="preserve"> </w:t>
      </w:r>
      <w:r w:rsidRPr="00AB4A0F">
        <w:rPr>
          <w:b/>
          <w:sz w:val="18"/>
        </w:rPr>
        <w:t>case,</w:t>
      </w:r>
      <w:r w:rsidRPr="00AB4A0F">
        <w:rPr>
          <w:b/>
          <w:spacing w:val="-2"/>
          <w:sz w:val="18"/>
        </w:rPr>
        <w:t xml:space="preserve"> </w:t>
      </w:r>
      <w:r w:rsidRPr="00AB4A0F">
        <w:rPr>
          <w:b/>
          <w:sz w:val="18"/>
        </w:rPr>
        <w:t>it</w:t>
      </w:r>
      <w:r w:rsidRPr="00AB4A0F">
        <w:rPr>
          <w:b/>
          <w:spacing w:val="-2"/>
          <w:sz w:val="18"/>
        </w:rPr>
        <w:t xml:space="preserve"> </w:t>
      </w:r>
      <w:r w:rsidRPr="00AB4A0F">
        <w:rPr>
          <w:b/>
          <w:sz w:val="18"/>
        </w:rPr>
        <w:t>is</w:t>
      </w:r>
      <w:r w:rsidRPr="00AB4A0F">
        <w:rPr>
          <w:b/>
          <w:spacing w:val="-2"/>
          <w:sz w:val="18"/>
        </w:rPr>
        <w:t xml:space="preserve"> </w:t>
      </w:r>
      <w:r w:rsidRPr="00AB4A0F">
        <w:rPr>
          <w:b/>
          <w:sz w:val="18"/>
        </w:rPr>
        <w:t>graded</w:t>
      </w:r>
      <w:r w:rsidRPr="00AB4A0F">
        <w:rPr>
          <w:b/>
          <w:spacing w:val="-2"/>
          <w:sz w:val="18"/>
        </w:rPr>
        <w:t xml:space="preserve"> </w:t>
      </w:r>
      <w:r w:rsidRPr="00AB4A0F">
        <w:rPr>
          <w:b/>
          <w:sz w:val="18"/>
        </w:rPr>
        <w:t>as</w:t>
      </w:r>
      <w:r w:rsidRPr="00AB4A0F">
        <w:rPr>
          <w:b/>
          <w:spacing w:val="-2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sections.</w:t>
      </w:r>
    </w:p>
    <w:p w14:paraId="1793C053" w14:textId="77777777" w:rsidR="005F7C00" w:rsidRDefault="006910E4">
      <w:pPr>
        <w:pStyle w:val="ListeParagraf"/>
        <w:numPr>
          <w:ilvl w:val="0"/>
          <w:numId w:val="1"/>
        </w:numPr>
        <w:tabs>
          <w:tab w:val="left" w:pos="1676"/>
          <w:tab w:val="left" w:pos="1677"/>
        </w:tabs>
        <w:spacing w:before="33"/>
        <w:ind w:hanging="361"/>
        <w:rPr>
          <w:b/>
          <w:sz w:val="18"/>
        </w:rPr>
      </w:pPr>
      <w:r>
        <w:rPr>
          <w:b/>
          <w:sz w:val="18"/>
        </w:rPr>
        <w:t>If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organization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graded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0(zero),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grade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sections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stated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rubric.</w:t>
      </w:r>
    </w:p>
    <w:p w14:paraId="1A45E4C1" w14:textId="77777777" w:rsidR="005F7C00" w:rsidRDefault="006910E4">
      <w:pPr>
        <w:pStyle w:val="ListeParagraf"/>
        <w:numPr>
          <w:ilvl w:val="0"/>
          <w:numId w:val="1"/>
        </w:numPr>
        <w:tabs>
          <w:tab w:val="left" w:pos="1676"/>
          <w:tab w:val="left" w:pos="1677"/>
        </w:tabs>
        <w:spacing w:before="32"/>
        <w:ind w:hanging="361"/>
        <w:rPr>
          <w:b/>
          <w:sz w:val="18"/>
        </w:rPr>
      </w:pPr>
      <w:r>
        <w:rPr>
          <w:b/>
          <w:sz w:val="18"/>
        </w:rPr>
        <w:t>If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fewer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than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words,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grade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all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three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sections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0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(zero).</w:t>
      </w:r>
    </w:p>
    <w:p w14:paraId="06658739" w14:textId="043027C4" w:rsidR="005F7C00" w:rsidRPr="001471C9" w:rsidRDefault="005F7C00" w:rsidP="001471C9">
      <w:pPr>
        <w:tabs>
          <w:tab w:val="left" w:pos="1676"/>
          <w:tab w:val="left" w:pos="1677"/>
        </w:tabs>
        <w:spacing w:before="35"/>
        <w:ind w:left="1315"/>
        <w:rPr>
          <w:b/>
          <w:sz w:val="18"/>
        </w:rPr>
      </w:pPr>
    </w:p>
    <w:sectPr w:rsidR="005F7C00" w:rsidRPr="001471C9" w:rsidSect="00632C8A">
      <w:type w:val="continuous"/>
      <w:pgSz w:w="16840" w:h="11910" w:orient="landscape"/>
      <w:pgMar w:top="660" w:right="30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82F22"/>
    <w:multiLevelType w:val="hybridMultilevel"/>
    <w:tmpl w:val="EBF6BC46"/>
    <w:lvl w:ilvl="0" w:tplc="3216CF10">
      <w:numFmt w:val="bullet"/>
      <w:lvlText w:val="•"/>
      <w:lvlJc w:val="left"/>
      <w:pPr>
        <w:ind w:left="1676" w:hanging="360"/>
      </w:pPr>
      <w:rPr>
        <w:rFonts w:hint="default"/>
        <w:w w:val="100"/>
        <w:sz w:val="18"/>
        <w:szCs w:val="18"/>
        <w:lang w:val="en-US" w:eastAsia="en-US" w:bidi="ar-SA"/>
      </w:rPr>
    </w:lvl>
    <w:lvl w:ilvl="1" w:tplc="3216CF10"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2" w:tplc="3A04267C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3" w:tplc="ADAABE24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4" w:tplc="1A0C8FC0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  <w:lvl w:ilvl="5" w:tplc="61F43374">
      <w:numFmt w:val="bullet"/>
      <w:lvlText w:val="•"/>
      <w:lvlJc w:val="left"/>
      <w:pPr>
        <w:ind w:left="8879" w:hanging="360"/>
      </w:pPr>
      <w:rPr>
        <w:rFonts w:hint="default"/>
        <w:lang w:val="en-US" w:eastAsia="en-US" w:bidi="ar-SA"/>
      </w:rPr>
    </w:lvl>
    <w:lvl w:ilvl="6" w:tplc="4B64CEBA">
      <w:numFmt w:val="bullet"/>
      <w:lvlText w:val="•"/>
      <w:lvlJc w:val="left"/>
      <w:pPr>
        <w:ind w:left="10319" w:hanging="360"/>
      </w:pPr>
      <w:rPr>
        <w:rFonts w:hint="default"/>
        <w:lang w:val="en-US" w:eastAsia="en-US" w:bidi="ar-SA"/>
      </w:rPr>
    </w:lvl>
    <w:lvl w:ilvl="7" w:tplc="74F41F90">
      <w:numFmt w:val="bullet"/>
      <w:lvlText w:val="•"/>
      <w:lvlJc w:val="left"/>
      <w:pPr>
        <w:ind w:left="11758" w:hanging="360"/>
      </w:pPr>
      <w:rPr>
        <w:rFonts w:hint="default"/>
        <w:lang w:val="en-US" w:eastAsia="en-US" w:bidi="ar-SA"/>
      </w:rPr>
    </w:lvl>
    <w:lvl w:ilvl="8" w:tplc="4F62B944">
      <w:numFmt w:val="bullet"/>
      <w:lvlText w:val="•"/>
      <w:lvlJc w:val="left"/>
      <w:pPr>
        <w:ind w:left="1319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00"/>
    <w:rsid w:val="00084267"/>
    <w:rsid w:val="001321B1"/>
    <w:rsid w:val="0014198E"/>
    <w:rsid w:val="001471C9"/>
    <w:rsid w:val="001633E5"/>
    <w:rsid w:val="00184800"/>
    <w:rsid w:val="0034014E"/>
    <w:rsid w:val="004357A9"/>
    <w:rsid w:val="004958AE"/>
    <w:rsid w:val="004D3394"/>
    <w:rsid w:val="005F7C00"/>
    <w:rsid w:val="00632C8A"/>
    <w:rsid w:val="00655870"/>
    <w:rsid w:val="0068297B"/>
    <w:rsid w:val="006879DD"/>
    <w:rsid w:val="006910E4"/>
    <w:rsid w:val="007114CB"/>
    <w:rsid w:val="00875000"/>
    <w:rsid w:val="0088433D"/>
    <w:rsid w:val="008904DF"/>
    <w:rsid w:val="008A1542"/>
    <w:rsid w:val="008E6DB5"/>
    <w:rsid w:val="00A54302"/>
    <w:rsid w:val="00AB4A0F"/>
    <w:rsid w:val="00AE1E77"/>
    <w:rsid w:val="00B5123B"/>
    <w:rsid w:val="00B53D55"/>
    <w:rsid w:val="00CB7103"/>
    <w:rsid w:val="00CC0473"/>
    <w:rsid w:val="00EA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28C9"/>
  <w15:docId w15:val="{1EE66961-D4AE-8F43-BCE9-E71D85BF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pPr>
      <w:ind w:left="1676" w:hanging="361"/>
    </w:pPr>
    <w:rPr>
      <w:b/>
      <w:bCs/>
      <w:sz w:val="18"/>
      <w:szCs w:val="18"/>
    </w:rPr>
  </w:style>
  <w:style w:type="paragraph" w:styleId="KonuBal">
    <w:name w:val="Title"/>
    <w:basedOn w:val="Normal"/>
    <w:uiPriority w:val="10"/>
    <w:qFormat/>
    <w:pPr>
      <w:spacing w:before="23"/>
      <w:ind w:left="6567" w:right="6724"/>
      <w:jc w:val="center"/>
    </w:pPr>
    <w:rPr>
      <w:b/>
      <w:bCs/>
    </w:rPr>
  </w:style>
  <w:style w:type="paragraph" w:styleId="ListeParagraf">
    <w:name w:val="List Paragraph"/>
    <w:basedOn w:val="Normal"/>
    <w:uiPriority w:val="1"/>
    <w:qFormat/>
    <w:pPr>
      <w:ind w:left="167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404C9B-DE67-4454-B522-373B03F6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mathland</cp:lastModifiedBy>
  <cp:revision>4</cp:revision>
  <dcterms:created xsi:type="dcterms:W3CDTF">2021-10-08T13:44:00Z</dcterms:created>
  <dcterms:modified xsi:type="dcterms:W3CDTF">2021-10-11T16:53:00Z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2021-10-08T00:00:00Z</vt:filetime>
  </property>
</Properties>
</file>