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B772" w14:textId="47EDCE46" w:rsidR="008C39E3" w:rsidRPr="00B8568B" w:rsidRDefault="006E6110" w:rsidP="007A0196">
      <w:pPr>
        <w:spacing w:after="0" w:line="276" w:lineRule="auto"/>
        <w:ind w:left="0" w:right="-1" w:firstLine="0"/>
        <w:jc w:val="center"/>
        <w:rPr>
          <w:color w:val="auto"/>
        </w:rPr>
      </w:pPr>
      <w:r w:rsidRPr="00B8568B">
        <w:rPr>
          <w:color w:val="auto"/>
          <w:sz w:val="52"/>
          <w:szCs w:val="28"/>
        </w:rPr>
        <w:t>ABHISHEK SAI</w:t>
      </w:r>
    </w:p>
    <w:p w14:paraId="28A7931C" w14:textId="77777777" w:rsidR="00242C20" w:rsidRPr="00B8568B" w:rsidRDefault="0072427A" w:rsidP="007A0196">
      <w:pPr>
        <w:spacing w:after="0" w:line="360" w:lineRule="auto"/>
        <w:ind w:left="0" w:firstLine="0"/>
        <w:jc w:val="center"/>
        <w:rPr>
          <w:color w:val="003399"/>
          <w:sz w:val="20"/>
          <w:szCs w:val="20"/>
        </w:rPr>
      </w:pPr>
      <w:hyperlink r:id="rId5" w:history="1">
        <w:r w:rsidRPr="005C543B">
          <w:rPr>
            <w:rStyle w:val="Hyperlink"/>
            <w:color w:val="0070C0"/>
            <w:sz w:val="21"/>
            <w:szCs w:val="21"/>
          </w:rPr>
          <w:t>abhishek.sai@hotmail.com</w:t>
        </w:r>
      </w:hyperlink>
      <w:r w:rsidR="000A43B7" w:rsidRPr="00B8568B">
        <w:rPr>
          <w:color w:val="003399"/>
          <w:sz w:val="21"/>
          <w:szCs w:val="21"/>
        </w:rPr>
        <w:t xml:space="preserve"> </w:t>
      </w:r>
      <w:r w:rsidRPr="002D4340">
        <w:rPr>
          <w:rFonts w:ascii="Segoe UI Symbol" w:hAnsi="Segoe UI Symbol" w:cs="Segoe UI Symbol"/>
          <w:color w:val="auto"/>
          <w:sz w:val="18"/>
          <w:szCs w:val="18"/>
        </w:rPr>
        <w:t>♦</w:t>
      </w:r>
      <w:r w:rsidR="003956A3" w:rsidRPr="00B8568B">
        <w:rPr>
          <w:color w:val="003399"/>
          <w:sz w:val="20"/>
          <w:szCs w:val="20"/>
        </w:rPr>
        <w:t xml:space="preserve"> </w:t>
      </w:r>
      <w:hyperlink r:id="rId6" w:history="1">
        <w:r w:rsidR="003956A3" w:rsidRPr="005C543B">
          <w:rPr>
            <w:rStyle w:val="Hyperlink"/>
            <w:color w:val="0070C0"/>
            <w:sz w:val="21"/>
            <w:szCs w:val="21"/>
          </w:rPr>
          <w:t>+91 741 631 6651</w:t>
        </w:r>
      </w:hyperlink>
      <w:r w:rsidR="003956A3" w:rsidRPr="005C543B">
        <w:rPr>
          <w:color w:val="0070C0"/>
          <w:sz w:val="20"/>
          <w:szCs w:val="20"/>
        </w:rPr>
        <w:t xml:space="preserve"> </w:t>
      </w:r>
      <w:r w:rsidRPr="002D4340">
        <w:rPr>
          <w:rFonts w:ascii="Segoe UI Symbol" w:hAnsi="Segoe UI Symbol" w:cs="Segoe UI Symbol"/>
          <w:color w:val="auto"/>
          <w:sz w:val="18"/>
          <w:szCs w:val="18"/>
        </w:rPr>
        <w:t>♦</w:t>
      </w:r>
      <w:r w:rsidR="001E2C7D" w:rsidRPr="005C543B">
        <w:rPr>
          <w:color w:val="0070C0"/>
          <w:sz w:val="20"/>
          <w:szCs w:val="20"/>
        </w:rPr>
        <w:t xml:space="preserve"> </w:t>
      </w:r>
      <w:hyperlink r:id="rId7" w:history="1">
        <w:r w:rsidR="000A43B7" w:rsidRPr="005C543B">
          <w:rPr>
            <w:rStyle w:val="Hyperlink"/>
            <w:color w:val="0070C0"/>
            <w:sz w:val="21"/>
            <w:szCs w:val="21"/>
          </w:rPr>
          <w:t>LinkedIn</w:t>
        </w:r>
        <w:r w:rsidR="00931179" w:rsidRPr="005C543B">
          <w:rPr>
            <w:rStyle w:val="Hyperlink"/>
            <w:color w:val="0070C0"/>
            <w:sz w:val="21"/>
            <w:szCs w:val="21"/>
          </w:rPr>
          <w:t>/</w:t>
        </w:r>
        <w:r w:rsidR="00F07292" w:rsidRPr="005C543B">
          <w:rPr>
            <w:rStyle w:val="Hyperlink"/>
            <w:color w:val="0070C0"/>
            <w:sz w:val="21"/>
            <w:szCs w:val="21"/>
          </w:rPr>
          <w:t>mr-abhisheksai</w:t>
        </w:r>
      </w:hyperlink>
      <w:r w:rsidR="000A43B7" w:rsidRPr="00B8568B">
        <w:rPr>
          <w:color w:val="003399"/>
          <w:sz w:val="21"/>
          <w:szCs w:val="21"/>
        </w:rPr>
        <w:t xml:space="preserve"> </w:t>
      </w:r>
      <w:r w:rsidRPr="002D4340">
        <w:rPr>
          <w:rFonts w:ascii="Segoe UI Symbol" w:hAnsi="Segoe UI Symbol" w:cs="Segoe UI Symbol"/>
          <w:color w:val="auto"/>
          <w:sz w:val="18"/>
          <w:szCs w:val="18"/>
        </w:rPr>
        <w:t>♦</w:t>
      </w:r>
      <w:r w:rsidR="000A43B7" w:rsidRPr="00B8568B">
        <w:rPr>
          <w:color w:val="003399"/>
          <w:sz w:val="20"/>
          <w:szCs w:val="20"/>
        </w:rPr>
        <w:t xml:space="preserve"> </w:t>
      </w:r>
      <w:hyperlink r:id="rId8" w:history="1">
        <w:r w:rsidR="00931179" w:rsidRPr="005C543B">
          <w:rPr>
            <w:rStyle w:val="Hyperlink"/>
            <w:color w:val="0070C0"/>
            <w:sz w:val="21"/>
            <w:szCs w:val="21"/>
          </w:rPr>
          <w:t>GitHub/mr-abhisheksai</w:t>
        </w:r>
      </w:hyperlink>
      <w:r w:rsidRPr="005C543B">
        <w:rPr>
          <w:color w:val="0070C0"/>
          <w:sz w:val="21"/>
          <w:szCs w:val="21"/>
        </w:rPr>
        <w:t xml:space="preserve"> </w:t>
      </w:r>
      <w:r w:rsidRPr="002D4340">
        <w:rPr>
          <w:rFonts w:ascii="Segoe UI Symbol" w:hAnsi="Segoe UI Symbol" w:cs="Segoe UI Symbol"/>
          <w:color w:val="auto"/>
          <w:sz w:val="18"/>
          <w:szCs w:val="18"/>
        </w:rPr>
        <w:t>♦</w:t>
      </w:r>
      <w:r w:rsidRPr="00B8568B">
        <w:rPr>
          <w:rFonts w:cs="Segoe UI Symbol"/>
          <w:b/>
          <w:bCs/>
          <w:color w:val="003399"/>
          <w:sz w:val="18"/>
          <w:szCs w:val="18"/>
        </w:rPr>
        <w:t xml:space="preserve"> </w:t>
      </w:r>
      <w:r w:rsidRPr="005C543B">
        <w:rPr>
          <w:rFonts w:cs="Segoe UI Symbol"/>
          <w:color w:val="0070C0"/>
          <w:sz w:val="21"/>
          <w:szCs w:val="21"/>
        </w:rPr>
        <w:t>Hyderabad, TG</w:t>
      </w:r>
    </w:p>
    <w:p w14:paraId="33879A67" w14:textId="037CDE96" w:rsidR="00B972FB" w:rsidRPr="00B8568B" w:rsidRDefault="00B8568B" w:rsidP="007A0196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Career Objective</w:t>
      </w:r>
    </w:p>
    <w:p w14:paraId="38DFA553" w14:textId="7CD9405F" w:rsidR="00871DB9" w:rsidRPr="00B8568B" w:rsidRDefault="00D575C8" w:rsidP="00B8568B">
      <w:pPr>
        <w:spacing w:before="40" w:after="0" w:line="240" w:lineRule="auto"/>
        <w:ind w:left="11" w:hanging="11"/>
        <w:rPr>
          <w:rFonts w:eastAsia="Arial" w:cstheme="minorHAnsi"/>
          <w:kern w:val="0"/>
          <w:sz w:val="20"/>
          <w:szCs w:val="20"/>
          <w14:ligatures w14:val="none"/>
        </w:rPr>
      </w:pPr>
      <w:r w:rsidRPr="00B8568B">
        <w:rPr>
          <w:rFonts w:eastAsia="Arial" w:cstheme="minorHAnsi"/>
          <w:kern w:val="0"/>
          <w:sz w:val="20"/>
          <w:szCs w:val="20"/>
          <w14:ligatures w14:val="none"/>
        </w:rPr>
        <w:t>Data-driven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871DB9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B.Com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 (Taxation)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student with strong academic foundation in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Taxation, </w:t>
      </w:r>
      <w:r w:rsidR="00C915A4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Accounting,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Financ</w:t>
      </w:r>
      <w:r w:rsidR="00830492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e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, Corporate Law and Cost Analysis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, complemented by practical exposure to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Data Analytics, </w:t>
      </w:r>
      <w:r w:rsidR="007617E6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MS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Excel, Power BI and Tableau</w:t>
      </w:r>
      <w:r w:rsidR="00871DB9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.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Experienced in analysing </w:t>
      </w:r>
      <w:r w:rsidR="00871DB9" w:rsidRPr="00B8568B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large datasets </w:t>
      </w:r>
      <w:r w:rsidR="003C07DC" w:rsidRPr="00B8568B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with </w:t>
      </w:r>
      <w:r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10M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+</w:t>
      </w:r>
      <w:r w:rsidR="00871DB9" w:rsidRPr="00B8568B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 records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and delivering </w:t>
      </w:r>
      <w:r w:rsidR="00871DB9" w:rsidRPr="00B8568B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>actionable insights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through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live analytics projects and business case studies</w:t>
      </w:r>
      <w:r w:rsidR="00871DB9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.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Proficient in </w:t>
      </w:r>
      <w:r w:rsidR="00871DB9" w:rsidRPr="00B8568B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Tally and MS Office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with </w:t>
      </w:r>
      <w:r w:rsidR="007617E6" w:rsidRPr="00B8568B">
        <w:rPr>
          <w:rFonts w:eastAsia="Arial" w:cstheme="minorHAnsi"/>
          <w:kern w:val="0"/>
          <w:sz w:val="20"/>
          <w:szCs w:val="20"/>
          <w14:ligatures w14:val="none"/>
        </w:rPr>
        <w:t>keen</w:t>
      </w:r>
      <w:r w:rsidR="00871DB9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interest in finance, business analysis and data-driven decision-making.</w:t>
      </w:r>
      <w:r w:rsidR="0093718A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CD4088">
        <w:rPr>
          <w:rFonts w:eastAsia="Arial" w:cstheme="minorHAnsi"/>
          <w:kern w:val="0"/>
          <w:sz w:val="20"/>
          <w:szCs w:val="20"/>
          <w14:ligatures w14:val="none"/>
        </w:rPr>
        <w:t xml:space="preserve">                         </w:t>
      </w:r>
      <w:r w:rsidR="0093718A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Seeking an opportunity in </w:t>
      </w:r>
      <w:r w:rsidR="00C575D6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a </w:t>
      </w:r>
      <w:r w:rsidR="0093718A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Financ</w:t>
      </w:r>
      <w:r w:rsidR="00BF10F4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e</w:t>
      </w:r>
      <w:r w:rsidR="00C575D6" w:rsidRPr="00B8568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 xml:space="preserve"> </w:t>
      </w:r>
      <w:r w:rsidR="00C575D6" w:rsidRPr="00B8568B">
        <w:rPr>
          <w:rFonts w:eastAsia="Arial" w:cstheme="minorHAnsi"/>
          <w:kern w:val="0"/>
          <w:sz w:val="20"/>
          <w:szCs w:val="20"/>
          <w14:ligatures w14:val="none"/>
        </w:rPr>
        <w:t>role</w:t>
      </w:r>
      <w:r w:rsidR="001703FF" w:rsidRPr="00B8568B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93718A" w:rsidRPr="00B8568B">
        <w:rPr>
          <w:rFonts w:eastAsia="Arial" w:cstheme="minorHAnsi"/>
          <w:kern w:val="0"/>
          <w:sz w:val="20"/>
          <w:szCs w:val="20"/>
          <w14:ligatures w14:val="none"/>
        </w:rPr>
        <w:t>to apply analytical and compliance-focused skills in a professional environment.</w:t>
      </w:r>
    </w:p>
    <w:p w14:paraId="18E774BA" w14:textId="7F12A8DE" w:rsidR="00B972FB" w:rsidRPr="00B8568B" w:rsidRDefault="00B972FB" w:rsidP="007A0196">
      <w:pPr>
        <w:pStyle w:val="Heading1"/>
        <w:pBdr>
          <w:bottom w:val="single" w:sz="6" w:space="1" w:color="auto"/>
        </w:pBdr>
        <w:spacing w:before="100" w:line="240" w:lineRule="auto"/>
        <w:ind w:left="-6" w:hanging="11"/>
        <w:jc w:val="both"/>
        <w:rPr>
          <w:rStyle w:val="SubtleReference"/>
          <w:rFonts w:ascii="Cambria" w:hAnsi="Cambria"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Education</w:t>
      </w:r>
      <w:r w:rsidR="00312D08" w:rsidRPr="00B8568B">
        <w:rPr>
          <w:rStyle w:val="SubtleReference"/>
          <w:rFonts w:ascii="Cambria" w:hAnsi="Cambria"/>
          <w:color w:val="002060"/>
          <w:sz w:val="32"/>
          <w:szCs w:val="22"/>
        </w:rPr>
        <w:t>al Qualifications</w:t>
      </w:r>
    </w:p>
    <w:p w14:paraId="3C8B7B53" w14:textId="77777777" w:rsidR="00847F96" w:rsidRPr="00B8568B" w:rsidRDefault="00847F96" w:rsidP="007A0196">
      <w:pPr>
        <w:spacing w:after="0"/>
        <w:rPr>
          <w:sz w:val="4"/>
          <w:szCs w:val="4"/>
        </w:rPr>
      </w:pPr>
    </w:p>
    <w:p w14:paraId="36F61C49" w14:textId="505B2722" w:rsidR="00A97B64" w:rsidRPr="00B8568B" w:rsidRDefault="00A97B64" w:rsidP="007A0196">
      <w:pPr>
        <w:spacing w:after="0" w:line="240" w:lineRule="auto"/>
        <w:ind w:left="0" w:firstLine="0"/>
        <w:rPr>
          <w:rFonts w:cstheme="minorHAnsi"/>
          <w:b/>
          <w:bCs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B.Com (</w:t>
      </w:r>
      <w:r w:rsidRPr="00B8568B">
        <w:rPr>
          <w:rFonts w:cstheme="minorHAnsi"/>
          <w:b/>
          <w:bCs/>
          <w:i/>
          <w:iCs/>
          <w:sz w:val="20"/>
          <w:szCs w:val="20"/>
        </w:rPr>
        <w:t>Taxation</w:t>
      </w:r>
      <w:r w:rsidRPr="00677E3E">
        <w:rPr>
          <w:rFonts w:cstheme="minorHAnsi"/>
          <w:b/>
          <w:bCs/>
          <w:sz w:val="20"/>
          <w:szCs w:val="20"/>
        </w:rPr>
        <w:t>/</w:t>
      </w:r>
      <w:r w:rsidRPr="00B8568B">
        <w:rPr>
          <w:rFonts w:cstheme="minorHAnsi"/>
          <w:b/>
          <w:bCs/>
          <w:i/>
          <w:iCs/>
          <w:sz w:val="20"/>
          <w:szCs w:val="20"/>
        </w:rPr>
        <w:t>Tax Procedures</w:t>
      </w:r>
      <w:r w:rsidRPr="00B8568B">
        <w:rPr>
          <w:rFonts w:cstheme="minorHAnsi"/>
          <w:b/>
          <w:bCs/>
          <w:sz w:val="20"/>
          <w:szCs w:val="20"/>
        </w:rPr>
        <w:t xml:space="preserve">)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="00D317DA"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Osmania University</w:t>
      </w:r>
      <w:r w:rsidR="000F266C" w:rsidRPr="00B8568B">
        <w:rPr>
          <w:rFonts w:cstheme="minorHAnsi"/>
          <w:b/>
          <w:bCs/>
          <w:sz w:val="20"/>
          <w:szCs w:val="20"/>
        </w:rPr>
        <w:t xml:space="preserve"> – </w:t>
      </w:r>
      <w:r w:rsidR="000F266C" w:rsidRPr="00B8568B">
        <w:rPr>
          <w:rFonts w:cstheme="minorHAnsi"/>
          <w:i/>
          <w:iCs/>
          <w:sz w:val="20"/>
          <w:szCs w:val="20"/>
        </w:rPr>
        <w:t>Currently Pursuing</w:t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="000F266C" w:rsidRPr="00B8568B">
        <w:rPr>
          <w:rFonts w:cstheme="minorHAnsi"/>
          <w:b/>
          <w:bCs/>
          <w:sz w:val="20"/>
          <w:szCs w:val="20"/>
        </w:rPr>
        <w:t xml:space="preserve">          </w:t>
      </w:r>
      <w:r w:rsidR="00A90B8B" w:rsidRPr="00B8568B">
        <w:rPr>
          <w:rFonts w:cstheme="minorHAnsi"/>
          <w:b/>
          <w:bCs/>
          <w:sz w:val="20"/>
          <w:szCs w:val="20"/>
        </w:rPr>
        <w:t xml:space="preserve">  </w:t>
      </w:r>
      <w:r w:rsidR="00AD530B" w:rsidRPr="00B8568B">
        <w:rPr>
          <w:rFonts w:cstheme="minorHAnsi"/>
          <w:b/>
          <w:bCs/>
          <w:i/>
          <w:iCs/>
          <w:sz w:val="20"/>
          <w:szCs w:val="20"/>
        </w:rPr>
        <w:t xml:space="preserve">2024 – </w:t>
      </w:r>
      <w:r w:rsidRPr="00B8568B">
        <w:rPr>
          <w:rFonts w:cstheme="minorHAnsi"/>
          <w:b/>
          <w:bCs/>
          <w:i/>
          <w:iCs/>
          <w:sz w:val="20"/>
          <w:szCs w:val="20"/>
        </w:rPr>
        <w:t>2027</w:t>
      </w:r>
    </w:p>
    <w:p w14:paraId="1AA7E368" w14:textId="7732806A" w:rsidR="00A97B64" w:rsidRPr="00B8568B" w:rsidRDefault="00A97B64" w:rsidP="007A0196">
      <w:pPr>
        <w:spacing w:after="0" w:line="276" w:lineRule="auto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Tapasya College of Commerce and Management, Hyderabad, TG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Pr="00B8568B">
        <w:rPr>
          <w:rFonts w:cstheme="minorHAnsi"/>
          <w:sz w:val="20"/>
          <w:szCs w:val="20"/>
        </w:rPr>
        <w:t xml:space="preserve"> </w:t>
      </w:r>
      <w:r w:rsidR="00C915A4" w:rsidRPr="00B8568B">
        <w:rPr>
          <w:rFonts w:cstheme="minorHAnsi"/>
          <w:sz w:val="20"/>
          <w:szCs w:val="20"/>
        </w:rPr>
        <w:t xml:space="preserve">Score: </w:t>
      </w:r>
      <w:r w:rsidRPr="00B8568B">
        <w:rPr>
          <w:rFonts w:cstheme="minorHAnsi"/>
          <w:b/>
          <w:bCs/>
          <w:i/>
          <w:iCs/>
          <w:sz w:val="20"/>
          <w:szCs w:val="20"/>
        </w:rPr>
        <w:t>8.28 SGPA</w:t>
      </w:r>
      <w:r w:rsidRPr="00B8568B">
        <w:rPr>
          <w:rFonts w:cstheme="minorHAnsi"/>
          <w:sz w:val="20"/>
          <w:szCs w:val="20"/>
        </w:rPr>
        <w:t xml:space="preserve"> (</w:t>
      </w:r>
      <w:r w:rsidR="006A6A8D" w:rsidRPr="00B8568B">
        <w:rPr>
          <w:rFonts w:cstheme="minorHAnsi"/>
          <w:sz w:val="20"/>
          <w:szCs w:val="20"/>
        </w:rPr>
        <w:t>Up to</w:t>
      </w:r>
      <w:r w:rsidRPr="00B8568B">
        <w:rPr>
          <w:rFonts w:cstheme="minorHAnsi"/>
          <w:sz w:val="20"/>
          <w:szCs w:val="20"/>
        </w:rPr>
        <w:t xml:space="preserve"> </w:t>
      </w:r>
      <w:r w:rsidRPr="00071C8D">
        <w:rPr>
          <w:rFonts w:cstheme="minorHAnsi"/>
          <w:b/>
          <w:bCs/>
          <w:i/>
          <w:iCs/>
          <w:sz w:val="20"/>
          <w:szCs w:val="20"/>
        </w:rPr>
        <w:t>3</w:t>
      </w:r>
      <w:r w:rsidRPr="00071C8D">
        <w:rPr>
          <w:rFonts w:cstheme="minorHAnsi"/>
          <w:b/>
          <w:bCs/>
          <w:i/>
          <w:iCs/>
          <w:sz w:val="20"/>
          <w:szCs w:val="20"/>
          <w:vertAlign w:val="superscript"/>
        </w:rPr>
        <w:t>rd</w:t>
      </w:r>
      <w:r w:rsidRPr="00B8568B">
        <w:rPr>
          <w:rFonts w:cstheme="minorHAnsi"/>
          <w:sz w:val="20"/>
          <w:szCs w:val="20"/>
        </w:rPr>
        <w:t xml:space="preserve"> Semester)</w:t>
      </w:r>
    </w:p>
    <w:p w14:paraId="35A45810" w14:textId="3E0345B5" w:rsidR="00AD530B" w:rsidRPr="00B8568B" w:rsidRDefault="00A97B64" w:rsidP="007A0196">
      <w:pPr>
        <w:spacing w:after="0" w:line="240" w:lineRule="auto"/>
        <w:ind w:left="0" w:firstLine="0"/>
        <w:rPr>
          <w:rFonts w:cstheme="minorHAnsi"/>
          <w:b/>
          <w:bCs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 xml:space="preserve">Class XII </w:t>
      </w:r>
      <w:r w:rsidR="00071C8D">
        <w:rPr>
          <w:rFonts w:cstheme="minorHAnsi"/>
          <w:b/>
          <w:bCs/>
          <w:sz w:val="20"/>
          <w:szCs w:val="20"/>
        </w:rPr>
        <w:t xml:space="preserve">– </w:t>
      </w:r>
      <w:r w:rsidRPr="00677E3E">
        <w:rPr>
          <w:rFonts w:cstheme="minorHAnsi"/>
          <w:b/>
          <w:bCs/>
          <w:sz w:val="20"/>
          <w:szCs w:val="20"/>
        </w:rPr>
        <w:t>Intermediate</w:t>
      </w:r>
      <w:r w:rsidR="00071C8D">
        <w:rPr>
          <w:rFonts w:cstheme="minorHAnsi"/>
          <w:b/>
          <w:bCs/>
          <w:i/>
          <w:iCs/>
          <w:sz w:val="20"/>
          <w:szCs w:val="20"/>
        </w:rPr>
        <w:t xml:space="preserve"> (</w:t>
      </w:r>
      <w:r w:rsidR="00677E3E">
        <w:rPr>
          <w:rFonts w:cstheme="minorHAnsi"/>
          <w:b/>
          <w:bCs/>
          <w:i/>
          <w:iCs/>
          <w:sz w:val="20"/>
          <w:szCs w:val="20"/>
        </w:rPr>
        <w:t>Commerce Stream</w:t>
      </w:r>
      <w:r w:rsidRPr="00B8568B">
        <w:rPr>
          <w:rFonts w:cstheme="minorHAnsi"/>
          <w:b/>
          <w:bCs/>
          <w:sz w:val="20"/>
          <w:szCs w:val="20"/>
        </w:rPr>
        <w:t xml:space="preserve">)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="00D317DA"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TGSBIE</w:t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="00D317DA" w:rsidRPr="00B8568B">
        <w:rPr>
          <w:rFonts w:cstheme="minorHAnsi"/>
          <w:b/>
          <w:bCs/>
          <w:sz w:val="20"/>
          <w:szCs w:val="20"/>
        </w:rPr>
        <w:tab/>
      </w:r>
      <w:r w:rsidR="00677E3E">
        <w:rPr>
          <w:rFonts w:cstheme="minorHAnsi"/>
          <w:b/>
          <w:bCs/>
          <w:sz w:val="20"/>
          <w:szCs w:val="20"/>
        </w:rPr>
        <w:t xml:space="preserve">            </w:t>
      </w:r>
      <w:r w:rsidR="00AD530B" w:rsidRPr="00B8568B">
        <w:rPr>
          <w:rFonts w:cstheme="minorHAnsi"/>
          <w:b/>
          <w:bCs/>
          <w:i/>
          <w:iCs/>
          <w:sz w:val="20"/>
          <w:szCs w:val="20"/>
        </w:rPr>
        <w:t>2022</w:t>
      </w:r>
      <w:r w:rsidR="002E147A" w:rsidRPr="00B8568B">
        <w:rPr>
          <w:rFonts w:cstheme="minorHAnsi"/>
          <w:b/>
          <w:bCs/>
          <w:i/>
          <w:iCs/>
          <w:sz w:val="20"/>
          <w:szCs w:val="20"/>
        </w:rPr>
        <w:t xml:space="preserve"> – </w:t>
      </w:r>
      <w:r w:rsidRPr="00B8568B">
        <w:rPr>
          <w:rFonts w:cstheme="minorHAnsi"/>
          <w:b/>
          <w:bCs/>
          <w:i/>
          <w:iCs/>
          <w:sz w:val="20"/>
          <w:szCs w:val="20"/>
        </w:rPr>
        <w:t>2024</w:t>
      </w:r>
    </w:p>
    <w:p w14:paraId="63A440C5" w14:textId="71CB3F15" w:rsidR="00A97B64" w:rsidRPr="00B8568B" w:rsidRDefault="00A97B64" w:rsidP="007A0196">
      <w:pPr>
        <w:spacing w:after="0" w:line="276" w:lineRule="auto"/>
        <w:ind w:left="0" w:firstLine="0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Tapasya Junior College, Hyderabad, TG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Pr="00B8568B">
        <w:rPr>
          <w:rFonts w:cstheme="minorHAnsi"/>
          <w:sz w:val="20"/>
          <w:szCs w:val="20"/>
        </w:rPr>
        <w:t xml:space="preserve"> </w:t>
      </w:r>
      <w:r w:rsidR="00C915A4" w:rsidRPr="00B8568B">
        <w:rPr>
          <w:rFonts w:cstheme="minorHAnsi"/>
          <w:sz w:val="20"/>
          <w:szCs w:val="20"/>
        </w:rPr>
        <w:t xml:space="preserve">Score: </w:t>
      </w:r>
      <w:r w:rsidRPr="00B8568B">
        <w:rPr>
          <w:rFonts w:cstheme="minorHAnsi"/>
          <w:b/>
          <w:bCs/>
          <w:i/>
          <w:iCs/>
          <w:sz w:val="20"/>
          <w:szCs w:val="20"/>
        </w:rPr>
        <w:t>82.5</w:t>
      </w:r>
      <w:r w:rsidRPr="00071C8D">
        <w:rPr>
          <w:rFonts w:cstheme="minorHAnsi"/>
          <w:b/>
          <w:bCs/>
          <w:i/>
          <w:iCs/>
          <w:sz w:val="20"/>
          <w:szCs w:val="20"/>
        </w:rPr>
        <w:t>%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>[825/1000]</w:t>
      </w:r>
    </w:p>
    <w:p w14:paraId="4B9E6129" w14:textId="585B2B59" w:rsidR="00AD530B" w:rsidRPr="00B8568B" w:rsidRDefault="00A97B64" w:rsidP="007A0196">
      <w:pPr>
        <w:spacing w:after="0" w:line="240" w:lineRule="auto"/>
        <w:ind w:left="0" w:firstLine="0"/>
        <w:rPr>
          <w:rFonts w:cstheme="minorHAnsi"/>
          <w:b/>
          <w:bCs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Class X (</w:t>
      </w:r>
      <w:r w:rsidRPr="00B8568B">
        <w:rPr>
          <w:rFonts w:cstheme="minorHAnsi"/>
          <w:b/>
          <w:bCs/>
          <w:i/>
          <w:iCs/>
          <w:sz w:val="20"/>
          <w:szCs w:val="20"/>
        </w:rPr>
        <w:t>Commerce Stream</w:t>
      </w:r>
      <w:r w:rsidRPr="00B8568B">
        <w:rPr>
          <w:rFonts w:cstheme="minorHAnsi"/>
          <w:b/>
          <w:bCs/>
          <w:sz w:val="20"/>
          <w:szCs w:val="20"/>
        </w:rPr>
        <w:t xml:space="preserve">)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="00D317DA"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ICSE</w:t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Pr="00B8568B">
        <w:rPr>
          <w:rFonts w:cstheme="minorHAnsi"/>
          <w:b/>
          <w:bCs/>
          <w:sz w:val="20"/>
          <w:szCs w:val="20"/>
        </w:rPr>
        <w:tab/>
      </w:r>
      <w:r w:rsidR="00D317DA" w:rsidRPr="00B8568B">
        <w:rPr>
          <w:rFonts w:cstheme="minorHAnsi"/>
          <w:b/>
          <w:bCs/>
          <w:sz w:val="20"/>
          <w:szCs w:val="20"/>
        </w:rPr>
        <w:tab/>
      </w:r>
      <w:r w:rsidR="00AD530B" w:rsidRPr="00B8568B">
        <w:rPr>
          <w:rFonts w:cstheme="minorHAnsi"/>
          <w:b/>
          <w:bCs/>
          <w:sz w:val="20"/>
          <w:szCs w:val="20"/>
        </w:rPr>
        <w:tab/>
        <w:t xml:space="preserve">         </w:t>
      </w:r>
      <w:r w:rsidR="00C915A4" w:rsidRPr="00B8568B">
        <w:rPr>
          <w:rFonts w:cstheme="minorHAnsi"/>
          <w:b/>
          <w:bCs/>
          <w:sz w:val="20"/>
          <w:szCs w:val="20"/>
        </w:rPr>
        <w:t xml:space="preserve"> </w:t>
      </w:r>
      <w:r w:rsidR="00A90B8B" w:rsidRPr="00B8568B">
        <w:rPr>
          <w:rFonts w:cstheme="minorHAnsi"/>
          <w:b/>
          <w:bCs/>
          <w:sz w:val="20"/>
          <w:szCs w:val="20"/>
        </w:rPr>
        <w:t xml:space="preserve">  </w:t>
      </w:r>
      <w:r w:rsidR="00AD530B" w:rsidRPr="00B8568B">
        <w:rPr>
          <w:rFonts w:cstheme="minorHAnsi"/>
          <w:b/>
          <w:bCs/>
          <w:i/>
          <w:iCs/>
          <w:sz w:val="20"/>
          <w:szCs w:val="20"/>
        </w:rPr>
        <w:t xml:space="preserve">2012 – </w:t>
      </w:r>
      <w:r w:rsidRPr="00B8568B">
        <w:rPr>
          <w:rFonts w:cstheme="minorHAnsi"/>
          <w:b/>
          <w:bCs/>
          <w:i/>
          <w:iCs/>
          <w:sz w:val="20"/>
          <w:szCs w:val="20"/>
        </w:rPr>
        <w:t>2022</w:t>
      </w:r>
    </w:p>
    <w:p w14:paraId="7ACF6526" w14:textId="6CAFB6FF" w:rsidR="00A97B64" w:rsidRPr="00B8568B" w:rsidRDefault="00A97B64" w:rsidP="007A0196">
      <w:pPr>
        <w:spacing w:after="0" w:line="240" w:lineRule="auto"/>
        <w:ind w:left="0" w:firstLine="0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Chinmaya Vidyalaya, Bangalore, KA </w:t>
      </w:r>
      <w:r w:rsidR="00D317DA" w:rsidRPr="00B8568B">
        <w:rPr>
          <w:rFonts w:cstheme="minorHAnsi"/>
          <w:b/>
          <w:bCs/>
          <w:sz w:val="22"/>
          <w:szCs w:val="22"/>
        </w:rPr>
        <w:t>|</w:t>
      </w:r>
      <w:r w:rsidR="00D317DA" w:rsidRPr="00B8568B">
        <w:rPr>
          <w:rFonts w:cstheme="minorHAnsi"/>
          <w:sz w:val="20"/>
          <w:szCs w:val="20"/>
        </w:rPr>
        <w:t xml:space="preserve"> </w:t>
      </w:r>
      <w:r w:rsidR="00C915A4" w:rsidRPr="00B8568B">
        <w:rPr>
          <w:rFonts w:cstheme="minorHAnsi"/>
          <w:sz w:val="20"/>
          <w:szCs w:val="20"/>
        </w:rPr>
        <w:t xml:space="preserve">Score: </w:t>
      </w:r>
      <w:r w:rsidRPr="00B8568B">
        <w:rPr>
          <w:rFonts w:cstheme="minorHAnsi"/>
          <w:b/>
          <w:bCs/>
          <w:i/>
          <w:iCs/>
          <w:sz w:val="20"/>
          <w:szCs w:val="20"/>
        </w:rPr>
        <w:t>77.4%</w:t>
      </w:r>
      <w:r w:rsidRPr="00B8568B">
        <w:rPr>
          <w:rFonts w:cstheme="minorHAnsi"/>
          <w:sz w:val="20"/>
          <w:szCs w:val="20"/>
        </w:rPr>
        <w:t xml:space="preserve"> [387/500]</w:t>
      </w:r>
    </w:p>
    <w:p w14:paraId="63581715" w14:textId="7DA5306D" w:rsidR="003A288F" w:rsidRPr="00B8568B" w:rsidRDefault="003A288F" w:rsidP="007A0196">
      <w:pPr>
        <w:pStyle w:val="Heading1"/>
        <w:pBdr>
          <w:bottom w:val="single" w:sz="6" w:space="1" w:color="auto"/>
        </w:pBdr>
        <w:spacing w:before="100"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Technical Skills</w:t>
      </w:r>
    </w:p>
    <w:p w14:paraId="3155B6E6" w14:textId="3FA05F49" w:rsidR="00830492" w:rsidRPr="00B8568B" w:rsidRDefault="00830492" w:rsidP="007A0196">
      <w:pPr>
        <w:spacing w:before="40" w:after="0" w:line="240" w:lineRule="auto"/>
        <w:ind w:left="0" w:firstLine="0"/>
        <w:rPr>
          <w:sz w:val="20"/>
          <w:szCs w:val="20"/>
        </w:rPr>
      </w:pPr>
      <w:r w:rsidRPr="00B8568B">
        <w:rPr>
          <w:b/>
          <w:bCs/>
          <w:sz w:val="22"/>
          <w:szCs w:val="22"/>
        </w:rPr>
        <w:t>Data Tools:</w:t>
      </w:r>
      <w:r w:rsidRPr="00B8568B">
        <w:rPr>
          <w:sz w:val="22"/>
          <w:szCs w:val="22"/>
        </w:rPr>
        <w:t xml:space="preserve"> </w:t>
      </w:r>
      <w:r w:rsidR="00E03EBA" w:rsidRPr="00B8568B">
        <w:rPr>
          <w:sz w:val="20"/>
          <w:szCs w:val="20"/>
        </w:rPr>
        <w:t>Microsoft Excel (Advanced), Power B</w:t>
      </w:r>
      <w:r w:rsidR="006B415A" w:rsidRPr="00B8568B">
        <w:rPr>
          <w:sz w:val="20"/>
          <w:szCs w:val="20"/>
        </w:rPr>
        <w:t xml:space="preserve">I </w:t>
      </w:r>
      <w:r w:rsidR="00E03EBA" w:rsidRPr="00B8568B">
        <w:rPr>
          <w:sz w:val="20"/>
          <w:szCs w:val="20"/>
        </w:rPr>
        <w:t>(PowerPivot</w:t>
      </w:r>
      <w:r w:rsidR="00561682" w:rsidRPr="00B8568B">
        <w:rPr>
          <w:sz w:val="20"/>
          <w:szCs w:val="20"/>
        </w:rPr>
        <w:t>,</w:t>
      </w:r>
      <w:r w:rsidR="00E03EBA" w:rsidRPr="00B8568B">
        <w:rPr>
          <w:sz w:val="20"/>
          <w:szCs w:val="20"/>
        </w:rPr>
        <w:t xml:space="preserve"> </w:t>
      </w:r>
      <w:r w:rsidR="003935AA">
        <w:rPr>
          <w:sz w:val="20"/>
          <w:szCs w:val="20"/>
        </w:rPr>
        <w:t>Qu</w:t>
      </w:r>
      <w:r w:rsidR="003935AA" w:rsidRPr="00B8568B">
        <w:rPr>
          <w:sz w:val="20"/>
          <w:szCs w:val="20"/>
        </w:rPr>
        <w:t>ery</w:t>
      </w:r>
      <w:r w:rsidR="00561682" w:rsidRPr="00B8568B">
        <w:rPr>
          <w:sz w:val="20"/>
          <w:szCs w:val="20"/>
        </w:rPr>
        <w:t>)</w:t>
      </w:r>
      <w:r w:rsidR="00E03EBA" w:rsidRPr="00B8568B">
        <w:rPr>
          <w:sz w:val="20"/>
          <w:szCs w:val="20"/>
        </w:rPr>
        <w:t>, Tableau, Microsoft Word, PowerPoint, Google Workspace</w:t>
      </w:r>
    </w:p>
    <w:p w14:paraId="2774F949" w14:textId="6A8F4530" w:rsidR="00596A31" w:rsidRPr="00B8568B" w:rsidRDefault="00596A31" w:rsidP="007A0196">
      <w:pPr>
        <w:spacing w:after="0" w:line="240" w:lineRule="auto"/>
        <w:ind w:left="0" w:firstLine="0"/>
        <w:rPr>
          <w:sz w:val="20"/>
          <w:szCs w:val="20"/>
        </w:rPr>
      </w:pPr>
      <w:r w:rsidRPr="00B8568B">
        <w:rPr>
          <w:b/>
          <w:bCs/>
          <w:sz w:val="22"/>
          <w:szCs w:val="22"/>
        </w:rPr>
        <w:t>ERP Tools:</w:t>
      </w:r>
      <w:r w:rsidRPr="00B8568B">
        <w:rPr>
          <w:sz w:val="22"/>
          <w:szCs w:val="22"/>
        </w:rPr>
        <w:t xml:space="preserve"> </w:t>
      </w:r>
      <w:r w:rsidRPr="00B8568B">
        <w:rPr>
          <w:sz w:val="20"/>
          <w:szCs w:val="20"/>
        </w:rPr>
        <w:t>Tally Prime with GST</w:t>
      </w:r>
      <w:r w:rsidR="00A12D9D">
        <w:rPr>
          <w:sz w:val="20"/>
          <w:szCs w:val="20"/>
        </w:rPr>
        <w:t xml:space="preserve"> </w:t>
      </w:r>
      <w:r w:rsidRPr="00B8568B">
        <w:rPr>
          <w:sz w:val="20"/>
          <w:szCs w:val="20"/>
        </w:rPr>
        <w:t xml:space="preserve">Compliance, </w:t>
      </w:r>
      <w:r w:rsidR="00A12D9D">
        <w:rPr>
          <w:sz w:val="20"/>
          <w:szCs w:val="20"/>
        </w:rPr>
        <w:t>[</w:t>
      </w:r>
      <w:r w:rsidRPr="00B8568B">
        <w:rPr>
          <w:sz w:val="20"/>
          <w:szCs w:val="20"/>
        </w:rPr>
        <w:t xml:space="preserve">SAP </w:t>
      </w:r>
      <w:r w:rsidR="00677E3E">
        <w:rPr>
          <w:sz w:val="20"/>
          <w:szCs w:val="20"/>
        </w:rPr>
        <w:t>S/</w:t>
      </w:r>
      <w:r w:rsidRPr="00B8568B">
        <w:rPr>
          <w:sz w:val="20"/>
          <w:szCs w:val="20"/>
        </w:rPr>
        <w:t>4HANA</w:t>
      </w:r>
      <w:r w:rsidR="003935AA">
        <w:rPr>
          <w:sz w:val="20"/>
          <w:szCs w:val="20"/>
        </w:rPr>
        <w:t>,</w:t>
      </w:r>
      <w:r w:rsidRPr="00B8568B">
        <w:rPr>
          <w:sz w:val="20"/>
          <w:szCs w:val="20"/>
        </w:rPr>
        <w:t xml:space="preserve"> ZohoBooks</w:t>
      </w:r>
      <w:r w:rsidR="00A12D9D">
        <w:rPr>
          <w:sz w:val="20"/>
          <w:szCs w:val="20"/>
        </w:rPr>
        <w:t>]</w:t>
      </w:r>
      <w:r w:rsidR="00A52FBD">
        <w:rPr>
          <w:sz w:val="20"/>
          <w:szCs w:val="20"/>
        </w:rPr>
        <w:t xml:space="preserve"> </w:t>
      </w:r>
      <w:r w:rsidR="00A12D9D">
        <w:rPr>
          <w:sz w:val="20"/>
          <w:szCs w:val="20"/>
        </w:rPr>
        <w:t>(Basics)</w:t>
      </w:r>
    </w:p>
    <w:p w14:paraId="7B5199EC" w14:textId="6873D1A5" w:rsidR="00830492" w:rsidRPr="00B8568B" w:rsidRDefault="00830492" w:rsidP="007A0196">
      <w:pPr>
        <w:spacing w:after="0" w:line="240" w:lineRule="auto"/>
        <w:ind w:left="0" w:firstLine="0"/>
        <w:rPr>
          <w:sz w:val="20"/>
          <w:szCs w:val="20"/>
        </w:rPr>
      </w:pPr>
      <w:r w:rsidRPr="00B8568B">
        <w:rPr>
          <w:b/>
          <w:bCs/>
          <w:sz w:val="22"/>
          <w:szCs w:val="22"/>
        </w:rPr>
        <w:t>Programming Languages:</w:t>
      </w:r>
      <w:r w:rsidRPr="00B8568B">
        <w:rPr>
          <w:sz w:val="20"/>
          <w:szCs w:val="20"/>
        </w:rPr>
        <w:t xml:space="preserve"> SQL, HTML, Java</w:t>
      </w:r>
    </w:p>
    <w:p w14:paraId="503968A8" w14:textId="50606E3A" w:rsidR="00830492" w:rsidRPr="00B8568B" w:rsidRDefault="00830492" w:rsidP="007A0196">
      <w:pPr>
        <w:spacing w:after="0" w:line="240" w:lineRule="auto"/>
        <w:ind w:left="0" w:firstLine="0"/>
        <w:rPr>
          <w:sz w:val="20"/>
          <w:szCs w:val="20"/>
        </w:rPr>
      </w:pPr>
      <w:r w:rsidRPr="00B8568B">
        <w:rPr>
          <w:b/>
          <w:bCs/>
          <w:sz w:val="22"/>
          <w:szCs w:val="22"/>
        </w:rPr>
        <w:t>Others:</w:t>
      </w:r>
      <w:r w:rsidRPr="00B8568B">
        <w:rPr>
          <w:sz w:val="22"/>
          <w:szCs w:val="22"/>
        </w:rPr>
        <w:t xml:space="preserve"> </w:t>
      </w:r>
      <w:r w:rsidRPr="00B8568B">
        <w:rPr>
          <w:sz w:val="20"/>
          <w:szCs w:val="20"/>
        </w:rPr>
        <w:t>Canva &amp; Lightroom</w:t>
      </w:r>
    </w:p>
    <w:p w14:paraId="781852E9" w14:textId="5CA30503" w:rsidR="004452E4" w:rsidRPr="00B8568B" w:rsidRDefault="00DB4B79" w:rsidP="007A0196">
      <w:pPr>
        <w:pStyle w:val="Heading1"/>
        <w:pBdr>
          <w:bottom w:val="single" w:sz="6" w:space="1" w:color="auto"/>
        </w:pBdr>
        <w:spacing w:before="100"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Projects</w:t>
      </w:r>
      <w:r w:rsidR="00BF10F4" w:rsidRPr="00B8568B">
        <w:rPr>
          <w:rStyle w:val="SubtleReference"/>
          <w:rFonts w:ascii="Cambria" w:hAnsi="Cambria"/>
          <w:color w:val="002060"/>
          <w:sz w:val="32"/>
          <w:szCs w:val="22"/>
        </w:rPr>
        <w:t xml:space="preserve"> Undertaken</w:t>
      </w:r>
      <w:r w:rsidR="00931179" w:rsidRPr="00B8568B">
        <w:rPr>
          <w:rStyle w:val="SubtleReference"/>
          <w:rFonts w:ascii="Cambria" w:hAnsi="Cambria"/>
          <w:color w:val="002060"/>
          <w:sz w:val="32"/>
          <w:szCs w:val="22"/>
        </w:rPr>
        <w:t xml:space="preserve"> </w:t>
      </w:r>
      <w:r w:rsidR="00931179" w:rsidRPr="00B8568B">
        <w:rPr>
          <w:rFonts w:ascii="Cambria" w:hAnsi="Cambria"/>
          <w:color w:val="0070C0"/>
          <w:sz w:val="16"/>
          <w:szCs w:val="10"/>
        </w:rPr>
        <w:t>[</w:t>
      </w:r>
      <w:hyperlink r:id="rId9" w:history="1">
        <w:r w:rsidR="00B8568B">
          <w:rPr>
            <w:rStyle w:val="Hyperlink"/>
            <w:rFonts w:ascii="Cambria" w:hAnsi="Cambria"/>
            <w:sz w:val="16"/>
            <w:szCs w:val="10"/>
          </w:rPr>
          <w:t>Link</w:t>
        </w:r>
      </w:hyperlink>
      <w:r w:rsidR="00931179" w:rsidRPr="00B8568B">
        <w:rPr>
          <w:rFonts w:ascii="Cambria" w:hAnsi="Cambria"/>
          <w:color w:val="0070C0"/>
          <w:sz w:val="16"/>
          <w:szCs w:val="10"/>
        </w:rPr>
        <w:t>]</w:t>
      </w:r>
    </w:p>
    <w:p w14:paraId="7D5288FD" w14:textId="05CEDDBA" w:rsidR="00DB4B79" w:rsidRPr="00B8568B" w:rsidRDefault="009A127F" w:rsidP="007A0196">
      <w:pPr>
        <w:spacing w:before="60" w:after="0" w:line="240" w:lineRule="auto"/>
        <w:ind w:left="11" w:right="-119" w:hanging="11"/>
        <w:rPr>
          <w:rFonts w:cstheme="minorHAnsi"/>
          <w:b/>
          <w:bCs/>
          <w:sz w:val="22"/>
          <w:szCs w:val="20"/>
        </w:rPr>
      </w:pPr>
      <w:r w:rsidRPr="003E7B33">
        <w:rPr>
          <w:rFonts w:cstheme="minorHAnsi"/>
          <w:b/>
          <w:bCs/>
          <w:sz w:val="22"/>
          <w:szCs w:val="20"/>
        </w:rPr>
        <w:t>Bank Loan Analysis</w:t>
      </w:r>
      <w:r w:rsidRPr="00B8568B">
        <w:rPr>
          <w:rFonts w:cstheme="minorHAnsi"/>
          <w:b/>
          <w:bCs/>
          <w:sz w:val="22"/>
          <w:szCs w:val="20"/>
        </w:rPr>
        <w:tab/>
      </w:r>
      <w:r w:rsidR="007035C4" w:rsidRPr="00B8568B">
        <w:rPr>
          <w:rFonts w:cstheme="minorHAnsi"/>
          <w:b/>
          <w:bCs/>
          <w:i/>
          <w:iCs/>
          <w:sz w:val="22"/>
          <w:szCs w:val="20"/>
        </w:rPr>
        <w:t>[</w:t>
      </w:r>
      <w:r w:rsidR="007035C4" w:rsidRPr="00B8568B">
        <w:rPr>
          <w:rFonts w:cstheme="minorHAnsi"/>
          <w:b/>
          <w:bCs/>
          <w:i/>
          <w:iCs/>
          <w:sz w:val="20"/>
          <w:szCs w:val="20"/>
        </w:rPr>
        <w:t>Tech-Stack:</w:t>
      </w:r>
      <w:r w:rsidR="007035C4" w:rsidRPr="00B8568B">
        <w:rPr>
          <w:rFonts w:cstheme="minorHAnsi"/>
          <w:i/>
          <w:iCs/>
          <w:sz w:val="20"/>
          <w:szCs w:val="20"/>
        </w:rPr>
        <w:t xml:space="preserve"> Excel | PowerPoint | Word | MySQL | Power BI</w:t>
      </w:r>
      <w:r w:rsidR="007035C4" w:rsidRPr="00B8568B">
        <w:rPr>
          <w:rFonts w:cstheme="minorHAnsi"/>
          <w:b/>
          <w:bCs/>
          <w:i/>
          <w:iCs/>
          <w:sz w:val="22"/>
          <w:szCs w:val="20"/>
        </w:rPr>
        <w:t>]</w:t>
      </w:r>
      <w:r w:rsidR="007035C4" w:rsidRPr="00B8568B">
        <w:rPr>
          <w:rFonts w:cstheme="minorHAnsi"/>
          <w:b/>
          <w:bCs/>
          <w:sz w:val="22"/>
          <w:szCs w:val="20"/>
        </w:rPr>
        <w:tab/>
      </w:r>
      <w:r w:rsidR="007035C4" w:rsidRPr="00B8568B">
        <w:rPr>
          <w:rFonts w:cstheme="minorHAnsi"/>
          <w:b/>
          <w:bCs/>
          <w:sz w:val="22"/>
          <w:szCs w:val="20"/>
        </w:rPr>
        <w:tab/>
      </w:r>
      <w:r w:rsidR="007035C4" w:rsidRPr="00B8568B">
        <w:rPr>
          <w:rFonts w:cstheme="minorHAnsi"/>
          <w:b/>
          <w:bCs/>
          <w:sz w:val="22"/>
          <w:szCs w:val="20"/>
        </w:rPr>
        <w:tab/>
      </w:r>
      <w:r w:rsidR="000B0AEC" w:rsidRPr="00B8568B">
        <w:rPr>
          <w:rFonts w:cstheme="minorHAnsi"/>
          <w:b/>
          <w:bCs/>
          <w:sz w:val="22"/>
          <w:szCs w:val="20"/>
        </w:rPr>
        <w:tab/>
      </w:r>
      <w:r w:rsidR="000B0AEC" w:rsidRPr="00B8568B">
        <w:rPr>
          <w:rFonts w:cstheme="minorHAnsi"/>
          <w:b/>
          <w:bCs/>
          <w:sz w:val="22"/>
          <w:szCs w:val="20"/>
        </w:rPr>
        <w:tab/>
        <w:t xml:space="preserve">     </w:t>
      </w:r>
      <w:r w:rsidR="00C04EE6" w:rsidRPr="00B8568B">
        <w:rPr>
          <w:rFonts w:cstheme="minorHAnsi"/>
          <w:b/>
          <w:bCs/>
          <w:sz w:val="22"/>
          <w:szCs w:val="20"/>
        </w:rPr>
        <w:t xml:space="preserve"> </w:t>
      </w:r>
      <w:r w:rsidR="00DB4B79" w:rsidRPr="00B8568B">
        <w:rPr>
          <w:rFonts w:cstheme="minorHAnsi"/>
          <w:b/>
          <w:bCs/>
          <w:sz w:val="22"/>
          <w:szCs w:val="20"/>
        </w:rPr>
        <w:t>[2025]</w:t>
      </w:r>
    </w:p>
    <w:p w14:paraId="43EE7977" w14:textId="05362BA0" w:rsidR="009A127F" w:rsidRPr="00B8568B" w:rsidRDefault="009A127F" w:rsidP="007A0196">
      <w:pPr>
        <w:pStyle w:val="ListParagraph"/>
        <w:numPr>
          <w:ilvl w:val="0"/>
          <w:numId w:val="8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Performed </w:t>
      </w:r>
      <w:r w:rsidRPr="00B8568B">
        <w:rPr>
          <w:rFonts w:cstheme="minorHAnsi"/>
          <w:b/>
          <w:bCs/>
          <w:i/>
          <w:iCs/>
          <w:sz w:val="20"/>
          <w:szCs w:val="20"/>
        </w:rPr>
        <w:t>Exploratory Data Analysis</w:t>
      </w:r>
      <w:r w:rsidR="00C04EE6" w:rsidRPr="00B8568B">
        <w:rPr>
          <w:rFonts w:cstheme="minorHAnsi"/>
          <w:i/>
          <w:iCs/>
          <w:sz w:val="20"/>
          <w:szCs w:val="20"/>
        </w:rPr>
        <w:t xml:space="preserve">  </w:t>
      </w:r>
      <w:r w:rsidRPr="00B8568B">
        <w:rPr>
          <w:rFonts w:cstheme="minorHAnsi"/>
          <w:sz w:val="20"/>
          <w:szCs w:val="20"/>
        </w:rPr>
        <w:t xml:space="preserve">on a dataset of </w:t>
      </w:r>
      <w:r w:rsidRPr="00B8568B">
        <w:rPr>
          <w:rFonts w:cstheme="minorHAnsi"/>
          <w:b/>
          <w:bCs/>
          <w:i/>
          <w:iCs/>
          <w:sz w:val="20"/>
          <w:szCs w:val="20"/>
        </w:rPr>
        <w:t>1M+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i/>
          <w:iCs/>
          <w:sz w:val="20"/>
          <w:szCs w:val="20"/>
        </w:rPr>
        <w:t>customer records</w:t>
      </w:r>
      <w:r w:rsidRPr="00B8568B">
        <w:rPr>
          <w:rFonts w:cstheme="minorHAnsi"/>
          <w:sz w:val="20"/>
          <w:szCs w:val="20"/>
        </w:rPr>
        <w:t xml:space="preserve"> to uncover financial </w:t>
      </w:r>
      <w:r w:rsidRPr="00B8568B">
        <w:rPr>
          <w:rFonts w:cstheme="minorHAnsi"/>
          <w:i/>
          <w:iCs/>
          <w:sz w:val="20"/>
          <w:szCs w:val="20"/>
        </w:rPr>
        <w:t>indicators of loan default</w:t>
      </w:r>
    </w:p>
    <w:p w14:paraId="2EB696CF" w14:textId="30FC1B0D" w:rsidR="009A127F" w:rsidRPr="00B8568B" w:rsidRDefault="000B0AEC" w:rsidP="007A0196">
      <w:pPr>
        <w:pStyle w:val="ListParagraph"/>
        <w:numPr>
          <w:ilvl w:val="0"/>
          <w:numId w:val="8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Performed comprehensive </w:t>
      </w:r>
      <w:r w:rsidRPr="00B8568B">
        <w:rPr>
          <w:rFonts w:cstheme="minorHAnsi"/>
          <w:b/>
          <w:bCs/>
          <w:i/>
          <w:iCs/>
          <w:sz w:val="20"/>
          <w:szCs w:val="20"/>
        </w:rPr>
        <w:t>credit risk analysis</w:t>
      </w:r>
      <w:r w:rsidRPr="00B8568B">
        <w:rPr>
          <w:rFonts w:cstheme="minorHAnsi"/>
          <w:sz w:val="20"/>
          <w:szCs w:val="20"/>
        </w:rPr>
        <w:t xml:space="preserve">, identifying </w:t>
      </w:r>
      <w:r w:rsidRPr="00B8568B">
        <w:rPr>
          <w:rFonts w:cstheme="minorHAnsi"/>
          <w:b/>
          <w:bCs/>
          <w:i/>
          <w:iCs/>
          <w:sz w:val="20"/>
          <w:szCs w:val="20"/>
        </w:rPr>
        <w:t>high-risk borrower segments</w:t>
      </w:r>
      <w:r w:rsidRPr="00B8568B">
        <w:rPr>
          <w:rFonts w:cstheme="minorHAnsi"/>
          <w:sz w:val="20"/>
          <w:szCs w:val="20"/>
        </w:rPr>
        <w:t xml:space="preserve"> and </w:t>
      </w:r>
      <w:r w:rsidRPr="00B8568B">
        <w:rPr>
          <w:rFonts w:cstheme="minorHAnsi"/>
          <w:b/>
          <w:bCs/>
          <w:i/>
          <w:iCs/>
          <w:sz w:val="20"/>
          <w:szCs w:val="20"/>
        </w:rPr>
        <w:t>critical repayment patterns</w:t>
      </w:r>
    </w:p>
    <w:p w14:paraId="2DC44F1A" w14:textId="786F0C7B" w:rsidR="009A127F" w:rsidRPr="00B8568B" w:rsidRDefault="000B0AEC" w:rsidP="007A0196">
      <w:pPr>
        <w:pStyle w:val="ListParagraph"/>
        <w:numPr>
          <w:ilvl w:val="0"/>
          <w:numId w:val="8"/>
        </w:numPr>
        <w:spacing w:after="0" w:line="300" w:lineRule="auto"/>
        <w:ind w:left="284" w:right="-113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Delivered </w:t>
      </w:r>
      <w:r w:rsidRPr="00B8568B">
        <w:rPr>
          <w:rFonts w:cstheme="minorHAnsi"/>
          <w:b/>
          <w:bCs/>
          <w:i/>
          <w:iCs/>
          <w:sz w:val="20"/>
          <w:szCs w:val="20"/>
        </w:rPr>
        <w:t>actionable data insights</w:t>
      </w:r>
      <w:r w:rsidRPr="00B8568B">
        <w:rPr>
          <w:rFonts w:cstheme="minorHAnsi"/>
          <w:sz w:val="20"/>
          <w:szCs w:val="20"/>
        </w:rPr>
        <w:t xml:space="preserve"> that informed </w:t>
      </w:r>
      <w:r w:rsidRPr="00B8568B">
        <w:rPr>
          <w:rFonts w:cstheme="minorHAnsi"/>
          <w:i/>
          <w:iCs/>
          <w:sz w:val="20"/>
          <w:szCs w:val="20"/>
        </w:rPr>
        <w:t>policy optimization</w:t>
      </w:r>
      <w:r w:rsidRPr="00B8568B">
        <w:rPr>
          <w:rFonts w:cstheme="minorHAnsi"/>
          <w:sz w:val="20"/>
          <w:szCs w:val="20"/>
        </w:rPr>
        <w:t xml:space="preserve"> and </w:t>
      </w:r>
      <w:r w:rsidRPr="00B8568B">
        <w:rPr>
          <w:rFonts w:cstheme="minorHAnsi"/>
          <w:i/>
          <w:iCs/>
          <w:sz w:val="20"/>
          <w:szCs w:val="20"/>
        </w:rPr>
        <w:t>contributed</w:t>
      </w:r>
      <w:r w:rsidRPr="00B8568B">
        <w:rPr>
          <w:rFonts w:cstheme="minorHAnsi"/>
          <w:sz w:val="20"/>
          <w:szCs w:val="20"/>
        </w:rPr>
        <w:t xml:space="preserve"> to a </w:t>
      </w:r>
      <w:r w:rsidRPr="00B8568B">
        <w:rPr>
          <w:rFonts w:cstheme="minorHAnsi"/>
          <w:b/>
          <w:bCs/>
          <w:i/>
          <w:iCs/>
          <w:sz w:val="20"/>
          <w:szCs w:val="20"/>
        </w:rPr>
        <w:t>20% reduction in loan defaults</w:t>
      </w:r>
    </w:p>
    <w:p w14:paraId="168FAEF6" w14:textId="4D37F371" w:rsidR="00E44A0C" w:rsidRPr="00B8568B" w:rsidRDefault="00E44A0C" w:rsidP="007A0196">
      <w:pPr>
        <w:spacing w:after="0" w:line="240" w:lineRule="auto"/>
        <w:ind w:left="0" w:right="-112" w:firstLine="0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2"/>
          <w:szCs w:val="22"/>
        </w:rPr>
        <w:t>IMD</w:t>
      </w:r>
      <w:r w:rsidR="002E147A" w:rsidRPr="00B8568B">
        <w:rPr>
          <w:rFonts w:cstheme="minorHAnsi"/>
          <w:b/>
          <w:bCs/>
          <w:sz w:val="22"/>
          <w:szCs w:val="22"/>
        </w:rPr>
        <w:t>b</w:t>
      </w:r>
      <w:r w:rsidRPr="00B8568B">
        <w:rPr>
          <w:rFonts w:cstheme="minorHAnsi"/>
          <w:b/>
          <w:bCs/>
          <w:sz w:val="22"/>
          <w:szCs w:val="22"/>
        </w:rPr>
        <w:t xml:space="preserve"> Movie Trend Analysis</w:t>
      </w:r>
      <w:r w:rsidR="007035C4" w:rsidRPr="00B8568B">
        <w:rPr>
          <w:rFonts w:cstheme="minorHAnsi"/>
          <w:b/>
          <w:bCs/>
          <w:sz w:val="22"/>
          <w:szCs w:val="22"/>
        </w:rPr>
        <w:t xml:space="preserve">    </w:t>
      </w:r>
      <w:r w:rsidR="007035C4" w:rsidRPr="00B8568B">
        <w:rPr>
          <w:rFonts w:cstheme="minorHAnsi"/>
          <w:b/>
          <w:bCs/>
          <w:i/>
          <w:iCs/>
          <w:sz w:val="22"/>
          <w:szCs w:val="22"/>
        </w:rPr>
        <w:t xml:space="preserve">[Tech-Stack: </w:t>
      </w:r>
      <w:r w:rsidR="007035C4" w:rsidRPr="00B8568B">
        <w:rPr>
          <w:rFonts w:cstheme="minorHAnsi"/>
          <w:i/>
          <w:iCs/>
          <w:sz w:val="20"/>
          <w:szCs w:val="20"/>
        </w:rPr>
        <w:t xml:space="preserve">Adv. Excel | Data Cleaning | Root Cause Analysis | </w:t>
      </w:r>
      <w:r w:rsidR="00B8568B">
        <w:rPr>
          <w:rFonts w:cstheme="minorHAnsi"/>
          <w:i/>
          <w:iCs/>
          <w:sz w:val="20"/>
          <w:szCs w:val="20"/>
        </w:rPr>
        <w:t xml:space="preserve">SQL | </w:t>
      </w:r>
      <w:r w:rsidR="007035C4" w:rsidRPr="00B8568B">
        <w:rPr>
          <w:rFonts w:cstheme="minorHAnsi"/>
          <w:i/>
          <w:iCs/>
          <w:sz w:val="20"/>
          <w:szCs w:val="20"/>
        </w:rPr>
        <w:t>Dashboard</w:t>
      </w:r>
      <w:r w:rsidR="007035C4" w:rsidRPr="00B8568B">
        <w:rPr>
          <w:rFonts w:cstheme="minorHAnsi"/>
          <w:b/>
          <w:bCs/>
          <w:i/>
          <w:iCs/>
          <w:sz w:val="20"/>
          <w:szCs w:val="20"/>
        </w:rPr>
        <w:t>]</w:t>
      </w:r>
      <w:r w:rsidR="000B0AEC" w:rsidRPr="00B8568B">
        <w:rPr>
          <w:rFonts w:cstheme="minorHAnsi"/>
          <w:b/>
          <w:bCs/>
          <w:sz w:val="20"/>
          <w:szCs w:val="20"/>
        </w:rPr>
        <w:t xml:space="preserve"> </w:t>
      </w:r>
      <w:r w:rsidR="00B8568B">
        <w:rPr>
          <w:rFonts w:cstheme="minorHAnsi"/>
          <w:b/>
          <w:bCs/>
          <w:sz w:val="20"/>
          <w:szCs w:val="20"/>
        </w:rPr>
        <w:tab/>
        <w:t xml:space="preserve">     </w:t>
      </w:r>
      <w:r w:rsidR="005C543B">
        <w:rPr>
          <w:rFonts w:cstheme="minorHAnsi"/>
          <w:b/>
          <w:bCs/>
          <w:sz w:val="20"/>
          <w:szCs w:val="20"/>
        </w:rPr>
        <w:t xml:space="preserve">  </w:t>
      </w:r>
      <w:r w:rsidR="007035C4" w:rsidRPr="00B8568B">
        <w:rPr>
          <w:rFonts w:cstheme="minorHAnsi"/>
          <w:b/>
          <w:bCs/>
          <w:sz w:val="22"/>
          <w:szCs w:val="22"/>
        </w:rPr>
        <w:t>[2025]</w:t>
      </w:r>
    </w:p>
    <w:p w14:paraId="189F372B" w14:textId="30AF20A7" w:rsidR="00E44A0C" w:rsidRPr="00B8568B" w:rsidRDefault="002E3B5B" w:rsidP="007A0196">
      <w:pPr>
        <w:pStyle w:val="ListParagraph"/>
        <w:numPr>
          <w:ilvl w:val="0"/>
          <w:numId w:val="14"/>
        </w:numPr>
        <w:spacing w:line="276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>Analysed</w:t>
      </w:r>
      <w:r w:rsidR="00E44A0C" w:rsidRPr="00B8568B">
        <w:rPr>
          <w:rFonts w:cstheme="minorHAnsi"/>
          <w:sz w:val="20"/>
          <w:szCs w:val="20"/>
        </w:rPr>
        <w:t xml:space="preserve"> </w:t>
      </w:r>
      <w:r w:rsidR="00E44A0C" w:rsidRPr="00B8568B">
        <w:rPr>
          <w:rFonts w:cstheme="minorHAnsi"/>
          <w:b/>
          <w:bCs/>
          <w:i/>
          <w:iCs/>
          <w:sz w:val="20"/>
          <w:szCs w:val="20"/>
        </w:rPr>
        <w:t>10M+ IMD</w:t>
      </w:r>
      <w:r w:rsidR="002E147A" w:rsidRPr="00B8568B">
        <w:rPr>
          <w:rFonts w:cstheme="minorHAnsi"/>
          <w:b/>
          <w:bCs/>
          <w:i/>
          <w:iCs/>
          <w:sz w:val="20"/>
          <w:szCs w:val="20"/>
        </w:rPr>
        <w:t>b</w:t>
      </w:r>
      <w:r w:rsidR="00E44A0C" w:rsidRPr="00B8568B">
        <w:rPr>
          <w:rFonts w:cstheme="minorHAnsi"/>
          <w:b/>
          <w:bCs/>
          <w:i/>
          <w:iCs/>
          <w:sz w:val="20"/>
          <w:szCs w:val="20"/>
        </w:rPr>
        <w:t xml:space="preserve"> records</w:t>
      </w:r>
      <w:r w:rsidR="00E44A0C" w:rsidRPr="00B8568B">
        <w:rPr>
          <w:rFonts w:cstheme="minorHAnsi"/>
          <w:sz w:val="20"/>
          <w:szCs w:val="20"/>
        </w:rPr>
        <w:t xml:space="preserve"> using </w:t>
      </w:r>
      <w:r w:rsidR="00E44A0C" w:rsidRPr="00B8568B">
        <w:rPr>
          <w:rFonts w:cstheme="minorHAnsi"/>
          <w:b/>
          <w:bCs/>
          <w:i/>
          <w:iCs/>
          <w:sz w:val="20"/>
          <w:szCs w:val="20"/>
        </w:rPr>
        <w:t>5 Whys RCA</w:t>
      </w:r>
      <w:r w:rsidR="00E44A0C" w:rsidRPr="00B8568B">
        <w:rPr>
          <w:rFonts w:cstheme="minorHAnsi"/>
          <w:sz w:val="20"/>
          <w:szCs w:val="20"/>
        </w:rPr>
        <w:t xml:space="preserve"> and </w:t>
      </w:r>
      <w:r w:rsidR="00E44A0C" w:rsidRPr="00B8568B">
        <w:rPr>
          <w:rFonts w:cstheme="minorHAnsi"/>
          <w:b/>
          <w:bCs/>
          <w:i/>
          <w:iCs/>
          <w:sz w:val="20"/>
          <w:szCs w:val="20"/>
        </w:rPr>
        <w:t>Advanced Excel</w:t>
      </w:r>
      <w:r w:rsidR="00E44A0C" w:rsidRPr="00B8568B">
        <w:rPr>
          <w:rFonts w:cstheme="minorHAnsi"/>
          <w:sz w:val="20"/>
          <w:szCs w:val="20"/>
        </w:rPr>
        <w:t xml:space="preserve"> to study profitability, genres, </w:t>
      </w:r>
      <w:r w:rsidR="00A020AF" w:rsidRPr="00B8568B">
        <w:rPr>
          <w:rFonts w:cstheme="minorHAnsi"/>
          <w:sz w:val="20"/>
          <w:szCs w:val="20"/>
        </w:rPr>
        <w:t xml:space="preserve">actors </w:t>
      </w:r>
      <w:r w:rsidR="00E44A0C" w:rsidRPr="00B8568B">
        <w:rPr>
          <w:rFonts w:cstheme="minorHAnsi"/>
          <w:sz w:val="20"/>
          <w:szCs w:val="20"/>
        </w:rPr>
        <w:t>and decade trends</w:t>
      </w:r>
    </w:p>
    <w:p w14:paraId="144E6651" w14:textId="00408462" w:rsidR="00E44A0C" w:rsidRPr="00B8568B" w:rsidRDefault="00E44A0C" w:rsidP="007A0196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Identified the </w:t>
      </w:r>
      <w:r w:rsidRPr="00B8568B">
        <w:rPr>
          <w:rFonts w:cstheme="minorHAnsi"/>
          <w:b/>
          <w:bCs/>
          <w:i/>
          <w:iCs/>
          <w:sz w:val="20"/>
          <w:szCs w:val="20"/>
        </w:rPr>
        <w:t>highest-profit film</w:t>
      </w:r>
      <w:r w:rsidRPr="00B8568B">
        <w:rPr>
          <w:rFonts w:cstheme="minorHAnsi"/>
          <w:sz w:val="20"/>
          <w:szCs w:val="20"/>
        </w:rPr>
        <w:t xml:space="preserve"> and evaluated</w:t>
      </w:r>
      <w:r w:rsidR="007B2D0C" w:rsidRPr="00B8568B">
        <w:rPr>
          <w:rFonts w:cstheme="minorHAnsi"/>
          <w:sz w:val="20"/>
          <w:szCs w:val="20"/>
        </w:rPr>
        <w:t xml:space="preserve"> the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b/>
          <w:bCs/>
          <w:i/>
          <w:iCs/>
          <w:sz w:val="20"/>
          <w:szCs w:val="20"/>
        </w:rPr>
        <w:t>Top 250 movies, directors</w:t>
      </w:r>
      <w:r w:rsidR="002E3B5B" w:rsidRPr="00B8568B">
        <w:rPr>
          <w:rFonts w:cstheme="minorHAnsi"/>
          <w:b/>
          <w:bCs/>
          <w:i/>
          <w:iCs/>
          <w:sz w:val="20"/>
          <w:szCs w:val="20"/>
        </w:rPr>
        <w:t>, actors</w:t>
      </w:r>
      <w:r w:rsidRPr="00B8568B">
        <w:rPr>
          <w:rFonts w:cstheme="minorHAnsi"/>
          <w:b/>
          <w:bCs/>
          <w:i/>
          <w:iCs/>
          <w:sz w:val="20"/>
          <w:szCs w:val="20"/>
        </w:rPr>
        <w:t xml:space="preserve"> and critic vs audience preferences</w:t>
      </w:r>
    </w:p>
    <w:p w14:paraId="24B379A5" w14:textId="5C93D7CD" w:rsidR="00E44A0C" w:rsidRPr="00B8568B" w:rsidRDefault="00E44A0C" w:rsidP="007A0196">
      <w:pPr>
        <w:pStyle w:val="ListParagraph"/>
        <w:numPr>
          <w:ilvl w:val="0"/>
          <w:numId w:val="14"/>
        </w:numPr>
        <w:spacing w:after="0" w:line="300" w:lineRule="auto"/>
        <w:ind w:left="284" w:right="-113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Built </w:t>
      </w:r>
      <w:r w:rsidRPr="00B8568B">
        <w:rPr>
          <w:rFonts w:cstheme="minorHAnsi"/>
          <w:b/>
          <w:bCs/>
          <w:i/>
          <w:iCs/>
          <w:sz w:val="20"/>
          <w:szCs w:val="20"/>
        </w:rPr>
        <w:t>interactive dashboards</w:t>
      </w:r>
      <w:r w:rsidRPr="00B8568B">
        <w:rPr>
          <w:rFonts w:cstheme="minorHAnsi"/>
          <w:sz w:val="20"/>
          <w:szCs w:val="20"/>
        </w:rPr>
        <w:t xml:space="preserve"> to </w:t>
      </w:r>
      <w:r w:rsidRPr="00B8568B">
        <w:rPr>
          <w:rFonts w:cstheme="minorHAnsi"/>
          <w:i/>
          <w:iCs/>
          <w:sz w:val="20"/>
          <w:szCs w:val="20"/>
        </w:rPr>
        <w:t xml:space="preserve">present </w:t>
      </w:r>
      <w:r w:rsidRPr="00B8568B">
        <w:rPr>
          <w:rFonts w:cstheme="minorHAnsi"/>
          <w:b/>
          <w:bCs/>
          <w:i/>
          <w:iCs/>
          <w:sz w:val="20"/>
          <w:szCs w:val="20"/>
        </w:rPr>
        <w:t>insights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 xml:space="preserve">and </w:t>
      </w:r>
      <w:r w:rsidRPr="00B8568B">
        <w:rPr>
          <w:rFonts w:cstheme="minorHAnsi"/>
          <w:b/>
          <w:bCs/>
          <w:i/>
          <w:iCs/>
          <w:sz w:val="20"/>
          <w:szCs w:val="20"/>
        </w:rPr>
        <w:t>support data-driven decision-making</w:t>
      </w:r>
      <w:r w:rsidRPr="00B8568B">
        <w:rPr>
          <w:rFonts w:cstheme="minorHAnsi"/>
          <w:sz w:val="20"/>
          <w:szCs w:val="20"/>
        </w:rPr>
        <w:t xml:space="preserve"> in the entertainment domain</w:t>
      </w:r>
    </w:p>
    <w:p w14:paraId="01385DB9" w14:textId="00D1A0D2" w:rsidR="00DB4B79" w:rsidRPr="00B8568B" w:rsidRDefault="00DB4B79" w:rsidP="007A0196">
      <w:pPr>
        <w:spacing w:after="0" w:line="240" w:lineRule="auto"/>
        <w:ind w:left="0" w:right="-112" w:firstLine="0"/>
        <w:rPr>
          <w:rFonts w:cstheme="minorHAnsi"/>
          <w:sz w:val="18"/>
          <w:szCs w:val="18"/>
        </w:rPr>
      </w:pPr>
      <w:r w:rsidRPr="00B8568B">
        <w:rPr>
          <w:rFonts w:cstheme="minorHAnsi"/>
          <w:b/>
          <w:bCs/>
          <w:sz w:val="22"/>
          <w:szCs w:val="20"/>
        </w:rPr>
        <w:t xml:space="preserve">Business Analysis Case Study on a company </w:t>
      </w:r>
      <w:r w:rsidRPr="00B8568B">
        <w:rPr>
          <w:rFonts w:cstheme="minorHAnsi"/>
          <w:b/>
          <w:bCs/>
          <w:i/>
          <w:iCs/>
          <w:sz w:val="22"/>
          <w:szCs w:val="20"/>
        </w:rPr>
        <w:t>‘Raichur Solvents Limited’</w:t>
      </w:r>
      <w:r w:rsidR="001A3F17" w:rsidRPr="00B8568B">
        <w:rPr>
          <w:rFonts w:cstheme="minorHAnsi"/>
          <w:b/>
          <w:bCs/>
          <w:sz w:val="22"/>
          <w:szCs w:val="20"/>
        </w:rPr>
        <w:tab/>
      </w:r>
      <w:r w:rsidR="001A3F17" w:rsidRPr="00B8568B">
        <w:rPr>
          <w:rFonts w:cstheme="minorHAnsi"/>
          <w:b/>
          <w:bCs/>
          <w:sz w:val="22"/>
          <w:szCs w:val="20"/>
        </w:rPr>
        <w:tab/>
      </w:r>
      <w:r w:rsidR="001A3F17" w:rsidRPr="00B8568B">
        <w:rPr>
          <w:rFonts w:cstheme="minorHAnsi"/>
          <w:b/>
          <w:bCs/>
          <w:sz w:val="22"/>
          <w:szCs w:val="20"/>
        </w:rPr>
        <w:tab/>
      </w:r>
      <w:r w:rsidR="001A3F17" w:rsidRPr="00B8568B">
        <w:rPr>
          <w:rFonts w:cstheme="minorHAnsi"/>
          <w:b/>
          <w:bCs/>
          <w:sz w:val="22"/>
          <w:szCs w:val="20"/>
        </w:rPr>
        <w:tab/>
      </w:r>
      <w:r w:rsidR="00707FA5" w:rsidRPr="00B8568B">
        <w:rPr>
          <w:rFonts w:cstheme="minorHAnsi"/>
          <w:b/>
          <w:bCs/>
          <w:sz w:val="22"/>
          <w:szCs w:val="20"/>
        </w:rPr>
        <w:tab/>
      </w:r>
      <w:r w:rsidR="001A3F17" w:rsidRPr="00B8568B">
        <w:rPr>
          <w:rFonts w:cstheme="minorHAnsi"/>
          <w:b/>
          <w:bCs/>
          <w:sz w:val="22"/>
          <w:szCs w:val="20"/>
        </w:rPr>
        <w:t xml:space="preserve">  </w:t>
      </w:r>
      <w:r w:rsidR="00707FA5" w:rsidRPr="00B8568B">
        <w:rPr>
          <w:rFonts w:cstheme="minorHAnsi"/>
          <w:b/>
          <w:bCs/>
          <w:sz w:val="22"/>
          <w:szCs w:val="20"/>
        </w:rPr>
        <w:t xml:space="preserve"> </w:t>
      </w:r>
      <w:r w:rsidR="00F57B98" w:rsidRPr="00B8568B">
        <w:rPr>
          <w:rFonts w:cstheme="minorHAnsi"/>
          <w:b/>
          <w:bCs/>
          <w:sz w:val="22"/>
          <w:szCs w:val="20"/>
        </w:rPr>
        <w:t xml:space="preserve"> </w:t>
      </w:r>
      <w:r w:rsidR="005C543B">
        <w:rPr>
          <w:rFonts w:cstheme="minorHAnsi"/>
          <w:b/>
          <w:bCs/>
          <w:sz w:val="22"/>
          <w:szCs w:val="20"/>
        </w:rPr>
        <w:t xml:space="preserve">  </w:t>
      </w:r>
      <w:r w:rsidRPr="00B8568B">
        <w:rPr>
          <w:rFonts w:cstheme="minorHAnsi"/>
          <w:b/>
          <w:bCs/>
          <w:sz w:val="22"/>
          <w:szCs w:val="20"/>
        </w:rPr>
        <w:t>[202</w:t>
      </w:r>
      <w:r w:rsidR="00C575D6" w:rsidRPr="00B8568B">
        <w:rPr>
          <w:rFonts w:cstheme="minorHAnsi"/>
          <w:b/>
          <w:bCs/>
          <w:sz w:val="22"/>
          <w:szCs w:val="20"/>
        </w:rPr>
        <w:t>4</w:t>
      </w:r>
      <w:r w:rsidRPr="00B8568B">
        <w:rPr>
          <w:rFonts w:cstheme="minorHAnsi"/>
          <w:b/>
          <w:bCs/>
          <w:sz w:val="22"/>
          <w:szCs w:val="20"/>
        </w:rPr>
        <w:t>]</w:t>
      </w:r>
    </w:p>
    <w:p w14:paraId="57DAECEA" w14:textId="45CA3771" w:rsidR="007035C4" w:rsidRPr="00B8568B" w:rsidRDefault="007035C4" w:rsidP="007A0196">
      <w:pPr>
        <w:pStyle w:val="ListParagraph"/>
        <w:numPr>
          <w:ilvl w:val="0"/>
          <w:numId w:val="7"/>
        </w:numPr>
        <w:spacing w:after="240" w:line="276" w:lineRule="auto"/>
        <w:ind w:left="284" w:hanging="284"/>
        <w:rPr>
          <w:sz w:val="20"/>
          <w:szCs w:val="20"/>
        </w:rPr>
      </w:pPr>
      <w:r w:rsidRPr="00B8568B">
        <w:rPr>
          <w:sz w:val="20"/>
          <w:szCs w:val="20"/>
        </w:rPr>
        <w:t xml:space="preserve">Streamlined </w:t>
      </w:r>
      <w:r w:rsidRPr="00B8568B">
        <w:rPr>
          <w:b/>
          <w:bCs/>
          <w:i/>
          <w:iCs/>
          <w:sz w:val="20"/>
          <w:szCs w:val="20"/>
        </w:rPr>
        <w:t>business operations</w:t>
      </w:r>
      <w:r w:rsidRPr="00B8568B">
        <w:rPr>
          <w:sz w:val="20"/>
          <w:szCs w:val="20"/>
        </w:rPr>
        <w:t xml:space="preserve"> by </w:t>
      </w:r>
      <w:r w:rsidR="000B0AEC" w:rsidRPr="00B8568B">
        <w:rPr>
          <w:sz w:val="20"/>
          <w:szCs w:val="20"/>
        </w:rPr>
        <w:t>analysing</w:t>
      </w:r>
      <w:r w:rsidRPr="00B8568B">
        <w:rPr>
          <w:sz w:val="20"/>
          <w:szCs w:val="20"/>
        </w:rPr>
        <w:t xml:space="preserve"> workflows and benchmarking </w:t>
      </w:r>
      <w:r w:rsidRPr="00B8568B">
        <w:rPr>
          <w:b/>
          <w:bCs/>
          <w:i/>
          <w:iCs/>
          <w:sz w:val="20"/>
          <w:szCs w:val="20"/>
        </w:rPr>
        <w:t>industry standards</w:t>
      </w:r>
      <w:r w:rsidRPr="00B8568B">
        <w:rPr>
          <w:sz w:val="20"/>
          <w:szCs w:val="20"/>
        </w:rPr>
        <w:t xml:space="preserve"> to </w:t>
      </w:r>
      <w:r w:rsidRPr="00B8568B">
        <w:rPr>
          <w:i/>
          <w:iCs/>
          <w:sz w:val="20"/>
          <w:szCs w:val="20"/>
        </w:rPr>
        <w:t>identify competitive gap</w:t>
      </w:r>
      <w:r w:rsidR="00F57B98" w:rsidRPr="00B8568B">
        <w:rPr>
          <w:i/>
          <w:iCs/>
          <w:sz w:val="20"/>
          <w:szCs w:val="20"/>
        </w:rPr>
        <w:t>s</w:t>
      </w:r>
    </w:p>
    <w:p w14:paraId="695E545E" w14:textId="7FAB5322" w:rsidR="001A3F17" w:rsidRPr="00B8568B" w:rsidRDefault="007035C4" w:rsidP="007A0196">
      <w:pPr>
        <w:pStyle w:val="ListParagraph"/>
        <w:numPr>
          <w:ilvl w:val="0"/>
          <w:numId w:val="7"/>
        </w:numPr>
        <w:spacing w:after="240" w:line="276" w:lineRule="auto"/>
        <w:ind w:left="284" w:hanging="284"/>
        <w:rPr>
          <w:sz w:val="20"/>
          <w:szCs w:val="20"/>
        </w:rPr>
      </w:pPr>
      <w:r w:rsidRPr="00B8568B">
        <w:rPr>
          <w:i/>
          <w:iCs/>
          <w:sz w:val="20"/>
          <w:szCs w:val="20"/>
        </w:rPr>
        <w:t xml:space="preserve">Conducted </w:t>
      </w:r>
      <w:r w:rsidRPr="00B8568B">
        <w:rPr>
          <w:b/>
          <w:bCs/>
          <w:i/>
          <w:iCs/>
          <w:sz w:val="20"/>
          <w:szCs w:val="20"/>
        </w:rPr>
        <w:t>financial analysis of a ₹400 Cr</w:t>
      </w:r>
      <w:r w:rsidR="00A020AF" w:rsidRPr="00B8568B">
        <w:rPr>
          <w:b/>
          <w:bCs/>
          <w:i/>
          <w:iCs/>
          <w:sz w:val="20"/>
          <w:szCs w:val="20"/>
        </w:rPr>
        <w:t>.</w:t>
      </w:r>
      <w:r w:rsidRPr="00B8568B">
        <w:rPr>
          <w:b/>
          <w:bCs/>
          <w:i/>
          <w:iCs/>
          <w:sz w:val="20"/>
          <w:szCs w:val="20"/>
        </w:rPr>
        <w:t xml:space="preserve"> entity</w:t>
      </w:r>
      <w:r w:rsidRPr="00B8568B">
        <w:rPr>
          <w:i/>
          <w:iCs/>
          <w:sz w:val="20"/>
          <w:szCs w:val="20"/>
        </w:rPr>
        <w:t xml:space="preserve"> covering </w:t>
      </w:r>
      <w:r w:rsidRPr="00B8568B">
        <w:rPr>
          <w:b/>
          <w:bCs/>
          <w:i/>
          <w:iCs/>
          <w:sz w:val="20"/>
          <w:szCs w:val="20"/>
        </w:rPr>
        <w:t>liquidity, profitability</w:t>
      </w:r>
      <w:r w:rsidR="007B2D0C" w:rsidRPr="00B8568B">
        <w:rPr>
          <w:b/>
          <w:bCs/>
          <w:i/>
          <w:iCs/>
          <w:sz w:val="20"/>
          <w:szCs w:val="20"/>
        </w:rPr>
        <w:t xml:space="preserve"> ratios</w:t>
      </w:r>
      <w:r w:rsidRPr="00B8568B">
        <w:rPr>
          <w:b/>
          <w:bCs/>
          <w:i/>
          <w:iCs/>
          <w:sz w:val="20"/>
          <w:szCs w:val="20"/>
        </w:rPr>
        <w:t>, and working capital management</w:t>
      </w:r>
    </w:p>
    <w:p w14:paraId="1F364210" w14:textId="1843B147" w:rsidR="00B31F8A" w:rsidRPr="00B8568B" w:rsidRDefault="00707FA5" w:rsidP="007A0196">
      <w:pPr>
        <w:pStyle w:val="ListParagraph"/>
        <w:numPr>
          <w:ilvl w:val="0"/>
          <w:numId w:val="7"/>
        </w:numPr>
        <w:spacing w:after="0" w:line="300" w:lineRule="auto"/>
        <w:ind w:left="284" w:hanging="284"/>
        <w:rPr>
          <w:sz w:val="20"/>
          <w:szCs w:val="20"/>
        </w:rPr>
      </w:pPr>
      <w:r w:rsidRPr="00B8568B">
        <w:rPr>
          <w:sz w:val="20"/>
          <w:szCs w:val="20"/>
        </w:rPr>
        <w:t>Utilized</w:t>
      </w:r>
      <w:r w:rsidR="001A3F17" w:rsidRPr="00B8568B">
        <w:rPr>
          <w:sz w:val="20"/>
          <w:szCs w:val="20"/>
        </w:rPr>
        <w:t xml:space="preserve"> advanced reporting tools to </w:t>
      </w:r>
      <w:r w:rsidR="001A3F17" w:rsidRPr="00B8568B">
        <w:rPr>
          <w:i/>
          <w:iCs/>
          <w:sz w:val="20"/>
          <w:szCs w:val="20"/>
        </w:rPr>
        <w:t xml:space="preserve">visualize </w:t>
      </w:r>
      <w:r w:rsidR="001A3F17" w:rsidRPr="00B8568B">
        <w:rPr>
          <w:b/>
          <w:bCs/>
          <w:i/>
          <w:iCs/>
          <w:sz w:val="20"/>
          <w:szCs w:val="20"/>
        </w:rPr>
        <w:t>5-years</w:t>
      </w:r>
      <w:r w:rsidR="001A3F17" w:rsidRPr="00B8568B">
        <w:rPr>
          <w:sz w:val="20"/>
          <w:szCs w:val="20"/>
        </w:rPr>
        <w:t xml:space="preserve"> </w:t>
      </w:r>
      <w:r w:rsidR="001A3F17" w:rsidRPr="00B8568B">
        <w:rPr>
          <w:i/>
          <w:iCs/>
          <w:sz w:val="20"/>
          <w:szCs w:val="20"/>
        </w:rPr>
        <w:t>financial trends</w:t>
      </w:r>
      <w:r w:rsidR="001A3F17" w:rsidRPr="00B8568B">
        <w:rPr>
          <w:sz w:val="20"/>
          <w:szCs w:val="20"/>
        </w:rPr>
        <w:t xml:space="preserve"> and </w:t>
      </w:r>
      <w:r w:rsidR="001A3F17" w:rsidRPr="00B8568B">
        <w:rPr>
          <w:i/>
          <w:iCs/>
          <w:sz w:val="20"/>
          <w:szCs w:val="20"/>
        </w:rPr>
        <w:t>strategic decision-making</w:t>
      </w:r>
      <w:r w:rsidR="001A3F17" w:rsidRPr="00B8568B">
        <w:rPr>
          <w:sz w:val="20"/>
          <w:szCs w:val="20"/>
        </w:rPr>
        <w:t xml:space="preserve"> for </w:t>
      </w:r>
      <w:r w:rsidR="001A3F17" w:rsidRPr="00B8568B">
        <w:rPr>
          <w:i/>
          <w:iCs/>
          <w:sz w:val="20"/>
          <w:szCs w:val="20"/>
        </w:rPr>
        <w:t>company's growth</w:t>
      </w:r>
    </w:p>
    <w:p w14:paraId="14C902DC" w14:textId="22013957" w:rsidR="00B31F8A" w:rsidRPr="00B8568B" w:rsidRDefault="00B31F8A" w:rsidP="007A0196">
      <w:pPr>
        <w:spacing w:after="0" w:line="240" w:lineRule="auto"/>
        <w:ind w:right="-112"/>
        <w:rPr>
          <w:rFonts w:cstheme="minorHAnsi"/>
          <w:b/>
          <w:bCs/>
          <w:sz w:val="22"/>
          <w:szCs w:val="20"/>
        </w:rPr>
      </w:pPr>
      <w:r w:rsidRPr="00B8568B">
        <w:rPr>
          <w:rFonts w:cstheme="minorHAnsi"/>
          <w:b/>
          <w:bCs/>
          <w:sz w:val="22"/>
          <w:szCs w:val="20"/>
        </w:rPr>
        <w:t xml:space="preserve">Economics Analysis Case Study documentary on </w:t>
      </w:r>
      <w:r w:rsidRPr="00B8568B">
        <w:rPr>
          <w:rFonts w:cstheme="minorHAnsi"/>
          <w:b/>
          <w:bCs/>
          <w:i/>
          <w:iCs/>
          <w:sz w:val="22"/>
          <w:szCs w:val="20"/>
        </w:rPr>
        <w:t>‘Economic Crisis of Turkey’</w:t>
      </w:r>
      <w:r w:rsidR="00F07292" w:rsidRPr="00B8568B">
        <w:rPr>
          <w:rFonts w:cstheme="minorHAnsi"/>
          <w:b/>
          <w:bCs/>
          <w:i/>
          <w:iCs/>
          <w:sz w:val="22"/>
          <w:szCs w:val="20"/>
        </w:rPr>
        <w:t xml:space="preserve"> </w:t>
      </w:r>
      <w:r w:rsidR="0093718A" w:rsidRPr="00B8568B">
        <w:rPr>
          <w:rFonts w:cstheme="minorHAnsi"/>
          <w:sz w:val="18"/>
          <w:szCs w:val="16"/>
        </w:rPr>
        <w:t>(Award Winner)</w:t>
      </w:r>
      <w:r w:rsidRPr="00B8568B">
        <w:rPr>
          <w:rFonts w:cstheme="minorHAnsi"/>
          <w:b/>
          <w:bCs/>
          <w:sz w:val="22"/>
          <w:szCs w:val="20"/>
        </w:rPr>
        <w:tab/>
      </w:r>
      <w:r w:rsidRPr="00B8568B">
        <w:rPr>
          <w:rFonts w:cstheme="minorHAnsi"/>
          <w:b/>
          <w:bCs/>
          <w:sz w:val="22"/>
          <w:szCs w:val="20"/>
        </w:rPr>
        <w:tab/>
      </w:r>
      <w:r w:rsidR="0093718A" w:rsidRPr="00B8568B">
        <w:rPr>
          <w:rFonts w:cstheme="minorHAnsi"/>
          <w:b/>
          <w:bCs/>
          <w:sz w:val="22"/>
          <w:szCs w:val="20"/>
        </w:rPr>
        <w:t xml:space="preserve">   </w:t>
      </w:r>
      <w:r w:rsidR="00F57B98" w:rsidRPr="00B8568B">
        <w:rPr>
          <w:rFonts w:cstheme="minorHAnsi"/>
          <w:b/>
          <w:bCs/>
          <w:sz w:val="22"/>
          <w:szCs w:val="20"/>
        </w:rPr>
        <w:t xml:space="preserve"> </w:t>
      </w:r>
      <w:r w:rsidR="00A90B8B" w:rsidRPr="00B8568B">
        <w:rPr>
          <w:rFonts w:cstheme="minorHAnsi"/>
          <w:b/>
          <w:bCs/>
          <w:sz w:val="22"/>
          <w:szCs w:val="20"/>
        </w:rPr>
        <w:t xml:space="preserve">  </w:t>
      </w:r>
      <w:r w:rsidRPr="00B8568B">
        <w:rPr>
          <w:rFonts w:cstheme="minorHAnsi"/>
          <w:b/>
          <w:bCs/>
          <w:sz w:val="22"/>
          <w:szCs w:val="20"/>
        </w:rPr>
        <w:t>[2024]</w:t>
      </w:r>
    </w:p>
    <w:p w14:paraId="7F2A30B3" w14:textId="1C283629" w:rsidR="00B31F8A" w:rsidRPr="00B8568B" w:rsidRDefault="00B31F8A" w:rsidP="007A0196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Analysed the </w:t>
      </w:r>
      <w:r w:rsidRPr="00B8568B">
        <w:rPr>
          <w:rFonts w:cstheme="minorHAnsi"/>
          <w:b/>
          <w:bCs/>
          <w:i/>
          <w:iCs/>
          <w:sz w:val="20"/>
          <w:szCs w:val="20"/>
        </w:rPr>
        <w:t>Turkish economic</w:t>
      </w:r>
      <w:r w:rsidRPr="00B8568B">
        <w:rPr>
          <w:rFonts w:cstheme="minorHAnsi"/>
          <w:i/>
          <w:iCs/>
          <w:sz w:val="20"/>
          <w:szCs w:val="20"/>
        </w:rPr>
        <w:t xml:space="preserve"> crisis</w:t>
      </w:r>
      <w:r w:rsidRPr="00B8568B">
        <w:rPr>
          <w:rFonts w:cstheme="minorHAnsi"/>
          <w:sz w:val="20"/>
          <w:szCs w:val="20"/>
        </w:rPr>
        <w:t xml:space="preserve">, focusing on the </w:t>
      </w:r>
      <w:r w:rsidRPr="00B8568B">
        <w:rPr>
          <w:rFonts w:cstheme="minorHAnsi"/>
          <w:i/>
          <w:iCs/>
          <w:sz w:val="20"/>
          <w:szCs w:val="20"/>
        </w:rPr>
        <w:t>correlation</w:t>
      </w:r>
      <w:r w:rsidRPr="00B8568B">
        <w:rPr>
          <w:rFonts w:cstheme="minorHAnsi"/>
          <w:sz w:val="20"/>
          <w:szCs w:val="20"/>
        </w:rPr>
        <w:t xml:space="preserve"> between </w:t>
      </w:r>
      <w:r w:rsidRPr="00B8568B">
        <w:rPr>
          <w:rFonts w:cstheme="minorHAnsi"/>
          <w:b/>
          <w:bCs/>
          <w:i/>
          <w:iCs/>
          <w:sz w:val="20"/>
          <w:szCs w:val="20"/>
        </w:rPr>
        <w:t>central bank</w:t>
      </w:r>
      <w:r w:rsidRPr="00B8568B">
        <w:rPr>
          <w:rFonts w:cstheme="minorHAnsi"/>
          <w:sz w:val="20"/>
          <w:szCs w:val="20"/>
        </w:rPr>
        <w:t xml:space="preserve"> and the </w:t>
      </w:r>
      <w:r w:rsidRPr="00B8568B">
        <w:rPr>
          <w:rFonts w:cstheme="minorHAnsi"/>
          <w:b/>
          <w:bCs/>
          <w:i/>
          <w:iCs/>
          <w:sz w:val="20"/>
          <w:szCs w:val="20"/>
        </w:rPr>
        <w:t>TRY ₺ / USD $</w:t>
      </w:r>
      <w:r w:rsidRPr="00B8568B">
        <w:rPr>
          <w:rFonts w:cstheme="minorHAnsi"/>
          <w:i/>
          <w:iCs/>
          <w:sz w:val="20"/>
          <w:szCs w:val="20"/>
        </w:rPr>
        <w:t xml:space="preserve"> exchange rate</w:t>
      </w:r>
    </w:p>
    <w:p w14:paraId="273285B0" w14:textId="246D9690" w:rsidR="00A65C77" w:rsidRPr="00B8568B" w:rsidRDefault="00A65C77" w:rsidP="007A0196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Interpreted macroeconomic indicators such as </w:t>
      </w:r>
      <w:r w:rsidRPr="00B8568B">
        <w:rPr>
          <w:rFonts w:cstheme="minorHAnsi"/>
          <w:b/>
          <w:bCs/>
          <w:i/>
          <w:iCs/>
          <w:sz w:val="20"/>
          <w:szCs w:val="20"/>
        </w:rPr>
        <w:t>inflation trends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>&amp;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b/>
          <w:bCs/>
          <w:i/>
          <w:iCs/>
          <w:sz w:val="20"/>
          <w:szCs w:val="20"/>
        </w:rPr>
        <w:t>debt pressure</w:t>
      </w:r>
      <w:r w:rsidRPr="00B8568B">
        <w:rPr>
          <w:rFonts w:cstheme="minorHAnsi"/>
          <w:sz w:val="20"/>
          <w:szCs w:val="20"/>
        </w:rPr>
        <w:t xml:space="preserve"> to evaluate the impact on economic stability</w:t>
      </w:r>
    </w:p>
    <w:p w14:paraId="2FE7BAC0" w14:textId="1BA730FD" w:rsidR="00B31F8A" w:rsidRPr="00B8568B" w:rsidRDefault="00B31F8A" w:rsidP="007A0196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Formulated </w:t>
      </w:r>
      <w:r w:rsidRPr="00B8568B">
        <w:rPr>
          <w:rFonts w:cstheme="minorHAnsi"/>
          <w:b/>
          <w:bCs/>
          <w:i/>
          <w:iCs/>
          <w:sz w:val="20"/>
          <w:szCs w:val="20"/>
        </w:rPr>
        <w:t>strategic improvements</w:t>
      </w:r>
      <w:r w:rsidRPr="00B8568B">
        <w:rPr>
          <w:rFonts w:cstheme="minorHAnsi"/>
          <w:sz w:val="20"/>
          <w:szCs w:val="20"/>
        </w:rPr>
        <w:t xml:space="preserve"> to address </w:t>
      </w:r>
      <w:r w:rsidRPr="00B8568B">
        <w:rPr>
          <w:rFonts w:cstheme="minorHAnsi"/>
          <w:i/>
          <w:iCs/>
          <w:sz w:val="20"/>
          <w:szCs w:val="20"/>
        </w:rPr>
        <w:t>systemic inefficiencies</w:t>
      </w:r>
      <w:r w:rsidRPr="00B8568B">
        <w:rPr>
          <w:rFonts w:cstheme="minorHAnsi"/>
          <w:sz w:val="20"/>
          <w:szCs w:val="20"/>
        </w:rPr>
        <w:t xml:space="preserve">, </w:t>
      </w:r>
      <w:r w:rsidRPr="00B8568B">
        <w:rPr>
          <w:rFonts w:cstheme="minorHAnsi"/>
          <w:i/>
          <w:iCs/>
          <w:sz w:val="20"/>
          <w:szCs w:val="20"/>
        </w:rPr>
        <w:t xml:space="preserve">prioritizing </w:t>
      </w:r>
      <w:r w:rsidRPr="00B8568B">
        <w:rPr>
          <w:rFonts w:cstheme="minorHAnsi"/>
          <w:b/>
          <w:bCs/>
          <w:i/>
          <w:iCs/>
          <w:sz w:val="20"/>
          <w:szCs w:val="20"/>
        </w:rPr>
        <w:t>debt restructuring</w:t>
      </w:r>
      <w:r w:rsidRPr="00B8568B">
        <w:rPr>
          <w:rFonts w:cstheme="minorHAnsi"/>
          <w:sz w:val="20"/>
          <w:szCs w:val="20"/>
        </w:rPr>
        <w:t xml:space="preserve"> and </w:t>
      </w:r>
      <w:r w:rsidRPr="00B8568B">
        <w:rPr>
          <w:rFonts w:cstheme="minorHAnsi"/>
          <w:b/>
          <w:bCs/>
          <w:i/>
          <w:iCs/>
          <w:sz w:val="20"/>
          <w:szCs w:val="20"/>
        </w:rPr>
        <w:t>export-led growth</w:t>
      </w:r>
    </w:p>
    <w:p w14:paraId="01507478" w14:textId="1625547B" w:rsidR="00E2436A" w:rsidRPr="00B8568B" w:rsidRDefault="00B05C06" w:rsidP="007A0196">
      <w:pPr>
        <w:pStyle w:val="ListParagraph"/>
        <w:numPr>
          <w:ilvl w:val="0"/>
          <w:numId w:val="10"/>
        </w:numPr>
        <w:spacing w:after="0" w:line="240" w:lineRule="auto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Presented insights through a </w:t>
      </w:r>
      <w:r w:rsidRPr="00B8568B">
        <w:rPr>
          <w:rFonts w:cstheme="minorHAnsi"/>
          <w:b/>
          <w:bCs/>
          <w:i/>
          <w:iCs/>
          <w:sz w:val="20"/>
          <w:szCs w:val="20"/>
        </w:rPr>
        <w:t>documentary-style case study</w:t>
      </w:r>
      <w:r w:rsidRPr="00B8568B">
        <w:rPr>
          <w:rFonts w:cstheme="minorHAnsi"/>
          <w:sz w:val="20"/>
          <w:szCs w:val="20"/>
        </w:rPr>
        <w:t xml:space="preserve"> and </w:t>
      </w:r>
      <w:r w:rsidRPr="00B8568B">
        <w:rPr>
          <w:rFonts w:cstheme="minorHAnsi"/>
          <w:i/>
          <w:iCs/>
          <w:sz w:val="20"/>
          <w:szCs w:val="20"/>
        </w:rPr>
        <w:t>achieved an award</w:t>
      </w:r>
      <w:r w:rsidRPr="00B8568B">
        <w:rPr>
          <w:rFonts w:cstheme="minorHAnsi"/>
          <w:sz w:val="20"/>
          <w:szCs w:val="20"/>
        </w:rPr>
        <w:t xml:space="preserve"> for making high-impact driven case study</w:t>
      </w:r>
    </w:p>
    <w:p w14:paraId="06C4CD13" w14:textId="51F1423D" w:rsidR="000364C3" w:rsidRPr="00B8568B" w:rsidRDefault="000364C3" w:rsidP="007A0196">
      <w:pPr>
        <w:pStyle w:val="Heading1"/>
        <w:pBdr>
          <w:bottom w:val="single" w:sz="6" w:space="1" w:color="auto"/>
        </w:pBdr>
        <w:spacing w:before="100"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Certifications</w:t>
      </w:r>
      <w:r w:rsidR="00312D08" w:rsidRPr="00B8568B">
        <w:rPr>
          <w:rStyle w:val="SubtleReference"/>
          <w:rFonts w:ascii="Cambria" w:hAnsi="Cambria"/>
          <w:color w:val="002060"/>
          <w:sz w:val="32"/>
          <w:szCs w:val="22"/>
        </w:rPr>
        <w:t xml:space="preserve"> and Trainings</w:t>
      </w:r>
    </w:p>
    <w:p w14:paraId="6672175E" w14:textId="7BECE92C" w:rsidR="00B8568B" w:rsidRPr="00B8568B" w:rsidRDefault="00B8568B" w:rsidP="00B8568B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Advanced MS Excel | Udemy</w:t>
      </w:r>
      <w:r w:rsidRPr="00B8568B">
        <w:rPr>
          <w:rFonts w:cstheme="minorHAnsi"/>
          <w:sz w:val="20"/>
          <w:szCs w:val="20"/>
        </w:rPr>
        <w:t>: Mastery in complex formulas, pivot tables, dashboards and data analysis</w:t>
      </w:r>
      <w:r w:rsidRPr="00B8568B">
        <w:rPr>
          <w:rFonts w:cstheme="minorHAnsi"/>
          <w:sz w:val="20"/>
          <w:szCs w:val="20"/>
        </w:rPr>
        <w:tab/>
      </w:r>
      <w:r w:rsidRPr="00B8568B">
        <w:rPr>
          <w:rFonts w:cstheme="minorHAnsi"/>
          <w:sz w:val="20"/>
          <w:szCs w:val="20"/>
        </w:rPr>
        <w:tab/>
        <w:t xml:space="preserve">        </w:t>
      </w:r>
      <w:r w:rsidRPr="00B8568B">
        <w:rPr>
          <w:rFonts w:cstheme="minorHAnsi"/>
          <w:b/>
          <w:bCs/>
          <w:sz w:val="20"/>
          <w:szCs w:val="20"/>
        </w:rPr>
        <w:t>[2025]</w:t>
      </w:r>
    </w:p>
    <w:p w14:paraId="58E51C3A" w14:textId="0FD0AF9E" w:rsidR="00B8568B" w:rsidRPr="00B8568B" w:rsidRDefault="00B8568B" w:rsidP="00B8568B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Data Analytics Specialization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|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Trainity</w:t>
      </w:r>
      <w:r w:rsidRPr="00B8568B">
        <w:rPr>
          <w:rFonts w:cstheme="minorHAnsi"/>
          <w:sz w:val="20"/>
          <w:szCs w:val="20"/>
        </w:rPr>
        <w:t>: Data-driven decision-making and practical project execution</w:t>
      </w:r>
      <w:r w:rsidRPr="00B8568B">
        <w:rPr>
          <w:rFonts w:cstheme="minorHAnsi"/>
          <w:sz w:val="20"/>
          <w:szCs w:val="20"/>
        </w:rPr>
        <w:tab/>
      </w:r>
      <w:r w:rsidRPr="00B8568B">
        <w:rPr>
          <w:rFonts w:cstheme="minorHAnsi"/>
          <w:sz w:val="20"/>
          <w:szCs w:val="20"/>
        </w:rPr>
        <w:tab/>
        <w:t xml:space="preserve">        </w:t>
      </w:r>
      <w:r w:rsidRPr="00B8568B">
        <w:rPr>
          <w:rFonts w:cstheme="minorHAnsi"/>
          <w:b/>
          <w:bCs/>
          <w:sz w:val="20"/>
          <w:szCs w:val="20"/>
        </w:rPr>
        <w:t>[2025]</w:t>
      </w:r>
    </w:p>
    <w:p w14:paraId="1066F849" w14:textId="48FBC038" w:rsidR="00B8568B" w:rsidRPr="00B8568B" w:rsidRDefault="00B8568B" w:rsidP="00B8568B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Tally Prime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|</w:t>
      </w:r>
      <w:r w:rsidRPr="00B8568B">
        <w:rPr>
          <w:rFonts w:cstheme="minorHAnsi"/>
          <w:sz w:val="20"/>
          <w:szCs w:val="20"/>
        </w:rPr>
        <w:t xml:space="preserve"> </w:t>
      </w:r>
      <w:r w:rsidRPr="00B8568B">
        <w:rPr>
          <w:rFonts w:cstheme="minorHAnsi"/>
          <w:b/>
          <w:bCs/>
          <w:sz w:val="20"/>
          <w:szCs w:val="20"/>
        </w:rPr>
        <w:t>Udemy</w:t>
      </w:r>
      <w:r w:rsidRPr="00B8568B">
        <w:rPr>
          <w:rFonts w:cstheme="minorHAnsi"/>
          <w:sz w:val="20"/>
          <w:szCs w:val="20"/>
        </w:rPr>
        <w:tab/>
        <w:t>: Proficient in accounting, GST, invoicing, inventory management and financial reporting</w:t>
      </w:r>
      <w:r w:rsidRPr="00B8568B">
        <w:rPr>
          <w:rFonts w:cstheme="minorHAnsi"/>
          <w:sz w:val="20"/>
          <w:szCs w:val="20"/>
        </w:rPr>
        <w:tab/>
        <w:t xml:space="preserve">        </w:t>
      </w:r>
      <w:r w:rsidRPr="00B8568B">
        <w:rPr>
          <w:rFonts w:cstheme="minorHAnsi"/>
          <w:b/>
          <w:bCs/>
          <w:sz w:val="20"/>
          <w:szCs w:val="20"/>
        </w:rPr>
        <w:t>[2025]</w:t>
      </w:r>
    </w:p>
    <w:p w14:paraId="46FC0634" w14:textId="6EB30FCD" w:rsidR="000364C3" w:rsidRPr="00B8568B" w:rsidRDefault="000364C3" w:rsidP="007A0196">
      <w:pPr>
        <w:pStyle w:val="ListParagraph"/>
        <w:numPr>
          <w:ilvl w:val="0"/>
          <w:numId w:val="12"/>
        </w:numPr>
        <w:spacing w:before="40" w:after="0" w:line="240" w:lineRule="auto"/>
        <w:ind w:left="318" w:right="-113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 xml:space="preserve">SAP S/4HANA Cloud | SAP Learning: </w:t>
      </w:r>
      <w:r w:rsidRPr="00B8568B">
        <w:rPr>
          <w:rFonts w:cstheme="minorHAnsi"/>
          <w:sz w:val="20"/>
          <w:szCs w:val="20"/>
        </w:rPr>
        <w:t>ERP training covering core modules, business processes and reporting</w:t>
      </w:r>
      <w:r w:rsidR="00A97B64" w:rsidRPr="00B8568B">
        <w:rPr>
          <w:rFonts w:cstheme="minorHAnsi"/>
          <w:sz w:val="20"/>
          <w:szCs w:val="20"/>
        </w:rPr>
        <w:t xml:space="preserve"> </w:t>
      </w:r>
      <w:r w:rsidR="00A97B64" w:rsidRPr="00B8568B">
        <w:rPr>
          <w:rFonts w:cstheme="minorHAnsi"/>
          <w:sz w:val="20"/>
          <w:szCs w:val="20"/>
        </w:rPr>
        <w:tab/>
        <w:t xml:space="preserve">     </w:t>
      </w:r>
      <w:r w:rsidR="00A90B8B" w:rsidRPr="00B8568B">
        <w:rPr>
          <w:rFonts w:cstheme="minorHAnsi"/>
          <w:sz w:val="20"/>
          <w:szCs w:val="20"/>
        </w:rPr>
        <w:t xml:space="preserve">   </w:t>
      </w:r>
      <w:r w:rsidRPr="00B8568B">
        <w:rPr>
          <w:rFonts w:cstheme="minorHAnsi"/>
          <w:b/>
          <w:bCs/>
          <w:sz w:val="20"/>
          <w:szCs w:val="20"/>
        </w:rPr>
        <w:t>[</w:t>
      </w:r>
      <w:r w:rsidR="00A97B64" w:rsidRPr="00B8568B">
        <w:rPr>
          <w:rFonts w:cstheme="minorHAnsi"/>
          <w:b/>
          <w:bCs/>
          <w:sz w:val="20"/>
          <w:szCs w:val="20"/>
        </w:rPr>
        <w:t>2026</w:t>
      </w:r>
      <w:r w:rsidRPr="00B8568B">
        <w:rPr>
          <w:rFonts w:cstheme="minorHAnsi"/>
          <w:b/>
          <w:bCs/>
          <w:sz w:val="20"/>
          <w:szCs w:val="20"/>
        </w:rPr>
        <w:t>]</w:t>
      </w:r>
    </w:p>
    <w:p w14:paraId="457FFD9B" w14:textId="21560EEB" w:rsidR="00776DE1" w:rsidRPr="00B8568B" w:rsidRDefault="00776DE1" w:rsidP="007A0196">
      <w:pPr>
        <w:pStyle w:val="ListParagraph"/>
        <w:numPr>
          <w:ilvl w:val="0"/>
          <w:numId w:val="12"/>
        </w:numPr>
        <w:spacing w:before="40" w:line="240" w:lineRule="auto"/>
        <w:ind w:left="318" w:right="-113" w:hanging="284"/>
        <w:rPr>
          <w:rFonts w:cstheme="minorHAnsi"/>
          <w:b/>
          <w:bCs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 xml:space="preserve">Zoho Books | Coursera: </w:t>
      </w:r>
      <w:r w:rsidR="009E344F" w:rsidRPr="00B8568B">
        <w:rPr>
          <w:rFonts w:cstheme="minorHAnsi"/>
          <w:sz w:val="20"/>
          <w:szCs w:val="20"/>
        </w:rPr>
        <w:t>Cloud accounting, GST compliance, invoicing, bank reconciliation and financial reporting</w:t>
      </w:r>
      <w:r w:rsidRPr="00B8568B">
        <w:rPr>
          <w:rFonts w:cstheme="minorHAnsi"/>
          <w:sz w:val="20"/>
          <w:szCs w:val="20"/>
        </w:rPr>
        <w:tab/>
      </w:r>
      <w:r w:rsidR="009E344F" w:rsidRPr="00B8568B">
        <w:rPr>
          <w:rFonts w:cstheme="minorHAnsi"/>
          <w:sz w:val="20"/>
          <w:szCs w:val="20"/>
        </w:rPr>
        <w:t xml:space="preserve">    </w:t>
      </w:r>
      <w:r w:rsidRPr="00B8568B">
        <w:rPr>
          <w:rFonts w:cstheme="minorHAnsi"/>
          <w:sz w:val="20"/>
          <w:szCs w:val="20"/>
        </w:rPr>
        <w:t xml:space="preserve"> </w:t>
      </w:r>
      <w:r w:rsidR="00A90B8B" w:rsidRPr="00B8568B">
        <w:rPr>
          <w:rFonts w:cstheme="minorHAnsi"/>
          <w:sz w:val="20"/>
          <w:szCs w:val="20"/>
        </w:rPr>
        <w:t xml:space="preserve">   </w:t>
      </w:r>
      <w:r w:rsidRPr="00B8568B">
        <w:rPr>
          <w:rFonts w:cstheme="minorHAnsi"/>
          <w:b/>
          <w:bCs/>
          <w:sz w:val="20"/>
          <w:szCs w:val="20"/>
        </w:rPr>
        <w:t>[2026]</w:t>
      </w:r>
    </w:p>
    <w:p w14:paraId="37C7FAF3" w14:textId="3F59CD55" w:rsidR="000364C3" w:rsidRPr="00B8568B" w:rsidRDefault="00847F96" w:rsidP="007A0196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sz w:val="20"/>
          <w:szCs w:val="20"/>
        </w:rPr>
        <w:t>Deloitte Analytics Simulation | TheForage</w:t>
      </w:r>
      <w:r w:rsidRPr="00B8568B">
        <w:rPr>
          <w:rFonts w:cstheme="minorHAnsi"/>
          <w:sz w:val="20"/>
          <w:szCs w:val="20"/>
        </w:rPr>
        <w:t xml:space="preserve">: Completed </w:t>
      </w:r>
      <w:r w:rsidR="00F57B98" w:rsidRPr="00B8568B">
        <w:rPr>
          <w:rFonts w:cstheme="minorHAnsi"/>
          <w:sz w:val="20"/>
          <w:szCs w:val="20"/>
        </w:rPr>
        <w:t xml:space="preserve">job </w:t>
      </w:r>
      <w:r w:rsidRPr="00B8568B">
        <w:rPr>
          <w:rFonts w:cstheme="minorHAnsi"/>
          <w:sz w:val="20"/>
          <w:szCs w:val="20"/>
        </w:rPr>
        <w:t>simulation, built Tableau dashboard and analysed data</w:t>
      </w:r>
      <w:r w:rsidR="00F57B98" w:rsidRPr="00B8568B">
        <w:rPr>
          <w:rFonts w:cstheme="minorHAnsi"/>
          <w:sz w:val="20"/>
          <w:szCs w:val="20"/>
        </w:rPr>
        <w:t xml:space="preserve">    </w:t>
      </w:r>
      <w:r w:rsidR="00A90B8B" w:rsidRPr="00B8568B">
        <w:rPr>
          <w:rFonts w:cstheme="minorHAnsi"/>
          <w:sz w:val="20"/>
          <w:szCs w:val="20"/>
        </w:rPr>
        <w:t xml:space="preserve">   </w:t>
      </w:r>
      <w:r w:rsidRPr="00B8568B">
        <w:rPr>
          <w:rFonts w:cstheme="minorHAnsi"/>
          <w:b/>
          <w:bCs/>
          <w:sz w:val="20"/>
          <w:szCs w:val="20"/>
        </w:rPr>
        <w:t>[2026]</w:t>
      </w:r>
    </w:p>
    <w:p w14:paraId="2464E6D4" w14:textId="3DBCD0A1" w:rsidR="009362AE" w:rsidRPr="00B8568B" w:rsidRDefault="00CF1259" w:rsidP="007A0196">
      <w:pPr>
        <w:pStyle w:val="Heading1"/>
        <w:pBdr>
          <w:bottom w:val="single" w:sz="6" w:space="1" w:color="auto"/>
        </w:pBdr>
        <w:spacing w:before="100" w:line="240" w:lineRule="auto"/>
        <w:ind w:left="-17" w:firstLine="0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>Awards</w:t>
      </w:r>
      <w:r w:rsidR="00A15EBC" w:rsidRPr="00B8568B">
        <w:rPr>
          <w:rStyle w:val="SubtleReference"/>
          <w:rFonts w:ascii="Cambria" w:hAnsi="Cambria"/>
          <w:color w:val="002060"/>
          <w:sz w:val="32"/>
          <w:szCs w:val="22"/>
        </w:rPr>
        <w:t xml:space="preserve"> and Achievements</w:t>
      </w:r>
    </w:p>
    <w:p w14:paraId="6C2012CE" w14:textId="1BA89AAF" w:rsidR="00CF1259" w:rsidRPr="00B8568B" w:rsidRDefault="00CF1259" w:rsidP="007A0196">
      <w:pPr>
        <w:pStyle w:val="ListParagraph"/>
        <w:numPr>
          <w:ilvl w:val="0"/>
          <w:numId w:val="13"/>
        </w:numPr>
        <w:spacing w:before="40" w:after="0" w:line="276" w:lineRule="auto"/>
        <w:ind w:left="324" w:right="-113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i/>
          <w:iCs/>
          <w:sz w:val="20"/>
          <w:szCs w:val="20"/>
        </w:rPr>
        <w:t>1st Place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 xml:space="preserve">among </w:t>
      </w:r>
      <w:r w:rsidR="007012EF" w:rsidRPr="00B8568B">
        <w:rPr>
          <w:rFonts w:cstheme="minorHAnsi"/>
          <w:b/>
          <w:bCs/>
          <w:i/>
          <w:iCs/>
          <w:sz w:val="20"/>
          <w:szCs w:val="20"/>
        </w:rPr>
        <w:t>35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>teams for Economics Case Study ‘</w:t>
      </w:r>
      <w:r w:rsidRPr="00B8568B">
        <w:rPr>
          <w:rFonts w:cstheme="minorHAnsi"/>
          <w:b/>
          <w:bCs/>
          <w:i/>
          <w:iCs/>
          <w:sz w:val="20"/>
          <w:szCs w:val="20"/>
        </w:rPr>
        <w:t xml:space="preserve">Economic Crisis of Turkey’ </w:t>
      </w:r>
      <w:r w:rsidR="00852086" w:rsidRPr="00B8568B">
        <w:rPr>
          <w:rFonts w:cstheme="minorHAnsi"/>
          <w:sz w:val="20"/>
          <w:szCs w:val="20"/>
        </w:rPr>
        <w:t>(</w:t>
      </w:r>
      <w:r w:rsidRPr="00B8568B">
        <w:rPr>
          <w:rFonts w:cstheme="minorHAnsi"/>
          <w:sz w:val="20"/>
          <w:szCs w:val="20"/>
        </w:rPr>
        <w:t>Tapasya Junior College</w:t>
      </w:r>
      <w:r w:rsidR="00852086" w:rsidRPr="00B8568B">
        <w:rPr>
          <w:rFonts w:cstheme="minorHAnsi"/>
          <w:sz w:val="20"/>
          <w:szCs w:val="20"/>
        </w:rPr>
        <w:t>)</w:t>
      </w:r>
      <w:r w:rsidR="00852086" w:rsidRPr="00B8568B">
        <w:rPr>
          <w:rFonts w:cstheme="minorHAnsi"/>
          <w:sz w:val="20"/>
          <w:szCs w:val="20"/>
        </w:rPr>
        <w:tab/>
      </w:r>
      <w:r w:rsidRPr="00B8568B">
        <w:rPr>
          <w:rFonts w:cstheme="minorHAnsi"/>
          <w:sz w:val="20"/>
          <w:szCs w:val="20"/>
        </w:rPr>
        <w:tab/>
        <w:t xml:space="preserve">     </w:t>
      </w:r>
      <w:r w:rsidR="00A90B8B" w:rsidRPr="00B8568B">
        <w:rPr>
          <w:rFonts w:cstheme="minorHAnsi"/>
          <w:sz w:val="20"/>
          <w:szCs w:val="20"/>
        </w:rPr>
        <w:t xml:space="preserve">   </w:t>
      </w:r>
      <w:r w:rsidRPr="00B8568B">
        <w:rPr>
          <w:rFonts w:cstheme="minorHAnsi"/>
          <w:b/>
          <w:bCs/>
          <w:sz w:val="20"/>
          <w:szCs w:val="20"/>
        </w:rPr>
        <w:t>[2024]</w:t>
      </w:r>
    </w:p>
    <w:p w14:paraId="54D0ECFE" w14:textId="0AD8C134" w:rsidR="00CF1259" w:rsidRPr="00B8568B" w:rsidRDefault="00CF1259" w:rsidP="007A0196">
      <w:pPr>
        <w:pStyle w:val="ListParagraph"/>
        <w:numPr>
          <w:ilvl w:val="0"/>
          <w:numId w:val="13"/>
        </w:numPr>
        <w:spacing w:after="0" w:line="240" w:lineRule="auto"/>
        <w:ind w:left="321" w:right="-112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b/>
          <w:bCs/>
          <w:i/>
          <w:iCs/>
          <w:sz w:val="20"/>
          <w:szCs w:val="20"/>
        </w:rPr>
        <w:t>2nd Place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Pr="00B8568B">
        <w:rPr>
          <w:rFonts w:cstheme="minorHAnsi"/>
          <w:sz w:val="20"/>
          <w:szCs w:val="20"/>
        </w:rPr>
        <w:t>among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="007012EF" w:rsidRPr="00B8568B">
        <w:rPr>
          <w:rFonts w:cstheme="minorHAnsi"/>
          <w:b/>
          <w:bCs/>
          <w:i/>
          <w:iCs/>
          <w:sz w:val="20"/>
          <w:szCs w:val="20"/>
        </w:rPr>
        <w:t>25</w:t>
      </w:r>
      <w:r w:rsidRPr="00B8568B">
        <w:rPr>
          <w:rFonts w:cstheme="minorHAnsi"/>
          <w:b/>
          <w:bCs/>
          <w:i/>
          <w:iCs/>
          <w:sz w:val="20"/>
          <w:szCs w:val="20"/>
        </w:rPr>
        <w:t xml:space="preserve">0 </w:t>
      </w:r>
      <w:r w:rsidRPr="00B8568B">
        <w:rPr>
          <w:rFonts w:cstheme="minorHAnsi"/>
          <w:sz w:val="20"/>
          <w:szCs w:val="20"/>
        </w:rPr>
        <w:t>students for Essay Writing Competition ‘</w:t>
      </w:r>
      <w:r w:rsidRPr="00B8568B">
        <w:rPr>
          <w:rFonts w:cstheme="minorHAnsi"/>
          <w:b/>
          <w:bCs/>
          <w:i/>
          <w:iCs/>
          <w:sz w:val="20"/>
          <w:szCs w:val="20"/>
        </w:rPr>
        <w:t>Economic Crisis’</w:t>
      </w:r>
      <w:r w:rsidRPr="00B8568B">
        <w:rPr>
          <w:rFonts w:cstheme="minorHAnsi"/>
          <w:b/>
          <w:bCs/>
          <w:sz w:val="20"/>
          <w:szCs w:val="20"/>
        </w:rPr>
        <w:t xml:space="preserve"> </w:t>
      </w:r>
      <w:r w:rsidR="00852086" w:rsidRPr="00B8568B">
        <w:rPr>
          <w:rFonts w:cstheme="minorHAnsi"/>
          <w:sz w:val="20"/>
          <w:szCs w:val="20"/>
        </w:rPr>
        <w:t>(</w:t>
      </w:r>
      <w:r w:rsidRPr="00B8568B">
        <w:rPr>
          <w:rFonts w:cstheme="minorHAnsi"/>
          <w:sz w:val="20"/>
          <w:szCs w:val="20"/>
        </w:rPr>
        <w:t>Tapasya Junior College</w:t>
      </w:r>
      <w:r w:rsidR="00852086" w:rsidRPr="00B8568B">
        <w:rPr>
          <w:rFonts w:cstheme="minorHAnsi"/>
          <w:sz w:val="20"/>
          <w:szCs w:val="20"/>
        </w:rPr>
        <w:t>)</w:t>
      </w:r>
      <w:r w:rsidRPr="00B8568B">
        <w:rPr>
          <w:rFonts w:cstheme="minorHAnsi"/>
          <w:sz w:val="20"/>
          <w:szCs w:val="20"/>
        </w:rPr>
        <w:tab/>
      </w:r>
      <w:r w:rsidRPr="00B8568B">
        <w:rPr>
          <w:rFonts w:cstheme="minorHAnsi"/>
          <w:sz w:val="20"/>
          <w:szCs w:val="20"/>
        </w:rPr>
        <w:tab/>
        <w:t xml:space="preserve">     </w:t>
      </w:r>
      <w:r w:rsidR="00A90B8B" w:rsidRPr="00B8568B">
        <w:rPr>
          <w:rFonts w:cstheme="minorHAnsi"/>
          <w:sz w:val="20"/>
          <w:szCs w:val="20"/>
        </w:rPr>
        <w:t xml:space="preserve">   </w:t>
      </w:r>
      <w:r w:rsidRPr="00B8568B">
        <w:rPr>
          <w:rFonts w:cstheme="minorHAnsi"/>
          <w:b/>
          <w:bCs/>
          <w:sz w:val="20"/>
          <w:szCs w:val="20"/>
        </w:rPr>
        <w:t>[2023]</w:t>
      </w:r>
    </w:p>
    <w:p w14:paraId="56EC50F9" w14:textId="141A09B7" w:rsidR="00CF1259" w:rsidRPr="00B8568B" w:rsidRDefault="00CF1259" w:rsidP="007A0196">
      <w:pPr>
        <w:pStyle w:val="Heading1"/>
        <w:pBdr>
          <w:bottom w:val="single" w:sz="6" w:space="1" w:color="auto"/>
        </w:pBdr>
        <w:spacing w:before="100"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B8568B">
        <w:rPr>
          <w:rStyle w:val="SubtleReference"/>
          <w:rFonts w:ascii="Cambria" w:hAnsi="Cambria"/>
          <w:color w:val="002060"/>
          <w:sz w:val="32"/>
          <w:szCs w:val="22"/>
        </w:rPr>
        <w:t xml:space="preserve">Interests and </w:t>
      </w:r>
      <w:r w:rsidR="009362AE" w:rsidRPr="00B8568B">
        <w:rPr>
          <w:rStyle w:val="SubtleReference"/>
          <w:rFonts w:ascii="Cambria" w:hAnsi="Cambria"/>
          <w:color w:val="002060"/>
          <w:sz w:val="32"/>
          <w:szCs w:val="22"/>
        </w:rPr>
        <w:t>Hobbies</w:t>
      </w:r>
    </w:p>
    <w:p w14:paraId="30FED3B8" w14:textId="2165945B" w:rsidR="00E03EBA" w:rsidRPr="00B8568B" w:rsidRDefault="007D407A" w:rsidP="007A0196">
      <w:pPr>
        <w:pStyle w:val="ListParagraph"/>
        <w:numPr>
          <w:ilvl w:val="0"/>
          <w:numId w:val="15"/>
        </w:numPr>
        <w:spacing w:after="0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Passionate about </w:t>
      </w:r>
      <w:r w:rsidR="00DA4922" w:rsidRPr="00B8568B">
        <w:rPr>
          <w:rFonts w:cstheme="minorHAnsi"/>
          <w:sz w:val="20"/>
          <w:szCs w:val="20"/>
        </w:rPr>
        <w:t xml:space="preserve">business and finance with active involvement in analysing business </w:t>
      </w:r>
      <w:r w:rsidR="00E03EBA" w:rsidRPr="00B8568B">
        <w:rPr>
          <w:rFonts w:cstheme="minorHAnsi"/>
          <w:sz w:val="20"/>
          <w:szCs w:val="20"/>
        </w:rPr>
        <w:t xml:space="preserve">and economic </w:t>
      </w:r>
      <w:r w:rsidR="00DA4922" w:rsidRPr="00B8568B">
        <w:rPr>
          <w:rFonts w:cstheme="minorHAnsi"/>
          <w:sz w:val="20"/>
          <w:szCs w:val="20"/>
        </w:rPr>
        <w:t>case studies</w:t>
      </w:r>
    </w:p>
    <w:p w14:paraId="44083C4B" w14:textId="5FBF4C2E" w:rsidR="00DA4922" w:rsidRPr="00B8568B" w:rsidRDefault="00E03EBA" w:rsidP="007A0196">
      <w:pPr>
        <w:pStyle w:val="ListParagraph"/>
        <w:numPr>
          <w:ilvl w:val="0"/>
          <w:numId w:val="15"/>
        </w:numPr>
        <w:spacing w:after="0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Hands on experience in analysing and </w:t>
      </w:r>
      <w:r w:rsidR="00DA4922" w:rsidRPr="00B8568B">
        <w:rPr>
          <w:rFonts w:cstheme="minorHAnsi"/>
          <w:sz w:val="20"/>
          <w:szCs w:val="20"/>
        </w:rPr>
        <w:t>tracking market trend</w:t>
      </w:r>
      <w:r w:rsidR="0072427A" w:rsidRPr="00B8568B">
        <w:rPr>
          <w:rFonts w:cstheme="minorHAnsi"/>
          <w:sz w:val="20"/>
          <w:szCs w:val="20"/>
        </w:rPr>
        <w:t xml:space="preserve">s and stock </w:t>
      </w:r>
      <w:r w:rsidR="00DA4922" w:rsidRPr="00B8568B">
        <w:rPr>
          <w:rFonts w:cstheme="minorHAnsi"/>
          <w:sz w:val="20"/>
          <w:szCs w:val="20"/>
        </w:rPr>
        <w:t>market trading</w:t>
      </w:r>
      <w:r w:rsidR="00561682" w:rsidRPr="00B8568B">
        <w:rPr>
          <w:rFonts w:cstheme="minorHAnsi"/>
          <w:sz w:val="20"/>
          <w:szCs w:val="20"/>
        </w:rPr>
        <w:t xml:space="preserve"> with strategic implementation</w:t>
      </w:r>
    </w:p>
    <w:p w14:paraId="32CFECD6" w14:textId="77777777" w:rsidR="00DA4922" w:rsidRPr="00B8568B" w:rsidRDefault="00DA4922" w:rsidP="007A0196">
      <w:pPr>
        <w:pStyle w:val="ListParagraph"/>
        <w:numPr>
          <w:ilvl w:val="0"/>
          <w:numId w:val="15"/>
        </w:numPr>
        <w:spacing w:after="0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>Practical exposure to website development and graphic design, combining analytical thinking with creative problem-solving</w:t>
      </w:r>
    </w:p>
    <w:p w14:paraId="54E62DE1" w14:textId="35E6ABE8" w:rsidR="00792DAA" w:rsidRPr="00B8568B" w:rsidRDefault="00DA4922" w:rsidP="007A0196">
      <w:pPr>
        <w:pStyle w:val="ListParagraph"/>
        <w:numPr>
          <w:ilvl w:val="0"/>
          <w:numId w:val="15"/>
        </w:numPr>
        <w:spacing w:after="0"/>
        <w:ind w:left="284" w:hanging="284"/>
        <w:rPr>
          <w:rFonts w:cstheme="minorHAnsi"/>
          <w:sz w:val="20"/>
          <w:szCs w:val="20"/>
        </w:rPr>
      </w:pPr>
      <w:r w:rsidRPr="00B8568B">
        <w:rPr>
          <w:rFonts w:cstheme="minorHAnsi"/>
          <w:sz w:val="20"/>
          <w:szCs w:val="20"/>
        </w:rPr>
        <w:t xml:space="preserve">Managing a creative photography page on </w:t>
      </w:r>
      <w:r w:rsidR="00517319" w:rsidRPr="00B8568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2"/>
          <w:szCs w:val="12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hyperlink r:id="rId10" w:history="1">
        <w:r w:rsidR="007D407A" w:rsidRPr="00B8568B">
          <w:rPr>
            <w:rStyle w:val="Hyperlink"/>
            <w:rFonts w:cstheme="minorHAnsi"/>
            <w:color w:val="000000" w:themeColor="text1"/>
            <w:sz w:val="20"/>
            <w:szCs w:val="20"/>
          </w:rPr>
          <w:t>Instagram</w:t>
        </w:r>
        <w:r w:rsidR="00354F20" w:rsidRPr="00B8568B">
          <w:rPr>
            <w:rStyle w:val="Hyperlink"/>
            <w:color w:val="000000" w:themeColor="text1"/>
            <w:sz w:val="20"/>
            <w:szCs w:val="20"/>
          </w:rPr>
          <w:t>/lyf.by.abhi</w:t>
        </w:r>
      </w:hyperlink>
    </w:p>
    <w:sectPr w:rsidR="00792DAA" w:rsidRPr="00B8568B" w:rsidSect="00A90B8B">
      <w:pgSz w:w="11906" w:h="16838"/>
      <w:pgMar w:top="284" w:right="424" w:bottom="0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5D59"/>
    <w:multiLevelType w:val="hybridMultilevel"/>
    <w:tmpl w:val="B0BA5BB2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EEE"/>
    <w:multiLevelType w:val="hybridMultilevel"/>
    <w:tmpl w:val="E56C02D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55E7A"/>
    <w:multiLevelType w:val="hybridMultilevel"/>
    <w:tmpl w:val="3B50D81C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70720"/>
    <w:multiLevelType w:val="hybridMultilevel"/>
    <w:tmpl w:val="18CCC93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02AB9"/>
    <w:multiLevelType w:val="hybridMultilevel"/>
    <w:tmpl w:val="68A02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765B8"/>
    <w:multiLevelType w:val="hybridMultilevel"/>
    <w:tmpl w:val="24CE6C6C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0615C"/>
    <w:multiLevelType w:val="hybridMultilevel"/>
    <w:tmpl w:val="C304FA38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63EF6"/>
    <w:multiLevelType w:val="hybridMultilevel"/>
    <w:tmpl w:val="2B4A0802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C1A18"/>
    <w:multiLevelType w:val="hybridMultilevel"/>
    <w:tmpl w:val="811CB810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62376"/>
    <w:multiLevelType w:val="hybridMultilevel"/>
    <w:tmpl w:val="38EC30D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D0A54"/>
    <w:multiLevelType w:val="hybridMultilevel"/>
    <w:tmpl w:val="CE7E6D62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A4E2F"/>
    <w:multiLevelType w:val="hybridMultilevel"/>
    <w:tmpl w:val="30DAAA88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41E8E"/>
    <w:multiLevelType w:val="hybridMultilevel"/>
    <w:tmpl w:val="9D287D52"/>
    <w:lvl w:ilvl="0" w:tplc="5654679A">
      <w:start w:val="1"/>
      <w:numFmt w:val="bullet"/>
      <w:lvlText w:val="–"/>
      <w:lvlJc w:val="left"/>
      <w:pPr>
        <w:ind w:left="2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42E8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4CC8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6E1A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23DB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0559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3AFB7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7A387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CABB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0A2FAC"/>
    <w:multiLevelType w:val="hybridMultilevel"/>
    <w:tmpl w:val="1E6A2AE0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833CE"/>
    <w:multiLevelType w:val="multilevel"/>
    <w:tmpl w:val="F7A893F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92554">
    <w:abstractNumId w:val="12"/>
  </w:num>
  <w:num w:numId="2" w16cid:durableId="1214804907">
    <w:abstractNumId w:val="4"/>
  </w:num>
  <w:num w:numId="3" w16cid:durableId="2086143313">
    <w:abstractNumId w:val="3"/>
  </w:num>
  <w:num w:numId="4" w16cid:durableId="268045463">
    <w:abstractNumId w:val="1"/>
  </w:num>
  <w:num w:numId="5" w16cid:durableId="768043125">
    <w:abstractNumId w:val="2"/>
  </w:num>
  <w:num w:numId="6" w16cid:durableId="333192441">
    <w:abstractNumId w:val="6"/>
  </w:num>
  <w:num w:numId="7" w16cid:durableId="646858050">
    <w:abstractNumId w:val="5"/>
  </w:num>
  <w:num w:numId="8" w16cid:durableId="1069694198">
    <w:abstractNumId w:val="13"/>
  </w:num>
  <w:num w:numId="9" w16cid:durableId="1982268117">
    <w:abstractNumId w:val="11"/>
  </w:num>
  <w:num w:numId="10" w16cid:durableId="714768347">
    <w:abstractNumId w:val="7"/>
  </w:num>
  <w:num w:numId="11" w16cid:durableId="800804668">
    <w:abstractNumId w:val="14"/>
  </w:num>
  <w:num w:numId="12" w16cid:durableId="704334390">
    <w:abstractNumId w:val="8"/>
  </w:num>
  <w:num w:numId="13" w16cid:durableId="1106074027">
    <w:abstractNumId w:val="10"/>
  </w:num>
  <w:num w:numId="14" w16cid:durableId="1094858209">
    <w:abstractNumId w:val="9"/>
  </w:num>
  <w:num w:numId="15" w16cid:durableId="129043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E3"/>
    <w:rsid w:val="00014C3F"/>
    <w:rsid w:val="00027BE0"/>
    <w:rsid w:val="000364C3"/>
    <w:rsid w:val="00054459"/>
    <w:rsid w:val="00061CA4"/>
    <w:rsid w:val="00071C8D"/>
    <w:rsid w:val="000870CA"/>
    <w:rsid w:val="000A43B7"/>
    <w:rsid w:val="000A705A"/>
    <w:rsid w:val="000B0AEC"/>
    <w:rsid w:val="000C0E02"/>
    <w:rsid w:val="000D4B2D"/>
    <w:rsid w:val="000F266C"/>
    <w:rsid w:val="001046C5"/>
    <w:rsid w:val="00106C15"/>
    <w:rsid w:val="001360E0"/>
    <w:rsid w:val="001402D1"/>
    <w:rsid w:val="001703FF"/>
    <w:rsid w:val="00193696"/>
    <w:rsid w:val="00196117"/>
    <w:rsid w:val="001A3F17"/>
    <w:rsid w:val="001A4C87"/>
    <w:rsid w:val="001E2C7D"/>
    <w:rsid w:val="001E372C"/>
    <w:rsid w:val="001E55E1"/>
    <w:rsid w:val="00202359"/>
    <w:rsid w:val="0020571B"/>
    <w:rsid w:val="002157EE"/>
    <w:rsid w:val="0022042B"/>
    <w:rsid w:val="00242C20"/>
    <w:rsid w:val="002B49FE"/>
    <w:rsid w:val="002D418C"/>
    <w:rsid w:val="002D4340"/>
    <w:rsid w:val="002E147A"/>
    <w:rsid w:val="002E3B5B"/>
    <w:rsid w:val="00306F15"/>
    <w:rsid w:val="00312D08"/>
    <w:rsid w:val="00316F0C"/>
    <w:rsid w:val="0034073B"/>
    <w:rsid w:val="00354F20"/>
    <w:rsid w:val="00364014"/>
    <w:rsid w:val="003935AA"/>
    <w:rsid w:val="003956A3"/>
    <w:rsid w:val="003A288F"/>
    <w:rsid w:val="003C07DC"/>
    <w:rsid w:val="003E104A"/>
    <w:rsid w:val="003E42C6"/>
    <w:rsid w:val="003E7B33"/>
    <w:rsid w:val="004077AF"/>
    <w:rsid w:val="004452E4"/>
    <w:rsid w:val="00494F8E"/>
    <w:rsid w:val="005007D3"/>
    <w:rsid w:val="0051344D"/>
    <w:rsid w:val="00517319"/>
    <w:rsid w:val="00561682"/>
    <w:rsid w:val="00596A31"/>
    <w:rsid w:val="005C4B37"/>
    <w:rsid w:val="005C543B"/>
    <w:rsid w:val="005D7325"/>
    <w:rsid w:val="00604679"/>
    <w:rsid w:val="006141C0"/>
    <w:rsid w:val="00647B8E"/>
    <w:rsid w:val="0065186C"/>
    <w:rsid w:val="00654A46"/>
    <w:rsid w:val="00677E3E"/>
    <w:rsid w:val="00687110"/>
    <w:rsid w:val="0069065D"/>
    <w:rsid w:val="006A6A8D"/>
    <w:rsid w:val="006B415A"/>
    <w:rsid w:val="006E6110"/>
    <w:rsid w:val="007012EF"/>
    <w:rsid w:val="007035C4"/>
    <w:rsid w:val="00707FA5"/>
    <w:rsid w:val="00716421"/>
    <w:rsid w:val="0072427A"/>
    <w:rsid w:val="00736CE5"/>
    <w:rsid w:val="00755F09"/>
    <w:rsid w:val="007617E6"/>
    <w:rsid w:val="007636EE"/>
    <w:rsid w:val="00776DE1"/>
    <w:rsid w:val="00792DAA"/>
    <w:rsid w:val="007A0196"/>
    <w:rsid w:val="007B2D0C"/>
    <w:rsid w:val="007B30CF"/>
    <w:rsid w:val="007D407A"/>
    <w:rsid w:val="00830492"/>
    <w:rsid w:val="00847778"/>
    <w:rsid w:val="00847F96"/>
    <w:rsid w:val="00852086"/>
    <w:rsid w:val="008533EB"/>
    <w:rsid w:val="00855EB0"/>
    <w:rsid w:val="00871DB9"/>
    <w:rsid w:val="00887AFD"/>
    <w:rsid w:val="00887FA6"/>
    <w:rsid w:val="008C39E3"/>
    <w:rsid w:val="00906690"/>
    <w:rsid w:val="00907B96"/>
    <w:rsid w:val="00931179"/>
    <w:rsid w:val="009362AE"/>
    <w:rsid w:val="0093718A"/>
    <w:rsid w:val="009735DF"/>
    <w:rsid w:val="00974177"/>
    <w:rsid w:val="009A127F"/>
    <w:rsid w:val="009E344F"/>
    <w:rsid w:val="00A020AF"/>
    <w:rsid w:val="00A05A8E"/>
    <w:rsid w:val="00A12D9D"/>
    <w:rsid w:val="00A15EBC"/>
    <w:rsid w:val="00A35B31"/>
    <w:rsid w:val="00A40622"/>
    <w:rsid w:val="00A52FBD"/>
    <w:rsid w:val="00A65C77"/>
    <w:rsid w:val="00A90B8B"/>
    <w:rsid w:val="00A97B64"/>
    <w:rsid w:val="00AC5488"/>
    <w:rsid w:val="00AD530B"/>
    <w:rsid w:val="00B021E9"/>
    <w:rsid w:val="00B05C06"/>
    <w:rsid w:val="00B306AF"/>
    <w:rsid w:val="00B31F8A"/>
    <w:rsid w:val="00B508F3"/>
    <w:rsid w:val="00B62FB7"/>
    <w:rsid w:val="00B6540A"/>
    <w:rsid w:val="00B725FF"/>
    <w:rsid w:val="00B8568B"/>
    <w:rsid w:val="00B90681"/>
    <w:rsid w:val="00B972FB"/>
    <w:rsid w:val="00BA0163"/>
    <w:rsid w:val="00BA3942"/>
    <w:rsid w:val="00BB5250"/>
    <w:rsid w:val="00BB56BC"/>
    <w:rsid w:val="00BC4FC7"/>
    <w:rsid w:val="00BF10F4"/>
    <w:rsid w:val="00C04EE6"/>
    <w:rsid w:val="00C10C24"/>
    <w:rsid w:val="00C15C36"/>
    <w:rsid w:val="00C561E4"/>
    <w:rsid w:val="00C575D6"/>
    <w:rsid w:val="00C66EF5"/>
    <w:rsid w:val="00C83B04"/>
    <w:rsid w:val="00C86913"/>
    <w:rsid w:val="00C915A4"/>
    <w:rsid w:val="00CD4088"/>
    <w:rsid w:val="00CD522D"/>
    <w:rsid w:val="00CE3D1C"/>
    <w:rsid w:val="00CF04A8"/>
    <w:rsid w:val="00CF1259"/>
    <w:rsid w:val="00D0278A"/>
    <w:rsid w:val="00D317DA"/>
    <w:rsid w:val="00D34D60"/>
    <w:rsid w:val="00D57593"/>
    <w:rsid w:val="00D575C8"/>
    <w:rsid w:val="00D932DF"/>
    <w:rsid w:val="00D965A9"/>
    <w:rsid w:val="00DA2CF6"/>
    <w:rsid w:val="00DA4922"/>
    <w:rsid w:val="00DA4B14"/>
    <w:rsid w:val="00DB26A8"/>
    <w:rsid w:val="00DB4B79"/>
    <w:rsid w:val="00DF61D8"/>
    <w:rsid w:val="00E03EBA"/>
    <w:rsid w:val="00E2436A"/>
    <w:rsid w:val="00E42DEB"/>
    <w:rsid w:val="00E44A0C"/>
    <w:rsid w:val="00E55804"/>
    <w:rsid w:val="00E75CC6"/>
    <w:rsid w:val="00E8380D"/>
    <w:rsid w:val="00EA2291"/>
    <w:rsid w:val="00F07292"/>
    <w:rsid w:val="00F1526C"/>
    <w:rsid w:val="00F3377C"/>
    <w:rsid w:val="00F46093"/>
    <w:rsid w:val="00F57B98"/>
    <w:rsid w:val="00F60227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A5DA"/>
  <w15:docId w15:val="{F796029E-05BC-4949-9F56-1EA6D1F5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B64"/>
    <w:pPr>
      <w:spacing w:after="306" w:line="261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IntenseReference">
    <w:name w:val="Intense Reference"/>
    <w:basedOn w:val="DefaultParagraphFont"/>
    <w:uiPriority w:val="32"/>
    <w:qFormat/>
    <w:rsid w:val="00B972FB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B972FB"/>
    <w:rPr>
      <w:smallCaps/>
      <w:color w:val="5A5A5A" w:themeColor="text1" w:themeTint="A5"/>
    </w:rPr>
  </w:style>
  <w:style w:type="table" w:styleId="TableGrid0">
    <w:name w:val="Table Grid"/>
    <w:basedOn w:val="TableNormal"/>
    <w:uiPriority w:val="39"/>
    <w:rsid w:val="00E83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5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49FE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-abhisheksa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r-abhisheks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7416316651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bhishek.sai@hotmail.com" TargetMode="External"/><Relationship Id="rId10" Type="http://schemas.openxmlformats.org/officeDocument/2006/relationships/hyperlink" Target="http://www.instagram.com/lyf.by.abh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L76EuIJbgNgsCWm48rCq3q1J0JQB7A1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Abhishek Resume</vt:lpstr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Resume</dc:title>
  <dc:subject>resume</dc:subject>
  <dc:creator>Abhishek Sai</dc:creator>
  <cp:keywords>resume, cv, biodata;finance;analyist</cp:keywords>
  <dc:description>Abhishek Resume</dc:description>
  <cp:lastModifiedBy>Abhishek Sai</cp:lastModifiedBy>
  <cp:revision>4</cp:revision>
  <cp:lastPrinted>2026-02-23T14:43:00Z</cp:lastPrinted>
  <dcterms:created xsi:type="dcterms:W3CDTF">2026-02-23T14:41:00Z</dcterms:created>
  <dcterms:modified xsi:type="dcterms:W3CDTF">2026-02-23T15:03:00Z</dcterms:modified>
  <cp:category>Resume, CV</cp:category>
  <cp:contentStatus>Active</cp:contentStatus>
</cp:coreProperties>
</file>