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BA" w:rsidRDefault="00841CBA"/>
    <w:tbl>
      <w:tblPr>
        <w:tblStyle w:val="TableGrid"/>
        <w:tblW w:w="15711" w:type="dxa"/>
        <w:tblInd w:w="-1203" w:type="dxa"/>
        <w:tblLook w:val="04A0" w:firstRow="1" w:lastRow="0" w:firstColumn="1" w:lastColumn="0" w:noHBand="0" w:noVBand="1"/>
      </w:tblPr>
      <w:tblGrid>
        <w:gridCol w:w="1730"/>
        <w:gridCol w:w="2154"/>
        <w:gridCol w:w="1827"/>
        <w:gridCol w:w="1933"/>
        <w:gridCol w:w="8067"/>
      </w:tblGrid>
      <w:tr w:rsidR="00596F06" w:rsidTr="00701353">
        <w:trPr>
          <w:trHeight w:val="273"/>
        </w:trPr>
        <w:tc>
          <w:tcPr>
            <w:tcW w:w="1730" w:type="dxa"/>
          </w:tcPr>
          <w:p w:rsidR="00596F06" w:rsidRDefault="00596F06"/>
        </w:tc>
        <w:tc>
          <w:tcPr>
            <w:tcW w:w="2154" w:type="dxa"/>
          </w:tcPr>
          <w:p w:rsidR="00596F06" w:rsidRDefault="00596F06">
            <w:r>
              <w:t>Intel 8080</w:t>
            </w:r>
          </w:p>
        </w:tc>
        <w:tc>
          <w:tcPr>
            <w:tcW w:w="1827" w:type="dxa"/>
          </w:tcPr>
          <w:p w:rsidR="00596F06" w:rsidRDefault="00596F06">
            <w:r>
              <w:t>MIPS</w:t>
            </w:r>
          </w:p>
        </w:tc>
        <w:tc>
          <w:tcPr>
            <w:tcW w:w="1933" w:type="dxa"/>
          </w:tcPr>
          <w:p w:rsidR="00596F06" w:rsidRDefault="00596F06">
            <w:r>
              <w:t>ARM</w:t>
            </w:r>
          </w:p>
        </w:tc>
        <w:tc>
          <w:tcPr>
            <w:tcW w:w="8067" w:type="dxa"/>
          </w:tcPr>
          <w:p w:rsidR="00596F06" w:rsidRDefault="00596F06">
            <w:proofErr w:type="spellStart"/>
            <w:r>
              <w:t>Nvidia</w:t>
            </w:r>
            <w:proofErr w:type="spellEnd"/>
            <w:r>
              <w:t xml:space="preserve"> Fermi</w:t>
            </w:r>
          </w:p>
        </w:tc>
      </w:tr>
      <w:tr w:rsidR="00596F06" w:rsidTr="00701353">
        <w:trPr>
          <w:trHeight w:val="273"/>
        </w:trPr>
        <w:tc>
          <w:tcPr>
            <w:tcW w:w="1730" w:type="dxa"/>
          </w:tcPr>
          <w:p w:rsidR="00596F06" w:rsidRDefault="00596F06">
            <w:r>
              <w:t>RISC vs CISC</w:t>
            </w:r>
          </w:p>
        </w:tc>
        <w:tc>
          <w:tcPr>
            <w:tcW w:w="2154" w:type="dxa"/>
          </w:tcPr>
          <w:p w:rsidR="00596F06" w:rsidRDefault="00596F06">
            <w:r>
              <w:t>CISC</w:t>
            </w:r>
          </w:p>
        </w:tc>
        <w:tc>
          <w:tcPr>
            <w:tcW w:w="1827" w:type="dxa"/>
          </w:tcPr>
          <w:p w:rsidR="00596F06" w:rsidRDefault="00B069C5">
            <w:r>
              <w:t>RISC</w:t>
            </w:r>
          </w:p>
        </w:tc>
        <w:tc>
          <w:tcPr>
            <w:tcW w:w="1933" w:type="dxa"/>
          </w:tcPr>
          <w:p w:rsidR="00596F06" w:rsidRDefault="00596F06">
            <w:r>
              <w:t>RISC</w:t>
            </w:r>
          </w:p>
        </w:tc>
        <w:tc>
          <w:tcPr>
            <w:tcW w:w="8067" w:type="dxa"/>
          </w:tcPr>
          <w:p w:rsidR="00596F06" w:rsidRDefault="00383CC4">
            <w:r>
              <w:t xml:space="preserve">Looks </w:t>
            </w:r>
            <w:proofErr w:type="spellStart"/>
            <w:r w:rsidR="003C1EE5">
              <w:t>RISC</w:t>
            </w:r>
            <w:r>
              <w:t>y</w:t>
            </w:r>
            <w:proofErr w:type="spellEnd"/>
            <w:r w:rsidR="003C1EE5">
              <w:t xml:space="preserve"> and</w:t>
            </w:r>
            <w:r>
              <w:t xml:space="preserve"> feels</w:t>
            </w:r>
            <w:r w:rsidR="003C1EE5">
              <w:t xml:space="preserve"> CISC</w:t>
            </w:r>
          </w:p>
        </w:tc>
      </w:tr>
      <w:tr w:rsidR="00596F06" w:rsidTr="00701353">
        <w:trPr>
          <w:trHeight w:val="264"/>
        </w:trPr>
        <w:tc>
          <w:tcPr>
            <w:tcW w:w="1730" w:type="dxa"/>
          </w:tcPr>
          <w:p w:rsidR="00596F06" w:rsidRDefault="00B069C5">
            <w:r>
              <w:t>Instruction Size</w:t>
            </w:r>
          </w:p>
        </w:tc>
        <w:tc>
          <w:tcPr>
            <w:tcW w:w="2154" w:type="dxa"/>
          </w:tcPr>
          <w:p w:rsidR="00596F06" w:rsidRDefault="00B069C5">
            <w:r>
              <w:t>8-bit</w:t>
            </w:r>
          </w:p>
        </w:tc>
        <w:tc>
          <w:tcPr>
            <w:tcW w:w="1827" w:type="dxa"/>
          </w:tcPr>
          <w:p w:rsidR="00596F06" w:rsidRDefault="00B069C5">
            <w:r>
              <w:t>32-bit</w:t>
            </w:r>
          </w:p>
        </w:tc>
        <w:tc>
          <w:tcPr>
            <w:tcW w:w="1933" w:type="dxa"/>
          </w:tcPr>
          <w:p w:rsidR="00596F06" w:rsidRDefault="00B069C5">
            <w:r>
              <w:t>32-bit+</w:t>
            </w:r>
          </w:p>
        </w:tc>
        <w:tc>
          <w:tcPr>
            <w:tcW w:w="8067" w:type="dxa"/>
          </w:tcPr>
          <w:p w:rsidR="00596F06" w:rsidRDefault="003C1EE5" w:rsidP="003C1EE5">
            <w:r>
              <w:t>64</w:t>
            </w:r>
          </w:p>
        </w:tc>
      </w:tr>
      <w:tr w:rsidR="00596F06" w:rsidTr="00701353">
        <w:trPr>
          <w:trHeight w:val="545"/>
        </w:trPr>
        <w:tc>
          <w:tcPr>
            <w:tcW w:w="1730" w:type="dxa"/>
          </w:tcPr>
          <w:p w:rsidR="00596F06" w:rsidRDefault="00B069C5">
            <w:r>
              <w:t>General Purpose Registers</w:t>
            </w:r>
          </w:p>
        </w:tc>
        <w:tc>
          <w:tcPr>
            <w:tcW w:w="2154" w:type="dxa"/>
          </w:tcPr>
          <w:p w:rsidR="00596F06" w:rsidRDefault="00B069C5">
            <w:r>
              <w:t>7 8-bit registers</w:t>
            </w:r>
          </w:p>
        </w:tc>
        <w:tc>
          <w:tcPr>
            <w:tcW w:w="1827" w:type="dxa"/>
          </w:tcPr>
          <w:p w:rsidR="00596F06" w:rsidRDefault="007E149F">
            <w:r>
              <w:t>32</w:t>
            </w:r>
          </w:p>
        </w:tc>
        <w:tc>
          <w:tcPr>
            <w:tcW w:w="1933" w:type="dxa"/>
          </w:tcPr>
          <w:p w:rsidR="00596F06" w:rsidRDefault="00B069C5">
            <w:r>
              <w:t>16 32-bit registers</w:t>
            </w:r>
          </w:p>
        </w:tc>
        <w:tc>
          <w:tcPr>
            <w:tcW w:w="8067" w:type="dxa"/>
          </w:tcPr>
          <w:p w:rsidR="00596F06" w:rsidRDefault="003C1EE5">
            <w:r>
              <w:t>63</w:t>
            </w:r>
          </w:p>
        </w:tc>
      </w:tr>
      <w:tr w:rsidR="00596F06" w:rsidTr="00701353">
        <w:trPr>
          <w:trHeight w:val="273"/>
        </w:trPr>
        <w:tc>
          <w:tcPr>
            <w:tcW w:w="1730" w:type="dxa"/>
          </w:tcPr>
          <w:p w:rsidR="00596F06" w:rsidRDefault="007E149F">
            <w:r>
              <w:t>Endian</w:t>
            </w:r>
          </w:p>
        </w:tc>
        <w:tc>
          <w:tcPr>
            <w:tcW w:w="2154" w:type="dxa"/>
          </w:tcPr>
          <w:p w:rsidR="00596F06" w:rsidRDefault="007E149F">
            <w:r>
              <w:t>Little</w:t>
            </w:r>
          </w:p>
        </w:tc>
        <w:tc>
          <w:tcPr>
            <w:tcW w:w="1827" w:type="dxa"/>
          </w:tcPr>
          <w:p w:rsidR="00596F06" w:rsidRDefault="007E149F">
            <w:r>
              <w:t>Big</w:t>
            </w:r>
          </w:p>
        </w:tc>
        <w:tc>
          <w:tcPr>
            <w:tcW w:w="1933" w:type="dxa"/>
          </w:tcPr>
          <w:p w:rsidR="00596F06" w:rsidRDefault="007E149F">
            <w:r>
              <w:t>Big</w:t>
            </w:r>
          </w:p>
        </w:tc>
        <w:tc>
          <w:tcPr>
            <w:tcW w:w="8067" w:type="dxa"/>
          </w:tcPr>
          <w:p w:rsidR="00596F06" w:rsidRDefault="00701353">
            <w:r>
              <w:t>Little</w:t>
            </w:r>
            <w:bookmarkStart w:id="0" w:name="_GoBack"/>
            <w:bookmarkEnd w:id="0"/>
          </w:p>
        </w:tc>
      </w:tr>
      <w:tr w:rsidR="00596F06" w:rsidTr="00701353">
        <w:trPr>
          <w:trHeight w:val="545"/>
        </w:trPr>
        <w:tc>
          <w:tcPr>
            <w:tcW w:w="1730" w:type="dxa"/>
          </w:tcPr>
          <w:p w:rsidR="00596F06" w:rsidRDefault="00B54D95">
            <w:r>
              <w:t>Instruction Encoding</w:t>
            </w:r>
          </w:p>
        </w:tc>
        <w:tc>
          <w:tcPr>
            <w:tcW w:w="2154" w:type="dxa"/>
          </w:tcPr>
          <w:p w:rsidR="00596F06" w:rsidRDefault="00B54D95">
            <w:r>
              <w:t>Variable</w:t>
            </w:r>
          </w:p>
        </w:tc>
        <w:tc>
          <w:tcPr>
            <w:tcW w:w="1827" w:type="dxa"/>
          </w:tcPr>
          <w:p w:rsidR="00596F06" w:rsidRDefault="00B54D95">
            <w:r>
              <w:t>Fixed</w:t>
            </w:r>
          </w:p>
        </w:tc>
        <w:tc>
          <w:tcPr>
            <w:tcW w:w="1933" w:type="dxa"/>
          </w:tcPr>
          <w:p w:rsidR="00596F06" w:rsidRDefault="00B54D95">
            <w:r>
              <w:t>Fixed</w:t>
            </w:r>
          </w:p>
        </w:tc>
        <w:tc>
          <w:tcPr>
            <w:tcW w:w="8067" w:type="dxa"/>
          </w:tcPr>
          <w:p w:rsidR="00596F06" w:rsidRDefault="00701353">
            <w:r>
              <w:t>Fixed</w:t>
            </w:r>
          </w:p>
        </w:tc>
      </w:tr>
      <w:tr w:rsidR="00596F06" w:rsidTr="00701353">
        <w:trPr>
          <w:trHeight w:val="273"/>
        </w:trPr>
        <w:tc>
          <w:tcPr>
            <w:tcW w:w="1730" w:type="dxa"/>
          </w:tcPr>
          <w:p w:rsidR="00596F06" w:rsidRDefault="00B54D95">
            <w:r>
              <w:t>Max Operands</w:t>
            </w:r>
          </w:p>
        </w:tc>
        <w:tc>
          <w:tcPr>
            <w:tcW w:w="2154" w:type="dxa"/>
          </w:tcPr>
          <w:p w:rsidR="00596F06" w:rsidRDefault="00B54D95">
            <w:r>
              <w:t>2</w:t>
            </w:r>
          </w:p>
        </w:tc>
        <w:tc>
          <w:tcPr>
            <w:tcW w:w="1827" w:type="dxa"/>
          </w:tcPr>
          <w:p w:rsidR="00596F06" w:rsidRDefault="00B54D95">
            <w:r>
              <w:t>3</w:t>
            </w:r>
          </w:p>
        </w:tc>
        <w:tc>
          <w:tcPr>
            <w:tcW w:w="1933" w:type="dxa"/>
          </w:tcPr>
          <w:p w:rsidR="00596F06" w:rsidRDefault="00B54D95">
            <w:r>
              <w:t>3</w:t>
            </w:r>
          </w:p>
        </w:tc>
        <w:tc>
          <w:tcPr>
            <w:tcW w:w="8067" w:type="dxa"/>
          </w:tcPr>
          <w:p w:rsidR="00596F06" w:rsidRDefault="003C1EE5">
            <w:r>
              <w:t>2</w:t>
            </w:r>
          </w:p>
        </w:tc>
      </w:tr>
      <w:tr w:rsidR="002344E8" w:rsidTr="00701353">
        <w:trPr>
          <w:trHeight w:val="534"/>
        </w:trPr>
        <w:tc>
          <w:tcPr>
            <w:tcW w:w="1730" w:type="dxa"/>
          </w:tcPr>
          <w:p w:rsidR="002344E8" w:rsidRDefault="002344E8">
            <w:r>
              <w:t>Instruction Examples:</w:t>
            </w:r>
          </w:p>
        </w:tc>
        <w:tc>
          <w:tcPr>
            <w:tcW w:w="2154" w:type="dxa"/>
          </w:tcPr>
          <w:p w:rsidR="002344E8" w:rsidRDefault="002344E8"/>
        </w:tc>
        <w:tc>
          <w:tcPr>
            <w:tcW w:w="1827" w:type="dxa"/>
          </w:tcPr>
          <w:p w:rsidR="002344E8" w:rsidRDefault="002344E8"/>
        </w:tc>
        <w:tc>
          <w:tcPr>
            <w:tcW w:w="1933" w:type="dxa"/>
          </w:tcPr>
          <w:p w:rsidR="002344E8" w:rsidRDefault="002344E8"/>
        </w:tc>
        <w:tc>
          <w:tcPr>
            <w:tcW w:w="8067" w:type="dxa"/>
          </w:tcPr>
          <w:p w:rsidR="002344E8" w:rsidRDefault="002344E8"/>
        </w:tc>
      </w:tr>
      <w:tr w:rsidR="00596F06" w:rsidTr="00701353">
        <w:trPr>
          <w:trHeight w:val="1090"/>
        </w:trPr>
        <w:tc>
          <w:tcPr>
            <w:tcW w:w="1730" w:type="dxa"/>
          </w:tcPr>
          <w:p w:rsidR="00596F06" w:rsidRDefault="002344E8">
            <w:r>
              <w:t>Add</w:t>
            </w:r>
          </w:p>
        </w:tc>
        <w:tc>
          <w:tcPr>
            <w:tcW w:w="2154" w:type="dxa"/>
          </w:tcPr>
          <w:p w:rsidR="00596F06" w:rsidRDefault="002344E8">
            <w:r>
              <w:t xml:space="preserve">LDA </w:t>
            </w:r>
            <w:r w:rsidR="0013194A">
              <w:t xml:space="preserve">   </w:t>
            </w:r>
            <w:r>
              <w:t>a</w:t>
            </w:r>
            <w:r w:rsidR="0013194A">
              <w:t xml:space="preserve">  </w:t>
            </w:r>
            <w:r>
              <w:t>(load a to memory)</w:t>
            </w:r>
          </w:p>
          <w:p w:rsidR="002344E8" w:rsidRDefault="002344E8" w:rsidP="0013194A">
            <w:r>
              <w:t>ADD</w:t>
            </w:r>
            <w:r w:rsidR="0013194A">
              <w:t xml:space="preserve">  </w:t>
            </w:r>
            <w:r>
              <w:t xml:space="preserve"> S</w:t>
            </w:r>
            <w:r w:rsidR="0013194A">
              <w:t xml:space="preserve">  </w:t>
            </w:r>
            <w:r>
              <w:t>(add register to A)</w:t>
            </w:r>
          </w:p>
        </w:tc>
        <w:tc>
          <w:tcPr>
            <w:tcW w:w="1827" w:type="dxa"/>
          </w:tcPr>
          <w:p w:rsidR="00596F06" w:rsidRDefault="0013194A">
            <w:r>
              <w:t>Add $d, $s, $t</w:t>
            </w:r>
          </w:p>
          <w:p w:rsidR="0013194A" w:rsidRDefault="0013194A">
            <w:r>
              <w:t>($d = $s + $t)</w:t>
            </w:r>
          </w:p>
        </w:tc>
        <w:tc>
          <w:tcPr>
            <w:tcW w:w="1933" w:type="dxa"/>
          </w:tcPr>
          <w:p w:rsidR="00596F06" w:rsidRDefault="002344E8">
            <w:r>
              <w:t>ADD R0, R1, R2</w:t>
            </w:r>
          </w:p>
          <w:p w:rsidR="002344E8" w:rsidRDefault="002344E8">
            <w:r>
              <w:t>(R0 = R1 + R2)</w:t>
            </w:r>
          </w:p>
        </w:tc>
        <w:tc>
          <w:tcPr>
            <w:tcW w:w="8067" w:type="dxa"/>
          </w:tcPr>
          <w:p w:rsidR="00383CC4" w:rsidRPr="00383CC4" w:rsidRDefault="00383CC4" w:rsidP="00383CC4">
            <w:pPr>
              <w:pStyle w:val="HTMLPreformatted"/>
              <w:shd w:val="clear" w:color="auto" w:fill="EEEEEE"/>
              <w:rPr>
                <w:rFonts w:ascii="DejaVu Sans Mono" w:hAnsi="DejaVu Sans Mono" w:cs="DejaVu Sans Mono"/>
                <w:color w:val="000000"/>
                <w:sz w:val="18"/>
                <w:szCs w:val="18"/>
              </w:rPr>
            </w:pPr>
            <w:r>
              <w:rPr>
                <w:rStyle w:val="HTMLPreformattedChar"/>
                <w:rFonts w:ascii="DejaVu Sans Mono" w:hAnsi="DejaVu Sans Mono" w:cs="DejaVu Sans Mono"/>
                <w:color w:val="006666"/>
                <w:sz w:val="18"/>
                <w:szCs w:val="18"/>
              </w:rPr>
              <w:t xml:space="preserve"> </w:t>
            </w:r>
            <w:r w:rsidRPr="00383CC4">
              <w:rPr>
                <w:rFonts w:ascii="DejaVu Sans Mono" w:hAnsi="DejaVu Sans Mono" w:cs="DejaVu Sans Mono"/>
                <w:color w:val="006666"/>
                <w:sz w:val="18"/>
                <w:szCs w:val="18"/>
              </w:rPr>
              <w:t>1100</w:t>
            </w:r>
            <w:r w:rsidRPr="00383CC4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 w:rsidRPr="00383CC4">
              <w:rPr>
                <w:rFonts w:ascii="DejaVu Sans Mono" w:hAnsi="DejaVu Sans Mono" w:cs="DejaVu Sans Mono"/>
                <w:color w:val="006666"/>
                <w:sz w:val="18"/>
                <w:szCs w:val="18"/>
              </w:rPr>
              <w:t>000000</w:t>
            </w:r>
            <w:r w:rsidRPr="00383CC4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 w:rsidRPr="00383CC4">
              <w:rPr>
                <w:rFonts w:ascii="DejaVu Sans Mono" w:hAnsi="DejaVu Sans Mono" w:cs="DejaVu Sans Mono"/>
                <w:color w:val="006666"/>
                <w:sz w:val="18"/>
                <w:szCs w:val="18"/>
              </w:rPr>
              <w:t>1110</w:t>
            </w:r>
            <w:r w:rsidRPr="00383CC4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 w:rsidRPr="00383CC4">
              <w:rPr>
                <w:rFonts w:ascii="DejaVu Sans Mono" w:hAnsi="DejaVu Sans Mono" w:cs="DejaVu Sans Mono"/>
                <w:color w:val="006666"/>
                <w:sz w:val="18"/>
                <w:szCs w:val="18"/>
              </w:rPr>
              <w:t>000000</w:t>
            </w:r>
            <w:r w:rsidRPr="00383CC4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 w:rsidRPr="00383CC4">
              <w:rPr>
                <w:rFonts w:ascii="DejaVu Sans Mono" w:hAnsi="DejaVu Sans Mono" w:cs="DejaVu Sans Mono"/>
                <w:color w:val="006666"/>
                <w:sz w:val="18"/>
                <w:szCs w:val="18"/>
              </w:rPr>
              <w:t>000000</w:t>
            </w:r>
            <w:r w:rsidRPr="00383CC4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 w:rsidRPr="00383CC4">
              <w:rPr>
                <w:rFonts w:ascii="DejaVu Sans Mono" w:hAnsi="DejaVu Sans Mono" w:cs="DejaVu Sans Mono"/>
                <w:color w:val="006666"/>
                <w:sz w:val="18"/>
                <w:szCs w:val="18"/>
              </w:rPr>
              <w:t>0000000000000000000000</w:t>
            </w:r>
            <w:r w:rsidRPr="00383CC4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 w:rsidRPr="00383CC4">
              <w:rPr>
                <w:rFonts w:ascii="DejaVu Sans Mono" w:hAnsi="DejaVu Sans Mono" w:cs="DejaVu Sans Mono"/>
                <w:color w:val="006666"/>
                <w:sz w:val="18"/>
                <w:szCs w:val="18"/>
              </w:rPr>
              <w:t>0000000000</w:t>
            </w:r>
            <w:r w:rsidRPr="00383CC4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 w:rsidRPr="00383CC4">
              <w:rPr>
                <w:rFonts w:ascii="DejaVu Sans Mono" w:hAnsi="DejaVu Sans Mono" w:cs="DejaVu Sans Mono"/>
                <w:color w:val="006666"/>
                <w:sz w:val="18"/>
                <w:szCs w:val="18"/>
              </w:rPr>
              <w:t>010010</w:t>
            </w:r>
            <w:r w:rsidRPr="00383CC4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br/>
              <w:t>        mod        reg0   reg1                  </w:t>
            </w:r>
            <w:proofErr w:type="spellStart"/>
            <w:r w:rsidRPr="00383CC4"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immea</w:t>
            </w:r>
            <w:proofErr w:type="spellEnd"/>
          </w:p>
          <w:p w:rsidR="00383CC4" w:rsidRDefault="00701353">
            <w:r>
              <w:t>IADD R1, R2</w:t>
            </w:r>
          </w:p>
        </w:tc>
      </w:tr>
      <w:tr w:rsidR="002344E8" w:rsidTr="00701353">
        <w:trPr>
          <w:trHeight w:val="807"/>
        </w:trPr>
        <w:tc>
          <w:tcPr>
            <w:tcW w:w="1730" w:type="dxa"/>
          </w:tcPr>
          <w:p w:rsidR="002344E8" w:rsidRDefault="002344E8">
            <w:r>
              <w:t>Move</w:t>
            </w:r>
          </w:p>
        </w:tc>
        <w:tc>
          <w:tcPr>
            <w:tcW w:w="2154" w:type="dxa"/>
          </w:tcPr>
          <w:p w:rsidR="002344E8" w:rsidRDefault="0013194A">
            <w:r>
              <w:t>MOV  D, S  (move S into D)</w:t>
            </w:r>
          </w:p>
        </w:tc>
        <w:tc>
          <w:tcPr>
            <w:tcW w:w="1827" w:type="dxa"/>
          </w:tcPr>
          <w:p w:rsidR="002344E8" w:rsidRDefault="0013194A">
            <w:r>
              <w:t>Move $t2, $t3</w:t>
            </w:r>
          </w:p>
          <w:p w:rsidR="0013194A" w:rsidRDefault="0013194A">
            <w:r>
              <w:t>($t2 = $t3)</w:t>
            </w:r>
          </w:p>
        </w:tc>
        <w:tc>
          <w:tcPr>
            <w:tcW w:w="1933" w:type="dxa"/>
          </w:tcPr>
          <w:p w:rsidR="002344E8" w:rsidRDefault="002344E8">
            <w:proofErr w:type="spellStart"/>
            <w:r>
              <w:t>Mov</w:t>
            </w:r>
            <w:proofErr w:type="spellEnd"/>
            <w:r>
              <w:t xml:space="preserve"> R4, R5</w:t>
            </w:r>
          </w:p>
          <w:p w:rsidR="002344E8" w:rsidRDefault="002344E8">
            <w:r>
              <w:t>(R5 is copied into R4)</w:t>
            </w:r>
          </w:p>
        </w:tc>
        <w:tc>
          <w:tcPr>
            <w:tcW w:w="8067" w:type="dxa"/>
          </w:tcPr>
          <w:p w:rsidR="00383CC4" w:rsidRDefault="00383CC4" w:rsidP="00383CC4">
            <w:pPr>
              <w:pStyle w:val="HTMLPreformatted"/>
              <w:shd w:val="clear" w:color="auto" w:fill="EEEEEE"/>
              <w:rPr>
                <w:rFonts w:ascii="DejaVu Sans Mono" w:hAnsi="DejaVu Sans Mono" w:cs="DejaVu Sans Mono"/>
                <w:color w:val="000000"/>
                <w:sz w:val="18"/>
                <w:szCs w:val="18"/>
              </w:rPr>
            </w:pPr>
            <w:r>
              <w:rPr>
                <w:rStyle w:val="lit"/>
                <w:rFonts w:ascii="DejaVu Sans Mono" w:hAnsi="DejaVu Sans Mono" w:cs="DejaVu Sans Mono"/>
                <w:color w:val="006666"/>
                <w:sz w:val="18"/>
                <w:szCs w:val="18"/>
              </w:rPr>
              <w:t>0010</w:t>
            </w:r>
            <w:r>
              <w:rPr>
                <w:rStyle w:val="pln"/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DejaVu Sans Mono" w:hAnsi="DejaVu Sans Mono" w:cs="DejaVu Sans Mono"/>
                <w:color w:val="006666"/>
                <w:sz w:val="18"/>
                <w:szCs w:val="18"/>
              </w:rPr>
              <w:t>011110</w:t>
            </w:r>
            <w:r>
              <w:rPr>
                <w:rStyle w:val="pln"/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DejaVu Sans Mono" w:hAnsi="DejaVu Sans Mono" w:cs="DejaVu Sans Mono"/>
                <w:color w:val="006666"/>
                <w:sz w:val="18"/>
                <w:szCs w:val="18"/>
              </w:rPr>
              <w:t>1110</w:t>
            </w:r>
            <w:r>
              <w:rPr>
                <w:rStyle w:val="pln"/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DejaVu Sans Mono" w:hAnsi="DejaVu Sans Mono" w:cs="DejaVu Sans Mono"/>
                <w:color w:val="006666"/>
                <w:sz w:val="18"/>
                <w:szCs w:val="18"/>
              </w:rPr>
              <w:t>000000</w:t>
            </w:r>
            <w:r>
              <w:rPr>
                <w:rStyle w:val="pln"/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DejaVu Sans Mono" w:hAnsi="DejaVu Sans Mono" w:cs="DejaVu Sans Mono"/>
                <w:color w:val="006666"/>
                <w:sz w:val="18"/>
                <w:szCs w:val="18"/>
              </w:rPr>
              <w:t>000000</w:t>
            </w:r>
            <w:r>
              <w:rPr>
                <w:rStyle w:val="pln"/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DejaVu Sans Mono" w:hAnsi="DejaVu Sans Mono" w:cs="DejaVu Sans Mono"/>
                <w:color w:val="006666"/>
                <w:sz w:val="18"/>
                <w:szCs w:val="18"/>
              </w:rPr>
              <w:t>0000000000000000000000</w:t>
            </w:r>
            <w:r>
              <w:rPr>
                <w:rStyle w:val="pln"/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DejaVu Sans Mono" w:hAnsi="DejaVu Sans Mono" w:cs="DejaVu Sans Mono"/>
                <w:color w:val="006666"/>
                <w:sz w:val="18"/>
                <w:szCs w:val="18"/>
              </w:rPr>
              <w:t>0000000000</w:t>
            </w:r>
            <w:r>
              <w:rPr>
                <w:rStyle w:val="pln"/>
                <w:rFonts w:ascii="DejaVu Sans Mono" w:hAnsi="DejaVu Sans Mono" w:cs="DejaVu Sans Mono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DejaVu Sans Mono" w:hAnsi="DejaVu Sans Mono" w:cs="DejaVu Sans Mono"/>
                <w:color w:val="006666"/>
                <w:sz w:val="18"/>
                <w:szCs w:val="18"/>
              </w:rPr>
              <w:t>010100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br/>
            </w:r>
            <w:r>
              <w:rPr>
                <w:rStyle w:val="pln"/>
                <w:rFonts w:ascii="DejaVu Sans Mono" w:hAnsi="DejaVu Sans Mono" w:cs="DejaVu Sans Mono"/>
                <w:color w:val="000000"/>
                <w:sz w:val="18"/>
                <w:szCs w:val="18"/>
              </w:rPr>
              <w:t>        mod        reg0   reg1                  </w:t>
            </w:r>
            <w:proofErr w:type="spellStart"/>
            <w:r>
              <w:rPr>
                <w:rStyle w:val="pln"/>
                <w:rFonts w:ascii="DejaVu Sans Mono" w:hAnsi="DejaVu Sans Mono" w:cs="DejaVu Sans Mono"/>
                <w:color w:val="000000"/>
                <w:sz w:val="18"/>
                <w:szCs w:val="18"/>
              </w:rPr>
              <w:t>immea</w:t>
            </w:r>
            <w:proofErr w:type="spellEnd"/>
          </w:p>
          <w:p w:rsidR="003C1EE5" w:rsidRDefault="003C1EE5"/>
          <w:p w:rsidR="002344E8" w:rsidRPr="003C1EE5" w:rsidRDefault="00701353" w:rsidP="003C1EE5">
            <w:proofErr w:type="spellStart"/>
            <w:r>
              <w:t>Mov</w:t>
            </w:r>
            <w:proofErr w:type="spellEnd"/>
            <w:r>
              <w:t>, R1, R2</w:t>
            </w:r>
          </w:p>
        </w:tc>
      </w:tr>
    </w:tbl>
    <w:p w:rsidR="00596F06" w:rsidRDefault="00596F06"/>
    <w:sectPr w:rsidR="00596F06" w:rsidSect="002344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06"/>
    <w:rsid w:val="0013194A"/>
    <w:rsid w:val="002344E8"/>
    <w:rsid w:val="00383CC4"/>
    <w:rsid w:val="003C1EE5"/>
    <w:rsid w:val="00596F06"/>
    <w:rsid w:val="00701353"/>
    <w:rsid w:val="007E149F"/>
    <w:rsid w:val="00841CBA"/>
    <w:rsid w:val="0089727B"/>
    <w:rsid w:val="009A2282"/>
    <w:rsid w:val="00B069C5"/>
    <w:rsid w:val="00B5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CC4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lit">
    <w:name w:val="lit"/>
    <w:basedOn w:val="DefaultParagraphFont"/>
    <w:rsid w:val="00383CC4"/>
  </w:style>
  <w:style w:type="character" w:customStyle="1" w:styleId="pln">
    <w:name w:val="pln"/>
    <w:basedOn w:val="DefaultParagraphFont"/>
    <w:rsid w:val="00383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CC4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lit">
    <w:name w:val="lit"/>
    <w:basedOn w:val="DefaultParagraphFont"/>
    <w:rsid w:val="00383CC4"/>
  </w:style>
  <w:style w:type="character" w:customStyle="1" w:styleId="pln">
    <w:name w:val="pln"/>
    <w:basedOn w:val="DefaultParagraphFont"/>
    <w:rsid w:val="0038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</dc:creator>
  <cp:lastModifiedBy>NT2</cp:lastModifiedBy>
  <cp:revision>2</cp:revision>
  <dcterms:created xsi:type="dcterms:W3CDTF">2014-04-24T17:23:00Z</dcterms:created>
  <dcterms:modified xsi:type="dcterms:W3CDTF">2014-04-24T17:23:00Z</dcterms:modified>
</cp:coreProperties>
</file>