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237E"/>
          <w:sz w:val="40"/>
          <w:szCs w:val="40"/>
        </w:rPr>
        <w:t xml:space="preserve">EduPortal Training &amp; Certification System</w:t>
      </w:r>
    </w:p>
    <w:p>
      <w:pPr>
        <w:pBdr>
          <w:bottom w:val="single" w:color="1A237E" w:sz="8" w:space="1"/>
        </w:pBdr>
        <w:spacing w:before="0" w:after="60"/>
        <w:jc w:val="center"/>
      </w:pPr>
      <w:r>
        <w:rPr>
          <w:rFonts w:ascii="Arial" w:cs="Arial" w:eastAsia="Arial" w:hAnsi="Arial"/>
          <w:color w:val="555555"/>
          <w:sz w:val="22"/>
          <w:szCs w:val="22"/>
        </w:rPr>
        <w:t xml:space="preserve">Practice Problem 4  |  Python + Oracle DB</w:t>
      </w:r>
    </w:p>
    <w:p>
      <w:pPr>
        <w:spacing w:before="80" w:after="0"/>
      </w:pPr>
    </w:p>
    <w:p>
      <w:pPr>
        <w:pBdr>
          <w:bottom w:val="single" w:color="1A237E" w:sz="6" w:space="1"/>
        </w:pBdr>
        <w:spacing w:before="300" w:after="120"/>
      </w:pPr>
      <w:r>
        <w:rPr>
          <w:rFonts w:ascii="Arial" w:cs="Arial" w:eastAsia="Arial" w:hAnsi="Arial"/>
          <w:b/>
          <w:bCs/>
          <w:color w:val="1A237E"/>
          <w:sz w:val="32"/>
          <w:szCs w:val="32"/>
        </w:rPr>
        <w:t xml:space="preserve">Important Instructions</w:t>
      </w:r>
    </w:p>
    <w:p>
      <w:pPr>
        <w:pStyle w:val="ListParagraph"/>
        <w:numPr>
          <w:ilvl w:val="0"/>
          <w:numId w:val="2"/>
        </w:numPr>
        <w:spacing w:before="40" w:after="40"/>
      </w:pPr>
      <w:r>
        <w:rPr>
          <w:rFonts w:ascii="Arial" w:cs="Arial" w:eastAsia="Arial" w:hAnsi="Arial"/>
          <w:sz w:val="20"/>
          <w:szCs w:val="20"/>
        </w:rPr>
        <w:t xml:space="preserve">Read the document thoroughly before coding.</w:t>
      </w:r>
    </w:p>
    <w:p>
      <w:pPr>
        <w:pStyle w:val="ListParagraph"/>
        <w:numPr>
          <w:ilvl w:val="0"/>
          <w:numId w:val="2"/>
        </w:numPr>
        <w:spacing w:before="40" w:after="40"/>
      </w:pPr>
      <w:r>
        <w:rPr>
          <w:rFonts w:ascii="Arial" w:cs="Arial" w:eastAsia="Arial" w:hAnsi="Arial"/>
          <w:sz w:val="20"/>
          <w:szCs w:val="20"/>
        </w:rPr>
        <w:t xml:space="preserve">Do not change the given CourseEnrollments.txt file.</w:t>
      </w:r>
    </w:p>
    <w:p>
      <w:pPr>
        <w:pStyle w:val="ListParagraph"/>
        <w:numPr>
          <w:ilvl w:val="0"/>
          <w:numId w:val="2"/>
        </w:numPr>
        <w:spacing w:before="40" w:after="40"/>
      </w:pPr>
      <w:r>
        <w:rPr>
          <w:rFonts w:ascii="Arial" w:cs="Arial" w:eastAsia="Arial" w:hAnsi="Arial"/>
          <w:sz w:val="20"/>
          <w:szCs w:val="20"/>
        </w:rPr>
        <w:t xml:space="preserve">Do not change skeleton code, class names, method names, variable names, or return types.</w:t>
      </w:r>
    </w:p>
    <w:p>
      <w:pPr>
        <w:pStyle w:val="ListParagraph"/>
        <w:numPr>
          <w:ilvl w:val="0"/>
          <w:numId w:val="2"/>
        </w:numPr>
        <w:spacing w:before="40" w:after="40"/>
      </w:pPr>
      <w:r>
        <w:rPr>
          <w:rFonts w:ascii="Arial" w:cs="Arial" w:eastAsia="Arial" w:hAnsi="Arial"/>
          <w:sz w:val="20"/>
          <w:szCs w:val="20"/>
        </w:rPr>
        <w:t xml:space="preserve">You may create private helper methods inside any class.</w:t>
      </w:r>
    </w:p>
    <w:p>
      <w:pPr>
        <w:pStyle w:val="ListParagraph"/>
        <w:numPr>
          <w:ilvl w:val="0"/>
          <w:numId w:val="2"/>
        </w:numPr>
        <w:spacing w:before="40" w:after="40"/>
      </w:pPr>
      <w:r>
        <w:rPr>
          <w:rFonts w:ascii="Arial" w:cs="Arial" w:eastAsia="Arial" w:hAnsi="Arial"/>
          <w:sz w:val="20"/>
          <w:szCs w:val="20"/>
        </w:rPr>
        <w:t xml:space="preserve">Test your code by running main.py.</w:t>
      </w:r>
    </w:p>
    <w:p>
      <w:pPr>
        <w:pBdr>
          <w:bottom w:val="single" w:color="1A237E" w:sz="6" w:space="1"/>
        </w:pBdr>
        <w:spacing w:before="300" w:after="120"/>
      </w:pPr>
      <w:r>
        <w:rPr>
          <w:rFonts w:ascii="Arial" w:cs="Arial" w:eastAsia="Arial" w:hAnsi="Arial"/>
          <w:b/>
          <w:bCs/>
          <w:color w:val="1A237E"/>
          <w:sz w:val="32"/>
          <w:szCs w:val="32"/>
        </w:rPr>
        <w:t xml:space="preserve">Concepts Coverage</w:t>
      </w:r>
    </w:p>
    <w:p>
      <w:pPr>
        <w:pStyle w:val="ListParagraph"/>
        <w:numPr>
          <w:ilvl w:val="0"/>
          <w:numId w:val="2"/>
        </w:numPr>
        <w:spacing w:before="40" w:after="40"/>
      </w:pPr>
      <w:r>
        <w:rPr>
          <w:rFonts w:ascii="Arial" w:cs="Arial" w:eastAsia="Arial" w:hAnsi="Arial"/>
          <w:sz w:val="20"/>
          <w:szCs w:val="20"/>
        </w:rPr>
        <w:t xml:space="preserve">Control Flow — two-step calculation: duration tier then grade-level tier</w:t>
      </w:r>
    </w:p>
    <w:p>
      <w:pPr>
        <w:pStyle w:val="ListParagraph"/>
        <w:numPr>
          <w:ilvl w:val="0"/>
          <w:numId w:val="2"/>
        </w:numPr>
        <w:spacing w:before="40" w:after="40"/>
      </w:pPr>
      <w:r>
        <w:rPr>
          <w:rFonts w:ascii="Arial" w:cs="Arial" w:eastAsia="Arial" w:hAnsi="Arial"/>
          <w:sz w:val="20"/>
          <w:szCs w:val="20"/>
        </w:rPr>
        <w:t xml:space="preserve">Strings and Regular Expressions — structured course code pattern (CRS-XX-DDDD)</w:t>
      </w:r>
    </w:p>
    <w:p>
      <w:pPr>
        <w:pStyle w:val="ListParagraph"/>
        <w:numPr>
          <w:ilvl w:val="0"/>
          <w:numId w:val="2"/>
        </w:numPr>
        <w:spacing w:before="40" w:after="40"/>
      </w:pPr>
      <w:r>
        <w:rPr>
          <w:rFonts w:ascii="Arial" w:cs="Arial" w:eastAsia="Arial" w:hAnsi="Arial"/>
          <w:sz w:val="20"/>
          <w:szCs w:val="20"/>
        </w:rPr>
        <w:t xml:space="preserve">Date Functions — start-to-registration gap filter (&lt;=20 days)</w:t>
      </w:r>
    </w:p>
    <w:p>
      <w:pPr>
        <w:pStyle w:val="ListParagraph"/>
        <w:numPr>
          <w:ilvl w:val="0"/>
          <w:numId w:val="2"/>
        </w:numPr>
        <w:spacing w:before="40" w:after="40"/>
      </w:pPr>
      <w:r>
        <w:rPr>
          <w:rFonts w:ascii="Arial" w:cs="Arial" w:eastAsia="Arial" w:hAnsi="Arial"/>
          <w:sz w:val="20"/>
          <w:szCs w:val="20"/>
        </w:rPr>
        <w:t xml:space="preserve">Dictionaries — tie-safe top-3 ranking by course_code frequency</w:t>
      </w:r>
    </w:p>
    <w:p>
      <w:pPr>
        <w:pStyle w:val="ListParagraph"/>
        <w:numPr>
          <w:ilvl w:val="0"/>
          <w:numId w:val="2"/>
        </w:numPr>
        <w:spacing w:before="40" w:after="40"/>
      </w:pPr>
      <w:r>
        <w:rPr>
          <w:rFonts w:ascii="Arial" w:cs="Arial" w:eastAsia="Arial" w:hAnsi="Arial"/>
          <w:sz w:val="20"/>
          <w:szCs w:val="20"/>
        </w:rPr>
        <w:t xml:space="preserve">OOP Encapsulation with name-mangled private attributes</w:t>
      </w:r>
    </w:p>
    <w:p>
      <w:pPr>
        <w:pStyle w:val="ListParagraph"/>
        <w:numPr>
          <w:ilvl w:val="0"/>
          <w:numId w:val="2"/>
        </w:numPr>
        <w:spacing w:before="40" w:after="40"/>
      </w:pPr>
      <w:r>
        <w:rPr>
          <w:rFonts w:ascii="Arial" w:cs="Arial" w:eastAsia="Arial" w:hAnsi="Arial"/>
          <w:sz w:val="20"/>
          <w:szCs w:val="20"/>
        </w:rPr>
        <w:t xml:space="preserve">File Handling — dual-condition filtering (status + date gap)</w:t>
      </w:r>
    </w:p>
    <w:p>
      <w:pPr>
        <w:pStyle w:val="ListParagraph"/>
        <w:numPr>
          <w:ilvl w:val="0"/>
          <w:numId w:val="2"/>
        </w:numPr>
        <w:spacing w:before="40" w:after="40"/>
      </w:pPr>
      <w:r>
        <w:rPr>
          <w:rFonts w:ascii="Arial" w:cs="Arial" w:eastAsia="Arial" w:hAnsi="Arial"/>
          <w:sz w:val="20"/>
          <w:szCs w:val="20"/>
        </w:rPr>
        <w:t xml:space="preserve">Exception Handling — two custom exception classes</w:t>
      </w:r>
    </w:p>
    <w:p>
      <w:pPr>
        <w:pStyle w:val="ListParagraph"/>
        <w:numPr>
          <w:ilvl w:val="0"/>
          <w:numId w:val="2"/>
        </w:numPr>
        <w:spacing w:before="40" w:after="40"/>
      </w:pPr>
      <w:r>
        <w:rPr>
          <w:rFonts w:ascii="Arial" w:cs="Arial" w:eastAsia="Arial" w:hAnsi="Arial"/>
          <w:sz w:val="20"/>
          <w:szCs w:val="20"/>
        </w:rPr>
        <w:t xml:space="preserve">Oracle DB — TRUNCATE, INSERT, SELECT, UPDATE with scholarship increment</w:t>
      </w:r>
    </w:p>
    <w:p>
      <w:pPr>
        <w:pBdr>
          <w:bottom w:val="single" w:color="1A237E" w:sz="6" w:space="1"/>
        </w:pBdr>
        <w:spacing w:before="300" w:after="120"/>
      </w:pPr>
      <w:r>
        <w:rPr>
          <w:rFonts w:ascii="Arial" w:cs="Arial" w:eastAsia="Arial" w:hAnsi="Arial"/>
          <w:b/>
          <w:bCs/>
          <w:color w:val="1A237E"/>
          <w:sz w:val="32"/>
          <w:szCs w:val="32"/>
        </w:rPr>
        <w:t xml:space="preserve">Problem Description</w:t>
      </w:r>
    </w:p>
    <w:p>
      <w:pPr>
        <w:spacing w:before="60" w:after="60"/>
      </w:pPr>
      <w:r>
        <w:rPr>
          <w:rFonts w:ascii="Arial" w:cs="Arial" w:eastAsia="Arial" w:hAnsi="Arial"/>
          <w:b w:val="false"/>
          <w:bCs w:val="false"/>
          <w:sz w:val="20"/>
          <w:szCs w:val="20"/>
        </w:rPr>
        <w:t xml:space="preserve">'EduPortal' is an online training and certification platform offering instructor-led courses in various technology domains. Courses are available in multiple durations, and course fees are calculated based on the number of training days. Students are additionally eligible for scholarships based on their grade level within the organization.</w:t>
      </w:r>
    </w:p>
    <w:p>
      <w:pPr>
        <w:spacing w:before="60" w:after="60"/>
      </w:pPr>
      <w:r>
        <w:rPr>
          <w:rFonts w:ascii="Arial" w:cs="Arial" w:eastAsia="Arial" w:hAnsi="Arial"/>
          <w:b w:val="false"/>
          <w:bCs w:val="false"/>
          <w:sz w:val="20"/>
          <w:szCs w:val="20"/>
        </w:rPr>
        <w:t xml:space="preserve">The platform wants to automate the processing of enrollment data: validate entries, calculate fees and scholarships, persist records in Oracle DB, and produce reports on popular courses, upcoming course completions, and scholarship updates.</w:t>
      </w:r>
    </w:p>
    <w:p>
      <w:pPr>
        <w:pBdr>
          <w:bottom w:val="single" w:color="1A237E" w:sz="6" w:space="1"/>
        </w:pBdr>
        <w:spacing w:before="300" w:after="120"/>
      </w:pPr>
      <w:r>
        <w:rPr>
          <w:rFonts w:ascii="Arial" w:cs="Arial" w:eastAsia="Arial" w:hAnsi="Arial"/>
          <w:b/>
          <w:bCs/>
          <w:color w:val="1A237E"/>
          <w:sz w:val="32"/>
          <w:szCs w:val="32"/>
        </w:rPr>
        <w:t xml:space="preserve">File Structure</w:t>
      </w:r>
    </w:p>
    <w:p>
      <w:pPr>
        <w:spacing w:before="60" w:after="60"/>
      </w:pPr>
      <w:r>
        <w:rPr>
          <w:rFonts w:ascii="Arial" w:cs="Arial" w:eastAsia="Arial" w:hAnsi="Arial"/>
          <w:b w:val="false"/>
          <w:bCs w:val="false"/>
          <w:sz w:val="20"/>
          <w:szCs w:val="20"/>
        </w:rPr>
        <w:t xml:space="preserve">File name: CourseEnrollments.txt  |  Format: comma-separated</w:t>
      </w:r>
    </w:p>
    <w:p>
      <w:pPr>
        <w:shd w:fill="EDE7F6" w:val="clear"/>
        <w:spacing w:before="20" w:after="20"/>
        <w:ind w:left="360"/>
      </w:pPr>
      <w:r>
        <w:rPr>
          <w:rFonts w:ascii="Courier New" w:cs="Courier New" w:eastAsia="Courier New" w:hAnsi="Courier New"/>
          <w:color w:val="1A237E"/>
          <w:sz w:val="18"/>
          <w:szCs w:val="18"/>
        </w:rPr>
        <w:t xml:space="preserve">&lt;enrollment_id&gt;,&lt;course_code&gt;,&lt;student_name&gt;,&lt;grade_level&gt;,&lt;duration_days&gt;,&lt;start_date&gt;,&lt;registration_date&gt;,&lt;course_name&gt;,&lt;status&gt;</w:t>
      </w:r>
    </w:p>
    <w:p>
      <w:pPr>
        <w:pStyle w:val="ListParagraph"/>
        <w:numPr>
          <w:ilvl w:val="0"/>
          <w:numId w:val="2"/>
        </w:numPr>
        <w:spacing w:before="40" w:after="40"/>
      </w:pPr>
      <w:r>
        <w:rPr>
          <w:rFonts w:ascii="Arial" w:cs="Arial" w:eastAsia="Arial" w:hAnsi="Arial"/>
          <w:sz w:val="20"/>
          <w:szCs w:val="20"/>
        </w:rPr>
        <w:t xml:space="preserve">Date fields are in DD/MM/YYYY format</w:t>
      </w:r>
    </w:p>
    <w:p>
      <w:pPr>
        <w:pStyle w:val="ListParagraph"/>
        <w:numPr>
          <w:ilvl w:val="0"/>
          <w:numId w:val="2"/>
        </w:numPr>
        <w:spacing w:before="40" w:after="40"/>
      </w:pPr>
      <w:r>
        <w:rPr>
          <w:rFonts w:ascii="Arial" w:cs="Arial" w:eastAsia="Arial" w:hAnsi="Arial"/>
          <w:sz w:val="20"/>
          <w:szCs w:val="20"/>
        </w:rPr>
        <w:t xml:space="preserve">Fees are in INR</w:t>
      </w:r>
    </w:p>
    <w:p>
      <w:pPr>
        <w:pStyle w:val="ListParagraph"/>
        <w:numPr>
          <w:ilvl w:val="0"/>
          <w:numId w:val="2"/>
        </w:numPr>
        <w:spacing w:before="40" w:after="40"/>
      </w:pPr>
      <w:r>
        <w:rPr>
          <w:rFonts w:ascii="Arial" w:cs="Arial" w:eastAsia="Arial" w:hAnsi="Arial"/>
          <w:sz w:val="20"/>
          <w:szCs w:val="20"/>
        </w:rPr>
        <w:t xml:space="preserve">status can be 'Active' or 'Inactive' — only Active rows are processed</w:t>
      </w:r>
    </w:p>
    <w:p>
      <w:pPr>
        <w:pStyle w:val="ListParagraph"/>
        <w:numPr>
          <w:ilvl w:val="0"/>
          <w:numId w:val="2"/>
        </w:numPr>
        <w:spacing w:before="40" w:after="40"/>
      </w:pPr>
      <w:r>
        <w:rPr>
          <w:rFonts w:ascii="Arial" w:cs="Arial" w:eastAsia="Arial" w:hAnsi="Arial"/>
          <w:sz w:val="20"/>
          <w:szCs w:val="20"/>
        </w:rPr>
        <w:t xml:space="preserve">The file contains intentionally invalid rows to test exception handling</w:t>
      </w:r>
    </w:p>
    <w:p>
      <w:pPr>
        <w:pBdr>
          <w:bottom w:val="single" w:color="1A237E" w:sz="6" w:space="1"/>
        </w:pBdr>
        <w:spacing w:before="300" w:after="120"/>
      </w:pPr>
      <w:r>
        <w:rPr>
          <w:rFonts w:ascii="Arial" w:cs="Arial" w:eastAsia="Arial" w:hAnsi="Arial"/>
          <w:b/>
          <w:bCs/>
          <w:color w:val="1A237E"/>
          <w:sz w:val="32"/>
          <w:szCs w:val="32"/>
        </w:rPr>
        <w:t xml:space="preserve">Technical Requirements</w:t>
      </w:r>
    </w:p>
    <w:p>
      <w:pPr>
        <w:spacing w:before="200" w:after="80"/>
      </w:pPr>
      <w:r>
        <w:rPr>
          <w:rFonts w:ascii="Arial" w:cs="Arial" w:eastAsia="Arial" w:hAnsi="Arial"/>
          <w:b/>
          <w:bCs/>
          <w:color w:val="283593"/>
          <w:sz w:val="26"/>
          <w:szCs w:val="26"/>
        </w:rPr>
        <w:t xml:space="preserve">Requirement 1: Model Class — enrollment.py</w:t>
      </w:r>
    </w:p>
    <w:p>
      <w:pPr>
        <w:spacing w:before="60" w:after="60"/>
      </w:pPr>
      <w:r>
        <w:rPr>
          <w:rFonts w:ascii="Arial" w:cs="Arial" w:eastAsia="Arial" w:hAnsi="Arial"/>
          <w:b w:val="false"/>
          <w:bCs w:val="false"/>
          <w:sz w:val="20"/>
          <w:szCs w:val="20"/>
        </w:rPr>
        <w:t xml:space="preserve">Private attributes: enrollment_id, course_code, student_name, grade_level, duration_days (int), start_date (date), registration_date (date), course_name, base_fee (float, 0.0), scholarship_amount (float, 0.0), payable_fee (float, 0.0)</w:t>
      </w:r>
    </w:p>
    <w:p>
      <w:pPr>
        <w:spacing w:before="60" w:after="60"/>
      </w:pPr>
      <w:r>
        <w:rPr>
          <w:rFonts w:ascii="Arial" w:cs="Arial" w:eastAsia="Arial" w:hAnsi="Arial"/>
          <w:b/>
          <w:bCs/>
          <w:sz w:val="20"/>
          <w:szCs w:val="20"/>
        </w:rPr>
        <w:t xml:space="preserve">Method — calculate_fee(self):</w:t>
      </w:r>
    </w:p>
    <w:p>
      <w:pPr>
        <w:spacing w:before="60" w:after="60"/>
      </w:pPr>
      <w:r>
        <w:rPr>
          <w:rFonts w:ascii="Arial" w:cs="Arial" w:eastAsia="Arial" w:hAnsi="Arial"/>
          <w:b w:val="false"/>
          <w:bCs w:val="false"/>
          <w:sz w:val="20"/>
          <w:szCs w:val="20"/>
        </w:rPr>
        <w:t xml:space="preserve">Step 1 — base_fee by duration_days: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Duration (days)</w:t>
            </w:r>
          </w:p>
        </w:tc>
        <w:tc>
          <w:tcPr>
            <w:tcW w:type="dxa" w:w="2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Rate per day</w:t>
            </w:r>
          </w:p>
        </w:tc>
        <w:tc>
          <w:tcPr>
            <w:tcW w:type="dxa" w:w="43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base_fee formula</w:t>
            </w:r>
          </w:p>
        </w:tc>
      </w:tr>
      <w:tr>
        <w:tc>
          <w:tcPr>
            <w:tcW w:type="dxa" w:w="28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duration_days &lt;= 30</w:t>
            </w:r>
          </w:p>
        </w:tc>
        <w:tc>
          <w:tcPr>
            <w:tcW w:type="dxa" w:w="22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500.0</w:t>
            </w:r>
          </w:p>
        </w:tc>
        <w:tc>
          <w:tcPr>
            <w:tcW w:type="dxa" w:w="436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duration_days * 500.0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duration_days &lt;= 60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800.0</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duration_days * 800.0</w:t>
            </w:r>
          </w:p>
        </w:tc>
      </w:tr>
      <w:tr>
        <w:tc>
          <w:tcPr>
            <w:tcW w:type="dxa" w:w="28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duration_days &gt; 60</w:t>
            </w:r>
          </w:p>
        </w:tc>
        <w:tc>
          <w:tcPr>
            <w:tcW w:type="dxa" w:w="22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1200.0</w:t>
            </w:r>
          </w:p>
        </w:tc>
        <w:tc>
          <w:tcPr>
            <w:tcW w:type="dxa" w:w="436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duration_days * 1200.0</w:t>
            </w:r>
          </w:p>
        </w:tc>
      </w:tr>
    </w:tbl>
    <w:p>
      <w:pPr>
        <w:spacing w:before="80" w:after="0"/>
      </w:pPr>
    </w:p>
    <w:p>
      <w:pPr>
        <w:spacing w:before="60" w:after="60"/>
      </w:pPr>
      <w:r>
        <w:rPr>
          <w:rFonts w:ascii="Arial" w:cs="Arial" w:eastAsia="Arial" w:hAnsi="Arial"/>
          <w:b w:val="false"/>
          <w:bCs w:val="false"/>
          <w:sz w:val="20"/>
          <w:szCs w:val="20"/>
        </w:rPr>
        <w:t xml:space="preserve">Step 2 — scholarship_amount by grade_level: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Grade Level</w:t>
            </w:r>
          </w:p>
        </w:tc>
        <w:tc>
          <w:tcPr>
            <w:tcW w:type="dxa" w:w="2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Scholarship Rate</w:t>
            </w:r>
          </w:p>
        </w:tc>
        <w:tc>
          <w:tcPr>
            <w:tcW w:type="dxa" w:w="43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scholarship_amount formula</w:t>
            </w:r>
          </w:p>
        </w:tc>
      </w:tr>
      <w:tr>
        <w:tc>
          <w:tcPr>
            <w:tcW w:type="dxa" w:w="28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Level01 or Level02</w:t>
            </w:r>
          </w:p>
        </w:tc>
        <w:tc>
          <w:tcPr>
            <w:tcW w:type="dxa" w:w="22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20%</w:t>
            </w:r>
          </w:p>
        </w:tc>
        <w:tc>
          <w:tcPr>
            <w:tcW w:type="dxa" w:w="436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base_fee * 0.20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Level03 or Level04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base_fee * 0.10</w:t>
            </w:r>
          </w:p>
        </w:tc>
      </w:tr>
      <w:tr>
        <w:tc>
          <w:tcPr>
            <w:tcW w:type="dxa" w:w="28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Level05 or Level06</w:t>
            </w:r>
          </w:p>
        </w:tc>
        <w:tc>
          <w:tcPr>
            <w:tcW w:type="dxa" w:w="22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5%</w:t>
            </w:r>
          </w:p>
        </w:tc>
        <w:tc>
          <w:tcPr>
            <w:tcW w:type="dxa" w:w="436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base_fee * 0.05</w:t>
            </w:r>
          </w:p>
        </w:tc>
      </w:tr>
    </w:tbl>
    <w:p>
      <w:pPr>
        <w:spacing w:before="80" w:after="0"/>
      </w:pPr>
    </w:p>
    <w:p>
      <w:pPr>
        <w:spacing w:before="60" w:after="60"/>
      </w:pPr>
      <w:r>
        <w:rPr>
          <w:rFonts w:ascii="Arial" w:cs="Arial" w:eastAsia="Arial" w:hAnsi="Arial"/>
          <w:b w:val="false"/>
          <w:bCs w:val="false"/>
          <w:sz w:val="20"/>
          <w:szCs w:val="20"/>
        </w:rPr>
        <w:t xml:space="preserve">  payable_fee = base_fee - scholarship_amount</w:t>
      </w:r>
    </w:p>
    <w:p>
      <w:pPr>
        <w:spacing w:before="60" w:after="60"/>
      </w:pPr>
      <w:r>
        <w:rPr>
          <w:rFonts w:ascii="Arial" w:cs="Arial" w:eastAsia="Arial" w:hAnsi="Arial"/>
          <w:b w:val="false"/>
          <w:bCs w:val="false"/>
          <w:sz w:val="20"/>
          <w:szCs w:val="20"/>
        </w:rPr>
        <w:t xml:space="preserve">  Set all three computed fields. Return scholarship_amount.</w:t>
      </w:r>
    </w:p>
    <w:p>
      <w:pPr>
        <w:spacing w:before="200" w:after="80"/>
      </w:pPr>
      <w:r>
        <w:rPr>
          <w:rFonts w:ascii="Arial" w:cs="Arial" w:eastAsia="Arial" w:hAnsi="Arial"/>
          <w:b/>
          <w:bCs/>
          <w:color w:val="283593"/>
          <w:sz w:val="26"/>
          <w:szCs w:val="26"/>
        </w:rPr>
        <w:t xml:space="preserve">Requirement 2: Exception Classes — edu_exception.py</w:t>
      </w:r>
    </w:p>
    <w:p>
      <w:pPr>
        <w:pStyle w:val="ListParagraph"/>
        <w:numPr>
          <w:ilvl w:val="0"/>
          <w:numId w:val="2"/>
        </w:numPr>
        <w:spacing w:before="40" w:after="40"/>
      </w:pPr>
      <w:r>
        <w:rPr>
          <w:rFonts w:ascii="Arial" w:cs="Arial" w:eastAsia="Arial" w:hAnsi="Arial"/>
          <w:sz w:val="20"/>
          <w:szCs w:val="20"/>
        </w:rPr>
        <w:t xml:space="preserve">InvalidCourseCodeException — raised when course_code fails validation</w:t>
      </w:r>
    </w:p>
    <w:p>
      <w:pPr>
        <w:pStyle w:val="ListParagraph"/>
        <w:numPr>
          <w:ilvl w:val="0"/>
          <w:numId w:val="2"/>
        </w:numPr>
        <w:spacing w:before="40" w:after="40"/>
      </w:pPr>
      <w:r>
        <w:rPr>
          <w:rFonts w:ascii="Arial" w:cs="Arial" w:eastAsia="Arial" w:hAnsi="Arial"/>
          <w:sz w:val="20"/>
          <w:szCs w:val="20"/>
        </w:rPr>
        <w:t xml:space="preserve">InvalidEnrollmentIdException — raised when enrollment_id fails validation</w:t>
      </w:r>
    </w:p>
    <w:p>
      <w:pPr>
        <w:spacing w:before="60" w:after="60"/>
      </w:pPr>
      <w:r>
        <w:rPr>
          <w:rFonts w:ascii="Arial" w:cs="Arial" w:eastAsia="Arial" w:hAnsi="Arial"/>
          <w:b w:val="false"/>
          <w:bCs w:val="false"/>
          <w:sz w:val="20"/>
          <w:szCs w:val="20"/>
        </w:rPr>
        <w:t xml:space="preserve">Each constructor must call super().__init__(message) and store message for get_message().</w:t>
      </w:r>
    </w:p>
    <w:p>
      <w:pPr>
        <w:spacing w:before="200" w:after="80"/>
      </w:pPr>
      <w:r>
        <w:rPr>
          <w:rFonts w:ascii="Arial" w:cs="Arial" w:eastAsia="Arial" w:hAnsi="Arial"/>
          <w:b/>
          <w:bCs/>
          <w:color w:val="283593"/>
          <w:sz w:val="26"/>
          <w:szCs w:val="26"/>
        </w:rPr>
        <w:t xml:space="preserve">Requirement 3: Utility Functions — utility.py</w:t>
      </w:r>
    </w:p>
    <w:p>
      <w:pPr>
        <w:spacing w:before="140" w:after="60"/>
      </w:pPr>
      <w:r>
        <w:rPr>
          <w:rFonts w:ascii="Arial" w:cs="Arial" w:eastAsia="Arial" w:hAnsi="Arial"/>
          <w:b/>
          <w:bCs/>
          <w:color w:val="444444"/>
          <w:sz w:val="22"/>
          <w:szCs w:val="22"/>
        </w:rPr>
        <w:t xml:space="preserve">read_file(file)</w:t>
      </w:r>
    </w:p>
    <w:p>
      <w:pPr>
        <w:spacing w:before="60" w:after="60"/>
      </w:pPr>
      <w:r>
        <w:rPr>
          <w:rFonts w:ascii="Arial" w:cs="Arial" w:eastAsia="Arial" w:hAnsi="Arial"/>
          <w:b w:val="false"/>
          <w:bCs w:val="false"/>
          <w:sz w:val="20"/>
          <w:szCs w:val="20"/>
        </w:rPr>
        <w:t xml:space="preserve">Return only lines where status (index 8) == 'Active' AND (start_date - registration_date).days &lt;= 20.</w:t>
      </w:r>
    </w:p>
    <w:p>
      <w:pPr>
        <w:spacing w:before="140" w:after="60"/>
      </w:pPr>
      <w:r>
        <w:rPr>
          <w:rFonts w:ascii="Arial" w:cs="Arial" w:eastAsia="Arial" w:hAnsi="Arial"/>
          <w:b/>
          <w:bCs/>
          <w:color w:val="444444"/>
          <w:sz w:val="22"/>
          <w:szCs w:val="22"/>
        </w:rPr>
        <w:t xml:space="preserve">validate_course_code(course_code)</w:t>
      </w:r>
    </w:p>
    <w:p>
      <w:pPr>
        <w:spacing w:before="60" w:after="60"/>
      </w:pPr>
      <w:r>
        <w:rPr>
          <w:rFonts w:ascii="Arial" w:cs="Arial" w:eastAsia="Arial" w:hAnsi="Arial"/>
          <w:b w:val="false"/>
          <w:bCs w:val="false"/>
          <w:sz w:val="20"/>
          <w:szCs w:val="20"/>
        </w:rPr>
        <w:t xml:space="preserve">Must be exactly 11 characters. Pattern: CRS-XX-DDDD (X=uppercase letter, D=digit).</w:t>
      </w:r>
    </w:p>
    <w:p>
      <w:pPr>
        <w:spacing w:before="60" w:after="60"/>
      </w:pPr>
      <w:r>
        <w:rPr>
          <w:rFonts w:ascii="Arial" w:cs="Arial" w:eastAsia="Arial" w:hAnsi="Arial"/>
          <w:b w:val="false"/>
          <w:bCs w:val="false"/>
          <w:sz w:val="20"/>
          <w:szCs w:val="20"/>
        </w:rPr>
        <w:t xml:space="preserve">If invalid: raise InvalidCourseCodeException("Invalid Course Code: &lt;course_code&gt;"). If valid: return True.</w:t>
      </w:r>
    </w:p>
    <w:p>
      <w:pPr>
        <w:spacing w:before="140" w:after="60"/>
      </w:pPr>
      <w:r>
        <w:rPr>
          <w:rFonts w:ascii="Arial" w:cs="Arial" w:eastAsia="Arial" w:hAnsi="Arial"/>
          <w:b/>
          <w:bCs/>
          <w:color w:val="444444"/>
          <w:sz w:val="22"/>
          <w:szCs w:val="22"/>
        </w:rPr>
        <w:t xml:space="preserve">validate_enrollment_id(enrollment_id)</w:t>
      </w:r>
    </w:p>
    <w:p>
      <w:pPr>
        <w:spacing w:before="60" w:after="60"/>
      </w:pPr>
      <w:r>
        <w:rPr>
          <w:rFonts w:ascii="Arial" w:cs="Arial" w:eastAsia="Arial" w:hAnsi="Arial"/>
          <w:b w:val="false"/>
          <w:bCs w:val="false"/>
          <w:sz w:val="20"/>
          <w:szCs w:val="20"/>
        </w:rPr>
        <w:t xml:space="preserve">Must be at least 5 characters AND match: starts with 'EN' followed by 3 or more digits.</w:t>
      </w:r>
    </w:p>
    <w:p>
      <w:pPr>
        <w:spacing w:before="60" w:after="60"/>
      </w:pPr>
      <w:r>
        <w:rPr>
          <w:rFonts w:ascii="Arial" w:cs="Arial" w:eastAsia="Arial" w:hAnsi="Arial"/>
          <w:b w:val="false"/>
          <w:bCs w:val="false"/>
          <w:sz w:val="20"/>
          <w:szCs w:val="20"/>
        </w:rPr>
        <w:t xml:space="preserve">If invalid: raise InvalidEnrollmentIdException("Invalid Enrollment Id"). If valid: return True.</w:t>
      </w:r>
    </w:p>
    <w:p>
      <w:pPr>
        <w:spacing w:before="140" w:after="60"/>
      </w:pPr>
      <w:r>
        <w:rPr>
          <w:rFonts w:ascii="Arial" w:cs="Arial" w:eastAsia="Arial" w:hAnsi="Arial"/>
          <w:b/>
          <w:bCs/>
          <w:color w:val="444444"/>
          <w:sz w:val="22"/>
          <w:szCs w:val="22"/>
        </w:rPr>
        <w:t xml:space="preserve">convert_date(str_date)</w:t>
      </w:r>
    </w:p>
    <w:p>
      <w:pPr>
        <w:spacing w:before="60" w:after="60"/>
      </w:pPr>
      <w:r>
        <w:rPr>
          <w:rFonts w:ascii="Arial" w:cs="Arial" w:eastAsia="Arial" w:hAnsi="Arial"/>
          <w:b w:val="false"/>
          <w:bCs w:val="false"/>
          <w:sz w:val="20"/>
          <w:szCs w:val="20"/>
        </w:rPr>
        <w:t xml:space="preserve">Convert DD/MM/YYYY string to Python date object. Do NOT use pandas.</w:t>
      </w:r>
    </w:p>
    <w:p>
      <w:pPr>
        <w:spacing w:before="200" w:after="80"/>
      </w:pPr>
      <w:r>
        <w:rPr>
          <w:rFonts w:ascii="Arial" w:cs="Arial" w:eastAsia="Arial" w:hAnsi="Arial"/>
          <w:b/>
          <w:bCs/>
          <w:color w:val="283593"/>
          <w:sz w:val="26"/>
          <w:szCs w:val="26"/>
        </w:rPr>
        <w:t xml:space="preserve">Requirement 4: Service Class — edu_service.py</w:t>
      </w:r>
    </w:p>
    <w:p>
      <w:pPr>
        <w:spacing w:before="60" w:after="60"/>
      </w:pPr>
      <w:r>
        <w:rPr>
          <w:rFonts w:ascii="Arial" w:cs="Arial" w:eastAsia="Arial" w:hAnsi="Arial"/>
          <w:b w:val="false"/>
          <w:bCs w:val="false"/>
          <w:sz w:val="20"/>
          <w:szCs w:val="20"/>
        </w:rPr>
        <w:t xml:space="preserve">Private attribute: scholarship_dict (dict). Implement the following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8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1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37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4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read_data(self, records)</w:t>
            </w:r>
          </w:p>
        </w:tc>
        <w:tc>
          <w:tcPr>
            <w:tcW w:type="dxa" w:w="18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list of lines</w:t>
            </w:r>
          </w:p>
        </w:tc>
        <w:tc>
          <w:tcPr>
            <w:tcW w:type="dxa" w:w="14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None</w:t>
            </w:r>
          </w:p>
        </w:tc>
        <w:tc>
          <w:tcPr>
            <w:tcW w:type="dxa" w:w="376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Validates course_code and enrollment_id per row. Creates Enrollment objects, calculates fees, inserts into DB. Prints exception messages. Truncates table first.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add_enrollment_details(self, obj)</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Enrollment obj</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Inserts one Enrollment object into the Enrollment table.</w:t>
            </w:r>
          </w:p>
        </w:tc>
      </w:tr>
      <w:tr>
        <w:tc>
          <w:tcPr>
            <w:tcW w:type="dxa" w:w="24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find_top3_courses(self)</w:t>
            </w:r>
          </w:p>
        </w:tc>
        <w:tc>
          <w:tcPr>
            <w:tcW w:type="dxa" w:w="18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None</w:t>
            </w:r>
          </w:p>
        </w:tc>
        <w:tc>
          <w:tcPr>
            <w:tcW w:type="dxa" w:w="14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dict</w:t>
            </w:r>
          </w:p>
        </w:tc>
        <w:tc>
          <w:tcPr>
            <w:tcW w:type="dxa" w:w="376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Counts appearances of each course_code. Returns {course_code: count} of top 3 distinct counts, sorted descending. All ties at a rank are included.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search_enrollment(self, enrollment_id)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Enrollment or None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Queries DB for enrollment_id. Returns fully populated Enrollment object or None.</w:t>
            </w:r>
          </w:p>
        </w:tc>
      </w:tr>
      <w:tr>
        <w:tc>
          <w:tcPr>
            <w:tcW w:type="dxa" w:w="24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find_completion_dates(self, start, end)</w:t>
            </w:r>
          </w:p>
        </w:tc>
        <w:tc>
          <w:tcPr>
            <w:tcW w:type="dxa" w:w="18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date, date</w:t>
            </w:r>
          </w:p>
        </w:tc>
        <w:tc>
          <w:tcPr>
            <w:tcW w:type="dxa" w:w="140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dict</w:t>
            </w:r>
          </w:p>
        </w:tc>
        <w:tc>
          <w:tcPr>
            <w:tcW w:type="dxa" w:w="3760"/>
            <w:tcBorders>
              <w:top w:val="single" w:color="AAAAAA" w:sz="1"/>
              <w:left w:val="single" w:color="AAAAAA" w:sz="1"/>
              <w:bottom w:val="single" w:color="AAAAAA" w:sz="1"/>
              <w:right w:val="single" w:color="AAAAAA" w:sz="1"/>
            </w:tcBorders>
            <w:shd w:fill="E8EAF6" w:val="clear"/>
            <w:tcMar>
              <w:top w:type="dxa" w:w="80"/>
              <w:left w:type="dxa" w:w="120"/>
              <w:bottom w:type="dxa" w:w="80"/>
              <w:right w:type="dxa" w:w="120"/>
            </w:tcMar>
          </w:tcPr>
          <w:p>
            <w:r>
              <w:rPr>
                <w:rFonts w:ascii="Arial" w:cs="Arial" w:eastAsia="Arial" w:hAnsi="Arial"/>
                <w:sz w:val="18"/>
                <w:szCs w:val="18"/>
              </w:rPr>
              <w:t xml:space="preserve">Returns {enrollment_id: completion_date} where duration_days &gt; 35 and start_date between start and end inclusive. completion_date = start_date + duration_days.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update_payable_fee(self, grade_level)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list or None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Updates scholarship_amount = scholarship_amount * 1.15 and payable_fee = base_fee - (scholarship_amount * 1.15) for matching grade_level. Returns list of updated Enrollment objects or None.</w:t>
            </w:r>
          </w:p>
        </w:tc>
      </w:tr>
    </w:tbl>
    <w:p>
      <w:pPr>
        <w:spacing w:before="80" w:after="0"/>
      </w:pPr>
    </w:p>
    <w:p>
      <w:pPr>
        <w:pBdr>
          <w:bottom w:val="single" w:color="1A237E" w:sz="6" w:space="1"/>
        </w:pBdr>
        <w:spacing w:before="300" w:after="120"/>
      </w:pPr>
      <w:r>
        <w:rPr>
          <w:rFonts w:ascii="Arial" w:cs="Arial" w:eastAsia="Arial" w:hAnsi="Arial"/>
          <w:b/>
          <w:bCs/>
          <w:color w:val="1A237E"/>
          <w:sz w:val="32"/>
          <w:szCs w:val="32"/>
        </w:rPr>
        <w:t xml:space="preserve">Database Design</w:t>
      </w:r>
    </w:p>
    <w:p>
      <w:pPr>
        <w:spacing w:before="60" w:after="60"/>
      </w:pPr>
      <w:r>
        <w:rPr>
          <w:rFonts w:ascii="Arial" w:cs="Arial" w:eastAsia="Arial" w:hAnsi="Arial"/>
          <w:b w:val="false"/>
          <w:bCs w:val="false"/>
          <w:sz w:val="20"/>
          <w:szCs w:val="20"/>
        </w:rPr>
        <w:t xml:space="preserve">Table name: Enrollment. Columns match private attribute names of Enrollment class.</w:t>
      </w:r>
    </w:p>
    <w:p>
      <w:pPr>
        <w:spacing w:before="60" w:after="60"/>
      </w:pPr>
      <w:r>
        <w:rPr>
          <w:rFonts w:ascii="Arial" w:cs="Arial" w:eastAsia="Arial" w:hAnsi="Arial"/>
          <w:b w:val="false"/>
          <w:bCs w:val="false"/>
          <w:sz w:val="20"/>
          <w:szCs w:val="20"/>
        </w:rPr>
        <w:t xml:space="preserve">Load connection from database.properties. Never hardcode credentials.</w:t>
      </w:r>
    </w:p>
    <w:p>
      <w:pPr>
        <w:pBdr>
          <w:bottom w:val="single" w:color="1A237E" w:sz="6" w:space="1"/>
        </w:pBdr>
        <w:spacing w:before="300" w:after="120"/>
      </w:pPr>
      <w:r>
        <w:rPr>
          <w:rFonts w:ascii="Arial" w:cs="Arial" w:eastAsia="Arial" w:hAnsi="Arial"/>
          <w:b/>
          <w:bCs/>
          <w:color w:val="1A237E"/>
          <w:sz w:val="32"/>
          <w:szCs w:val="32"/>
        </w:rPr>
        <w:t xml:space="preserve">Sample Input and Output</w:t>
      </w:r>
    </w:p>
    <w:p>
      <w:pPr>
        <w:shd w:fill="EDE7F6" w:val="clear"/>
        <w:spacing w:before="20" w:after="20"/>
        <w:ind w:left="360"/>
      </w:pPr>
      <w:r>
        <w:rPr>
          <w:rFonts w:ascii="Courier New" w:cs="Courier New" w:eastAsia="Courier New" w:hAnsi="Courier New"/>
          <w:color w:val="1A237E"/>
          <w:sz w:val="18"/>
          <w:szCs w:val="18"/>
        </w:rPr>
        <w:t xml:space="preserve">Invalid Course Code: CRS-INVALID</w:t>
      </w:r>
    </w:p>
    <w:p>
      <w:pPr>
        <w:shd w:fill="EDE7F6" w:val="clear"/>
        <w:spacing w:before="20" w:after="20"/>
        <w:ind w:left="360"/>
      </w:pPr>
      <w:r>
        <w:rPr>
          <w:rFonts w:ascii="Courier New" w:cs="Courier New" w:eastAsia="Courier New" w:hAnsi="Courier New"/>
          <w:color w:val="1A237E"/>
          <w:sz w:val="18"/>
          <w:szCs w:val="18"/>
        </w:rPr>
        <w:t xml:space="preserve">Invalid Enrollment Id</w:t>
      </w:r>
    </w:p>
    <w:p>
      <w:pPr>
        <w:shd w:fill="EDE7F6" w:val="clear"/>
        <w:spacing w:before="20" w:after="20"/>
        <w:ind w:left="360"/>
      </w:pPr>
      <w:r>
        <w:rPr>
          <w:rFonts w:ascii="Courier New" w:cs="Courier New" w:eastAsia="Courier New" w:hAnsi="Courier New"/>
          <w:color w:val="1A237E"/>
          <w:sz w:val="18"/>
          <w:szCs w:val="18"/>
        </w:rPr>
        <w:t xml:space="preserve">Top 3 Courses:</w:t>
      </w:r>
    </w:p>
    <w:p>
      <w:pPr>
        <w:shd w:fill="EDE7F6" w:val="clear"/>
        <w:spacing w:before="20" w:after="20"/>
        <w:ind w:left="360"/>
      </w:pPr>
      <w:r>
        <w:rPr>
          <w:rFonts w:ascii="Courier New" w:cs="Courier New" w:eastAsia="Courier New" w:hAnsi="Courier New"/>
          <w:color w:val="1A237E"/>
          <w:sz w:val="18"/>
          <w:szCs w:val="18"/>
        </w:rPr>
        <w:t xml:space="preserve">CRS-PY-2201 : 5</w:t>
      </w:r>
    </w:p>
    <w:p>
      <w:pPr>
        <w:shd w:fill="EDE7F6" w:val="clear"/>
        <w:spacing w:before="20" w:after="20"/>
        <w:ind w:left="360"/>
      </w:pPr>
      <w:r>
        <w:rPr>
          <w:rFonts w:ascii="Courier New" w:cs="Courier New" w:eastAsia="Courier New" w:hAnsi="Courier New"/>
          <w:color w:val="1A237E"/>
          <w:sz w:val="18"/>
          <w:szCs w:val="18"/>
        </w:rPr>
        <w:t xml:space="preserve">CRS-ML-4403 : 4</w:t>
      </w:r>
    </w:p>
    <w:p>
      <w:pPr>
        <w:shd w:fill="EDE7F6" w:val="clear"/>
        <w:spacing w:before="20" w:after="20"/>
        <w:ind w:left="360"/>
      </w:pPr>
      <w:r>
        <w:rPr>
          <w:rFonts w:ascii="Courier New" w:cs="Courier New" w:eastAsia="Courier New" w:hAnsi="Courier New"/>
          <w:color w:val="1A237E"/>
          <w:sz w:val="18"/>
          <w:szCs w:val="18"/>
        </w:rPr>
        <w:t xml:space="preserve">CRS-JS-3302 : 4</w:t>
      </w:r>
    </w:p>
    <w:p>
      <w:pPr>
        <w:shd w:fill="EDE7F6" w:val="clear"/>
        <w:spacing w:before="20" w:after="20"/>
        <w:ind w:left="360"/>
      </w:pPr>
      <w:r>
        <w:rPr>
          <w:rFonts w:ascii="Courier New" w:cs="Courier New" w:eastAsia="Courier New" w:hAnsi="Courier New"/>
          <w:color w:val="1A237E"/>
          <w:sz w:val="18"/>
          <w:szCs w:val="18"/>
        </w:rPr>
        <w:t xml:space="preserve">CRS-DB-1104 : 2</w:t>
      </w:r>
    </w:p>
    <w:p>
      <w:pPr>
        <w:shd w:fill="EDE7F6" w:val="clear"/>
        <w:spacing w:before="20" w:after="20"/>
        <w:ind w:left="360"/>
      </w:pPr>
      <w:r>
        <w:rPr>
          <w:rFonts w:ascii="Courier New" w:cs="Courier New" w:eastAsia="Courier New" w:hAnsi="Courier New"/>
          <w:color w:val="1A237E"/>
          <w:sz w:val="18"/>
          <w:szCs w:val="18"/>
        </w:rPr>
        <w:t xml:space="preserve">CRS-CL-5505 : 2</w:t>
      </w:r>
    </w:p>
    <w:p>
      <w:pPr>
        <w:shd w:fill="EDE7F6" w:val="clear"/>
        <w:spacing w:before="20" w:after="20"/>
        <w:ind w:left="360"/>
      </w:pPr>
      <w:r>
        <w:rPr>
          <w:rFonts w:ascii="Courier New" w:cs="Courier New" w:eastAsia="Courier New" w:hAnsi="Courier New"/>
          <w:color w:val="1A237E"/>
          <w:sz w:val="18"/>
          <w:szCs w:val="18"/>
        </w:rPr>
        <w:t xml:space="preserve">Enter the enrollment id to search: EN003</w:t>
      </w:r>
    </w:p>
    <w:p>
      <w:pPr>
        <w:shd w:fill="EDE7F6" w:val="clear"/>
        <w:spacing w:before="20" w:after="20"/>
        <w:ind w:left="360"/>
      </w:pPr>
      <w:r>
        <w:rPr>
          <w:rFonts w:ascii="Courier New" w:cs="Courier New" w:eastAsia="Courier New" w:hAnsi="Courier New"/>
          <w:color w:val="1A237E"/>
          <w:sz w:val="18"/>
          <w:szCs w:val="18"/>
        </w:rPr>
        <w:t xml:space="preserve">Enrollment Id: EN003 | Student: Carol | Course: Machine Learning | Payable Fee: [calculated]</w:t>
      </w:r>
    </w:p>
    <w:p>
      <w:pPr>
        <w:shd w:fill="EDE7F6" w:val="clear"/>
        <w:spacing w:before="20" w:after="20"/>
        <w:ind w:left="360"/>
      </w:pPr>
      <w:r>
        <w:rPr>
          <w:rFonts w:ascii="Courier New" w:cs="Courier New" w:eastAsia="Courier New" w:hAnsi="Courier New"/>
          <w:color w:val="1A237E"/>
          <w:sz w:val="18"/>
          <w:szCs w:val="18"/>
        </w:rPr>
        <w:t xml:space="preserve">Enter the start date to search (DD/MM/YYYY): 01/04/2022</w:t>
      </w:r>
    </w:p>
    <w:p>
      <w:pPr>
        <w:shd w:fill="EDE7F6" w:val="clear"/>
        <w:spacing w:before="20" w:after="20"/>
        <w:ind w:left="360"/>
      </w:pPr>
      <w:r>
        <w:rPr>
          <w:rFonts w:ascii="Courier New" w:cs="Courier New" w:eastAsia="Courier New" w:hAnsi="Courier New"/>
          <w:color w:val="1A237E"/>
          <w:sz w:val="18"/>
          <w:szCs w:val="18"/>
        </w:rPr>
        <w:t xml:space="preserve">Enter the end date to search (DD/MM/YYYY): 31/08/2022</w:t>
      </w:r>
    </w:p>
    <w:p>
      <w:pPr>
        <w:shd w:fill="EDE7F6" w:val="clear"/>
        <w:spacing w:before="20" w:after="20"/>
        <w:ind w:left="360"/>
      </w:pPr>
      <w:r>
        <w:rPr>
          <w:rFonts w:ascii="Courier New" w:cs="Courier New" w:eastAsia="Courier New" w:hAnsi="Courier New"/>
          <w:color w:val="1A237E"/>
          <w:sz w:val="18"/>
          <w:szCs w:val="18"/>
        </w:rPr>
        <w:t xml:space="preserve">Enrollments with more than 35 days duration and their completion dates:</w:t>
      </w:r>
    </w:p>
    <w:p>
      <w:pPr>
        <w:shd w:fill="EDE7F6" w:val="clear"/>
        <w:spacing w:before="20" w:after="20"/>
        <w:ind w:left="360"/>
      </w:pPr>
      <w:r>
        <w:rPr>
          <w:rFonts w:ascii="Courier New" w:cs="Courier New" w:eastAsia="Courier New" w:hAnsi="Courier New"/>
          <w:color w:val="1A237E"/>
          <w:sz w:val="18"/>
          <w:szCs w:val="18"/>
        </w:rPr>
        <w:t xml:space="preserve">EN005 : 2022-05-20</w:t>
      </w:r>
    </w:p>
    <w:p>
      <w:pPr>
        <w:shd w:fill="EDE7F6" w:val="clear"/>
        <w:spacing w:before="20" w:after="20"/>
        <w:ind w:left="360"/>
      </w:pPr>
      <w:r>
        <w:rPr>
          <w:rFonts w:ascii="Courier New" w:cs="Courier New" w:eastAsia="Courier New" w:hAnsi="Courier New"/>
          <w:color w:val="1A237E"/>
          <w:sz w:val="18"/>
          <w:szCs w:val="18"/>
        </w:rPr>
        <w:t xml:space="preserve">EN008 : 2022-07-31</w:t>
      </w:r>
    </w:p>
    <w:p>
      <w:pPr>
        <w:shd w:fill="EDE7F6" w:val="clear"/>
        <w:spacing w:before="20" w:after="20"/>
        <w:ind w:left="360"/>
      </w:pPr>
      <w:r>
        <w:rPr>
          <w:rFonts w:ascii="Courier New" w:cs="Courier New" w:eastAsia="Courier New" w:hAnsi="Courier New"/>
          <w:color w:val="1A237E"/>
          <w:sz w:val="18"/>
          <w:szCs w:val="18"/>
        </w:rPr>
        <w:t xml:space="preserve">EN009 : 2022-07-30</w:t>
      </w:r>
    </w:p>
    <w:p>
      <w:pPr>
        <w:shd w:fill="EDE7F6" w:val="clear"/>
        <w:spacing w:before="20" w:after="20"/>
        <w:ind w:left="360"/>
      </w:pPr>
      <w:r>
        <w:rPr>
          <w:rFonts w:ascii="Courier New" w:cs="Courier New" w:eastAsia="Courier New" w:hAnsi="Courier New"/>
          <w:color w:val="1A237E"/>
          <w:sz w:val="18"/>
          <w:szCs w:val="18"/>
        </w:rPr>
        <w:t xml:space="preserve">EN012 : 2022-09-19</w:t>
      </w:r>
    </w:p>
    <w:p>
      <w:pPr>
        <w:shd w:fill="EDE7F6" w:val="clear"/>
        <w:spacing w:before="20" w:after="20"/>
        <w:ind w:left="360"/>
      </w:pPr>
      <w:r>
        <w:rPr>
          <w:rFonts w:ascii="Courier New" w:cs="Courier New" w:eastAsia="Courier New" w:hAnsi="Courier New"/>
          <w:color w:val="1A237E"/>
          <w:sz w:val="18"/>
          <w:szCs w:val="18"/>
        </w:rPr>
        <w:t xml:space="preserve">EN013 : 2022-09-29</w:t>
      </w:r>
    </w:p>
    <w:p>
      <w:pPr>
        <w:shd w:fill="EDE7F6" w:val="clear"/>
        <w:spacing w:before="20" w:after="20"/>
        <w:ind w:left="360"/>
      </w:pPr>
      <w:r>
        <w:rPr>
          <w:rFonts w:ascii="Courier New" w:cs="Courier New" w:eastAsia="Courier New" w:hAnsi="Courier New"/>
          <w:color w:val="1A237E"/>
          <w:sz w:val="18"/>
          <w:szCs w:val="18"/>
        </w:rPr>
        <w:t xml:space="preserve">Enter the grade level for scholarship update: Level02</w:t>
      </w:r>
    </w:p>
    <w:p>
      <w:pPr>
        <w:shd w:fill="EDE7F6" w:val="clear"/>
        <w:spacing w:before="20" w:after="20"/>
        <w:ind w:left="360"/>
      </w:pPr>
      <w:r>
        <w:rPr>
          <w:rFonts w:ascii="Courier New" w:cs="Courier New" w:eastAsia="Courier New" w:hAnsi="Courier New"/>
          <w:color w:val="1A237E"/>
          <w:sz w:val="18"/>
          <w:szCs w:val="18"/>
        </w:rPr>
        <w:t xml:space="preserve">The updated enrollment details are:</w:t>
      </w:r>
    </w:p>
    <w:p>
      <w:pPr>
        <w:shd w:fill="EDE7F6" w:val="clear"/>
        <w:spacing w:before="20" w:after="20"/>
        <w:ind w:left="360"/>
      </w:pPr>
      <w:r>
        <w:rPr>
          <w:rFonts w:ascii="Courier New" w:cs="Courier New" w:eastAsia="Courier New" w:hAnsi="Courier New"/>
          <w:color w:val="1A237E"/>
          <w:sz w:val="18"/>
          <w:szCs w:val="18"/>
        </w:rPr>
        <w:t xml:space="preserve">[All Level02 enrollments displayed with updated scholarship_amount and payable_fee]</w:t>
      </w:r>
    </w:p>
    <w:p>
      <w:pPr>
        <w:pBdr>
          <w:bottom w:val="single" w:color="1A237E" w:sz="6" w:space="1"/>
        </w:pBdr>
        <w:spacing w:before="300" w:after="120"/>
      </w:pPr>
      <w:r>
        <w:rPr>
          <w:rFonts w:ascii="Arial" w:cs="Arial" w:eastAsia="Arial" w:hAnsi="Arial"/>
          <w:b/>
          <w:bCs/>
          <w:color w:val="1A237E"/>
          <w:sz w:val="32"/>
          <w:szCs w:val="32"/>
        </w:rPr>
        <w:t xml:space="preserve">Design Constraints</w:t>
      </w:r>
    </w:p>
    <w:p>
      <w:pPr>
        <w:pStyle w:val="ListParagraph"/>
        <w:numPr>
          <w:ilvl w:val="0"/>
          <w:numId w:val="2"/>
        </w:numPr>
        <w:spacing w:before="40" w:after="40"/>
      </w:pPr>
      <w:r>
        <w:rPr>
          <w:rFonts w:ascii="Arial" w:cs="Arial" w:eastAsia="Arial" w:hAnsi="Arial"/>
          <w:sz w:val="20"/>
          <w:szCs w:val="20"/>
        </w:rPr>
        <w:t xml:space="preserve">Do not hardcode file path — use the passed argument.</w:t>
      </w:r>
    </w:p>
    <w:p>
      <w:pPr>
        <w:pStyle w:val="ListParagraph"/>
        <w:numPr>
          <w:ilvl w:val="0"/>
          <w:numId w:val="2"/>
        </w:numPr>
        <w:spacing w:before="40" w:after="40"/>
      </w:pPr>
      <w:r>
        <w:rPr>
          <w:rFonts w:ascii="Arial" w:cs="Arial" w:eastAsia="Arial" w:hAnsi="Arial"/>
          <w:sz w:val="20"/>
          <w:szCs w:val="20"/>
        </w:rPr>
        <w:t xml:space="preserve">Always convert date strings to Python date objects before setting in Enrollment object.</w:t>
      </w:r>
    </w:p>
    <w:p>
      <w:pPr>
        <w:pStyle w:val="ListParagraph"/>
        <w:numPr>
          <w:ilvl w:val="0"/>
          <w:numId w:val="2"/>
        </w:numPr>
        <w:spacing w:before="40" w:after="40"/>
      </w:pPr>
      <w:r>
        <w:rPr>
          <w:rFonts w:ascii="Arial" w:cs="Arial" w:eastAsia="Arial" w:hAnsi="Arial"/>
          <w:sz w:val="20"/>
          <w:szCs w:val="20"/>
        </w:rPr>
        <w:t xml:space="preserve">Load DB connection from database.properties. Never hardcode credentials.</w:t>
      </w:r>
    </w:p>
    <w:p>
      <w:pPr>
        <w:pStyle w:val="ListParagraph"/>
        <w:numPr>
          <w:ilvl w:val="0"/>
          <w:numId w:val="2"/>
        </w:numPr>
        <w:spacing w:before="40" w:after="40"/>
      </w:pPr>
      <w:r>
        <w:rPr>
          <w:rFonts w:ascii="Arial" w:cs="Arial" w:eastAsia="Arial" w:hAnsi="Arial"/>
          <w:sz w:val="20"/>
          <w:szCs w:val="20"/>
        </w:rPr>
        <w:t xml:space="preserve">Table name is 'Enrollment'. Column names match private attribute names.</w:t>
      </w:r>
    </w:p>
    <w:p>
      <w:pPr>
        <w:pStyle w:val="ListParagraph"/>
        <w:numPr>
          <w:ilvl w:val="0"/>
          <w:numId w:val="2"/>
        </w:numPr>
        <w:spacing w:before="40" w:after="40"/>
      </w:pPr>
      <w:r>
        <w:rPr>
          <w:rFonts w:ascii="Arial" w:cs="Arial" w:eastAsia="Arial" w:hAnsi="Arial"/>
          <w:sz w:val="20"/>
          <w:szCs w:val="20"/>
        </w:rPr>
        <w:t xml:space="preserve">Use context managers for all DB operations.</w:t>
      </w:r>
    </w:p>
    <w:p>
      <w:pPr>
        <w:pStyle w:val="ListParagraph"/>
        <w:numPr>
          <w:ilvl w:val="0"/>
          <w:numId w:val="2"/>
        </w:numPr>
        <w:spacing w:before="40" w:after="40"/>
      </w:pPr>
      <w:r>
        <w:rPr>
          <w:rFonts w:ascii="Arial" w:cs="Arial" w:eastAsia="Arial" w:hAnsi="Arial"/>
          <w:sz w:val="20"/>
          <w:szCs w:val="20"/>
        </w:rPr>
        <w:t xml:space="preserve">Do not use pandas for date conversion.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2026-03-18T18:45:52.318Z</dcterms:created>
  <dcterms:modified xsi:type="dcterms:W3CDTF">2026-03-18T18:45:52.319Z</dcterms:modified>
</cp:coreProperties>
</file>

<file path=docProps/custom.xml><?xml version="1.0" encoding="utf-8"?>
<Properties xmlns="http://schemas.openxmlformats.org/officeDocument/2006/custom-properties" xmlns:vt="http://schemas.openxmlformats.org/officeDocument/2006/docPropsVTypes"/>
</file>