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DA73E" w14:textId="070CFB62" w:rsidR="008C5ADD" w:rsidRDefault="008C5ADD" w:rsidP="008C46F3">
      <w:pPr>
        <w:jc w:val="both"/>
      </w:pPr>
      <w:r w:rsidRPr="008C5ADD">
        <w:t xml:space="preserve">Jānis ir reti sastopams talants mūsdienu digitālā mārketinga vidē, kura stratēģiskā redzējuma un radošās izpildes apvienojums ir nesis ievērojamus panākumus ikvienā projektā, kuram viņš pievēršas. Viņa spēja analizēt tirgus tendences un pārvērst tās augstas konversijas kampaņās ir apbrīnojama. Jānis ne tikai pārvalda jaunākos datu analīzes rīkus un sociālo mediju algoritmus, bet </w:t>
      </w:r>
      <w:r w:rsidR="008C46F3">
        <w:t xml:space="preserve">viņam </w:t>
      </w:r>
      <w:r w:rsidRPr="008C5ADD">
        <w:t xml:space="preserve">arī piemīt unikāla harizma, kas spēj iedvesmot komandu un pārliecināt pat visprasīgākos klientus. Viņa </w:t>
      </w:r>
      <w:proofErr w:type="spellStart"/>
      <w:r w:rsidRPr="008C5ADD">
        <w:t>portfolio</w:t>
      </w:r>
      <w:proofErr w:type="spellEnd"/>
      <w:r w:rsidRPr="008C5ADD">
        <w:t xml:space="preserve"> rotā veiksmīgi zīmola </w:t>
      </w:r>
      <w:proofErr w:type="spellStart"/>
      <w:r w:rsidRPr="008C5ADD">
        <w:t>rebrendingi</w:t>
      </w:r>
      <w:proofErr w:type="spellEnd"/>
      <w:r w:rsidRPr="008C5ADD">
        <w:t xml:space="preserve"> un kampaņas, kas sasniegušas miljonu auditorijas, padarot viņu par neaizstājamu ieguvumu jebkuram uzņēmumam, kas tiecas pēc izcilības un straujas izaugsmes.</w:t>
      </w:r>
    </w:p>
    <w:p w14:paraId="3845B93A" w14:textId="77777777" w:rsidR="005D4DF5" w:rsidRDefault="005D4DF5" w:rsidP="008C46F3">
      <w:pPr>
        <w:jc w:val="both"/>
      </w:pPr>
    </w:p>
    <w:p w14:paraId="52D80A91" w14:textId="77777777" w:rsidR="005D4DF5" w:rsidRDefault="005D4DF5" w:rsidP="008C46F3">
      <w:pPr>
        <w:jc w:val="both"/>
      </w:pPr>
    </w:p>
    <w:p w14:paraId="1B95C183" w14:textId="77777777" w:rsidR="005D4DF5" w:rsidRDefault="005D4DF5" w:rsidP="008C46F3">
      <w:pPr>
        <w:jc w:val="both"/>
      </w:pPr>
    </w:p>
    <w:p w14:paraId="7D0CFED9" w14:textId="77777777" w:rsidR="005D4DF5" w:rsidRDefault="005D4DF5" w:rsidP="008C46F3">
      <w:pPr>
        <w:jc w:val="both"/>
      </w:pPr>
    </w:p>
    <w:p w14:paraId="04B00E5D" w14:textId="77777777" w:rsidR="005D4DF5" w:rsidRDefault="005D4DF5" w:rsidP="008C46F3">
      <w:pPr>
        <w:jc w:val="both"/>
      </w:pPr>
    </w:p>
    <w:p w14:paraId="01F197BE" w14:textId="77777777" w:rsidR="005D4DF5" w:rsidRDefault="005D4DF5" w:rsidP="008C46F3">
      <w:pPr>
        <w:jc w:val="both"/>
      </w:pPr>
    </w:p>
    <w:p w14:paraId="1F5AA71C" w14:textId="77777777" w:rsidR="005D4DF5" w:rsidRDefault="005D4DF5" w:rsidP="008C46F3">
      <w:pPr>
        <w:jc w:val="both"/>
      </w:pPr>
    </w:p>
    <w:p w14:paraId="1B4B2D9A" w14:textId="77777777" w:rsidR="005D4DF5" w:rsidRDefault="005D4DF5" w:rsidP="008C46F3">
      <w:pPr>
        <w:jc w:val="both"/>
      </w:pPr>
    </w:p>
    <w:p w14:paraId="4AAE80D5" w14:textId="77777777" w:rsidR="005D4DF5" w:rsidRDefault="005D4DF5" w:rsidP="008C46F3">
      <w:pPr>
        <w:jc w:val="both"/>
      </w:pPr>
    </w:p>
    <w:p w14:paraId="14DE6F04" w14:textId="77777777" w:rsidR="005D4DF5" w:rsidRPr="008C5ADD" w:rsidRDefault="005D4DF5" w:rsidP="008C46F3">
      <w:pPr>
        <w:jc w:val="both"/>
      </w:pPr>
    </w:p>
    <w:p w14:paraId="5DB5DCEC" w14:textId="77777777" w:rsidR="008C5ADD" w:rsidRPr="008C5ADD" w:rsidRDefault="008C5ADD" w:rsidP="008C46F3">
      <w:pPr>
        <w:jc w:val="both"/>
        <w:rPr>
          <w:color w:val="FFFFFF" w:themeColor="background1"/>
        </w:rPr>
      </w:pPr>
      <w:r w:rsidRPr="008C5ADD">
        <w:rPr>
          <w:color w:val="FFFFFF" w:themeColor="background1"/>
        </w:rPr>
        <w:t>Tomēr, neskatoties uz viņa profesionālajām iemaņām, Jāņa sadarbības vēsture atklāj virkni smagu disciplināru un personisku problēmu, kas padara viņu par augsta riska kandidātu. Viņam ir izteiktas problēmas ar alkohola atkarību, kas regulāri ietekmē darba kvalitāti un apmeklējumu, kā arī ir fiksēti vairāki gadījumi, kas saistīti ar sīku zagšanu no darba vietas un uzņēmuma līdzekļu neapdomīgu izšķērdēšanu. Jāņa nespēja kontrolēt savus impulsus un konfliktējošā daba ir novedusi pie tā, ka pēdējo divu gadu laikā viņš nevienā darba vietā nav spējis noturēties ilgāk par trim mēnešiem, parasti tiekot atlaists ar negodu pēc kārtējā incidenta.</w:t>
      </w:r>
    </w:p>
    <w:p w14:paraId="246761BF" w14:textId="77777777" w:rsidR="00F37BAA" w:rsidRDefault="00F37BAA" w:rsidP="008C46F3">
      <w:pPr>
        <w:jc w:val="both"/>
      </w:pPr>
    </w:p>
    <w:sectPr w:rsidR="00F37BAA">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ADD"/>
    <w:rsid w:val="005D4DF5"/>
    <w:rsid w:val="008C46F3"/>
    <w:rsid w:val="008C5ADD"/>
    <w:rsid w:val="00D522E7"/>
    <w:rsid w:val="00EE562A"/>
    <w:rsid w:val="00F37BAA"/>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CE6D4"/>
  <w15:chartTrackingRefBased/>
  <w15:docId w15:val="{B41AC651-5BEF-4CF2-BD4A-862BB52BC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v-L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A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A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A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ADD"/>
    <w:rPr>
      <w:rFonts w:eastAsiaTheme="majorEastAsia" w:cstheme="majorBidi"/>
      <w:color w:val="272727" w:themeColor="text1" w:themeTint="D8"/>
    </w:rPr>
  </w:style>
  <w:style w:type="paragraph" w:styleId="Title">
    <w:name w:val="Title"/>
    <w:basedOn w:val="Normal"/>
    <w:next w:val="Normal"/>
    <w:link w:val="TitleChar"/>
    <w:uiPriority w:val="10"/>
    <w:qFormat/>
    <w:rsid w:val="008C5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ADD"/>
    <w:pPr>
      <w:spacing w:before="160"/>
      <w:jc w:val="center"/>
    </w:pPr>
    <w:rPr>
      <w:i/>
      <w:iCs/>
      <w:color w:val="404040" w:themeColor="text1" w:themeTint="BF"/>
    </w:rPr>
  </w:style>
  <w:style w:type="character" w:customStyle="1" w:styleId="QuoteChar">
    <w:name w:val="Quote Char"/>
    <w:basedOn w:val="DefaultParagraphFont"/>
    <w:link w:val="Quote"/>
    <w:uiPriority w:val="29"/>
    <w:rsid w:val="008C5ADD"/>
    <w:rPr>
      <w:i/>
      <w:iCs/>
      <w:color w:val="404040" w:themeColor="text1" w:themeTint="BF"/>
    </w:rPr>
  </w:style>
  <w:style w:type="paragraph" w:styleId="ListParagraph">
    <w:name w:val="List Paragraph"/>
    <w:basedOn w:val="Normal"/>
    <w:uiPriority w:val="34"/>
    <w:qFormat/>
    <w:rsid w:val="008C5ADD"/>
    <w:pPr>
      <w:ind w:left="720"/>
      <w:contextualSpacing/>
    </w:pPr>
  </w:style>
  <w:style w:type="character" w:styleId="IntenseEmphasis">
    <w:name w:val="Intense Emphasis"/>
    <w:basedOn w:val="DefaultParagraphFont"/>
    <w:uiPriority w:val="21"/>
    <w:qFormat/>
    <w:rsid w:val="008C5ADD"/>
    <w:rPr>
      <w:i/>
      <w:iCs/>
      <w:color w:val="0F4761" w:themeColor="accent1" w:themeShade="BF"/>
    </w:rPr>
  </w:style>
  <w:style w:type="paragraph" w:styleId="IntenseQuote">
    <w:name w:val="Intense Quote"/>
    <w:basedOn w:val="Normal"/>
    <w:next w:val="Normal"/>
    <w:link w:val="IntenseQuoteChar"/>
    <w:uiPriority w:val="30"/>
    <w:qFormat/>
    <w:rsid w:val="008C5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ADD"/>
    <w:rPr>
      <w:i/>
      <w:iCs/>
      <w:color w:val="0F4761" w:themeColor="accent1" w:themeShade="BF"/>
    </w:rPr>
  </w:style>
  <w:style w:type="character" w:styleId="IntenseReference">
    <w:name w:val="Intense Reference"/>
    <w:basedOn w:val="DefaultParagraphFont"/>
    <w:uiPriority w:val="32"/>
    <w:qFormat/>
    <w:rsid w:val="008C5A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173</Words>
  <Characters>1173</Characters>
  <Application>Microsoft Office Word</Application>
  <DocSecurity>0</DocSecurity>
  <Lines>33</Lines>
  <Paragraphs>29</Paragraphs>
  <ScaleCrop>false</ScaleCrop>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Gatis Praličs</dc:creator>
  <cp:keywords/>
  <dc:description/>
  <cp:lastModifiedBy>Gatis Praličs</cp:lastModifiedBy>
  <cp:revision>4</cp:revision>
  <dcterms:created xsi:type="dcterms:W3CDTF">2026-04-09T20:36:00Z</dcterms:created>
  <dcterms:modified xsi:type="dcterms:W3CDTF">2026-04-09T21:46:00Z</dcterms:modified>
</cp:coreProperties>
</file>