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ACB" w:rsidRPr="00D751AC" w:rsidRDefault="00AC6ACB" w:rsidP="00D751AC">
      <w:pPr>
        <w:spacing w:after="0"/>
        <w:rPr>
          <w:rFonts w:ascii="Times New Roman" w:hAnsi="Times New Roman" w:cs="Times New Roman"/>
          <w:b/>
          <w:sz w:val="36"/>
        </w:rPr>
      </w:pPr>
      <w:r w:rsidRPr="00D751AC">
        <w:rPr>
          <w:rFonts w:ascii="Times New Roman" w:hAnsi="Times New Roman" w:cs="Times New Roman"/>
          <w:b/>
          <w:sz w:val="36"/>
        </w:rPr>
        <w:t>SE-409L: Cloud Computing Lab</w:t>
      </w:r>
    </w:p>
    <w:p w:rsidR="00AC6ACB" w:rsidRPr="00AC6ACB" w:rsidRDefault="00AC6ACB" w:rsidP="00D7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Final Term Practical Examination (Spring 2026)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</w:p>
    <w:p w:rsidR="00AC6ACB" w:rsidRPr="00AC6ACB" w:rsidRDefault="00AC6ACB" w:rsidP="00AC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>45 Minutes</w:t>
      </w:r>
    </w:p>
    <w:p w:rsidR="00AC6ACB" w:rsidRDefault="00AC6ACB" w:rsidP="00AC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AWS Free Tier </w:t>
      </w:r>
    </w:p>
    <w:p w:rsidR="00AC6ACB" w:rsidRPr="00AC6ACB" w:rsidRDefault="00AC6ACB" w:rsidP="00AC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C6ACB" w:rsidRPr="00F60F59" w:rsidRDefault="00AC6ACB" w:rsidP="00AC6ACB">
      <w:pPr>
        <w:rPr>
          <w:rFonts w:ascii="Times New Roman" w:hAnsi="Times New Roman" w:cs="Times New Roman"/>
          <w:b/>
          <w:sz w:val="28"/>
          <w:u w:val="single"/>
        </w:rPr>
      </w:pPr>
      <w:r w:rsidRPr="00F60F59">
        <w:rPr>
          <w:rFonts w:ascii="Times New Roman" w:hAnsi="Times New Roman" w:cs="Times New Roman"/>
          <w:b/>
          <w:sz w:val="28"/>
          <w:u w:val="single"/>
        </w:rPr>
        <w:t>Problem Scenario</w:t>
      </w:r>
    </w:p>
    <w:p w:rsidR="00AC6ACB" w:rsidRPr="00AC6ACB" w:rsidRDefault="00AC6ACB" w:rsidP="00AC6A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A small startup wants to deploy a highly secure, static product information web server on AWS. The application must be isolated inside a custom network environment, store product documentation assets reliably, and be monitored for anomalies. You are required to implement a minimal, cost-efficient proof-of-concept architecture within the AWS Free Tier limitations. </w:t>
      </w:r>
    </w:p>
    <w:p w:rsidR="00AC6ACB" w:rsidRPr="00AC6ACB" w:rsidRDefault="00AC6ACB" w:rsidP="00AC6ACB">
      <w:pPr>
        <w:rPr>
          <w:rFonts w:ascii="Times New Roman" w:hAnsi="Times New Roman" w:cs="Times New Roman"/>
          <w:b/>
          <w:sz w:val="28"/>
          <w:u w:val="single"/>
        </w:rPr>
      </w:pPr>
      <w:r w:rsidRPr="00AC6ACB">
        <w:rPr>
          <w:rFonts w:ascii="Times New Roman" w:hAnsi="Times New Roman" w:cs="Times New Roman"/>
          <w:b/>
          <w:sz w:val="28"/>
          <w:u w:val="single"/>
        </w:rPr>
        <w:t>Task Breakdown</w:t>
      </w:r>
    </w:p>
    <w:p w:rsidR="00AC6ACB" w:rsidRPr="00F60F59" w:rsidRDefault="00AC6ACB" w:rsidP="00F60F59">
      <w:pPr>
        <w:spacing w:after="0"/>
        <w:rPr>
          <w:rFonts w:ascii="Times New Roman" w:hAnsi="Times New Roman" w:cs="Times New Roman"/>
          <w:b/>
          <w:color w:val="0070C0"/>
          <w:sz w:val="24"/>
        </w:rPr>
      </w:pPr>
      <w:r w:rsidRPr="00F60F59">
        <w:rPr>
          <w:rFonts w:ascii="Times New Roman" w:hAnsi="Times New Roman" w:cs="Times New Roman"/>
          <w:b/>
          <w:color w:val="0070C0"/>
          <w:sz w:val="24"/>
        </w:rPr>
        <w:t>Part 1: Network &amp; Security Infrastructure (8 Marks)</w:t>
      </w:r>
    </w:p>
    <w:p w:rsidR="00AC6ACB" w:rsidRPr="00AC6ACB" w:rsidRDefault="00AC6ACB" w:rsidP="00F6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CLO-1 (P-3, PLO-5), CLO-4 (C-3, PLO-1) </w:t>
      </w:r>
    </w:p>
    <w:p w:rsidR="00AC6ACB" w:rsidRPr="00AC6ACB" w:rsidRDefault="00AC6ACB" w:rsidP="00AC6A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AC6ACB" w:rsidRPr="00AC6ACB" w:rsidRDefault="00AC6ACB" w:rsidP="00AC6A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Create a Custom VPC named 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FinalTerm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-VPC-[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YourRollNumber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]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with an IPv4 CIDR block of </w:t>
      </w:r>
      <w:r w:rsidRPr="00AC6ACB">
        <w:rPr>
          <w:rFonts w:ascii="Courier New" w:eastAsia="Times New Roman" w:hAnsi="Courier New" w:cs="Courier New"/>
          <w:sz w:val="20"/>
          <w:szCs w:val="20"/>
        </w:rPr>
        <w:t>10.0.0.0/16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C6ACB" w:rsidRPr="00AC6ACB" w:rsidRDefault="00AC6ACB" w:rsidP="00AC6A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Subnet Creation: Create one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r w:rsidRPr="00AC6ACB">
        <w:rPr>
          <w:rFonts w:ascii="Courier New" w:eastAsia="Times New Roman" w:hAnsi="Courier New" w:cs="Courier New"/>
          <w:sz w:val="20"/>
          <w:szCs w:val="20"/>
        </w:rPr>
        <w:t>Public-Subnet-1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with CIDR </w:t>
      </w:r>
      <w:r w:rsidRPr="00AC6ACB">
        <w:rPr>
          <w:rFonts w:ascii="Courier New" w:eastAsia="Times New Roman" w:hAnsi="Courier New" w:cs="Courier New"/>
          <w:sz w:val="20"/>
          <w:szCs w:val="20"/>
        </w:rPr>
        <w:t>10.0.1.0/24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inside your VPC. </w:t>
      </w:r>
    </w:p>
    <w:p w:rsidR="00AC6ACB" w:rsidRPr="00AC6ACB" w:rsidRDefault="00AC6ACB" w:rsidP="00AC6A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Internet Connectivity: Create an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 (IGW)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>, attach it to your custom VPC, and modify the Public Route Table to forward all outbound traffic (</w:t>
      </w:r>
      <w:r w:rsidRPr="00AC6ACB">
        <w:rPr>
          <w:rFonts w:ascii="Courier New" w:eastAsia="Times New Roman" w:hAnsi="Courier New" w:cs="Courier New"/>
          <w:sz w:val="20"/>
          <w:szCs w:val="20"/>
        </w:rPr>
        <w:t>0.0.0.0/0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) through the IGW. </w:t>
      </w:r>
    </w:p>
    <w:p w:rsidR="00AC6ACB" w:rsidRPr="00AC6ACB" w:rsidRDefault="00AC6ACB" w:rsidP="00AC6A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Security Firewalls: Define an EC2 Security Group that permits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HTTP (Port 80)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traffic from anywhere (</w:t>
      </w:r>
      <w:r w:rsidRPr="00AC6ACB">
        <w:rPr>
          <w:rFonts w:ascii="Courier New" w:eastAsia="Times New Roman" w:hAnsi="Courier New" w:cs="Courier New"/>
          <w:sz w:val="20"/>
          <w:szCs w:val="20"/>
        </w:rPr>
        <w:t>0.0.0.0/0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) and restricted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SSH (Port 22)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traffic exclusively for remote server management. </w:t>
      </w:r>
    </w:p>
    <w:p w:rsidR="00AC6ACB" w:rsidRPr="00F60F59" w:rsidRDefault="00AC6ACB" w:rsidP="00F60F59">
      <w:pPr>
        <w:spacing w:after="0"/>
        <w:rPr>
          <w:rFonts w:ascii="Times New Roman" w:hAnsi="Times New Roman" w:cs="Times New Roman"/>
          <w:b/>
          <w:color w:val="0070C0"/>
          <w:sz w:val="24"/>
        </w:rPr>
      </w:pPr>
      <w:r w:rsidRPr="00F60F59">
        <w:rPr>
          <w:rFonts w:ascii="Times New Roman" w:hAnsi="Times New Roman" w:cs="Times New Roman"/>
          <w:b/>
          <w:color w:val="0070C0"/>
          <w:sz w:val="24"/>
        </w:rPr>
        <w:t>Part 2: Compute Deployment &amp; Web Hosting (8 Marks)</w:t>
      </w:r>
    </w:p>
    <w:p w:rsidR="00AC6ACB" w:rsidRPr="00AC6ACB" w:rsidRDefault="00AC6ACB" w:rsidP="00F6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CLO-1 (P-3, PLO-5), CLO-5 (P-3, PLO-5) </w:t>
      </w:r>
    </w:p>
    <w:p w:rsidR="00AC6ACB" w:rsidRPr="00AC6ACB" w:rsidRDefault="00AC6ACB" w:rsidP="00AC6A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AC6ACB" w:rsidRPr="00AC6ACB" w:rsidRDefault="00AC6ACB" w:rsidP="00AC6A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Virtual Server Provisioning: Launch a single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t2.micro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EC2 Linux instance named 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WebServer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-[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YourRollNumber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]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inside the newly created </w:t>
      </w:r>
      <w:r w:rsidRPr="00AC6ACB">
        <w:rPr>
          <w:rFonts w:ascii="Courier New" w:eastAsia="Times New Roman" w:hAnsi="Courier New" w:cs="Courier New"/>
          <w:sz w:val="20"/>
          <w:szCs w:val="20"/>
        </w:rPr>
        <w:t>Public-Subnet-1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. Associate your pre-configured Security Group and enable the allocation of an Auto-assign Public IP. </w:t>
      </w:r>
    </w:p>
    <w:p w:rsidR="00AC6ACB" w:rsidRPr="00AC6ACB" w:rsidRDefault="00AC6ACB" w:rsidP="00AC6A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Web Server Configuration: Establish an SSH connection to the virtual instance using an appropriate client (e.g., </w:t>
      </w:r>
      <w:proofErr w:type="spellStart"/>
      <w:r w:rsidRPr="00AC6ACB">
        <w:rPr>
          <w:rFonts w:ascii="Times New Roman" w:eastAsia="Times New Roman" w:hAnsi="Times New Roman" w:cs="Times New Roman"/>
          <w:sz w:val="24"/>
          <w:szCs w:val="24"/>
        </w:rPr>
        <w:t>PuTTY</w:t>
      </w:r>
      <w:proofErr w:type="spellEnd"/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or native Terminal). </w:t>
      </w:r>
    </w:p>
    <w:p w:rsidR="00AC6ACB" w:rsidRPr="00AC6ACB" w:rsidRDefault="00AC6ACB" w:rsidP="00AC6A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lastRenderedPageBreak/>
        <w:t>Deploy a lightweight Apache (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AC6ACB">
        <w:rPr>
          <w:rFonts w:ascii="Times New Roman" w:eastAsia="Times New Roman" w:hAnsi="Times New Roman" w:cs="Times New Roman"/>
          <w:sz w:val="24"/>
          <w:szCs w:val="24"/>
        </w:rPr>
        <w:t>) web server instance. Configure the default application landing index file (</w:t>
      </w:r>
      <w:r w:rsidRPr="00AC6AC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/www/html/index.html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) to dynamically output your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Registration/Roll Number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, and the specific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 (SE-409L)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. Ensure the service is up and active. </w:t>
      </w:r>
    </w:p>
    <w:p w:rsidR="00AC6ACB" w:rsidRPr="00F60F59" w:rsidRDefault="00AC6ACB" w:rsidP="00F60F59">
      <w:pPr>
        <w:spacing w:after="0"/>
        <w:rPr>
          <w:rFonts w:ascii="Times New Roman" w:hAnsi="Times New Roman" w:cs="Times New Roman"/>
          <w:b/>
          <w:color w:val="0070C0"/>
          <w:sz w:val="24"/>
        </w:rPr>
      </w:pPr>
      <w:r w:rsidRPr="00F60F59">
        <w:rPr>
          <w:rFonts w:ascii="Times New Roman" w:hAnsi="Times New Roman" w:cs="Times New Roman"/>
          <w:b/>
          <w:color w:val="0070C0"/>
          <w:sz w:val="24"/>
        </w:rPr>
        <w:t>Part 3: Object Cloud Storage Integration (5 Marks)</w:t>
      </w:r>
    </w:p>
    <w:p w:rsidR="00AC6ACB" w:rsidRPr="00AC6ACB" w:rsidRDefault="00AC6ACB" w:rsidP="00F6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CLO-1 (P-3, PLO-5), CLO-5 (P-3, PLO-5) </w:t>
      </w:r>
    </w:p>
    <w:p w:rsidR="00AC6ACB" w:rsidRPr="00AC6ACB" w:rsidRDefault="00AC6ACB" w:rsidP="00AC6A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AC6ACB" w:rsidRPr="00AC6ACB" w:rsidRDefault="00AC6ACB" w:rsidP="00AC6A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Object Vault Creation: Provision an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 Bucket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with a globally unique name format structured as 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finalterm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-bucket-[</w:t>
      </w:r>
      <w:proofErr w:type="spellStart"/>
      <w:r w:rsidRPr="00AC6ACB">
        <w:rPr>
          <w:rFonts w:ascii="Courier New" w:eastAsia="Times New Roman" w:hAnsi="Courier New" w:cs="Courier New"/>
          <w:sz w:val="20"/>
          <w:szCs w:val="20"/>
        </w:rPr>
        <w:t>yourrollnumber</w:t>
      </w:r>
      <w:proofErr w:type="spellEnd"/>
      <w:r w:rsidRPr="00AC6ACB">
        <w:rPr>
          <w:rFonts w:ascii="Courier New" w:eastAsia="Times New Roman" w:hAnsi="Courier New" w:cs="Courier New"/>
          <w:sz w:val="20"/>
          <w:szCs w:val="20"/>
        </w:rPr>
        <w:t>]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deployed in the same AWS Region. </w:t>
      </w:r>
    </w:p>
    <w:p w:rsidR="00AC6ACB" w:rsidRPr="00AC6ACB" w:rsidRDefault="00AC6ACB" w:rsidP="00AC6A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Asset Ingestion: Create a blank text file on your local machine named </w:t>
      </w:r>
      <w:r w:rsidRPr="00AC6ACB">
        <w:rPr>
          <w:rFonts w:ascii="Courier New" w:eastAsia="Times New Roman" w:hAnsi="Courier New" w:cs="Courier New"/>
          <w:sz w:val="20"/>
          <w:szCs w:val="20"/>
        </w:rPr>
        <w:t>exam_confirmation.txt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containing the phrase: </w:t>
      </w:r>
      <w:r w:rsidRPr="00AC6ACB">
        <w:rPr>
          <w:rFonts w:ascii="Times New Roman" w:eastAsia="Times New Roman" w:hAnsi="Times New Roman" w:cs="Times New Roman"/>
          <w:i/>
          <w:iCs/>
          <w:sz w:val="24"/>
          <w:szCs w:val="24"/>
        </w:rPr>
        <w:t>"Final Term Exam Upload Completed Successfully."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Upload this artifact manually to the root folder of your S3 Bucket. </w:t>
      </w:r>
    </w:p>
    <w:p w:rsidR="00AC6ACB" w:rsidRPr="00F60F59" w:rsidRDefault="00AC6ACB" w:rsidP="00F60F59">
      <w:pPr>
        <w:spacing w:after="0"/>
        <w:rPr>
          <w:rFonts w:ascii="Times New Roman" w:hAnsi="Times New Roman" w:cs="Times New Roman"/>
          <w:b/>
          <w:color w:val="0070C0"/>
          <w:sz w:val="24"/>
        </w:rPr>
      </w:pPr>
      <w:r w:rsidRPr="00F60F59">
        <w:rPr>
          <w:rFonts w:ascii="Times New Roman" w:hAnsi="Times New Roman" w:cs="Times New Roman"/>
          <w:b/>
          <w:color w:val="0070C0"/>
          <w:sz w:val="24"/>
        </w:rPr>
        <w:t xml:space="preserve">Part 4: Infrastructure </w:t>
      </w:r>
      <w:proofErr w:type="spellStart"/>
      <w:r w:rsidRPr="00F60F59">
        <w:rPr>
          <w:rFonts w:ascii="Times New Roman" w:hAnsi="Times New Roman" w:cs="Times New Roman"/>
          <w:b/>
          <w:color w:val="0070C0"/>
          <w:sz w:val="24"/>
        </w:rPr>
        <w:t>CWAgent</w:t>
      </w:r>
      <w:proofErr w:type="spellEnd"/>
      <w:r w:rsidRPr="00F60F59">
        <w:rPr>
          <w:rFonts w:ascii="Times New Roman" w:hAnsi="Times New Roman" w:cs="Times New Roman"/>
          <w:b/>
          <w:color w:val="0070C0"/>
          <w:sz w:val="24"/>
        </w:rPr>
        <w:t xml:space="preserve"> </w:t>
      </w:r>
      <w:proofErr w:type="spellStart"/>
      <w:r w:rsidRPr="00F60F59">
        <w:rPr>
          <w:rFonts w:ascii="Times New Roman" w:hAnsi="Times New Roman" w:cs="Times New Roman"/>
          <w:b/>
          <w:color w:val="0070C0"/>
          <w:sz w:val="24"/>
        </w:rPr>
        <w:t>CloudWatch</w:t>
      </w:r>
      <w:proofErr w:type="spellEnd"/>
      <w:r w:rsidRPr="00F60F59">
        <w:rPr>
          <w:rFonts w:ascii="Times New Roman" w:hAnsi="Times New Roman" w:cs="Times New Roman"/>
          <w:b/>
          <w:color w:val="0070C0"/>
          <w:sz w:val="24"/>
        </w:rPr>
        <w:t xml:space="preserve"> Monitoring (4 Marks)</w:t>
      </w:r>
    </w:p>
    <w:p w:rsidR="00AC6ACB" w:rsidRPr="00AC6ACB" w:rsidRDefault="00AC6ACB" w:rsidP="00F6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CLO-4 (C-3, PLO-1), CLO-5 (P-3, PLO-5) </w:t>
      </w:r>
    </w:p>
    <w:p w:rsidR="00AC6ACB" w:rsidRPr="00AC6ACB" w:rsidRDefault="00AC6ACB" w:rsidP="00AC6A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AC6ACB" w:rsidRPr="00AC6ACB" w:rsidRDefault="00AC6ACB" w:rsidP="00AC6A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Metric Telemetry: Navigate directly to the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environment dashboard terminal console. </w:t>
      </w:r>
    </w:p>
    <w:p w:rsidR="00AC6ACB" w:rsidRPr="00AC6ACB" w:rsidRDefault="00AC6ACB" w:rsidP="00AC6A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Performance Monitoring Setup: Select your active web application host EC2 instance from the primary telemetry view. Locate the native basic monitoring graph configurations and render a visual timeline showing real-time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CPU Utilization (%)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tracking data. </w:t>
      </w:r>
    </w:p>
    <w:p w:rsidR="00AC6ACB" w:rsidRPr="00F60F59" w:rsidRDefault="00AC6ACB" w:rsidP="00AC6ACB">
      <w:pPr>
        <w:rPr>
          <w:rFonts w:ascii="Times New Roman" w:hAnsi="Times New Roman" w:cs="Times New Roman"/>
          <w:b/>
          <w:sz w:val="28"/>
          <w:u w:val="single"/>
        </w:rPr>
      </w:pPr>
      <w:r w:rsidRPr="00F60F59">
        <w:rPr>
          <w:rFonts w:ascii="Times New Roman" w:hAnsi="Times New Roman" w:cs="Times New Roman"/>
          <w:b/>
          <w:sz w:val="28"/>
          <w:u w:val="single"/>
        </w:rPr>
        <w:t>Deliverables (Submission Guidelines)</w:t>
      </w:r>
    </w:p>
    <w:p w:rsidR="00AC6ACB" w:rsidRPr="00AC6ACB" w:rsidRDefault="00AC6ACB" w:rsidP="00AC6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>ompi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 a 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verification document (PDF/Word format) matching the format </w:t>
      </w:r>
      <w:r>
        <w:rPr>
          <w:rFonts w:ascii="Times New Roman" w:eastAsia="Times New Roman" w:hAnsi="Times New Roman" w:cs="Times New Roman"/>
          <w:sz w:val="24"/>
          <w:szCs w:val="24"/>
        </w:rPr>
        <w:t>followed in your lab tasks</w:t>
      </w:r>
      <w:r w:rsidR="00C81602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>. The document must include the following unedited interface evidence captures</w:t>
      </w:r>
      <w:r w:rsidR="00C81602">
        <w:rPr>
          <w:rFonts w:ascii="Times New Roman" w:eastAsia="Times New Roman" w:hAnsi="Times New Roman" w:cs="Times New Roman"/>
          <w:sz w:val="24"/>
          <w:szCs w:val="24"/>
        </w:rPr>
        <w:t xml:space="preserve"> along with brief description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AC6ACB" w:rsidRPr="00AC6ACB" w:rsidRDefault="00AC6ACB" w:rsidP="00AC6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VPC Architecture Verification: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Screenshot highlighting the custom named VPC dashboard view with its corresponding subnet allocation and Internet Gateway routing configuration visible. </w:t>
      </w:r>
    </w:p>
    <w:p w:rsidR="00AC6ACB" w:rsidRPr="00AC6ACB" w:rsidRDefault="00AC6ACB" w:rsidP="00AC6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Web Content Reachability: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A browser window capture displaying the public IP address in the address bar, rendering your </w:t>
      </w: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 and Roll Number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successfully hosted over HTTP. </w:t>
      </w:r>
    </w:p>
    <w:p w:rsidR="00AC6ACB" w:rsidRPr="00AC6ACB" w:rsidRDefault="00AC6ACB" w:rsidP="00AC6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Storage Pipeline Confirmation: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A console capture displaying the S3 bucket dashboard containing the explicitly named file object </w:t>
      </w:r>
      <w:r w:rsidRPr="00AC6ACB">
        <w:rPr>
          <w:rFonts w:ascii="Courier New" w:eastAsia="Times New Roman" w:hAnsi="Courier New" w:cs="Courier New"/>
          <w:sz w:val="20"/>
          <w:szCs w:val="20"/>
        </w:rPr>
        <w:t>exam_confirmation.txt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4AD3" w:rsidRPr="00D751AC" w:rsidRDefault="00AC6ACB" w:rsidP="00D75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AC6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Telemetry:</w:t>
      </w:r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A final screenshot displaying the active </w:t>
      </w:r>
      <w:proofErr w:type="spellStart"/>
      <w:r w:rsidRPr="00AC6ACB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C6ACB">
        <w:rPr>
          <w:rFonts w:ascii="Times New Roman" w:eastAsia="Times New Roman" w:hAnsi="Times New Roman" w:cs="Times New Roman"/>
          <w:sz w:val="24"/>
          <w:szCs w:val="24"/>
        </w:rPr>
        <w:t xml:space="preserve"> graph mapping operational metrics for your EC2 deployment instance. </w:t>
      </w:r>
      <w:bookmarkStart w:id="0" w:name="_GoBack"/>
      <w:bookmarkEnd w:id="0"/>
    </w:p>
    <w:sectPr w:rsidR="00214AD3" w:rsidRPr="00D751A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8D3" w:rsidRDefault="004A78D3" w:rsidP="00D751AC">
      <w:pPr>
        <w:spacing w:after="0" w:line="240" w:lineRule="auto"/>
      </w:pPr>
      <w:r>
        <w:separator/>
      </w:r>
    </w:p>
  </w:endnote>
  <w:endnote w:type="continuationSeparator" w:id="0">
    <w:p w:rsidR="004A78D3" w:rsidRDefault="004A78D3" w:rsidP="00D7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28555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751AC" w:rsidRDefault="00D751A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751AC" w:rsidRDefault="00D75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8D3" w:rsidRDefault="004A78D3" w:rsidP="00D751AC">
      <w:pPr>
        <w:spacing w:after="0" w:line="240" w:lineRule="auto"/>
      </w:pPr>
      <w:r>
        <w:separator/>
      </w:r>
    </w:p>
  </w:footnote>
  <w:footnote w:type="continuationSeparator" w:id="0">
    <w:p w:rsidR="004A78D3" w:rsidRDefault="004A78D3" w:rsidP="00D75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B545B"/>
    <w:multiLevelType w:val="multilevel"/>
    <w:tmpl w:val="CEA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0E3"/>
    <w:multiLevelType w:val="multilevel"/>
    <w:tmpl w:val="4EE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6957"/>
    <w:multiLevelType w:val="multilevel"/>
    <w:tmpl w:val="1B2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033CB"/>
    <w:multiLevelType w:val="multilevel"/>
    <w:tmpl w:val="741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43A06"/>
    <w:multiLevelType w:val="multilevel"/>
    <w:tmpl w:val="583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73888"/>
    <w:multiLevelType w:val="multilevel"/>
    <w:tmpl w:val="EC28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"/>
  </w:num>
  <w:num w:numId="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"/>
  </w:num>
  <w:num w:numId="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328"/>
    <w:rsid w:val="00214AD3"/>
    <w:rsid w:val="002B5328"/>
    <w:rsid w:val="004A78D3"/>
    <w:rsid w:val="00AC6ACB"/>
    <w:rsid w:val="00C81602"/>
    <w:rsid w:val="00D751AC"/>
    <w:rsid w:val="00F60F59"/>
    <w:rsid w:val="00F9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DC4C"/>
  <w15:chartTrackingRefBased/>
  <w15:docId w15:val="{3D64A8C9-4935-4308-A813-504372A9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6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6A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6A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6AC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6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7">
    <w:name w:val="citation-87"/>
    <w:basedOn w:val="DefaultParagraphFont"/>
    <w:rsid w:val="00AC6ACB"/>
  </w:style>
  <w:style w:type="character" w:customStyle="1" w:styleId="citation-86">
    <w:name w:val="citation-86"/>
    <w:basedOn w:val="DefaultParagraphFont"/>
    <w:rsid w:val="00AC6ACB"/>
  </w:style>
  <w:style w:type="character" w:customStyle="1" w:styleId="citation-85">
    <w:name w:val="citation-85"/>
    <w:basedOn w:val="DefaultParagraphFont"/>
    <w:rsid w:val="00AC6ACB"/>
  </w:style>
  <w:style w:type="character" w:customStyle="1" w:styleId="citation-84">
    <w:name w:val="citation-84"/>
    <w:basedOn w:val="DefaultParagraphFont"/>
    <w:rsid w:val="00AC6ACB"/>
  </w:style>
  <w:style w:type="character" w:customStyle="1" w:styleId="citation-83">
    <w:name w:val="citation-83"/>
    <w:basedOn w:val="DefaultParagraphFont"/>
    <w:rsid w:val="00AC6ACB"/>
  </w:style>
  <w:style w:type="character" w:customStyle="1" w:styleId="citation-82">
    <w:name w:val="citation-82"/>
    <w:basedOn w:val="DefaultParagraphFont"/>
    <w:rsid w:val="00AC6ACB"/>
  </w:style>
  <w:style w:type="character" w:customStyle="1" w:styleId="citation-81">
    <w:name w:val="citation-81"/>
    <w:basedOn w:val="DefaultParagraphFont"/>
    <w:rsid w:val="00AC6ACB"/>
  </w:style>
  <w:style w:type="character" w:customStyle="1" w:styleId="citation-80">
    <w:name w:val="citation-80"/>
    <w:basedOn w:val="DefaultParagraphFont"/>
    <w:rsid w:val="00AC6ACB"/>
  </w:style>
  <w:style w:type="character" w:customStyle="1" w:styleId="citation-79">
    <w:name w:val="citation-79"/>
    <w:basedOn w:val="DefaultParagraphFont"/>
    <w:rsid w:val="00AC6ACB"/>
  </w:style>
  <w:style w:type="character" w:customStyle="1" w:styleId="citation-78">
    <w:name w:val="citation-78"/>
    <w:basedOn w:val="DefaultParagraphFont"/>
    <w:rsid w:val="00AC6ACB"/>
  </w:style>
  <w:style w:type="character" w:customStyle="1" w:styleId="citation-77">
    <w:name w:val="citation-77"/>
    <w:basedOn w:val="DefaultParagraphFont"/>
    <w:rsid w:val="00AC6ACB"/>
  </w:style>
  <w:style w:type="character" w:customStyle="1" w:styleId="citation-76">
    <w:name w:val="citation-76"/>
    <w:basedOn w:val="DefaultParagraphFont"/>
    <w:rsid w:val="00AC6ACB"/>
  </w:style>
  <w:style w:type="character" w:customStyle="1" w:styleId="citation-75">
    <w:name w:val="citation-75"/>
    <w:basedOn w:val="DefaultParagraphFont"/>
    <w:rsid w:val="00AC6ACB"/>
  </w:style>
  <w:style w:type="character" w:customStyle="1" w:styleId="citation-74">
    <w:name w:val="citation-74"/>
    <w:basedOn w:val="DefaultParagraphFont"/>
    <w:rsid w:val="00AC6ACB"/>
  </w:style>
  <w:style w:type="character" w:customStyle="1" w:styleId="citation-73">
    <w:name w:val="citation-73"/>
    <w:basedOn w:val="DefaultParagraphFont"/>
    <w:rsid w:val="00AC6ACB"/>
  </w:style>
  <w:style w:type="character" w:customStyle="1" w:styleId="citation-72">
    <w:name w:val="citation-72"/>
    <w:basedOn w:val="DefaultParagraphFont"/>
    <w:rsid w:val="00AC6ACB"/>
  </w:style>
  <w:style w:type="character" w:customStyle="1" w:styleId="citation-71">
    <w:name w:val="citation-71"/>
    <w:basedOn w:val="DefaultParagraphFont"/>
    <w:rsid w:val="00AC6ACB"/>
  </w:style>
  <w:style w:type="character" w:customStyle="1" w:styleId="citation-70">
    <w:name w:val="citation-70"/>
    <w:basedOn w:val="DefaultParagraphFont"/>
    <w:rsid w:val="00AC6ACB"/>
  </w:style>
  <w:style w:type="character" w:customStyle="1" w:styleId="citation-69">
    <w:name w:val="citation-69"/>
    <w:basedOn w:val="DefaultParagraphFont"/>
    <w:rsid w:val="00AC6ACB"/>
  </w:style>
  <w:style w:type="character" w:customStyle="1" w:styleId="citation-68">
    <w:name w:val="citation-68"/>
    <w:basedOn w:val="DefaultParagraphFont"/>
    <w:rsid w:val="00AC6ACB"/>
  </w:style>
  <w:style w:type="character" w:customStyle="1" w:styleId="citation-67">
    <w:name w:val="citation-67"/>
    <w:basedOn w:val="DefaultParagraphFont"/>
    <w:rsid w:val="00AC6ACB"/>
  </w:style>
  <w:style w:type="character" w:customStyle="1" w:styleId="citation-66">
    <w:name w:val="citation-66"/>
    <w:basedOn w:val="DefaultParagraphFont"/>
    <w:rsid w:val="00AC6ACB"/>
  </w:style>
  <w:style w:type="character" w:customStyle="1" w:styleId="citation-65">
    <w:name w:val="citation-65"/>
    <w:basedOn w:val="DefaultParagraphFont"/>
    <w:rsid w:val="00AC6ACB"/>
  </w:style>
  <w:style w:type="character" w:customStyle="1" w:styleId="citation-64">
    <w:name w:val="citation-64"/>
    <w:basedOn w:val="DefaultParagraphFont"/>
    <w:rsid w:val="00AC6ACB"/>
  </w:style>
  <w:style w:type="character" w:customStyle="1" w:styleId="citation-63">
    <w:name w:val="citation-63"/>
    <w:basedOn w:val="DefaultParagraphFont"/>
    <w:rsid w:val="00AC6ACB"/>
  </w:style>
  <w:style w:type="character" w:customStyle="1" w:styleId="citation-62">
    <w:name w:val="citation-62"/>
    <w:basedOn w:val="DefaultParagraphFont"/>
    <w:rsid w:val="00AC6ACB"/>
  </w:style>
  <w:style w:type="character" w:customStyle="1" w:styleId="citation-61">
    <w:name w:val="citation-61"/>
    <w:basedOn w:val="DefaultParagraphFont"/>
    <w:rsid w:val="00AC6ACB"/>
  </w:style>
  <w:style w:type="character" w:customStyle="1" w:styleId="citation-60">
    <w:name w:val="citation-60"/>
    <w:basedOn w:val="DefaultParagraphFont"/>
    <w:rsid w:val="00AC6ACB"/>
  </w:style>
  <w:style w:type="character" w:customStyle="1" w:styleId="citation-59">
    <w:name w:val="citation-59"/>
    <w:basedOn w:val="DefaultParagraphFont"/>
    <w:rsid w:val="00AC6ACB"/>
  </w:style>
  <w:style w:type="character" w:customStyle="1" w:styleId="citation-58">
    <w:name w:val="citation-58"/>
    <w:basedOn w:val="DefaultParagraphFont"/>
    <w:rsid w:val="00AC6ACB"/>
  </w:style>
  <w:style w:type="character" w:customStyle="1" w:styleId="citation-57">
    <w:name w:val="citation-57"/>
    <w:basedOn w:val="DefaultParagraphFont"/>
    <w:rsid w:val="00AC6ACB"/>
  </w:style>
  <w:style w:type="character" w:customStyle="1" w:styleId="citation-56">
    <w:name w:val="citation-56"/>
    <w:basedOn w:val="DefaultParagraphFont"/>
    <w:rsid w:val="00AC6ACB"/>
  </w:style>
  <w:style w:type="character" w:customStyle="1" w:styleId="citation-55">
    <w:name w:val="citation-55"/>
    <w:basedOn w:val="DefaultParagraphFont"/>
    <w:rsid w:val="00AC6ACB"/>
  </w:style>
  <w:style w:type="character" w:customStyle="1" w:styleId="citation-54">
    <w:name w:val="citation-54"/>
    <w:basedOn w:val="DefaultParagraphFont"/>
    <w:rsid w:val="00AC6ACB"/>
  </w:style>
  <w:style w:type="character" w:customStyle="1" w:styleId="citation-53">
    <w:name w:val="citation-53"/>
    <w:basedOn w:val="DefaultParagraphFont"/>
    <w:rsid w:val="00AC6ACB"/>
  </w:style>
  <w:style w:type="character" w:customStyle="1" w:styleId="citation-52">
    <w:name w:val="citation-52"/>
    <w:basedOn w:val="DefaultParagraphFont"/>
    <w:rsid w:val="00AC6ACB"/>
  </w:style>
  <w:style w:type="character" w:customStyle="1" w:styleId="citation-51">
    <w:name w:val="citation-51"/>
    <w:basedOn w:val="DefaultParagraphFont"/>
    <w:rsid w:val="00AC6ACB"/>
  </w:style>
  <w:style w:type="character" w:customStyle="1" w:styleId="citation-50">
    <w:name w:val="citation-50"/>
    <w:basedOn w:val="DefaultParagraphFont"/>
    <w:rsid w:val="00AC6ACB"/>
  </w:style>
  <w:style w:type="character" w:customStyle="1" w:styleId="citation-49">
    <w:name w:val="citation-49"/>
    <w:basedOn w:val="DefaultParagraphFont"/>
    <w:rsid w:val="00AC6ACB"/>
  </w:style>
  <w:style w:type="character" w:customStyle="1" w:styleId="citation-48">
    <w:name w:val="citation-48"/>
    <w:basedOn w:val="DefaultParagraphFont"/>
    <w:rsid w:val="00AC6ACB"/>
  </w:style>
  <w:style w:type="character" w:customStyle="1" w:styleId="citation-47">
    <w:name w:val="citation-47"/>
    <w:basedOn w:val="DefaultParagraphFont"/>
    <w:rsid w:val="00AC6ACB"/>
  </w:style>
  <w:style w:type="character" w:customStyle="1" w:styleId="citation-46">
    <w:name w:val="citation-46"/>
    <w:basedOn w:val="DefaultParagraphFont"/>
    <w:rsid w:val="00AC6ACB"/>
  </w:style>
  <w:style w:type="character" w:customStyle="1" w:styleId="citation-45">
    <w:name w:val="citation-45"/>
    <w:basedOn w:val="DefaultParagraphFont"/>
    <w:rsid w:val="00AC6ACB"/>
  </w:style>
  <w:style w:type="character" w:customStyle="1" w:styleId="citation-44">
    <w:name w:val="citation-44"/>
    <w:basedOn w:val="DefaultParagraphFont"/>
    <w:rsid w:val="00AC6ACB"/>
  </w:style>
  <w:style w:type="paragraph" w:styleId="Header">
    <w:name w:val="header"/>
    <w:basedOn w:val="Normal"/>
    <w:link w:val="HeaderChar"/>
    <w:uiPriority w:val="99"/>
    <w:unhideWhenUsed/>
    <w:rsid w:val="00D7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1AC"/>
  </w:style>
  <w:style w:type="paragraph" w:styleId="Footer">
    <w:name w:val="footer"/>
    <w:basedOn w:val="Normal"/>
    <w:link w:val="FooterChar"/>
    <w:uiPriority w:val="99"/>
    <w:unhideWhenUsed/>
    <w:rsid w:val="00D7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2026-06-14T17:20:00Z</dcterms:created>
  <dcterms:modified xsi:type="dcterms:W3CDTF">2026-06-14T17:37:00Z</dcterms:modified>
</cp:coreProperties>
</file>