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21" w:rsidRDefault="00CC028A" w:rsidP="00CC028A">
      <w:pPr>
        <w:jc w:val="center"/>
        <w:rPr>
          <w:sz w:val="60"/>
          <w:szCs w:val="60"/>
        </w:rPr>
      </w:pPr>
      <w:r w:rsidRPr="00CC028A">
        <w:rPr>
          <w:sz w:val="60"/>
          <w:szCs w:val="60"/>
        </w:rPr>
        <w:t>Прототип</w:t>
      </w:r>
    </w:p>
    <w:p w:rsidR="00CC028A" w:rsidRPr="00CC028A" w:rsidRDefault="00CC028A" w:rsidP="00CC028A">
      <w:pPr>
        <w:pStyle w:val="a3"/>
        <w:numPr>
          <w:ilvl w:val="0"/>
          <w:numId w:val="2"/>
        </w:numPr>
      </w:pPr>
      <w:r>
        <w:t>Вход</w:t>
      </w:r>
    </w:p>
    <w:p w:rsidR="00CC028A" w:rsidRDefault="00CC028A" w:rsidP="00CC028A">
      <w:pPr>
        <w:jc w:val="center"/>
      </w:pPr>
      <w:r>
        <w:rPr>
          <w:noProof/>
        </w:rPr>
        <w:drawing>
          <wp:inline distT="0" distB="0" distL="0" distR="0">
            <wp:extent cx="2843054" cy="2179675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47" cy="22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A" w:rsidRDefault="00CC028A" w:rsidP="00CC028A">
      <w:pPr>
        <w:jc w:val="center"/>
      </w:pPr>
      <w:r>
        <w:t>Рисунок 1 – окно входа</w:t>
      </w:r>
    </w:p>
    <w:p w:rsidR="00CC028A" w:rsidRDefault="00CC028A" w:rsidP="00CC028A">
      <w:pPr>
        <w:jc w:val="center"/>
      </w:pPr>
    </w:p>
    <w:p w:rsidR="00CC028A" w:rsidRDefault="00CC028A" w:rsidP="00CC028A">
      <w:r>
        <w:t>Описание:</w:t>
      </w:r>
    </w:p>
    <w:p w:rsidR="00CC028A" w:rsidRDefault="00CC028A" w:rsidP="00CC028A">
      <w:r>
        <w:t>В данном окне осуществляется вход в приложение с помощью ввода логина и пароля, для входа предусмотрена кнопка «Войти». Если пользователь еще не зарегистрирован в приложении, то у него есть возможность перейти в окно регистрации и пройти данную процедуру.</w:t>
      </w:r>
    </w:p>
    <w:p w:rsidR="00CC028A" w:rsidRDefault="00CC028A" w:rsidP="00CC028A"/>
    <w:p w:rsidR="00CC028A" w:rsidRDefault="00CC028A" w:rsidP="00CC028A">
      <w:pPr>
        <w:pStyle w:val="a3"/>
        <w:numPr>
          <w:ilvl w:val="0"/>
          <w:numId w:val="2"/>
        </w:numPr>
      </w:pPr>
      <w:r>
        <w:t>Регистрация</w:t>
      </w:r>
    </w:p>
    <w:p w:rsidR="00CC028A" w:rsidRDefault="00CC028A" w:rsidP="00CC028A"/>
    <w:p w:rsidR="00CC028A" w:rsidRDefault="00CC028A" w:rsidP="00CC028A">
      <w:pPr>
        <w:jc w:val="center"/>
      </w:pPr>
      <w:r>
        <w:rPr>
          <w:noProof/>
        </w:rPr>
        <w:drawing>
          <wp:inline distT="0" distB="0" distL="0" distR="0">
            <wp:extent cx="2778455" cy="35193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291" cy="35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A" w:rsidRDefault="00CC028A" w:rsidP="00CC028A">
      <w:pPr>
        <w:jc w:val="center"/>
      </w:pPr>
      <w:r>
        <w:t>Рисунок 2 – окно регистрации</w:t>
      </w:r>
    </w:p>
    <w:p w:rsidR="00CC028A" w:rsidRDefault="00CC028A" w:rsidP="00CC028A">
      <w:r>
        <w:t>Описание:</w:t>
      </w:r>
    </w:p>
    <w:p w:rsidR="00CC028A" w:rsidRDefault="00CC028A" w:rsidP="00CC028A">
      <w:r>
        <w:t xml:space="preserve">В данном окне осуществляется регистрация пользователя в приложении. Подразумевается ввод: логина, </w:t>
      </w:r>
      <w:r>
        <w:rPr>
          <w:lang w:val="en-US"/>
        </w:rPr>
        <w:t>e</w:t>
      </w:r>
      <w:r w:rsidRPr="00CC028A">
        <w:t>-</w:t>
      </w:r>
      <w:r>
        <w:rPr>
          <w:lang w:val="en-US"/>
        </w:rPr>
        <w:t>mail</w:t>
      </w:r>
      <w:r>
        <w:t>, компании, занимаемой должности, пароля, а также подтверждение пароля.</w:t>
      </w:r>
    </w:p>
    <w:p w:rsidR="00CC028A" w:rsidRDefault="00CC028A" w:rsidP="00CC028A">
      <w:r>
        <w:lastRenderedPageBreak/>
        <w:t>Предусмотрена кнопка «Подтвердить», а также кнопка «Войти», если пользователь ранее уже был зарегистрирован.</w:t>
      </w:r>
    </w:p>
    <w:p w:rsidR="00CC028A" w:rsidRDefault="00CC028A" w:rsidP="00CC028A"/>
    <w:p w:rsidR="00CC028A" w:rsidRDefault="00CC028A" w:rsidP="00CC028A">
      <w:pPr>
        <w:pStyle w:val="a3"/>
        <w:numPr>
          <w:ilvl w:val="0"/>
          <w:numId w:val="2"/>
        </w:numPr>
      </w:pPr>
      <w:r>
        <w:t>Личный кабинет</w:t>
      </w:r>
    </w:p>
    <w:p w:rsidR="00CC028A" w:rsidRDefault="00D70934" w:rsidP="00CC028A">
      <w:pPr>
        <w:pStyle w:val="a3"/>
        <w:jc w:val="center"/>
      </w:pPr>
      <w:r w:rsidRPr="00D70934">
        <w:drawing>
          <wp:inline distT="0" distB="0" distL="0" distR="0" wp14:anchorId="6B6511E1" wp14:editId="0404FF4F">
            <wp:extent cx="2176904" cy="270067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780" cy="27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A" w:rsidRDefault="00CC028A" w:rsidP="00CC028A">
      <w:pPr>
        <w:pStyle w:val="a3"/>
        <w:jc w:val="center"/>
      </w:pPr>
      <w:r>
        <w:t>Рисунок 3 – личный кабинет</w:t>
      </w:r>
    </w:p>
    <w:p w:rsidR="00CC028A" w:rsidRDefault="00CC028A" w:rsidP="00CC028A">
      <w:pPr>
        <w:pStyle w:val="a3"/>
      </w:pPr>
      <w:r>
        <w:t>Описание: в личном кабинете предоставляется некоторая информация о пользователе. Также предусмотрен следующий функционал: создание нового отчета, просмотр сохран</w:t>
      </w:r>
      <w:r w:rsidR="002A0ECB">
        <w:t xml:space="preserve">енных отчетов, </w:t>
      </w:r>
      <w:r w:rsidR="00D70934">
        <w:t>редактирование данных пользователя</w:t>
      </w:r>
      <w:r w:rsidR="002A0ECB">
        <w:t>.</w:t>
      </w:r>
    </w:p>
    <w:p w:rsidR="002A0ECB" w:rsidRDefault="002A0ECB" w:rsidP="00CC028A">
      <w:pPr>
        <w:pStyle w:val="a3"/>
      </w:pPr>
    </w:p>
    <w:p w:rsidR="002A0ECB" w:rsidRDefault="002A0ECB" w:rsidP="002A0ECB">
      <w:pPr>
        <w:pStyle w:val="a3"/>
        <w:numPr>
          <w:ilvl w:val="0"/>
          <w:numId w:val="2"/>
        </w:numPr>
      </w:pPr>
      <w:r>
        <w:t>Создать новый отчет</w:t>
      </w:r>
    </w:p>
    <w:p w:rsidR="002A0ECB" w:rsidRDefault="002A0ECB" w:rsidP="002A0ECB"/>
    <w:p w:rsidR="002A0ECB" w:rsidRDefault="002A0ECB" w:rsidP="002A0ECB">
      <w:pPr>
        <w:jc w:val="center"/>
      </w:pPr>
      <w:r>
        <w:rPr>
          <w:noProof/>
        </w:rPr>
        <w:drawing>
          <wp:inline distT="0" distB="0" distL="0" distR="0">
            <wp:extent cx="5016500" cy="298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CB" w:rsidRDefault="002A0ECB" w:rsidP="002A0ECB">
      <w:pPr>
        <w:jc w:val="center"/>
      </w:pPr>
      <w:r>
        <w:t>Рисунок 4 – создание нового отчета</w:t>
      </w:r>
    </w:p>
    <w:p w:rsidR="002A0ECB" w:rsidRDefault="002A0ECB" w:rsidP="002A0ECB">
      <w:pPr>
        <w:jc w:val="center"/>
      </w:pPr>
    </w:p>
    <w:p w:rsidR="002A0ECB" w:rsidRDefault="002A0ECB" w:rsidP="002A0ECB">
      <w:r>
        <w:t>Описание: в данном окне можно осуществлять выбор автомобиля, а также промежуток времени, за который требуется просмотреть отчет. Также есть возможность отобразить график или вывести текстовое отображение данных. Присутствуют кнопки с помощью которых можно распечатать отчет или же сохранить его.</w:t>
      </w:r>
    </w:p>
    <w:p w:rsidR="002A0ECB" w:rsidRDefault="002A0ECB" w:rsidP="002A0ECB"/>
    <w:p w:rsidR="002A0ECB" w:rsidRDefault="002A0ECB" w:rsidP="002A0ECB"/>
    <w:p w:rsidR="002A0ECB" w:rsidRDefault="002A0ECB" w:rsidP="002A0ECB">
      <w:pPr>
        <w:pStyle w:val="a3"/>
        <w:numPr>
          <w:ilvl w:val="0"/>
          <w:numId w:val="2"/>
        </w:numPr>
      </w:pPr>
      <w:r>
        <w:lastRenderedPageBreak/>
        <w:t>Окно сохраненных отчетов</w:t>
      </w:r>
    </w:p>
    <w:p w:rsidR="002A0ECB" w:rsidRDefault="002A0ECB" w:rsidP="002A0ECB">
      <w:pPr>
        <w:pStyle w:val="a3"/>
        <w:jc w:val="center"/>
      </w:pPr>
      <w:r>
        <w:rPr>
          <w:noProof/>
        </w:rPr>
        <w:drawing>
          <wp:inline distT="0" distB="0" distL="0" distR="0">
            <wp:extent cx="3976577" cy="346347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писок_отчет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84" cy="34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CB" w:rsidRDefault="002A0ECB" w:rsidP="002A0ECB">
      <w:pPr>
        <w:pStyle w:val="a3"/>
        <w:jc w:val="center"/>
      </w:pPr>
      <w:r>
        <w:t>Рисунок 5- сохраненные отчеты</w:t>
      </w:r>
    </w:p>
    <w:p w:rsidR="002A0ECB" w:rsidRDefault="002A0ECB" w:rsidP="002A0ECB">
      <w:pPr>
        <w:pStyle w:val="a3"/>
        <w:jc w:val="center"/>
      </w:pPr>
    </w:p>
    <w:p w:rsidR="00CC028A" w:rsidRDefault="002A0ECB" w:rsidP="00D70934">
      <w:pPr>
        <w:pStyle w:val="a3"/>
      </w:pPr>
      <w:r>
        <w:t>Описание: в данном окне отображается список сохраненных отчетов.</w:t>
      </w:r>
    </w:p>
    <w:p w:rsidR="00D70934" w:rsidRDefault="00D70934" w:rsidP="00D70934">
      <w:pPr>
        <w:pStyle w:val="a3"/>
      </w:pPr>
    </w:p>
    <w:p w:rsidR="00D70934" w:rsidRDefault="00D70934" w:rsidP="00D70934">
      <w:pPr>
        <w:pStyle w:val="a3"/>
        <w:numPr>
          <w:ilvl w:val="0"/>
          <w:numId w:val="2"/>
        </w:numPr>
      </w:pPr>
      <w:r>
        <w:t>Редактирование данных пользователя</w:t>
      </w:r>
    </w:p>
    <w:p w:rsidR="00D70934" w:rsidRDefault="001658EF" w:rsidP="00D70934">
      <w:pPr>
        <w:pStyle w:val="a3"/>
        <w:jc w:val="center"/>
        <w:rPr>
          <w:lang w:val="en-US"/>
        </w:rPr>
      </w:pPr>
      <w:bookmarkStart w:id="0" w:name="_GoBack"/>
      <w:r w:rsidRPr="001658EF">
        <w:rPr>
          <w:lang w:val="en-US"/>
        </w:rPr>
        <w:drawing>
          <wp:inline distT="0" distB="0" distL="0" distR="0" wp14:anchorId="7DD4C2D1" wp14:editId="28174858">
            <wp:extent cx="2551814" cy="271130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835" cy="27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0934" w:rsidRDefault="00D70934" w:rsidP="00D70934">
      <w:pPr>
        <w:pStyle w:val="a3"/>
        <w:jc w:val="center"/>
      </w:pPr>
      <w:r>
        <w:t>Рисунок 6 – окно редактирования данных пользователя</w:t>
      </w:r>
    </w:p>
    <w:p w:rsidR="001658EF" w:rsidRPr="00D70934" w:rsidRDefault="001658EF" w:rsidP="00D70934">
      <w:pPr>
        <w:pStyle w:val="a3"/>
        <w:jc w:val="center"/>
      </w:pPr>
    </w:p>
    <w:p w:rsidR="00CC028A" w:rsidRPr="001658EF" w:rsidRDefault="00D70934" w:rsidP="00CC028A">
      <w:pPr>
        <w:rPr>
          <w:lang w:val="en-US"/>
        </w:rPr>
      </w:pPr>
      <w:r>
        <w:t xml:space="preserve">Описание: в данном окне предусмотрено изменение </w:t>
      </w:r>
      <w:r w:rsidR="001658EF">
        <w:t xml:space="preserve">данных пользователя: логина, </w:t>
      </w:r>
      <w:r w:rsidR="001658EF">
        <w:rPr>
          <w:lang w:val="en-US"/>
        </w:rPr>
        <w:t>e</w:t>
      </w:r>
      <w:r w:rsidR="001658EF" w:rsidRPr="001658EF">
        <w:t>-</w:t>
      </w:r>
      <w:r w:rsidR="001658EF">
        <w:rPr>
          <w:lang w:val="en-US"/>
        </w:rPr>
        <w:t>mail</w:t>
      </w:r>
      <w:r w:rsidR="001658EF">
        <w:t>, компании, должности, пароля.</w:t>
      </w:r>
    </w:p>
    <w:sectPr w:rsidR="00CC028A" w:rsidRPr="001658EF" w:rsidSect="00347E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4753"/>
    <w:multiLevelType w:val="hybridMultilevel"/>
    <w:tmpl w:val="0EC62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457A"/>
    <w:multiLevelType w:val="hybridMultilevel"/>
    <w:tmpl w:val="9D846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8A"/>
    <w:rsid w:val="001658EF"/>
    <w:rsid w:val="002A0ECB"/>
    <w:rsid w:val="00347EEB"/>
    <w:rsid w:val="00792554"/>
    <w:rsid w:val="00800C21"/>
    <w:rsid w:val="00CC028A"/>
    <w:rsid w:val="00D7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B16D3"/>
  <w15:chartTrackingRefBased/>
  <w15:docId w15:val="{9E480E5E-9CCA-1A4C-A43E-F55E62E1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2019-06-10T12:02:00Z</dcterms:created>
  <dcterms:modified xsi:type="dcterms:W3CDTF">2019-06-10T13:27:00Z</dcterms:modified>
</cp:coreProperties>
</file>