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F5BD" w14:textId="77777777" w:rsidR="0018479A" w:rsidRPr="00C94F1C" w:rsidRDefault="0018479A" w:rsidP="0018479A">
      <w:pPr>
        <w:pStyle w:val="Default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0FF11BAE" w14:textId="213B4232" w:rsidR="000A54A1" w:rsidRPr="00C94F1C" w:rsidRDefault="0018479A" w:rsidP="0018479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C94F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SINGLE-CELL GENOMICS PEER-REVIEW REPORT</w:t>
      </w:r>
      <w:r w:rsidR="00C94F1C" w:rsidRPr="00C94F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-1</w:t>
      </w:r>
    </w:p>
    <w:p w14:paraId="631A1843" w14:textId="77777777" w:rsidR="0018479A" w:rsidRPr="007D33F7" w:rsidRDefault="0018479A" w:rsidP="0018479A">
      <w:pPr>
        <w:pStyle w:val="Default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5D29B6F" w14:textId="521895FC" w:rsidR="0018479A" w:rsidRPr="007D33F7" w:rsidRDefault="0018479A" w:rsidP="00D646AB">
      <w:pPr>
        <w:pStyle w:val="Default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D33F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Reviewing Group: </w:t>
      </w:r>
      <w:r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>Group 4 (</w:t>
      </w:r>
      <w:r w:rsidR="00D646AB"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Immune </w:t>
      </w:r>
      <w:proofErr w:type="spellStart"/>
      <w:r w:rsidR="008E5A68">
        <w:rPr>
          <w:rFonts w:ascii="Times New Roman" w:hAnsi="Times New Roman" w:cs="Times New Roman"/>
          <w:color w:val="000000" w:themeColor="text1"/>
          <w:sz w:val="22"/>
          <w:szCs w:val="22"/>
        </w:rPr>
        <w:t>Remodelling</w:t>
      </w:r>
      <w:proofErr w:type="spellEnd"/>
      <w:r w:rsidR="00D646AB"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Cervical Carcinoma project</w:t>
      </w:r>
      <w:r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0B2D0924" w14:textId="1914A8C1" w:rsidR="00D646AB" w:rsidRPr="007D33F7" w:rsidRDefault="0018479A" w:rsidP="00D646AB">
      <w:pPr>
        <w:pStyle w:val="Default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D33F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Reviewed Project:</w:t>
      </w:r>
      <w:r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Project </w:t>
      </w:r>
      <w:r w:rsidR="00D646AB"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— </w:t>
      </w:r>
      <w:r w:rsidR="00D646AB" w:rsidRPr="007D33F7">
        <w:rPr>
          <w:rFonts w:ascii="Times New Roman" w:hAnsi="Times New Roman" w:cs="Times New Roman"/>
          <w:color w:val="000000" w:themeColor="text1"/>
          <w:sz w:val="22"/>
          <w:szCs w:val="22"/>
        </w:rPr>
        <w:t>Zebrafish Retina Regeneration</w:t>
      </w:r>
    </w:p>
    <w:p w14:paraId="3F8E84C7" w14:textId="69F3BA9A" w:rsidR="00D646AB" w:rsidRPr="007D33F7" w:rsidRDefault="0018479A" w:rsidP="00D646AB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b/>
          <w:bCs/>
          <w:color w:val="000000" w:themeColor="text1"/>
        </w:rPr>
        <w:t>GitHub Repository:</w:t>
      </w:r>
      <w:r w:rsidRPr="007D33F7"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="00D646AB" w:rsidRPr="007D33F7">
          <w:rPr>
            <w:rStyle w:val="Hyperlink"/>
            <w:rFonts w:ascii="Times New Roman" w:hAnsi="Times New Roman" w:cs="Times New Roman"/>
            <w:color w:val="000000" w:themeColor="text1"/>
          </w:rPr>
          <w:t>https://github.com/mr-mahabubur-rahman/sc-project1-zebrafish-retina</w:t>
        </w:r>
      </w:hyperlink>
    </w:p>
    <w:p w14:paraId="271BAD19" w14:textId="2C7226E7" w:rsidR="0018479A" w:rsidRPr="007D33F7" w:rsidRDefault="0018479A" w:rsidP="00D646AB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b/>
          <w:bCs/>
          <w:color w:val="000000" w:themeColor="text1"/>
        </w:rPr>
        <w:t>Date of Review:</w:t>
      </w:r>
      <w:r w:rsidRPr="007D33F7">
        <w:rPr>
          <w:rFonts w:ascii="Times New Roman" w:hAnsi="Times New Roman" w:cs="Times New Roman"/>
          <w:color w:val="000000" w:themeColor="text1"/>
        </w:rPr>
        <w:t xml:space="preserve"> 2026-0</w:t>
      </w:r>
      <w:r w:rsidR="00D646AB" w:rsidRPr="007D33F7">
        <w:rPr>
          <w:rFonts w:ascii="Times New Roman" w:hAnsi="Times New Roman" w:cs="Times New Roman"/>
          <w:color w:val="000000" w:themeColor="text1"/>
        </w:rPr>
        <w:t>9</w:t>
      </w:r>
      <w:r w:rsidRPr="007D33F7">
        <w:rPr>
          <w:rFonts w:ascii="Times New Roman" w:hAnsi="Times New Roman" w:cs="Times New Roman"/>
          <w:color w:val="000000" w:themeColor="text1"/>
        </w:rPr>
        <w:t>-</w:t>
      </w:r>
      <w:r w:rsidR="00D646AB" w:rsidRPr="007D33F7">
        <w:rPr>
          <w:rFonts w:ascii="Times New Roman" w:hAnsi="Times New Roman" w:cs="Times New Roman"/>
          <w:color w:val="000000" w:themeColor="text1"/>
        </w:rPr>
        <w:t>0</w:t>
      </w:r>
      <w:r w:rsidRPr="007D33F7">
        <w:rPr>
          <w:rFonts w:ascii="Times New Roman" w:hAnsi="Times New Roman" w:cs="Times New Roman"/>
          <w:color w:val="000000" w:themeColor="text1"/>
        </w:rPr>
        <w:t>3</w:t>
      </w:r>
    </w:p>
    <w:p w14:paraId="13EA0A8E" w14:textId="6B85953F" w:rsidR="000D7C19" w:rsidRPr="007D33F7" w:rsidRDefault="0018479A" w:rsidP="00D646A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b/>
          <w:bCs/>
          <w:color w:val="000000" w:themeColor="text1"/>
        </w:rPr>
        <w:t>REVIEWER PLEDGE:</w:t>
      </w:r>
      <w:r w:rsidRPr="007D33F7">
        <w:rPr>
          <w:rFonts w:ascii="Times New Roman" w:hAnsi="Times New Roman" w:cs="Times New Roman"/>
          <w:color w:val="000000" w:themeColor="text1"/>
        </w:rPr>
        <w:t xml:space="preserve"> I/we certify that this peer review is 100% human-</w:t>
      </w:r>
      <w:proofErr w:type="spellStart"/>
      <w:r w:rsidRPr="007D33F7">
        <w:rPr>
          <w:rFonts w:ascii="Times New Roman" w:hAnsi="Times New Roman" w:cs="Times New Roman"/>
          <w:color w:val="000000" w:themeColor="text1"/>
        </w:rPr>
        <w:t>authoredand</w:t>
      </w:r>
      <w:proofErr w:type="spellEnd"/>
      <w:r w:rsidRPr="007D33F7">
        <w:rPr>
          <w:rFonts w:ascii="Times New Roman" w:hAnsi="Times New Roman" w:cs="Times New Roman"/>
          <w:color w:val="000000" w:themeColor="text1"/>
        </w:rPr>
        <w:t xml:space="preserve"> was </w:t>
      </w:r>
      <w:r w:rsidRPr="007D33F7">
        <w:rPr>
          <w:rFonts w:ascii="Times New Roman" w:hAnsi="Times New Roman" w:cs="Times New Roman"/>
          <w:b/>
          <w:bCs/>
          <w:color w:val="000000" w:themeColor="text1"/>
        </w:rPr>
        <w:t>NOT</w:t>
      </w:r>
      <w:r w:rsidRPr="007D33F7">
        <w:rPr>
          <w:rFonts w:ascii="Times New Roman" w:hAnsi="Times New Roman" w:cs="Times New Roman"/>
          <w:color w:val="000000" w:themeColor="text1"/>
        </w:rPr>
        <w:t xml:space="preserve"> generated, drafted, or paraphrased using Generative AI tools.</w:t>
      </w:r>
    </w:p>
    <w:p w14:paraId="18FE9C96" w14:textId="77777777" w:rsidR="000D7C19" w:rsidRPr="007D33F7" w:rsidRDefault="000D7C19" w:rsidP="000D7C19">
      <w:pPr>
        <w:pStyle w:val="Default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37A6FC4" w14:textId="302B74B2" w:rsidR="00D646AB" w:rsidRPr="008E5A68" w:rsidRDefault="000D7C19" w:rsidP="000D7C1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PART 1: NUMERICAL SCORING (100 Points Total)</w:t>
      </w:r>
    </w:p>
    <w:p w14:paraId="69B70CAC" w14:textId="77777777" w:rsidR="000D7C19" w:rsidRPr="007D33F7" w:rsidRDefault="000D7C19" w:rsidP="000D7C19">
      <w:pPr>
        <w:pStyle w:val="Default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68AB2E" w14:textId="68F31AF8" w:rsidR="000D7C19" w:rsidRPr="007D33F7" w:rsidRDefault="000D7C19" w:rsidP="000D7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>GitHub Repo, Code Quality &amp; Reproducibility (Max 25 pts): 2</w:t>
      </w:r>
      <w:r w:rsidR="000233CB">
        <w:rPr>
          <w:rFonts w:ascii="Times New Roman" w:hAnsi="Times New Roman" w:cs="Times New Roman"/>
          <w:color w:val="000000" w:themeColor="text1"/>
        </w:rPr>
        <w:t>0</w:t>
      </w:r>
      <w:r w:rsidRPr="007D33F7">
        <w:rPr>
          <w:rFonts w:ascii="Times New Roman" w:hAnsi="Times New Roman" w:cs="Times New Roman"/>
          <w:color w:val="000000" w:themeColor="text1"/>
        </w:rPr>
        <w:t xml:space="preserve"> / 25. </w:t>
      </w:r>
    </w:p>
    <w:p w14:paraId="16A477AA" w14:textId="6C1FB858" w:rsidR="000D7C19" w:rsidRPr="007D33F7" w:rsidRDefault="000D7C19" w:rsidP="000D7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Quality Control &amp; Filtering (Max 20 pts): 18 / 20. </w:t>
      </w:r>
    </w:p>
    <w:p w14:paraId="22FFBC09" w14:textId="7B3FD35C" w:rsidR="000D7C19" w:rsidRPr="007D33F7" w:rsidRDefault="000D7C19" w:rsidP="000D7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Biological Interpretation &amp; Findings (Max 25 pts): </w:t>
      </w:r>
      <w:r w:rsidR="00445CD1">
        <w:rPr>
          <w:rFonts w:ascii="Times New Roman" w:hAnsi="Times New Roman" w:cs="Times New Roman"/>
          <w:color w:val="000000" w:themeColor="text1"/>
        </w:rPr>
        <w:t>23</w:t>
      </w:r>
      <w:r w:rsidRPr="007D33F7">
        <w:rPr>
          <w:rFonts w:ascii="Times New Roman" w:hAnsi="Times New Roman" w:cs="Times New Roman"/>
          <w:color w:val="000000" w:themeColor="text1"/>
        </w:rPr>
        <w:t xml:space="preserve"> / 25. </w:t>
      </w:r>
    </w:p>
    <w:p w14:paraId="1690504A" w14:textId="556A00CC" w:rsidR="000D7C19" w:rsidRPr="007D33F7" w:rsidRDefault="000D7C19" w:rsidP="000D7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Visualization &amp; Presentation (Max 15 pts):  </w:t>
      </w:r>
      <w:r w:rsidR="00493E71">
        <w:rPr>
          <w:rFonts w:ascii="Times New Roman" w:hAnsi="Times New Roman" w:cs="Times New Roman"/>
          <w:color w:val="000000" w:themeColor="text1"/>
        </w:rPr>
        <w:t xml:space="preserve">12 </w:t>
      </w:r>
      <w:r w:rsidRPr="007D33F7">
        <w:rPr>
          <w:rFonts w:ascii="Times New Roman" w:hAnsi="Times New Roman" w:cs="Times New Roman"/>
          <w:color w:val="000000" w:themeColor="text1"/>
        </w:rPr>
        <w:t xml:space="preserve">/ 15. </w:t>
      </w:r>
    </w:p>
    <w:p w14:paraId="0E289753" w14:textId="77D6235B" w:rsidR="000D7C19" w:rsidRPr="007D33F7" w:rsidRDefault="000D7C19" w:rsidP="000D7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Academic Integrity &amp; AI Transparency (Max 15 pts):  </w:t>
      </w:r>
      <w:r w:rsidR="00181E39">
        <w:rPr>
          <w:rFonts w:ascii="Times New Roman" w:hAnsi="Times New Roman" w:cs="Times New Roman"/>
          <w:color w:val="000000" w:themeColor="text1"/>
        </w:rPr>
        <w:t xml:space="preserve">15 </w:t>
      </w:r>
      <w:r w:rsidRPr="007D33F7">
        <w:rPr>
          <w:rFonts w:ascii="Times New Roman" w:hAnsi="Times New Roman" w:cs="Times New Roman"/>
          <w:color w:val="000000" w:themeColor="text1"/>
        </w:rPr>
        <w:t xml:space="preserve">/ 15  </w:t>
      </w:r>
    </w:p>
    <w:p w14:paraId="1869C31A" w14:textId="1705BF97" w:rsidR="000D7C19" w:rsidRPr="007D33F7" w:rsidRDefault="000D7C19" w:rsidP="000D7C1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28237CF" w14:textId="77777777" w:rsidR="008E5A68" w:rsidRPr="008E5A68" w:rsidRDefault="000D7C19" w:rsidP="000D7C1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</w:rPr>
        <w:t xml:space="preserve">TOTAL SCORE: </w:t>
      </w:r>
      <w:r w:rsidR="008E5A68" w:rsidRPr="008E5A68">
        <w:rPr>
          <w:rFonts w:ascii="Times New Roman" w:hAnsi="Times New Roman" w:cs="Times New Roman"/>
          <w:b/>
          <w:bCs/>
          <w:color w:val="000000" w:themeColor="text1"/>
        </w:rPr>
        <w:t>88</w:t>
      </w:r>
      <w:r w:rsidRPr="008E5A68">
        <w:rPr>
          <w:rFonts w:ascii="Times New Roman" w:hAnsi="Times New Roman" w:cs="Times New Roman"/>
          <w:b/>
          <w:bCs/>
          <w:color w:val="000000" w:themeColor="text1"/>
        </w:rPr>
        <w:t xml:space="preserve"> / 100</w:t>
      </w:r>
    </w:p>
    <w:p w14:paraId="502A3A8D" w14:textId="63258C3F" w:rsidR="000D7C19" w:rsidRPr="008E5A68" w:rsidRDefault="000D7C19" w:rsidP="000D7C1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</w:rPr>
        <w:t xml:space="preserve">RECOMMENDATION: </w:t>
      </w:r>
    </w:p>
    <w:p w14:paraId="2481FCA8" w14:textId="77777777" w:rsidR="000D7C19" w:rsidRPr="007D33F7" w:rsidRDefault="000D7C19" w:rsidP="000D7C1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[X] Accept with Minor Revisions </w:t>
      </w:r>
    </w:p>
    <w:p w14:paraId="3DB617F5" w14:textId="77777777" w:rsidR="000D7C19" w:rsidRPr="007D33F7" w:rsidRDefault="000D7C19" w:rsidP="000D7C1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7D33F7">
        <w:rPr>
          <w:rFonts w:ascii="Times New Roman" w:hAnsi="Times New Roman" w:cs="Times New Roman"/>
          <w:color w:val="000000" w:themeColor="text1"/>
        </w:rPr>
        <w:t>[ ]</w:t>
      </w:r>
      <w:proofErr w:type="gramEnd"/>
      <w:r w:rsidRPr="007D33F7">
        <w:rPr>
          <w:rFonts w:ascii="Times New Roman" w:hAnsi="Times New Roman" w:cs="Times New Roman"/>
          <w:color w:val="000000" w:themeColor="text1"/>
        </w:rPr>
        <w:t xml:space="preserve"> Major Revisions Required </w:t>
      </w:r>
    </w:p>
    <w:p w14:paraId="5293BC80" w14:textId="7EBB8EDD" w:rsidR="000D7C19" w:rsidRPr="007D33F7" w:rsidRDefault="000D7C19" w:rsidP="000D7C1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7D33F7">
        <w:rPr>
          <w:rFonts w:ascii="Times New Roman" w:hAnsi="Times New Roman" w:cs="Times New Roman"/>
          <w:color w:val="000000" w:themeColor="text1"/>
        </w:rPr>
        <w:t>[ ]</w:t>
      </w:r>
      <w:proofErr w:type="gramEnd"/>
      <w:r w:rsidRPr="007D33F7">
        <w:rPr>
          <w:rFonts w:ascii="Times New Roman" w:hAnsi="Times New Roman" w:cs="Times New Roman"/>
          <w:color w:val="000000" w:themeColor="text1"/>
        </w:rPr>
        <w:t xml:space="preserve"> Resubmit for Re-review</w:t>
      </w:r>
    </w:p>
    <w:p w14:paraId="7C64B396" w14:textId="0F4D50E1" w:rsidR="0088106D" w:rsidRPr="007D33F7" w:rsidRDefault="0088106D" w:rsidP="0088106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2476A5" w14:textId="36989F4E" w:rsidR="0088106D" w:rsidRDefault="0088106D" w:rsidP="008810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  <w:u w:val="single"/>
        </w:rPr>
        <w:t>PART 2: GENERAL SUMMARY</w:t>
      </w:r>
    </w:p>
    <w:p w14:paraId="18244A55" w14:textId="124C8667" w:rsidR="00556973" w:rsidRPr="00556973" w:rsidRDefault="00556973" w:rsidP="0088106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 this study, Group 1 </w:t>
      </w:r>
      <w:proofErr w:type="spellStart"/>
      <w:r>
        <w:rPr>
          <w:rFonts w:ascii="Times New Roman" w:hAnsi="Times New Roman" w:cs="Times New Roman"/>
          <w:color w:val="000000" w:themeColor="text1"/>
        </w:rPr>
        <w:t>reanalysed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 published </w:t>
      </w:r>
      <w:r w:rsidRPr="00B641CA">
        <w:rPr>
          <w:rFonts w:ascii="Times New Roman" w:hAnsi="Times New Roman" w:cs="Times New Roman"/>
          <w:sz w:val="24"/>
          <w:szCs w:val="24"/>
        </w:rPr>
        <w:t>single-cell RNA-sequencing data</w:t>
      </w:r>
      <w:r>
        <w:rPr>
          <w:rFonts w:ascii="Times New Roman" w:hAnsi="Times New Roman" w:cs="Times New Roman"/>
          <w:sz w:val="24"/>
          <w:szCs w:val="24"/>
        </w:rPr>
        <w:t xml:space="preserve">set of </w:t>
      </w:r>
      <w:r w:rsidRPr="00B641CA">
        <w:rPr>
          <w:rFonts w:ascii="Times New Roman" w:hAnsi="Times New Roman" w:cs="Times New Roman"/>
          <w:sz w:val="24"/>
          <w:szCs w:val="24"/>
        </w:rPr>
        <w:t xml:space="preserve">Zebrafish </w:t>
      </w:r>
      <w:r>
        <w:rPr>
          <w:rFonts w:ascii="Times New Roman" w:hAnsi="Times New Roman" w:cs="Times New Roman"/>
          <w:sz w:val="24"/>
          <w:szCs w:val="24"/>
        </w:rPr>
        <w:t xml:space="preserve">focusing on the regenerative power of </w:t>
      </w:r>
      <w:r w:rsidRPr="00B641CA">
        <w:rPr>
          <w:rFonts w:ascii="Times New Roman" w:hAnsi="Times New Roman" w:cs="Times New Roman"/>
          <w:sz w:val="24"/>
          <w:szCs w:val="24"/>
        </w:rPr>
        <w:t xml:space="preserve">Müller glia after </w:t>
      </w:r>
      <w:proofErr w:type="spellStart"/>
      <w:r w:rsidRPr="00B641CA">
        <w:rPr>
          <w:rFonts w:ascii="Times New Roman" w:hAnsi="Times New Roman" w:cs="Times New Roman"/>
          <w:sz w:val="24"/>
          <w:szCs w:val="24"/>
        </w:rPr>
        <w:t>methylnitrosourea</w:t>
      </w:r>
      <w:proofErr w:type="spellEnd"/>
      <w:r w:rsidRPr="00B641CA">
        <w:rPr>
          <w:rFonts w:ascii="Times New Roman" w:hAnsi="Times New Roman" w:cs="Times New Roman"/>
          <w:sz w:val="24"/>
          <w:szCs w:val="24"/>
        </w:rPr>
        <w:t xml:space="preserve"> (MNU) photoreceptor ablation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1D7454">
        <w:t xml:space="preserve">The authors </w:t>
      </w:r>
      <w:r w:rsidR="001D7454">
        <w:t>integrated</w:t>
      </w:r>
      <w:r w:rsidR="001D7454">
        <w:t xml:space="preserve"> eight 10x Genomics libraries</w:t>
      </w:r>
      <w:r w:rsidR="001D7454">
        <w:t xml:space="preserve"> through </w:t>
      </w:r>
      <w:r w:rsidR="001D7454">
        <w:t xml:space="preserve">an independent </w:t>
      </w:r>
      <w:proofErr w:type="spellStart"/>
      <w:r w:rsidR="001D7454">
        <w:t>Scanpy</w:t>
      </w:r>
      <w:proofErr w:type="spellEnd"/>
      <w:r w:rsidR="001D7454">
        <w:t>-based reanalysis</w:t>
      </w:r>
      <w:r w:rsidR="001D7454">
        <w:t xml:space="preserve"> and concluded with 13 retinal populations out of </w:t>
      </w:r>
      <w:r w:rsidR="001D7454" w:rsidRPr="00B641CA">
        <w:rPr>
          <w:rFonts w:ascii="Times New Roman" w:hAnsi="Times New Roman" w:cs="Times New Roman"/>
          <w:sz w:val="24"/>
          <w:szCs w:val="24"/>
        </w:rPr>
        <w:t>20,097 cells</w:t>
      </w:r>
      <w:r w:rsidR="001D7454">
        <w:rPr>
          <w:rFonts w:ascii="Times New Roman" w:hAnsi="Times New Roman" w:cs="Times New Roman"/>
          <w:sz w:val="24"/>
          <w:szCs w:val="24"/>
        </w:rPr>
        <w:t xml:space="preserve">. It also </w:t>
      </w:r>
      <w:r w:rsidR="008F1D5C">
        <w:rPr>
          <w:rFonts w:ascii="Times New Roman" w:hAnsi="Times New Roman" w:cs="Times New Roman"/>
          <w:sz w:val="24"/>
          <w:szCs w:val="24"/>
        </w:rPr>
        <w:t>successfully reproduced the</w:t>
      </w:r>
      <w:r w:rsidR="001D7454">
        <w:rPr>
          <w:rFonts w:ascii="Times New Roman" w:hAnsi="Times New Roman" w:cs="Times New Roman"/>
          <w:sz w:val="24"/>
          <w:szCs w:val="24"/>
        </w:rPr>
        <w:t xml:space="preserve"> </w:t>
      </w:r>
      <w:r w:rsidR="001D7454">
        <w:t xml:space="preserve">EGFP reporter </w:t>
      </w:r>
      <w:r w:rsidR="001D7454">
        <w:t>dynamics</w:t>
      </w:r>
      <w:r w:rsidR="001D7454">
        <w:t xml:space="preserve">, </w:t>
      </w:r>
      <w:r w:rsidR="001D7454">
        <w:t xml:space="preserve">activation of </w:t>
      </w:r>
      <w:r w:rsidR="001D7454">
        <w:t xml:space="preserve">Müller glia </w:t>
      </w:r>
      <w:r w:rsidR="008F1D5C">
        <w:t>cells,</w:t>
      </w:r>
      <w:r w:rsidR="001D7454">
        <w:t xml:space="preserve"> and</w:t>
      </w:r>
      <w:r w:rsidR="001D7454">
        <w:t xml:space="preserve"> </w:t>
      </w:r>
      <w:r w:rsidR="001D7454">
        <w:t>transcriptional signatures</w:t>
      </w:r>
      <w:r w:rsidR="001D7454">
        <w:t xml:space="preserve"> </w:t>
      </w:r>
      <w:r w:rsidR="001D7454">
        <w:lastRenderedPageBreak/>
        <w:t xml:space="preserve">associated </w:t>
      </w:r>
      <w:r w:rsidR="001D7454">
        <w:t>with</w:t>
      </w:r>
      <w:r w:rsidR="001D7454">
        <w:t xml:space="preserve"> regeneration.</w:t>
      </w:r>
      <w:r w:rsidR="008F1D5C">
        <w:t xml:space="preserve"> The repository is well structured; the code is </w:t>
      </w:r>
      <w:proofErr w:type="gramStart"/>
      <w:r w:rsidR="008F1D5C">
        <w:t>reproducible,</w:t>
      </w:r>
      <w:proofErr w:type="gramEnd"/>
      <w:r w:rsidR="008F1D5C">
        <w:t xml:space="preserve"> the manuscript is scientifically well written and AI transparency is disclosed. We have found some minor issues regarding </w:t>
      </w:r>
      <w:r w:rsidR="003E0365">
        <w:t>clean, concise writing and smooth transitions between sections in the manuscript as well as some</w:t>
      </w:r>
      <w:r w:rsidR="008F1D5C">
        <w:t xml:space="preserve"> </w:t>
      </w:r>
      <w:r w:rsidR="003E0365">
        <w:t>improvements needed in the GitHub</w:t>
      </w:r>
      <w:r w:rsidR="008F1D5C">
        <w:t xml:space="preserve"> repository sections</w:t>
      </w:r>
      <w:r w:rsidR="003E0365">
        <w:t>. Solving them will make the manuscript publication-ready.</w:t>
      </w:r>
    </w:p>
    <w:p w14:paraId="65BCB617" w14:textId="13A279A2" w:rsidR="0088106D" w:rsidRPr="007D33F7" w:rsidRDefault="0088106D" w:rsidP="0088106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B20F732" w14:textId="1AB80D9C" w:rsidR="0088106D" w:rsidRPr="007D33F7" w:rsidRDefault="0088106D" w:rsidP="0088106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EEE859" w14:textId="55DC5D49" w:rsidR="0088106D" w:rsidRPr="00C94F1C" w:rsidRDefault="0088106D" w:rsidP="008810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C94F1C">
        <w:rPr>
          <w:rFonts w:ascii="Times New Roman" w:hAnsi="Times New Roman" w:cs="Times New Roman"/>
          <w:b/>
          <w:bCs/>
          <w:color w:val="000000" w:themeColor="text1"/>
          <w:u w:val="single"/>
        </w:rPr>
        <w:t>PART 3: MAJOR COMMENTS &amp; METHODOLOGICAL CONCERNS</w:t>
      </w:r>
      <w:r w:rsidR="00C94F1C" w:rsidRPr="00C94F1C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</w:p>
    <w:p w14:paraId="6FC2750F" w14:textId="79674902" w:rsidR="0088106D" w:rsidRPr="007D33F7" w:rsidRDefault="00C94F1C" w:rsidP="0088106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manuscript is scientifically well written, there is no major concerns those need to be addressed. Addressing minor revisions will make the manuscript concise, clear and publication-ready.</w:t>
      </w:r>
    </w:p>
    <w:p w14:paraId="4C388DF0" w14:textId="5999476D" w:rsidR="0088106D" w:rsidRPr="008E5A68" w:rsidRDefault="0088106D" w:rsidP="008810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PART 4: MINOR COMMENTS &amp; PRESENTATION IMPROVEMENT  </w:t>
      </w:r>
    </w:p>
    <w:p w14:paraId="68560BBE" w14:textId="228BE43E" w:rsidR="00623D88" w:rsidRPr="000233CB" w:rsidRDefault="00623D88" w:rsidP="00C94F1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0233CB">
        <w:rPr>
          <w:rFonts w:ascii="Times New Roman" w:hAnsi="Times New Roman" w:cs="Times New Roman"/>
          <w:b/>
          <w:bCs/>
        </w:rPr>
        <w:t xml:space="preserve">GitHub Repository, Code Quality &amp; Reproducibility – </w:t>
      </w:r>
      <w:r w:rsidRPr="000233CB">
        <w:rPr>
          <w:rFonts w:ascii="Times New Roman" w:hAnsi="Times New Roman" w:cs="Times New Roman"/>
        </w:rPr>
        <w:t>The repository is moderately well organized</w:t>
      </w:r>
      <w:r w:rsidR="0080597F">
        <w:rPr>
          <w:rFonts w:ascii="Times New Roman" w:hAnsi="Times New Roman" w:cs="Times New Roman"/>
        </w:rPr>
        <w:t xml:space="preserve"> and the analytical parameters are fully justified;</w:t>
      </w:r>
      <w:r w:rsidRPr="000233CB">
        <w:rPr>
          <w:rFonts w:ascii="Times New Roman" w:hAnsi="Times New Roman" w:cs="Times New Roman"/>
        </w:rPr>
        <w:t xml:space="preserve"> however, there </w:t>
      </w:r>
      <w:r w:rsidR="00793A5F" w:rsidRPr="000233CB">
        <w:rPr>
          <w:rFonts w:ascii="Times New Roman" w:hAnsi="Times New Roman" w:cs="Times New Roman"/>
        </w:rPr>
        <w:t>is</w:t>
      </w:r>
      <w:r w:rsidRPr="000233CB">
        <w:rPr>
          <w:rFonts w:ascii="Times New Roman" w:hAnsi="Times New Roman" w:cs="Times New Roman"/>
        </w:rPr>
        <w:t xml:space="preserve"> some room for </w:t>
      </w:r>
      <w:r w:rsidR="00793A5F" w:rsidRPr="000233CB">
        <w:rPr>
          <w:rFonts w:ascii="Times New Roman" w:hAnsi="Times New Roman" w:cs="Times New Roman"/>
        </w:rPr>
        <w:t>improvement</w:t>
      </w:r>
      <w:r w:rsidRPr="000233CB">
        <w:rPr>
          <w:rFonts w:ascii="Times New Roman" w:hAnsi="Times New Roman" w:cs="Times New Roman"/>
        </w:rPr>
        <w:t xml:space="preserve">. For instance, </w:t>
      </w:r>
    </w:p>
    <w:p w14:paraId="15D7E8A7" w14:textId="738F0D17" w:rsidR="00623D88" w:rsidRDefault="006E5172" w:rsidP="00C94F1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 the </w:t>
      </w:r>
      <w:r w:rsidR="00793A5F">
        <w:rPr>
          <w:rFonts w:ascii="Times New Roman" w:hAnsi="Times New Roman" w:cs="Times New Roman"/>
          <w:color w:val="000000" w:themeColor="text1"/>
        </w:rPr>
        <w:t>README</w:t>
      </w:r>
      <w:r>
        <w:rPr>
          <w:rFonts w:ascii="Times New Roman" w:hAnsi="Times New Roman" w:cs="Times New Roman"/>
          <w:color w:val="000000" w:themeColor="text1"/>
        </w:rPr>
        <w:t xml:space="preserve"> section of the repository, mentioning the contributors with their email </w:t>
      </w:r>
      <w:r w:rsidR="00793A5F">
        <w:rPr>
          <w:rFonts w:ascii="Times New Roman" w:hAnsi="Times New Roman" w:cs="Times New Roman"/>
          <w:color w:val="000000" w:themeColor="text1"/>
        </w:rPr>
        <w:t>IDs</w:t>
      </w:r>
      <w:r>
        <w:rPr>
          <w:rFonts w:ascii="Times New Roman" w:hAnsi="Times New Roman" w:cs="Times New Roman"/>
          <w:color w:val="000000" w:themeColor="text1"/>
        </w:rPr>
        <w:t xml:space="preserve"> and </w:t>
      </w:r>
      <w:r w:rsidR="00793A5F">
        <w:rPr>
          <w:rFonts w:ascii="Times New Roman" w:hAnsi="Times New Roman" w:cs="Times New Roman"/>
          <w:color w:val="000000" w:themeColor="text1"/>
        </w:rPr>
        <w:t>affiliations</w:t>
      </w:r>
      <w:r>
        <w:rPr>
          <w:rFonts w:ascii="Times New Roman" w:hAnsi="Times New Roman" w:cs="Times New Roman"/>
          <w:color w:val="000000" w:themeColor="text1"/>
        </w:rPr>
        <w:t xml:space="preserve"> will make it more professional.</w:t>
      </w:r>
      <w:r w:rsidR="00793A5F">
        <w:rPr>
          <w:rFonts w:ascii="Times New Roman" w:hAnsi="Times New Roman" w:cs="Times New Roman"/>
          <w:color w:val="000000" w:themeColor="text1"/>
        </w:rPr>
        <w:t xml:space="preserve"> Moreover, the README title is not explanatory itself and does not match the actual report title.</w:t>
      </w:r>
    </w:p>
    <w:p w14:paraId="51F61035" w14:textId="7AFC5878" w:rsidR="00793A5F" w:rsidRDefault="00793A5F" w:rsidP="00C94F1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An overview in the README section is needed to </w:t>
      </w:r>
      <w:r w:rsidR="000233CB">
        <w:rPr>
          <w:rFonts w:ascii="Times New Roman" w:hAnsi="Times New Roman" w:cs="Times New Roman"/>
          <w:color w:val="000000" w:themeColor="text1"/>
        </w:rPr>
        <w:t xml:space="preserve">hook the reader's interest; it will give an instant idea of the project at the beginning of the project.  </w:t>
      </w:r>
    </w:p>
    <w:p w14:paraId="6C50403C" w14:textId="2CA8DA71" w:rsidR="00041732" w:rsidRDefault="006E5172" w:rsidP="00C94F1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repository structure can be cleaner. Please add the “tables” in the “results” folder. The docs folder </w:t>
      </w:r>
      <w:r w:rsidR="008E5A68">
        <w:rPr>
          <w:rFonts w:ascii="Times New Roman" w:hAnsi="Times New Roman" w:cs="Times New Roman"/>
          <w:color w:val="000000" w:themeColor="text1"/>
        </w:rPr>
        <w:t>contains</w:t>
      </w:r>
      <w:r>
        <w:rPr>
          <w:rFonts w:ascii="Times New Roman" w:hAnsi="Times New Roman" w:cs="Times New Roman"/>
          <w:color w:val="000000" w:themeColor="text1"/>
        </w:rPr>
        <w:t xml:space="preserve"> too many files. Make a single final report</w:t>
      </w:r>
      <w:r w:rsidR="00041732">
        <w:rPr>
          <w:rFonts w:ascii="Times New Roman" w:hAnsi="Times New Roman" w:cs="Times New Roman"/>
          <w:color w:val="000000" w:themeColor="text1"/>
        </w:rPr>
        <w:t xml:space="preserve"> in docs/pdf and md format</w:t>
      </w:r>
      <w:r w:rsidR="00793A5F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including AI disclosure</w:t>
      </w:r>
      <w:r w:rsidR="00793A5F">
        <w:rPr>
          <w:rFonts w:ascii="Times New Roman" w:hAnsi="Times New Roman" w:cs="Times New Roman"/>
          <w:color w:val="000000" w:themeColor="text1"/>
        </w:rPr>
        <w:t>,</w:t>
      </w:r>
      <w:r w:rsidR="00041732">
        <w:rPr>
          <w:rFonts w:ascii="Times New Roman" w:hAnsi="Times New Roman" w:cs="Times New Roman"/>
          <w:color w:val="000000" w:themeColor="text1"/>
        </w:rPr>
        <w:t xml:space="preserve"> and keep </w:t>
      </w:r>
      <w:r w:rsidR="00793A5F">
        <w:rPr>
          <w:rFonts w:ascii="Times New Roman" w:hAnsi="Times New Roman" w:cs="Times New Roman"/>
          <w:color w:val="000000" w:themeColor="text1"/>
        </w:rPr>
        <w:t>it</w:t>
      </w:r>
      <w:r w:rsidR="00041732">
        <w:rPr>
          <w:rFonts w:ascii="Times New Roman" w:hAnsi="Times New Roman" w:cs="Times New Roman"/>
          <w:color w:val="000000" w:themeColor="text1"/>
        </w:rPr>
        <w:t xml:space="preserve"> in </w:t>
      </w:r>
      <w:r w:rsidR="00793A5F">
        <w:rPr>
          <w:rFonts w:ascii="Times New Roman" w:hAnsi="Times New Roman" w:cs="Times New Roman"/>
          <w:color w:val="000000" w:themeColor="text1"/>
        </w:rPr>
        <w:t xml:space="preserve">the </w:t>
      </w:r>
      <w:r w:rsidR="00041732">
        <w:rPr>
          <w:rFonts w:ascii="Times New Roman" w:hAnsi="Times New Roman" w:cs="Times New Roman"/>
          <w:color w:val="000000" w:themeColor="text1"/>
        </w:rPr>
        <w:t>report folder. Otherwise, it is very confusing which report to review.</w:t>
      </w:r>
    </w:p>
    <w:p w14:paraId="5D6377D0" w14:textId="3C51BD43" w:rsidR="006E5172" w:rsidRDefault="006E5172" w:rsidP="00C94F1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233CB">
        <w:rPr>
          <w:rFonts w:ascii="Times New Roman" w:hAnsi="Times New Roman" w:cs="Times New Roman"/>
          <w:color w:val="000000" w:themeColor="text1"/>
        </w:rPr>
        <w:t xml:space="preserve">In the data README section, a link to the GEO data will help others to reproduce the project more easily rather than searching by themselves. </w:t>
      </w:r>
    </w:p>
    <w:p w14:paraId="23C1956A" w14:textId="20AC6FB1" w:rsidR="007C695C" w:rsidRPr="00EF628A" w:rsidRDefault="00295AF5" w:rsidP="00EF628A">
      <w:pPr>
        <w:pStyle w:val="Defaul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95AF5">
        <w:rPr>
          <w:rFonts w:ascii="Times New Roman" w:hAnsi="Times New Roman" w:cs="Times New Roman"/>
          <w:b/>
          <w:bCs/>
          <w:sz w:val="22"/>
          <w:szCs w:val="22"/>
        </w:rPr>
        <w:t>Quality Control &amp; Analytical Integrity</w:t>
      </w:r>
      <w:r>
        <w:rPr>
          <w:rFonts w:ascii="Times New Roman" w:hAnsi="Times New Roman" w:cs="Times New Roman"/>
          <w:b/>
          <w:bCs/>
        </w:rPr>
        <w:t xml:space="preserve"> </w:t>
      </w:r>
      <w:r w:rsidR="007C695C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7C695C" w:rsidRPr="00EF628A">
        <w:rPr>
          <w:rFonts w:ascii="Times New Roman" w:hAnsi="Times New Roman" w:cs="Times New Roman"/>
          <w:sz w:val="22"/>
          <w:szCs w:val="22"/>
        </w:rPr>
        <w:t>The report says that gene prefixes are applied appropriately. The t</w:t>
      </w:r>
      <w:r w:rsidR="007C695C" w:rsidRPr="007C695C">
        <w:rPr>
          <w:rFonts w:ascii="Times New Roman" w:hAnsi="Times New Roman" w:cs="Times New Roman"/>
          <w:sz w:val="22"/>
          <w:szCs w:val="22"/>
        </w:rPr>
        <w:t>otal counts, detected features, and mitochondrial/ribosomal percentages</w:t>
      </w:r>
      <w:r w:rsidR="007C695C" w:rsidRPr="00EF628A">
        <w:rPr>
          <w:rFonts w:ascii="Times New Roman" w:hAnsi="Times New Roman" w:cs="Times New Roman"/>
          <w:sz w:val="22"/>
          <w:szCs w:val="22"/>
        </w:rPr>
        <w:t xml:space="preserve"> are</w:t>
      </w:r>
      <w:r w:rsidR="007C695C" w:rsidRPr="007C695C">
        <w:rPr>
          <w:rFonts w:ascii="Times New Roman" w:hAnsi="Times New Roman" w:cs="Times New Roman"/>
          <w:sz w:val="22"/>
          <w:szCs w:val="22"/>
        </w:rPr>
        <w:t xml:space="preserve"> visualized with violin and scatter plots</w:t>
      </w:r>
      <w:r w:rsidR="007C695C" w:rsidRPr="00EF628A">
        <w:rPr>
          <w:rFonts w:ascii="Times New Roman" w:hAnsi="Times New Roman" w:cs="Times New Roman"/>
          <w:sz w:val="22"/>
          <w:szCs w:val="22"/>
        </w:rPr>
        <w:t xml:space="preserve">. Filtering cutoffs are justified. However, there is a small </w:t>
      </w:r>
      <w:r w:rsidR="00D250F2" w:rsidRPr="00EF628A">
        <w:rPr>
          <w:rFonts w:ascii="Times New Roman" w:hAnsi="Times New Roman" w:cs="Times New Roman"/>
          <w:sz w:val="22"/>
          <w:szCs w:val="22"/>
        </w:rPr>
        <w:t>point of confusion that needs to be addressed.</w:t>
      </w:r>
      <w:r w:rsidR="007C695C" w:rsidRPr="00EF628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D6938D" w14:textId="1245AB6D" w:rsidR="00295AF5" w:rsidRDefault="00D250F2" w:rsidP="00EF628A">
      <w:pPr>
        <w:pStyle w:val="Defaul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F628A">
        <w:rPr>
          <w:rFonts w:ascii="Times New Roman" w:hAnsi="Times New Roman" w:cs="Times New Roman"/>
          <w:sz w:val="22"/>
          <w:szCs w:val="22"/>
        </w:rPr>
        <w:t xml:space="preserve">The report does not clearly </w:t>
      </w:r>
      <w:proofErr w:type="gramStart"/>
      <w:r w:rsidRPr="00EF628A">
        <w:rPr>
          <w:rFonts w:ascii="Times New Roman" w:hAnsi="Times New Roman" w:cs="Times New Roman"/>
          <w:sz w:val="22"/>
          <w:szCs w:val="22"/>
        </w:rPr>
        <w:t>specifies</w:t>
      </w:r>
      <w:proofErr w:type="gramEnd"/>
      <w:r w:rsidRPr="00EF628A">
        <w:rPr>
          <w:rFonts w:ascii="Times New Roman" w:hAnsi="Times New Roman" w:cs="Times New Roman"/>
          <w:sz w:val="22"/>
          <w:szCs w:val="22"/>
        </w:rPr>
        <w:t xml:space="preserve"> if the regression is performed or not. If performed, there is no clear description of how many technical covariates are regressed out.</w:t>
      </w:r>
    </w:p>
    <w:p w14:paraId="37EC89EF" w14:textId="590600CB" w:rsidR="00F46B33" w:rsidRPr="00F46B33" w:rsidRDefault="00EF628A" w:rsidP="00445CD1">
      <w:pPr>
        <w:pStyle w:val="Defaul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46B33">
        <w:rPr>
          <w:rFonts w:ascii="Times New Roman" w:hAnsi="Times New Roman" w:cs="Times New Roman"/>
          <w:b/>
          <w:bCs/>
          <w:sz w:val="22"/>
          <w:szCs w:val="22"/>
        </w:rPr>
        <w:t xml:space="preserve">Biological Interpretation &amp; Literature Context- </w:t>
      </w:r>
      <w:r w:rsidRPr="00F46B33">
        <w:rPr>
          <w:rFonts w:ascii="Times New Roman" w:hAnsi="Times New Roman" w:cs="Times New Roman"/>
          <w:sz w:val="22"/>
          <w:szCs w:val="22"/>
        </w:rPr>
        <w:t xml:space="preserve">The reference paper replication </w:t>
      </w:r>
      <w:r w:rsidR="00F46B33" w:rsidRPr="00F46B33">
        <w:rPr>
          <w:rFonts w:ascii="Times New Roman" w:hAnsi="Times New Roman" w:cs="Times New Roman"/>
          <w:sz w:val="22"/>
          <w:szCs w:val="22"/>
        </w:rPr>
        <w:t xml:space="preserve">is justified. Cluster identities are supported by canonical biological markers and both </w:t>
      </w:r>
      <w:r w:rsidR="00F46B33">
        <w:rPr>
          <w:rFonts w:ascii="Times New Roman" w:hAnsi="Times New Roman" w:cs="Times New Roman"/>
          <w:sz w:val="22"/>
          <w:szCs w:val="22"/>
        </w:rPr>
        <w:t>dot plot</w:t>
      </w:r>
      <w:r w:rsidR="00F46B33" w:rsidRPr="00F46B33">
        <w:rPr>
          <w:rFonts w:ascii="Times New Roman" w:hAnsi="Times New Roman" w:cs="Times New Roman"/>
          <w:sz w:val="22"/>
          <w:szCs w:val="22"/>
        </w:rPr>
        <w:t xml:space="preserve"> and heatmap. It strongly explains the EGFP kinetics of </w:t>
      </w:r>
      <w:r w:rsidR="00F46B33">
        <w:rPr>
          <w:rFonts w:ascii="Times New Roman" w:hAnsi="Times New Roman" w:cs="Times New Roman"/>
          <w:sz w:val="22"/>
          <w:szCs w:val="22"/>
        </w:rPr>
        <w:t>Müller glial</w:t>
      </w:r>
      <w:r w:rsidR="00F46B33" w:rsidRPr="00F46B33">
        <w:rPr>
          <w:rFonts w:ascii="Times New Roman" w:hAnsi="Times New Roman" w:cs="Times New Roman"/>
          <w:sz w:val="22"/>
          <w:szCs w:val="22"/>
        </w:rPr>
        <w:t xml:space="preserve"> cells compared to the reference paper rather than just numbers. Even though there is </w:t>
      </w:r>
      <w:r w:rsidR="00F46B33">
        <w:rPr>
          <w:rFonts w:ascii="Times New Roman" w:hAnsi="Times New Roman" w:cs="Times New Roman"/>
          <w:sz w:val="22"/>
          <w:szCs w:val="22"/>
        </w:rPr>
        <w:t>mention</w:t>
      </w:r>
      <w:r w:rsidR="00F46B33" w:rsidRPr="00F46B33">
        <w:rPr>
          <w:rFonts w:ascii="Times New Roman" w:hAnsi="Times New Roman" w:cs="Times New Roman"/>
          <w:sz w:val="22"/>
          <w:szCs w:val="22"/>
        </w:rPr>
        <w:t xml:space="preserve"> of </w:t>
      </w:r>
      <w:r w:rsidR="00F46B33">
        <w:rPr>
          <w:rFonts w:ascii="Times New Roman" w:hAnsi="Times New Roman" w:cs="Times New Roman"/>
          <w:sz w:val="22"/>
          <w:szCs w:val="22"/>
        </w:rPr>
        <w:t>the Wilcoxon rank-sum tes</w:t>
      </w:r>
      <w:r w:rsidR="00F46B33" w:rsidRPr="00F46B33">
        <w:rPr>
          <w:rFonts w:ascii="Times New Roman" w:hAnsi="Times New Roman" w:cs="Times New Roman"/>
          <w:sz w:val="22"/>
          <w:szCs w:val="22"/>
        </w:rPr>
        <w:t>t</w:t>
      </w:r>
    </w:p>
    <w:p w14:paraId="2504F2E1" w14:textId="77777777" w:rsidR="00AF0A6A" w:rsidRPr="00AF0A6A" w:rsidRDefault="00F46B33" w:rsidP="00F46B33">
      <w:pPr>
        <w:pStyle w:val="Default"/>
        <w:numPr>
          <w:ilvl w:val="0"/>
          <w:numId w:val="11"/>
        </w:numPr>
        <w:rPr>
          <w:rFonts w:ascii="Arial" w:hAnsi="Arial" w:cs="Arial"/>
        </w:rPr>
      </w:pPr>
      <w:r w:rsidRPr="00F46B33">
        <w:rPr>
          <w:rFonts w:ascii="Times New Roman" w:hAnsi="Times New Roman" w:cs="Times New Roman"/>
          <w:sz w:val="22"/>
          <w:szCs w:val="22"/>
        </w:rPr>
        <w:t>The log2F change threshold is not clearly mentioned</w:t>
      </w:r>
      <w:r>
        <w:rPr>
          <w:rFonts w:ascii="Times New Roman" w:hAnsi="Times New Roman" w:cs="Times New Roman"/>
          <w:sz w:val="22"/>
          <w:szCs w:val="22"/>
        </w:rPr>
        <w:t>, whether</w:t>
      </w:r>
      <w:r w:rsidRPr="00F46B33">
        <w:rPr>
          <w:rFonts w:ascii="Times New Roman" w:hAnsi="Times New Roman" w:cs="Times New Roman"/>
          <w:sz w:val="22"/>
          <w:szCs w:val="22"/>
        </w:rPr>
        <w:t xml:space="preserve"> it is </w:t>
      </w:r>
      <w:r>
        <w:rPr>
          <w:rFonts w:ascii="Times New Roman" w:hAnsi="Times New Roman" w:cs="Times New Roman"/>
          <w:sz w:val="22"/>
          <w:szCs w:val="22"/>
        </w:rPr>
        <w:t>performed</w:t>
      </w:r>
      <w:r w:rsidRPr="00F46B33">
        <w:rPr>
          <w:rFonts w:ascii="Times New Roman" w:hAnsi="Times New Roman" w:cs="Times New Roman"/>
          <w:sz w:val="22"/>
          <w:szCs w:val="22"/>
        </w:rPr>
        <w:t xml:space="preserve"> or not.</w:t>
      </w:r>
    </w:p>
    <w:p w14:paraId="13949F7D" w14:textId="25DFB0AF" w:rsidR="00AF0A6A" w:rsidRPr="005D7D21" w:rsidRDefault="00AF0A6A" w:rsidP="00AF0A6A">
      <w:pPr>
        <w:pStyle w:val="Defaul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F0A6A">
        <w:rPr>
          <w:rFonts w:ascii="Times New Roman" w:hAnsi="Times New Roman" w:cs="Times New Roman"/>
          <w:b/>
          <w:bCs/>
          <w:sz w:val="22"/>
          <w:szCs w:val="22"/>
        </w:rPr>
        <w:t xml:space="preserve">Visualization, Figure Quality &amp; Presentation </w:t>
      </w:r>
      <w:r w:rsidRPr="00AF0A6A">
        <w:rPr>
          <w:rFonts w:ascii="Times New Roman" w:hAnsi="Times New Roman" w:cs="Times New Roman"/>
          <w:sz w:val="22"/>
          <w:szCs w:val="22"/>
        </w:rPr>
        <w:t xml:space="preserve">– </w:t>
      </w:r>
      <w:r w:rsidRPr="005D7D21">
        <w:rPr>
          <w:rFonts w:ascii="Times New Roman" w:hAnsi="Times New Roman" w:cs="Times New Roman"/>
          <w:sz w:val="22"/>
          <w:szCs w:val="22"/>
        </w:rPr>
        <w:t xml:space="preserve">Figures are mostly </w:t>
      </w:r>
      <w:r w:rsidR="005225DF" w:rsidRPr="005D7D21">
        <w:rPr>
          <w:rFonts w:ascii="Times New Roman" w:hAnsi="Times New Roman" w:cs="Times New Roman"/>
          <w:sz w:val="22"/>
          <w:szCs w:val="22"/>
        </w:rPr>
        <w:t>publication-ready</w:t>
      </w:r>
      <w:r w:rsidRPr="005D7D21">
        <w:rPr>
          <w:rFonts w:ascii="Times New Roman" w:hAnsi="Times New Roman" w:cs="Times New Roman"/>
          <w:sz w:val="22"/>
          <w:szCs w:val="22"/>
        </w:rPr>
        <w:t xml:space="preserve"> with </w:t>
      </w:r>
      <w:r w:rsidR="005225DF" w:rsidRPr="005D7D21">
        <w:rPr>
          <w:rFonts w:ascii="Times New Roman" w:hAnsi="Times New Roman" w:cs="Times New Roman"/>
          <w:sz w:val="22"/>
          <w:szCs w:val="22"/>
        </w:rPr>
        <w:t>well-defined</w:t>
      </w:r>
      <w:r w:rsidRPr="005D7D21">
        <w:rPr>
          <w:rFonts w:ascii="Times New Roman" w:hAnsi="Times New Roman" w:cs="Times New Roman"/>
          <w:sz w:val="22"/>
          <w:szCs w:val="22"/>
        </w:rPr>
        <w:t xml:space="preserve"> legends and captions. However, </w:t>
      </w:r>
    </w:p>
    <w:p w14:paraId="306B4985" w14:textId="737AE8CC" w:rsidR="00EF628A" w:rsidRPr="005D7D21" w:rsidRDefault="00AF0A6A" w:rsidP="00AF0A6A">
      <w:pPr>
        <w:pStyle w:val="Default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D7D21">
        <w:rPr>
          <w:rFonts w:ascii="Times New Roman" w:hAnsi="Times New Roman" w:cs="Times New Roman"/>
          <w:sz w:val="22"/>
          <w:szCs w:val="22"/>
        </w:rPr>
        <w:t>colour</w:t>
      </w:r>
      <w:proofErr w:type="spellEnd"/>
      <w:r w:rsidRPr="005D7D21">
        <w:rPr>
          <w:rFonts w:ascii="Times New Roman" w:hAnsi="Times New Roman" w:cs="Times New Roman"/>
          <w:sz w:val="22"/>
          <w:szCs w:val="22"/>
        </w:rPr>
        <w:t xml:space="preserve">-blind accessibility is not well defined. </w:t>
      </w:r>
      <w:r w:rsidR="00F46B33" w:rsidRPr="005D7D2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1EB5F2" w14:textId="14C2D18E" w:rsidR="0088106D" w:rsidRPr="005D7D21" w:rsidRDefault="00F81941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D7D21">
        <w:rPr>
          <w:rFonts w:ascii="Times New Roman" w:hAnsi="Times New Roman" w:cs="Times New Roman"/>
          <w:sz w:val="22"/>
          <w:szCs w:val="22"/>
        </w:rPr>
        <w:lastRenderedPageBreak/>
        <w:t>Manuscript is scientifically well structured. However, there are issues with the writing pattern. The writing style should be clear</w:t>
      </w:r>
      <w:r w:rsidR="00493E71">
        <w:rPr>
          <w:rFonts w:ascii="Times New Roman" w:hAnsi="Times New Roman" w:cs="Times New Roman"/>
          <w:sz w:val="22"/>
          <w:szCs w:val="22"/>
        </w:rPr>
        <w:t>, concise and accessible</w:t>
      </w:r>
      <w:r w:rsidRPr="005D7D21">
        <w:rPr>
          <w:rFonts w:ascii="Times New Roman" w:hAnsi="Times New Roman" w:cs="Times New Roman"/>
          <w:sz w:val="22"/>
          <w:szCs w:val="22"/>
        </w:rPr>
        <w:t xml:space="preserve">. But as a reader, it is filled with analysis without a clean transition from one section to another. </w:t>
      </w:r>
    </w:p>
    <w:p w14:paraId="242759C9" w14:textId="554B779E" w:rsidR="005225DF" w:rsidRPr="005D7D21" w:rsidRDefault="005225DF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D7D21">
        <w:rPr>
          <w:rFonts w:ascii="Times New Roman" w:hAnsi="Times New Roman" w:cs="Times New Roman"/>
          <w:sz w:val="22"/>
          <w:szCs w:val="22"/>
        </w:rPr>
        <w:t>Moreover, a manuscript should be concise. The authors have put a lot of things in, which is impressive, but at the same time, it has become very complicated to understand the whole context.</w:t>
      </w:r>
    </w:p>
    <w:p w14:paraId="4B38BC18" w14:textId="3FE53C75" w:rsidR="005D7D21" w:rsidRPr="005D7D21" w:rsidRDefault="005D7D21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results are more of computational output rather than a connection with the biological story. A flow chart can provide a better understanding.</w:t>
      </w:r>
    </w:p>
    <w:p w14:paraId="3A852C41" w14:textId="5CE8BF14" w:rsidR="005225DF" w:rsidRPr="005D7D21" w:rsidRDefault="0025351D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D7D2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Adding a graphical abstract will hook the reader and can have a clear understanding at the beginning. </w:t>
      </w:r>
    </w:p>
    <w:p w14:paraId="67F75282" w14:textId="4EB63CED" w:rsidR="0025351D" w:rsidRDefault="0025351D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D7D21">
        <w:rPr>
          <w:rFonts w:ascii="Times New Roman" w:hAnsi="Times New Roman" w:cs="Times New Roman"/>
          <w:color w:val="000000" w:themeColor="text1"/>
          <w:sz w:val="22"/>
          <w:szCs w:val="22"/>
        </w:rPr>
        <w:t>In the introduction part, the term descriptions are good</w:t>
      </w:r>
      <w:r w:rsidR="00181E39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5D7D2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but there is a gap </w:t>
      </w:r>
      <w:r w:rsidR="00181E39">
        <w:rPr>
          <w:rFonts w:ascii="Times New Roman" w:hAnsi="Times New Roman" w:cs="Times New Roman"/>
          <w:color w:val="000000" w:themeColor="text1"/>
          <w:sz w:val="22"/>
          <w:szCs w:val="22"/>
        </w:rPr>
        <w:t>in the</w:t>
      </w:r>
      <w:r w:rsidRPr="005D7D2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D7D21" w:rsidRPr="005D7D21">
        <w:rPr>
          <w:rFonts w:ascii="Times New Roman" w:hAnsi="Times New Roman" w:cs="Times New Roman"/>
          <w:color w:val="000000" w:themeColor="text1"/>
          <w:sz w:val="22"/>
          <w:szCs w:val="22"/>
        </w:rPr>
        <w:t>purpose of this reanalysis.</w:t>
      </w:r>
    </w:p>
    <w:p w14:paraId="32E74D1D" w14:textId="67B12031" w:rsidR="00181E39" w:rsidRPr="005D7D21" w:rsidRDefault="00181E39" w:rsidP="00B73A40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The limitations are vaguely written, it should be clearly mentioned.</w:t>
      </w:r>
    </w:p>
    <w:p w14:paraId="66D31EDF" w14:textId="4C5433B1" w:rsidR="005225DF" w:rsidRDefault="005225DF" w:rsidP="005225DF">
      <w:pPr>
        <w:pStyle w:val="Default"/>
        <w:rPr>
          <w:rFonts w:ascii="Times New Roman" w:hAnsi="Times New Roman" w:cs="Times New Roman"/>
          <w:sz w:val="20"/>
          <w:szCs w:val="20"/>
        </w:rPr>
      </w:pPr>
    </w:p>
    <w:p w14:paraId="554FEF9B" w14:textId="77777777" w:rsidR="005225DF" w:rsidRPr="007D33F7" w:rsidRDefault="005225DF" w:rsidP="005225DF">
      <w:pPr>
        <w:pStyle w:val="Default"/>
        <w:rPr>
          <w:rFonts w:ascii="Times New Roman" w:hAnsi="Times New Roman" w:cs="Times New Roman"/>
          <w:color w:val="000000" w:themeColor="text1"/>
        </w:rPr>
      </w:pPr>
    </w:p>
    <w:p w14:paraId="1A372AD4" w14:textId="04A22F7C" w:rsidR="0088106D" w:rsidRPr="008E5A68" w:rsidRDefault="0088106D" w:rsidP="008810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E5A68">
        <w:rPr>
          <w:rFonts w:ascii="Times New Roman" w:hAnsi="Times New Roman" w:cs="Times New Roman"/>
          <w:b/>
          <w:bCs/>
          <w:color w:val="000000" w:themeColor="text1"/>
          <w:u w:val="single"/>
        </w:rPr>
        <w:t>PART 5: GITHUB &amp; UV REPRODUCIBILITY CHECK</w:t>
      </w:r>
    </w:p>
    <w:p w14:paraId="45EBD8AB" w14:textId="12A7795A" w:rsidR="0088106D" w:rsidRPr="007D33F7" w:rsidRDefault="0088106D" w:rsidP="007D33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Was the repository structure clear and easy to navigate? [ </w:t>
      </w:r>
      <w:proofErr w:type="gramStart"/>
      <w:r w:rsidR="007D33F7">
        <w:rPr>
          <w:rFonts w:ascii="Times New Roman" w:hAnsi="Times New Roman" w:cs="Times New Roman"/>
          <w:color w:val="000000" w:themeColor="text1"/>
        </w:rPr>
        <w:t>No</w:t>
      </w:r>
      <w:r w:rsidRPr="007D33F7">
        <w:rPr>
          <w:rFonts w:ascii="Times New Roman" w:hAnsi="Times New Roman" w:cs="Times New Roman"/>
          <w:color w:val="000000" w:themeColor="text1"/>
        </w:rPr>
        <w:t xml:space="preserve"> ]</w:t>
      </w:r>
      <w:proofErr w:type="gramEnd"/>
      <w:r w:rsidRPr="007D33F7">
        <w:rPr>
          <w:rFonts w:ascii="Times New Roman" w:hAnsi="Times New Roman" w:cs="Times New Roman"/>
          <w:color w:val="000000" w:themeColor="text1"/>
        </w:rPr>
        <w:t xml:space="preserve"> </w:t>
      </w:r>
    </w:p>
    <w:p w14:paraId="2AF7E6EA" w14:textId="77777777" w:rsidR="0088106D" w:rsidRPr="007D33F7" w:rsidRDefault="0088106D" w:rsidP="007D33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Did environment installation with </w:t>
      </w:r>
      <w:proofErr w:type="spellStart"/>
      <w:r w:rsidRPr="007D33F7">
        <w:rPr>
          <w:rFonts w:ascii="Times New Roman" w:hAnsi="Times New Roman" w:cs="Times New Roman"/>
          <w:color w:val="000000" w:themeColor="text1"/>
        </w:rPr>
        <w:t>uv</w:t>
      </w:r>
      <w:proofErr w:type="spellEnd"/>
      <w:r w:rsidRPr="007D33F7">
        <w:rPr>
          <w:rFonts w:ascii="Times New Roman" w:hAnsi="Times New Roman" w:cs="Times New Roman"/>
          <w:color w:val="000000" w:themeColor="text1"/>
        </w:rPr>
        <w:t xml:space="preserve"> work cleanly? [ </w:t>
      </w:r>
      <w:proofErr w:type="gramStart"/>
      <w:r w:rsidRPr="007D33F7">
        <w:rPr>
          <w:rFonts w:ascii="Times New Roman" w:hAnsi="Times New Roman" w:cs="Times New Roman"/>
          <w:color w:val="000000" w:themeColor="text1"/>
        </w:rPr>
        <w:t>Yes ]</w:t>
      </w:r>
      <w:proofErr w:type="gramEnd"/>
    </w:p>
    <w:p w14:paraId="63AC948E" w14:textId="77777777" w:rsidR="0088106D" w:rsidRPr="007D33F7" w:rsidRDefault="0088106D" w:rsidP="007D33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Did the Python workflow run without errors? [ </w:t>
      </w:r>
      <w:proofErr w:type="gramStart"/>
      <w:r w:rsidRPr="007D33F7">
        <w:rPr>
          <w:rFonts w:ascii="Times New Roman" w:hAnsi="Times New Roman" w:cs="Times New Roman"/>
          <w:color w:val="000000" w:themeColor="text1"/>
        </w:rPr>
        <w:t>Yes ]</w:t>
      </w:r>
      <w:proofErr w:type="gramEnd"/>
    </w:p>
    <w:p w14:paraId="504E6215" w14:textId="77777777" w:rsidR="0088106D" w:rsidRPr="007D33F7" w:rsidRDefault="0088106D" w:rsidP="007D33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D33F7">
        <w:rPr>
          <w:rFonts w:ascii="Times New Roman" w:hAnsi="Times New Roman" w:cs="Times New Roman"/>
          <w:color w:val="000000" w:themeColor="text1"/>
        </w:rPr>
        <w:t xml:space="preserve">Were all output figures successfully reproduced? [ </w:t>
      </w:r>
      <w:proofErr w:type="gramStart"/>
      <w:r w:rsidRPr="007D33F7">
        <w:rPr>
          <w:rFonts w:ascii="Times New Roman" w:hAnsi="Times New Roman" w:cs="Times New Roman"/>
          <w:color w:val="000000" w:themeColor="text1"/>
        </w:rPr>
        <w:t>Yes ]</w:t>
      </w:r>
      <w:proofErr w:type="gramEnd"/>
    </w:p>
    <w:p w14:paraId="292C8A81" w14:textId="2D0A73DA" w:rsidR="00D646AB" w:rsidRPr="007D33F7" w:rsidRDefault="0088106D" w:rsidP="000D7C1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0597F">
        <w:rPr>
          <w:rFonts w:ascii="Times New Roman" w:hAnsi="Times New Roman" w:cs="Times New Roman"/>
          <w:b/>
          <w:bCs/>
          <w:color w:val="000000" w:themeColor="text1"/>
        </w:rPr>
        <w:t>Execution comments:</w:t>
      </w:r>
      <w:r w:rsidRPr="007D33F7">
        <w:rPr>
          <w:rFonts w:ascii="Times New Roman" w:hAnsi="Times New Roman" w:cs="Times New Roman"/>
          <w:color w:val="000000" w:themeColor="text1"/>
        </w:rPr>
        <w:t xml:space="preserve"> We cloned the repository and tested the environment using `</w:t>
      </w:r>
      <w:proofErr w:type="spellStart"/>
      <w:r w:rsidRPr="007D33F7">
        <w:rPr>
          <w:rFonts w:ascii="Times New Roman" w:hAnsi="Times New Roman" w:cs="Times New Roman"/>
          <w:color w:val="000000" w:themeColor="text1"/>
        </w:rPr>
        <w:t>uv</w:t>
      </w:r>
      <w:proofErr w:type="spellEnd"/>
      <w:r w:rsidRPr="007D33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D33F7">
        <w:rPr>
          <w:rFonts w:ascii="Times New Roman" w:hAnsi="Times New Roman" w:cs="Times New Roman"/>
          <w:color w:val="000000" w:themeColor="text1"/>
        </w:rPr>
        <w:t>venv</w:t>
      </w:r>
      <w:proofErr w:type="spellEnd"/>
      <w:r w:rsidRPr="007D33F7">
        <w:rPr>
          <w:rFonts w:ascii="Times New Roman" w:hAnsi="Times New Roman" w:cs="Times New Roman"/>
          <w:color w:val="000000" w:themeColor="text1"/>
        </w:rPr>
        <w:t>` and `</w:t>
      </w:r>
      <w:proofErr w:type="spellStart"/>
      <w:r w:rsidRPr="007D33F7">
        <w:rPr>
          <w:rFonts w:ascii="Times New Roman" w:hAnsi="Times New Roman" w:cs="Times New Roman"/>
          <w:color w:val="000000" w:themeColor="text1"/>
        </w:rPr>
        <w:t>uv</w:t>
      </w:r>
      <w:proofErr w:type="spellEnd"/>
      <w:r w:rsidRPr="007D33F7">
        <w:rPr>
          <w:rFonts w:ascii="Times New Roman" w:hAnsi="Times New Roman" w:cs="Times New Roman"/>
          <w:color w:val="000000" w:themeColor="text1"/>
        </w:rPr>
        <w:t xml:space="preserve"> pip install -r requirements.txt`. The entire workflow executed in 2 minutes and 14 seconds on a standard 8-core laptop without errors.</w:t>
      </w:r>
    </w:p>
    <w:sectPr w:rsidR="00D646AB" w:rsidRPr="007D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altName w:val="Verdana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A6AE5A"/>
    <w:multiLevelType w:val="hybridMultilevel"/>
    <w:tmpl w:val="BC8CB5A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446A68"/>
    <w:multiLevelType w:val="hybridMultilevel"/>
    <w:tmpl w:val="731A742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993D58"/>
    <w:multiLevelType w:val="hybridMultilevel"/>
    <w:tmpl w:val="2B0242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85A183D"/>
    <w:multiLevelType w:val="hybridMultilevel"/>
    <w:tmpl w:val="1296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F3697"/>
    <w:multiLevelType w:val="hybridMultilevel"/>
    <w:tmpl w:val="D7AC9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5653E"/>
    <w:multiLevelType w:val="hybridMultilevel"/>
    <w:tmpl w:val="50EA842E"/>
    <w:lvl w:ilvl="0" w:tplc="FDD2012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9D70BD6"/>
    <w:multiLevelType w:val="hybridMultilevel"/>
    <w:tmpl w:val="875A197E"/>
    <w:lvl w:ilvl="0" w:tplc="7D1E51D6">
      <w:start w:val="1"/>
      <w:numFmt w:val="lowerLetter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DB97DC6"/>
    <w:multiLevelType w:val="hybridMultilevel"/>
    <w:tmpl w:val="9FD8A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A342E"/>
    <w:multiLevelType w:val="hybridMultilevel"/>
    <w:tmpl w:val="16EE0004"/>
    <w:lvl w:ilvl="0" w:tplc="F90AC1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2"/>
        <w:szCs w:val="18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949C0"/>
    <w:multiLevelType w:val="hybridMultilevel"/>
    <w:tmpl w:val="3FDC445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BF516B3"/>
    <w:multiLevelType w:val="hybridMultilevel"/>
    <w:tmpl w:val="7A989384"/>
    <w:lvl w:ilvl="0" w:tplc="A2F07F20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22C41C9"/>
    <w:multiLevelType w:val="hybridMultilevel"/>
    <w:tmpl w:val="FCEA4F12"/>
    <w:lvl w:ilvl="0" w:tplc="322E859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9A"/>
    <w:rsid w:val="000233CB"/>
    <w:rsid w:val="00041732"/>
    <w:rsid w:val="000A54A1"/>
    <w:rsid w:val="000D7C19"/>
    <w:rsid w:val="00181E39"/>
    <w:rsid w:val="0018479A"/>
    <w:rsid w:val="001D7454"/>
    <w:rsid w:val="0025351D"/>
    <w:rsid w:val="00295AF5"/>
    <w:rsid w:val="003E0365"/>
    <w:rsid w:val="00445CD1"/>
    <w:rsid w:val="00493E71"/>
    <w:rsid w:val="005225DF"/>
    <w:rsid w:val="00556973"/>
    <w:rsid w:val="005D7D21"/>
    <w:rsid w:val="00623D88"/>
    <w:rsid w:val="006E5172"/>
    <w:rsid w:val="00793A5F"/>
    <w:rsid w:val="007C695C"/>
    <w:rsid w:val="007D33F7"/>
    <w:rsid w:val="0080597F"/>
    <w:rsid w:val="0088106D"/>
    <w:rsid w:val="008E5A68"/>
    <w:rsid w:val="008F1D5C"/>
    <w:rsid w:val="00AF0A6A"/>
    <w:rsid w:val="00C94F1C"/>
    <w:rsid w:val="00D250F2"/>
    <w:rsid w:val="00D646AB"/>
    <w:rsid w:val="00EF628A"/>
    <w:rsid w:val="00F46B33"/>
    <w:rsid w:val="00F8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ACD8"/>
  <w15:chartTrackingRefBased/>
  <w15:docId w15:val="{5BAE67F4-F58E-4062-826F-B3F70D20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8479A"/>
    <w:pPr>
      <w:autoSpaceDE w:val="0"/>
      <w:autoSpaceDN w:val="0"/>
      <w:adjustRightInd w:val="0"/>
      <w:spacing w:after="0" w:line="240" w:lineRule="auto"/>
    </w:pPr>
    <w:rPr>
      <w:rFonts w:ascii="DejaVu Sans Mono" w:hAnsi="DejaVu Sans Mono" w:cs="DejaVu Sans Mono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47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7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7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r-mahabubur-rahman/sc-project1-zebrafish-reti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2026-09-03T14:03:00Z</dcterms:created>
  <dcterms:modified xsi:type="dcterms:W3CDTF">2026-09-04T07:45:00Z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fd36d838-3436-4981-bcd8-d95fcef40906</vt:lpwstr>
  </property>
</Properties>
</file>