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C9A71" w14:textId="77777777" w:rsidR="002F215E" w:rsidRDefault="00000000">
      <w:pPr>
        <w:spacing w:before="1200" w:after="80"/>
        <w:jc w:val="center"/>
      </w:pPr>
      <w:r>
        <w:rPr>
          <w:b/>
          <w:bCs/>
          <w:color w:val="0D6E6E"/>
          <w:sz w:val="52"/>
          <w:szCs w:val="52"/>
        </w:rPr>
        <w:t>MILAN KUMAR</w:t>
      </w:r>
    </w:p>
    <w:p w14:paraId="49AD9101" w14:textId="4814E4AB" w:rsidR="002F215E" w:rsidRDefault="00000000">
      <w:pPr>
        <w:spacing w:after="60"/>
        <w:jc w:val="center"/>
      </w:pPr>
      <w:r>
        <w:rPr>
          <w:color w:val="666666"/>
          <w:sz w:val="24"/>
          <w:szCs w:val="24"/>
        </w:rPr>
        <w:t>Business Analyst | Data Analyst</w:t>
      </w:r>
    </w:p>
    <w:p w14:paraId="22A0B6CC" w14:textId="43DE122F" w:rsidR="002F215E" w:rsidRDefault="00000000">
      <w:pPr>
        <w:spacing w:after="600"/>
        <w:jc w:val="center"/>
      </w:pPr>
      <w:r>
        <w:rPr>
          <w:color w:val="666666"/>
        </w:rPr>
        <w:t>kumarmilan577@gmail.com | linkedin.com/in/kumarmilann</w:t>
      </w:r>
    </w:p>
    <w:p w14:paraId="0A916503" w14:textId="77777777" w:rsidR="002F215E" w:rsidRDefault="002F215E">
      <w:pPr>
        <w:pBdr>
          <w:bottom w:val="single" w:sz="6" w:space="1" w:color="0D6E6E"/>
        </w:pBdr>
        <w:spacing w:after="60"/>
        <w:jc w:val="center"/>
      </w:pPr>
    </w:p>
    <w:p w14:paraId="06DCE0B6" w14:textId="77777777" w:rsidR="002F215E" w:rsidRDefault="002F215E">
      <w:pPr>
        <w:spacing w:after="120"/>
      </w:pPr>
    </w:p>
    <w:p w14:paraId="0BC7F22C" w14:textId="705CACDC" w:rsidR="002F215E" w:rsidRPr="00E268B6" w:rsidRDefault="00000000" w:rsidP="00E268B6">
      <w:pPr>
        <w:spacing w:after="120"/>
        <w:jc w:val="center"/>
        <w:rPr>
          <w:b/>
          <w:bCs/>
          <w:sz w:val="36"/>
          <w:szCs w:val="36"/>
        </w:rPr>
      </w:pPr>
      <w:r w:rsidRPr="00E268B6">
        <w:rPr>
          <w:b/>
          <w:bCs/>
          <w:color w:val="666666"/>
          <w:sz w:val="36"/>
          <w:szCs w:val="36"/>
        </w:rPr>
        <w:t>Business Requirements Document</w:t>
      </w:r>
    </w:p>
    <w:p w14:paraId="3C6DA492" w14:textId="318820C8" w:rsidR="002F215E" w:rsidRDefault="00000000">
      <w:pPr>
        <w:spacing w:after="80"/>
        <w:jc w:val="center"/>
      </w:pPr>
      <w:r>
        <w:rPr>
          <w:color w:val="666666"/>
        </w:rPr>
        <w:t xml:space="preserve">Date: </w:t>
      </w:r>
      <w:r w:rsidR="00E268B6">
        <w:rPr>
          <w:color w:val="666666"/>
        </w:rPr>
        <w:t>September</w:t>
      </w:r>
      <w:r>
        <w:rPr>
          <w:color w:val="666666"/>
        </w:rPr>
        <w:t xml:space="preserve"> 202</w:t>
      </w:r>
      <w:r w:rsidR="00E268B6">
        <w:rPr>
          <w:color w:val="666666"/>
        </w:rPr>
        <w:t>5</w:t>
      </w:r>
    </w:p>
    <w:p w14:paraId="554F4C08" w14:textId="77777777" w:rsidR="002F215E" w:rsidRDefault="00000000">
      <w:r>
        <w:br w:type="page"/>
      </w:r>
    </w:p>
    <w:p w14:paraId="5E24A453" w14:textId="77777777" w:rsidR="002F215E" w:rsidRDefault="00000000">
      <w:pPr>
        <w:pBdr>
          <w:bottom w:val="single" w:sz="8" w:space="4" w:color="0D6E6E"/>
        </w:pBdr>
        <w:spacing w:before="320" w:after="120"/>
      </w:pPr>
      <w:r>
        <w:rPr>
          <w:b/>
          <w:bCs/>
          <w:color w:val="0D6E6E"/>
          <w:sz w:val="30"/>
          <w:szCs w:val="30"/>
        </w:rPr>
        <w:lastRenderedPageBreak/>
        <w:t>BUSINESS REQUIREMENTS DOCUMENT (BRD)</w:t>
      </w:r>
    </w:p>
    <w:p w14:paraId="3EC0E0B0" w14:textId="77777777" w:rsidR="002F215E" w:rsidRDefault="00000000">
      <w:pPr>
        <w:spacing w:after="60"/>
      </w:pPr>
      <w:r>
        <w:rPr>
          <w:b/>
          <w:bCs/>
          <w:color w:val="333333"/>
          <w:sz w:val="26"/>
          <w:szCs w:val="26"/>
        </w:rPr>
        <w:t>Project: Banking Loan Insight Dashboard</w:t>
      </w:r>
    </w:p>
    <w:p w14:paraId="0878A64B" w14:textId="77777777" w:rsidR="002F215E" w:rsidRDefault="002F215E">
      <w:pPr>
        <w:spacing w:after="120"/>
      </w:pPr>
    </w:p>
    <w:p w14:paraId="1790435F" w14:textId="77777777" w:rsidR="002F215E" w:rsidRDefault="00000000">
      <w:pPr>
        <w:spacing w:before="240" w:after="80"/>
      </w:pPr>
      <w:r>
        <w:rPr>
          <w:b/>
          <w:bCs/>
          <w:color w:val="333333"/>
          <w:sz w:val="24"/>
          <w:szCs w:val="24"/>
        </w:rPr>
        <w:t>1. Document Information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2F215E" w14:paraId="27F569C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548DD" w14:textId="77777777" w:rsidR="002F215E" w:rsidRDefault="00000000">
            <w:r>
              <w:rPr>
                <w:b/>
                <w:bCs/>
                <w:color w:val="0D6E6E"/>
              </w:rPr>
              <w:t>Project Name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90659" w14:textId="77777777" w:rsidR="002F215E" w:rsidRDefault="00000000">
            <w:r>
              <w:rPr>
                <w:color w:val="333333"/>
              </w:rPr>
              <w:t>Banking Loan Insight Dashboard</w:t>
            </w:r>
          </w:p>
        </w:tc>
      </w:tr>
      <w:tr w:rsidR="002F215E" w14:paraId="598FD5A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81BC4" w14:textId="77777777" w:rsidR="002F215E" w:rsidRDefault="00000000">
            <w:r>
              <w:rPr>
                <w:b/>
                <w:bCs/>
                <w:color w:val="0D6E6E"/>
              </w:rPr>
              <w:t>Document Type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DD637" w14:textId="77777777" w:rsidR="002F215E" w:rsidRDefault="00000000">
            <w:r>
              <w:rPr>
                <w:color w:val="333333"/>
              </w:rPr>
              <w:t>Business Requirements Document (BRD)</w:t>
            </w:r>
          </w:p>
        </w:tc>
      </w:tr>
      <w:tr w:rsidR="002F215E" w14:paraId="0285D86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4EB37" w14:textId="77777777" w:rsidR="002F215E" w:rsidRDefault="00000000">
            <w:r>
              <w:rPr>
                <w:b/>
                <w:bCs/>
                <w:color w:val="0D6E6E"/>
              </w:rPr>
              <w:t>Author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0A4FA" w14:textId="77777777" w:rsidR="002F215E" w:rsidRDefault="00000000">
            <w:r>
              <w:rPr>
                <w:color w:val="333333"/>
              </w:rPr>
              <w:t>Milan Kumar</w:t>
            </w:r>
          </w:p>
        </w:tc>
      </w:tr>
      <w:tr w:rsidR="002F215E" w14:paraId="43D670A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A8E46" w14:textId="77777777" w:rsidR="002F215E" w:rsidRDefault="00000000">
            <w:r>
              <w:rPr>
                <w:b/>
                <w:bCs/>
                <w:color w:val="0D6E6E"/>
              </w:rPr>
              <w:t>Version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1047F" w14:textId="77777777" w:rsidR="002F215E" w:rsidRDefault="00000000">
            <w:r>
              <w:rPr>
                <w:color w:val="333333"/>
              </w:rPr>
              <w:t>1.0</w:t>
            </w:r>
          </w:p>
        </w:tc>
      </w:tr>
      <w:tr w:rsidR="002F215E" w14:paraId="35FC2B8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C7B88" w14:textId="77777777" w:rsidR="002F215E" w:rsidRDefault="00000000">
            <w:r>
              <w:rPr>
                <w:b/>
                <w:bCs/>
                <w:color w:val="0D6E6E"/>
              </w:rPr>
              <w:t>Date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BC11C" w14:textId="77777777" w:rsidR="002F215E" w:rsidRDefault="00000000">
            <w:r>
              <w:rPr>
                <w:color w:val="333333"/>
              </w:rPr>
              <w:t>September 2025</w:t>
            </w:r>
          </w:p>
        </w:tc>
      </w:tr>
      <w:tr w:rsidR="002F215E" w14:paraId="45C0078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FE55E" w14:textId="77777777" w:rsidR="002F215E" w:rsidRDefault="00000000">
            <w:r>
              <w:rPr>
                <w:b/>
                <w:bCs/>
                <w:color w:val="0D6E6E"/>
              </w:rPr>
              <w:t>Tools Used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F0783" w14:textId="77777777" w:rsidR="002F215E" w:rsidRDefault="00000000">
            <w:r>
              <w:rPr>
                <w:color w:val="333333"/>
              </w:rPr>
              <w:t>Power BI, SQL, Microsoft Excel</w:t>
            </w:r>
          </w:p>
        </w:tc>
      </w:tr>
      <w:tr w:rsidR="002F215E" w14:paraId="5E15FEC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E99B1" w14:textId="77777777" w:rsidR="002F215E" w:rsidRDefault="00000000">
            <w:r>
              <w:rPr>
                <w:b/>
                <w:bCs/>
                <w:color w:val="0D6E6E"/>
              </w:rPr>
              <w:t>Status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B039A" w14:textId="77777777" w:rsidR="002F215E" w:rsidRDefault="00000000">
            <w:r>
              <w:rPr>
                <w:color w:val="333333"/>
              </w:rPr>
              <w:t>Completed</w:t>
            </w:r>
          </w:p>
        </w:tc>
      </w:tr>
    </w:tbl>
    <w:p w14:paraId="0CDC6F0A" w14:textId="77777777" w:rsidR="002F215E" w:rsidRDefault="002F215E">
      <w:pPr>
        <w:spacing w:after="120"/>
      </w:pPr>
    </w:p>
    <w:p w14:paraId="7F9C9C6F" w14:textId="77777777" w:rsidR="002F215E" w:rsidRDefault="00000000">
      <w:pPr>
        <w:spacing w:before="240" w:after="80"/>
      </w:pPr>
      <w:r>
        <w:rPr>
          <w:b/>
          <w:bCs/>
          <w:color w:val="333333"/>
          <w:sz w:val="24"/>
          <w:szCs w:val="24"/>
        </w:rPr>
        <w:t>2. Executive Summary</w:t>
      </w:r>
    </w:p>
    <w:p w14:paraId="362A4B4E" w14:textId="77777777" w:rsidR="002F215E" w:rsidRDefault="00000000">
      <w:pPr>
        <w:spacing w:after="100"/>
        <w:jc w:val="both"/>
      </w:pPr>
      <w:r>
        <w:rPr>
          <w:color w:val="333333"/>
        </w:rPr>
        <w:t>Financial institutions managing large loan portfolios face significant challenges in monitoring applicant data, tracking approval rates, and identifying risk patterns across segments. Manual reporting processes are slow, error-prone, and lack the granularity required for strategic decision-making.</w:t>
      </w:r>
    </w:p>
    <w:p w14:paraId="0F97C847" w14:textId="25F37355" w:rsidR="002F215E" w:rsidRDefault="00000000">
      <w:pPr>
        <w:spacing w:after="100"/>
        <w:jc w:val="both"/>
      </w:pPr>
      <w:r>
        <w:rPr>
          <w:color w:val="333333"/>
        </w:rPr>
        <w:t xml:space="preserve">This project delivers an end-to-end analytics solution </w:t>
      </w:r>
      <w:r w:rsidR="00E268B6">
        <w:rPr>
          <w:color w:val="333333"/>
        </w:rPr>
        <w:t>-</w:t>
      </w:r>
      <w:r>
        <w:rPr>
          <w:color w:val="333333"/>
        </w:rPr>
        <w:t xml:space="preserve"> an interactive Power BI dashboard backed by an SQL-driven ETL pipeline </w:t>
      </w:r>
      <w:r w:rsidR="00E268B6">
        <w:rPr>
          <w:color w:val="333333"/>
        </w:rPr>
        <w:t>-</w:t>
      </w:r>
      <w:r>
        <w:rPr>
          <w:color w:val="333333"/>
        </w:rPr>
        <w:t xml:space="preserve"> that consolidates loan application data from multiple sources into a single, trusted source of insight. The solution enables lending managers and analysts to move from reactive reporting to proactive, data-driven portfolio management.</w:t>
      </w:r>
    </w:p>
    <w:p w14:paraId="4CEB1692" w14:textId="77777777" w:rsidR="002F215E" w:rsidRDefault="002F215E">
      <w:pPr>
        <w:spacing w:after="120"/>
      </w:pPr>
    </w:p>
    <w:p w14:paraId="71CDC384" w14:textId="77777777" w:rsidR="002F215E" w:rsidRDefault="00000000">
      <w:pPr>
        <w:spacing w:before="240" w:after="80"/>
      </w:pPr>
      <w:r>
        <w:rPr>
          <w:b/>
          <w:bCs/>
          <w:color w:val="333333"/>
          <w:sz w:val="24"/>
          <w:szCs w:val="24"/>
        </w:rPr>
        <w:t>3. Business Problem Statement</w:t>
      </w:r>
    </w:p>
    <w:p w14:paraId="7DD28F0B" w14:textId="77777777" w:rsidR="002F215E" w:rsidRDefault="00000000">
      <w:pPr>
        <w:spacing w:after="100"/>
        <w:jc w:val="both"/>
      </w:pPr>
      <w:r>
        <w:rPr>
          <w:color w:val="333333"/>
        </w:rPr>
        <w:t>The lending operations team lacked a unified, real-time view of their loan portfolio. Key issues included:</w:t>
      </w:r>
    </w:p>
    <w:p w14:paraId="11C68F03" w14:textId="77777777" w:rsidR="002F215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Loan data was spread across multiple disconnected systems with no single source of truth.</w:t>
      </w:r>
    </w:p>
    <w:p w14:paraId="09691CDE" w14:textId="77777777" w:rsidR="002F215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Analysts spent excessive time manually compiling reports instead of interpreting insights.</w:t>
      </w:r>
    </w:p>
    <w:p w14:paraId="20851BA9" w14:textId="77777777" w:rsidR="002F215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No standardized KPI framework existed to measure approval rates, risk levels, or applicant segments.</w:t>
      </w:r>
    </w:p>
    <w:p w14:paraId="2D82DFEA" w14:textId="77777777" w:rsidR="002F215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Operational teams could not identify approval bottlenecks or high-risk applicant clusters quickly.</w:t>
      </w:r>
    </w:p>
    <w:p w14:paraId="10D4CC5B" w14:textId="77777777" w:rsidR="002F215E" w:rsidRDefault="002F215E">
      <w:pPr>
        <w:spacing w:after="120"/>
      </w:pPr>
    </w:p>
    <w:p w14:paraId="4EB08950" w14:textId="77777777" w:rsidR="002F215E" w:rsidRDefault="00000000">
      <w:pPr>
        <w:spacing w:before="240" w:after="80"/>
      </w:pPr>
      <w:r>
        <w:rPr>
          <w:b/>
          <w:bCs/>
          <w:color w:val="333333"/>
          <w:sz w:val="24"/>
          <w:szCs w:val="24"/>
        </w:rPr>
        <w:t>4. Business Objectives</w:t>
      </w:r>
    </w:p>
    <w:p w14:paraId="65909C20" w14:textId="77777777" w:rsidR="002F215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Centralize 600+ loan application records into a validated, analysis-ready dataset.</w:t>
      </w:r>
    </w:p>
    <w:p w14:paraId="77C25E33" w14:textId="77777777" w:rsidR="002F215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Track core lending KPIs across 355,000+ applicants including approval rate, loan status, and risk tier.</w:t>
      </w:r>
    </w:p>
    <w:p w14:paraId="76A4BDEA" w14:textId="77777777" w:rsidR="002F215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Segment applicants by credit grade, loan purpose, employment length, and region to surface approval trends.</w:t>
      </w:r>
    </w:p>
    <w:p w14:paraId="2916AFB9" w14:textId="77777777" w:rsidR="002F215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Reduce operational report generation time by at least 25% through dashboard automation.</w:t>
      </w:r>
    </w:p>
    <w:p w14:paraId="66600D78" w14:textId="77777777" w:rsidR="002F215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Improve end-to-end Customer Experience (CX) by reducing processing time for loan decisions.</w:t>
      </w:r>
    </w:p>
    <w:p w14:paraId="0DF19674" w14:textId="77777777" w:rsidR="002F215E" w:rsidRDefault="002F215E">
      <w:pPr>
        <w:spacing w:after="120"/>
      </w:pPr>
    </w:p>
    <w:p w14:paraId="34BAF78A" w14:textId="77777777" w:rsidR="00E268B6" w:rsidRDefault="00E268B6">
      <w:pPr>
        <w:spacing w:before="240" w:after="80"/>
        <w:rPr>
          <w:b/>
          <w:bCs/>
          <w:color w:val="333333"/>
          <w:sz w:val="24"/>
          <w:szCs w:val="24"/>
        </w:rPr>
      </w:pPr>
    </w:p>
    <w:p w14:paraId="08259C29" w14:textId="460E7C14" w:rsidR="002F215E" w:rsidRDefault="00000000">
      <w:pPr>
        <w:spacing w:before="240" w:after="80"/>
      </w:pPr>
      <w:r>
        <w:rPr>
          <w:b/>
          <w:bCs/>
          <w:color w:val="333333"/>
          <w:sz w:val="24"/>
          <w:szCs w:val="24"/>
        </w:rPr>
        <w:t>5. Stakeholders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80"/>
        <w:gridCol w:w="4480"/>
      </w:tblGrid>
      <w:tr w:rsidR="002F215E" w14:paraId="6BC64CC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6E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49754" w14:textId="77777777" w:rsidR="002F215E" w:rsidRDefault="00000000">
            <w:r>
              <w:rPr>
                <w:b/>
                <w:bCs/>
                <w:color w:val="FFFFFF"/>
              </w:rPr>
              <w:t>Stakeholder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6E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E4177" w14:textId="77777777" w:rsidR="002F215E" w:rsidRDefault="00000000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6E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244CD" w14:textId="77777777" w:rsidR="002F215E" w:rsidRDefault="00000000">
            <w:r>
              <w:rPr>
                <w:b/>
                <w:bCs/>
                <w:color w:val="FFFFFF"/>
              </w:rPr>
              <w:t>Interest</w:t>
            </w:r>
          </w:p>
        </w:tc>
      </w:tr>
      <w:tr w:rsidR="002F215E" w14:paraId="0F863FB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B719D" w14:textId="77777777" w:rsidR="002F215E" w:rsidRDefault="00000000">
            <w:r>
              <w:rPr>
                <w:color w:val="333333"/>
              </w:rPr>
              <w:t>Lending Manager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26448" w14:textId="77777777" w:rsidR="002F215E" w:rsidRDefault="00000000">
            <w:r>
              <w:rPr>
                <w:color w:val="333333"/>
              </w:rPr>
              <w:t>Primary User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E0C9A" w14:textId="77777777" w:rsidR="002F215E" w:rsidRDefault="00000000">
            <w:r>
              <w:rPr>
                <w:color w:val="333333"/>
              </w:rPr>
              <w:t>Monitor portfolio KPIs and approval rates</w:t>
            </w:r>
          </w:p>
        </w:tc>
      </w:tr>
      <w:tr w:rsidR="002F215E" w14:paraId="5215AF8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84706" w14:textId="77777777" w:rsidR="002F215E" w:rsidRDefault="00000000">
            <w:r>
              <w:rPr>
                <w:color w:val="333333"/>
              </w:rPr>
              <w:t>Credit Analyst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97357" w14:textId="77777777" w:rsidR="002F215E" w:rsidRDefault="00000000">
            <w:r>
              <w:rPr>
                <w:color w:val="333333"/>
              </w:rPr>
              <w:t>Primary User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AB95C" w14:textId="77777777" w:rsidR="002F215E" w:rsidRDefault="00000000">
            <w:r>
              <w:rPr>
                <w:color w:val="333333"/>
              </w:rPr>
              <w:t>Segment applicants, identify risk patterns</w:t>
            </w:r>
          </w:p>
        </w:tc>
      </w:tr>
      <w:tr w:rsidR="002F215E" w14:paraId="4A4329A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A9A5E" w14:textId="77777777" w:rsidR="002F215E" w:rsidRDefault="00000000">
            <w:r>
              <w:rPr>
                <w:color w:val="333333"/>
              </w:rPr>
              <w:t>Operations Team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0CBF6" w14:textId="77777777" w:rsidR="002F215E" w:rsidRDefault="00000000">
            <w:r>
              <w:rPr>
                <w:color w:val="333333"/>
              </w:rPr>
              <w:t>Secondary User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D5E9A" w14:textId="77777777" w:rsidR="002F215E" w:rsidRDefault="00000000">
            <w:r>
              <w:rPr>
                <w:color w:val="333333"/>
              </w:rPr>
              <w:t>Reduce manual reporting effort</w:t>
            </w:r>
          </w:p>
        </w:tc>
      </w:tr>
      <w:tr w:rsidR="002F215E" w14:paraId="0322FC8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231EE" w14:textId="77777777" w:rsidR="002F215E" w:rsidRDefault="00000000">
            <w:r>
              <w:rPr>
                <w:color w:val="333333"/>
              </w:rPr>
              <w:t>Data Analyst (Milan Kumar)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242C4" w14:textId="77777777" w:rsidR="002F215E" w:rsidRDefault="00000000">
            <w:r>
              <w:rPr>
                <w:color w:val="333333"/>
              </w:rPr>
              <w:t>Developer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821BC" w14:textId="77777777" w:rsidR="002F215E" w:rsidRDefault="00000000">
            <w:r>
              <w:rPr>
                <w:color w:val="333333"/>
              </w:rPr>
              <w:t>Build ETL pipeline and dashboard</w:t>
            </w:r>
          </w:p>
        </w:tc>
      </w:tr>
      <w:tr w:rsidR="002F215E" w14:paraId="4035631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F32C4" w14:textId="77777777" w:rsidR="002F215E" w:rsidRDefault="00000000">
            <w:r>
              <w:rPr>
                <w:color w:val="333333"/>
              </w:rPr>
              <w:t>IT / Data Team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B73FA" w14:textId="77777777" w:rsidR="002F215E" w:rsidRDefault="00000000">
            <w:r>
              <w:rPr>
                <w:color w:val="333333"/>
              </w:rPr>
              <w:t>Support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D2871" w14:textId="77777777" w:rsidR="002F215E" w:rsidRDefault="00000000">
            <w:r>
              <w:rPr>
                <w:color w:val="333333"/>
              </w:rPr>
              <w:t>Data source access and pipeline validation</w:t>
            </w:r>
          </w:p>
        </w:tc>
      </w:tr>
    </w:tbl>
    <w:p w14:paraId="5B278D13" w14:textId="77777777" w:rsidR="002F215E" w:rsidRDefault="002F215E">
      <w:pPr>
        <w:spacing w:after="120"/>
      </w:pPr>
    </w:p>
    <w:p w14:paraId="175BE753" w14:textId="77777777" w:rsidR="002F215E" w:rsidRDefault="00000000">
      <w:pPr>
        <w:spacing w:before="240" w:after="80"/>
      </w:pPr>
      <w:r>
        <w:rPr>
          <w:b/>
          <w:bCs/>
          <w:color w:val="333333"/>
          <w:sz w:val="24"/>
          <w:szCs w:val="24"/>
        </w:rPr>
        <w:t>6. Scope</w:t>
      </w:r>
    </w:p>
    <w:p w14:paraId="3BC61153" w14:textId="77777777" w:rsidR="002F215E" w:rsidRDefault="00000000">
      <w:pPr>
        <w:spacing w:before="160" w:after="60"/>
      </w:pPr>
      <w:r>
        <w:rPr>
          <w:b/>
          <w:bCs/>
          <w:color w:val="666666"/>
          <w:sz w:val="22"/>
          <w:szCs w:val="22"/>
        </w:rPr>
        <w:t>6.1 In Scope</w:t>
      </w:r>
    </w:p>
    <w:p w14:paraId="38938381" w14:textId="77777777" w:rsidR="002F215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ETL pipeline to extract, clean, and validate loan application data using SQL and Excel.</w:t>
      </w:r>
    </w:p>
    <w:p w14:paraId="0E28CA5A" w14:textId="77777777" w:rsidR="002F215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Power BI dashboard with multi-page KPI tracking: loan summary, applicant segmentation, approval trends.</w:t>
      </w:r>
    </w:p>
    <w:p w14:paraId="4DE7940B" w14:textId="77777777" w:rsidR="002F215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SQL-driven applicant segmentation by region, loan grade, and purpose.</w:t>
      </w:r>
    </w:p>
    <w:p w14:paraId="4827506C" w14:textId="77777777" w:rsidR="002F215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Calculation of a 69.3% overall approval rate and supporting trend metrics.</w:t>
      </w:r>
    </w:p>
    <w:p w14:paraId="274524B0" w14:textId="77777777" w:rsidR="002F215E" w:rsidRDefault="00000000">
      <w:pPr>
        <w:spacing w:before="160" w:after="60"/>
      </w:pPr>
      <w:r>
        <w:rPr>
          <w:b/>
          <w:bCs/>
          <w:color w:val="666666"/>
          <w:sz w:val="22"/>
          <w:szCs w:val="22"/>
        </w:rPr>
        <w:t>6.2 Out of Scope</w:t>
      </w:r>
    </w:p>
    <w:p w14:paraId="229D4B88" w14:textId="77777777" w:rsidR="002F215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Real-time data streaming or live database connections (static dataset used).</w:t>
      </w:r>
    </w:p>
    <w:p w14:paraId="076760D9" w14:textId="77777777" w:rsidR="002F215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Predictive loan approval modelling (handled in a separate ML project).</w:t>
      </w:r>
    </w:p>
    <w:p w14:paraId="23FB2067" w14:textId="77777777" w:rsidR="002F215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Integration with external credit bureau APIs.</w:t>
      </w:r>
    </w:p>
    <w:p w14:paraId="7416D267" w14:textId="77777777" w:rsidR="002F215E" w:rsidRDefault="002F215E">
      <w:pPr>
        <w:spacing w:after="120"/>
      </w:pPr>
    </w:p>
    <w:p w14:paraId="2A92A218" w14:textId="77777777" w:rsidR="002F215E" w:rsidRDefault="00000000">
      <w:pPr>
        <w:spacing w:before="240" w:after="80"/>
      </w:pPr>
      <w:r>
        <w:rPr>
          <w:b/>
          <w:bCs/>
          <w:color w:val="333333"/>
          <w:sz w:val="24"/>
          <w:szCs w:val="24"/>
        </w:rPr>
        <w:t>7. Business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4360"/>
        <w:gridCol w:w="1200"/>
        <w:gridCol w:w="2800"/>
      </w:tblGrid>
      <w:tr w:rsidR="002F215E" w14:paraId="49CA37D2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6E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1431E" w14:textId="77777777" w:rsidR="002F215E" w:rsidRDefault="00000000">
            <w:proofErr w:type="spellStart"/>
            <w:r>
              <w:rPr>
                <w:b/>
                <w:bCs/>
                <w:color w:val="FFFFFF"/>
              </w:rPr>
              <w:t>Req</w:t>
            </w:r>
            <w:proofErr w:type="spellEnd"/>
            <w:r>
              <w:rPr>
                <w:b/>
                <w:bCs/>
                <w:color w:val="FFFFFF"/>
              </w:rPr>
              <w:t xml:space="preserve"> ID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6E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8ABEA" w14:textId="77777777" w:rsidR="002F215E" w:rsidRDefault="00000000">
            <w:r>
              <w:rPr>
                <w:b/>
                <w:bCs/>
                <w:color w:val="FFFFFF"/>
              </w:rPr>
              <w:t>Requirement Description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6E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81DEE" w14:textId="77777777" w:rsidR="002F215E" w:rsidRDefault="00000000">
            <w:r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6E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0F8EC" w14:textId="77777777" w:rsidR="002F215E" w:rsidRDefault="00000000">
            <w:r>
              <w:rPr>
                <w:b/>
                <w:bCs/>
                <w:color w:val="FFFFFF"/>
              </w:rPr>
              <w:t>Source</w:t>
            </w:r>
          </w:p>
        </w:tc>
      </w:tr>
      <w:tr w:rsidR="002F215E" w14:paraId="0260BAC2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C5511" w14:textId="77777777" w:rsidR="002F215E" w:rsidRDefault="00000000">
            <w:r>
              <w:rPr>
                <w:color w:val="333333"/>
              </w:rPr>
              <w:t>BR-01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86EF3" w14:textId="77777777" w:rsidR="002F215E" w:rsidRDefault="00000000">
            <w:r>
              <w:rPr>
                <w:color w:val="333333"/>
              </w:rPr>
              <w:t>System shall consolidate all loan application records into a single validated dataset.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55132" w14:textId="77777777" w:rsidR="002F215E" w:rsidRDefault="00000000">
            <w:r>
              <w:rPr>
                <w:color w:val="333333"/>
              </w:rPr>
              <w:t>High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8BABE" w14:textId="77777777" w:rsidR="002F215E" w:rsidRDefault="00000000">
            <w:r>
              <w:rPr>
                <w:color w:val="333333"/>
              </w:rPr>
              <w:t>Operations Team</w:t>
            </w:r>
          </w:p>
        </w:tc>
      </w:tr>
      <w:tr w:rsidR="002F215E" w14:paraId="324A3C9E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94CA3" w14:textId="77777777" w:rsidR="002F215E" w:rsidRDefault="00000000">
            <w:r>
              <w:rPr>
                <w:color w:val="333333"/>
              </w:rPr>
              <w:t>BR-02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DF0D8" w14:textId="77777777" w:rsidR="002F215E" w:rsidRDefault="00000000">
            <w:r>
              <w:rPr>
                <w:color w:val="333333"/>
              </w:rPr>
              <w:t>Dashboard shall display total applications, funded amount, amount received, and average interest rate.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D60F7" w14:textId="77777777" w:rsidR="002F215E" w:rsidRDefault="00000000">
            <w:r>
              <w:rPr>
                <w:color w:val="333333"/>
              </w:rPr>
              <w:t>High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DBD0C" w14:textId="77777777" w:rsidR="002F215E" w:rsidRDefault="00000000">
            <w:r>
              <w:rPr>
                <w:color w:val="333333"/>
              </w:rPr>
              <w:t>Lending Manager</w:t>
            </w:r>
          </w:p>
        </w:tc>
      </w:tr>
      <w:tr w:rsidR="002F215E" w14:paraId="22E9EA6D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44945" w14:textId="77777777" w:rsidR="002F215E" w:rsidRDefault="00000000">
            <w:r>
              <w:rPr>
                <w:color w:val="333333"/>
              </w:rPr>
              <w:t>BR-03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BCE08" w14:textId="77777777" w:rsidR="002F215E" w:rsidRDefault="00000000">
            <w:r>
              <w:rPr>
                <w:color w:val="333333"/>
              </w:rPr>
              <w:t>Dashboard shall calculate Month-to-Date (MTD) and Month-over-Month (MoM) changes for all KPIs.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BED4F" w14:textId="77777777" w:rsidR="002F215E" w:rsidRDefault="00000000">
            <w:r>
              <w:rPr>
                <w:color w:val="333333"/>
              </w:rPr>
              <w:t>High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BD8D2" w14:textId="77777777" w:rsidR="002F215E" w:rsidRDefault="00000000">
            <w:r>
              <w:rPr>
                <w:color w:val="333333"/>
              </w:rPr>
              <w:t>Lending Manager</w:t>
            </w:r>
          </w:p>
        </w:tc>
      </w:tr>
      <w:tr w:rsidR="002F215E" w14:paraId="18891D45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30E13" w14:textId="77777777" w:rsidR="002F215E" w:rsidRDefault="00000000">
            <w:r>
              <w:rPr>
                <w:color w:val="333333"/>
              </w:rPr>
              <w:t>BR-04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FA466" w14:textId="77777777" w:rsidR="002F215E" w:rsidRDefault="00000000">
            <w:r>
              <w:rPr>
                <w:color w:val="333333"/>
              </w:rPr>
              <w:t>System shall distinguish Good Loans (Fully Paid, Current) from Bad Loans (Charged-Off) with separate KPI cards.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2D16C" w14:textId="77777777" w:rsidR="002F215E" w:rsidRDefault="00000000">
            <w:r>
              <w:rPr>
                <w:color w:val="333333"/>
              </w:rPr>
              <w:t>High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8EA16" w14:textId="77777777" w:rsidR="002F215E" w:rsidRDefault="00000000">
            <w:r>
              <w:rPr>
                <w:color w:val="333333"/>
              </w:rPr>
              <w:t>Credit Analyst</w:t>
            </w:r>
          </w:p>
        </w:tc>
      </w:tr>
      <w:tr w:rsidR="002F215E" w14:paraId="1509752D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49A49" w14:textId="77777777" w:rsidR="002F215E" w:rsidRDefault="00000000">
            <w:r>
              <w:rPr>
                <w:color w:val="333333"/>
              </w:rPr>
              <w:t>BR-05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FC188" w14:textId="77777777" w:rsidR="002F215E" w:rsidRDefault="00000000">
            <w:r>
              <w:rPr>
                <w:color w:val="333333"/>
              </w:rPr>
              <w:t>System shall segment applicants by loan purpose, term, employment length, home ownership, and geography.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03E2B" w14:textId="77777777" w:rsidR="002F215E" w:rsidRDefault="00000000">
            <w:r>
              <w:rPr>
                <w:color w:val="333333"/>
              </w:rPr>
              <w:t>Medium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DE792" w14:textId="77777777" w:rsidR="002F215E" w:rsidRDefault="00000000">
            <w:r>
              <w:rPr>
                <w:color w:val="333333"/>
              </w:rPr>
              <w:t>Credit Analyst</w:t>
            </w:r>
          </w:p>
        </w:tc>
      </w:tr>
      <w:tr w:rsidR="002F215E" w14:paraId="7963E11E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10E79" w14:textId="77777777" w:rsidR="002F215E" w:rsidRDefault="00000000">
            <w:r>
              <w:rPr>
                <w:color w:val="333333"/>
              </w:rPr>
              <w:t>BR-06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50A9B" w14:textId="77777777" w:rsidR="002F215E" w:rsidRDefault="00000000">
            <w:r>
              <w:rPr>
                <w:color w:val="333333"/>
              </w:rPr>
              <w:t>Dashboard shall provide a filterable details view showing individual loan records.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49D33" w14:textId="77777777" w:rsidR="002F215E" w:rsidRDefault="00000000">
            <w:r>
              <w:rPr>
                <w:color w:val="333333"/>
              </w:rPr>
              <w:t>Medium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F6C8B" w14:textId="77777777" w:rsidR="002F215E" w:rsidRDefault="00000000">
            <w:r>
              <w:rPr>
                <w:color w:val="333333"/>
              </w:rPr>
              <w:t>Operations Team</w:t>
            </w:r>
          </w:p>
        </w:tc>
      </w:tr>
      <w:tr w:rsidR="002F215E" w14:paraId="7596F912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026D3" w14:textId="77777777" w:rsidR="002F215E" w:rsidRDefault="00000000">
            <w:r>
              <w:rPr>
                <w:color w:val="333333"/>
              </w:rPr>
              <w:t>BR-07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E27EB" w14:textId="77777777" w:rsidR="002F215E" w:rsidRDefault="00000000">
            <w:r>
              <w:rPr>
                <w:color w:val="333333"/>
              </w:rPr>
              <w:t>All data transformations shall be validated against source records before publication.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E5635" w14:textId="77777777" w:rsidR="002F215E" w:rsidRDefault="00000000">
            <w:r>
              <w:rPr>
                <w:color w:val="333333"/>
              </w:rPr>
              <w:t>High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E2890" w14:textId="77777777" w:rsidR="002F215E" w:rsidRDefault="00000000">
            <w:r>
              <w:rPr>
                <w:color w:val="333333"/>
              </w:rPr>
              <w:t>Data Team</w:t>
            </w:r>
          </w:p>
        </w:tc>
      </w:tr>
      <w:tr w:rsidR="002F215E" w14:paraId="5744FCAA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E22CC" w14:textId="77777777" w:rsidR="002F215E" w:rsidRDefault="00000000">
            <w:r>
              <w:rPr>
                <w:color w:val="333333"/>
              </w:rPr>
              <w:t>BR-08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9BE4E" w14:textId="77777777" w:rsidR="002F215E" w:rsidRDefault="00000000">
            <w:r>
              <w:rPr>
                <w:color w:val="333333"/>
              </w:rPr>
              <w:t>Dashboard shall reduce manual reporting effort by automating previously manual Excel calculations.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69A24" w14:textId="77777777" w:rsidR="002F215E" w:rsidRDefault="00000000">
            <w:r>
              <w:rPr>
                <w:color w:val="333333"/>
              </w:rPr>
              <w:t>Medium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42ED2" w14:textId="77777777" w:rsidR="002F215E" w:rsidRDefault="00000000">
            <w:r>
              <w:rPr>
                <w:color w:val="333333"/>
              </w:rPr>
              <w:t>Operations Team</w:t>
            </w:r>
          </w:p>
        </w:tc>
      </w:tr>
    </w:tbl>
    <w:p w14:paraId="0C9DDF73" w14:textId="77777777" w:rsidR="002F215E" w:rsidRDefault="002F215E">
      <w:pPr>
        <w:spacing w:after="120"/>
      </w:pPr>
    </w:p>
    <w:p w14:paraId="1F920284" w14:textId="77777777" w:rsidR="002F215E" w:rsidRDefault="00000000">
      <w:pPr>
        <w:spacing w:before="240" w:after="80"/>
      </w:pPr>
      <w:r>
        <w:rPr>
          <w:b/>
          <w:bCs/>
          <w:color w:val="333333"/>
          <w:sz w:val="24"/>
          <w:szCs w:val="24"/>
        </w:rPr>
        <w:t>8. Key Performance Indicators (KPIs)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160"/>
        <w:gridCol w:w="2600"/>
      </w:tblGrid>
      <w:tr w:rsidR="002F215E" w14:paraId="3DE9CBD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6E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73D39" w14:textId="77777777" w:rsidR="002F215E" w:rsidRDefault="00000000">
            <w:r>
              <w:rPr>
                <w:b/>
                <w:bCs/>
                <w:color w:val="FFFFFF"/>
              </w:rPr>
              <w:t>KPI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6E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4812E" w14:textId="77777777" w:rsidR="002F215E" w:rsidRDefault="00000000">
            <w:r>
              <w:rPr>
                <w:b/>
                <w:bCs/>
                <w:color w:val="FFFFFF"/>
              </w:rPr>
              <w:t>Definition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6E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CBADE" w14:textId="77777777" w:rsidR="002F215E" w:rsidRDefault="00000000">
            <w:r>
              <w:rPr>
                <w:b/>
                <w:bCs/>
                <w:color w:val="FFFFFF"/>
              </w:rPr>
              <w:t>Target</w:t>
            </w:r>
          </w:p>
        </w:tc>
      </w:tr>
      <w:tr w:rsidR="002F215E" w14:paraId="2B92C16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DADE1" w14:textId="77777777" w:rsidR="002F215E" w:rsidRDefault="00000000">
            <w:r>
              <w:rPr>
                <w:color w:val="333333"/>
              </w:rPr>
              <w:t>Overall Approval Rate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4621C" w14:textId="77777777" w:rsidR="002F215E" w:rsidRDefault="00000000">
            <w:r>
              <w:rPr>
                <w:color w:val="333333"/>
              </w:rPr>
              <w:t>% of applications with Fully Paid or Current status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4B00E" w14:textId="77777777" w:rsidR="002F215E" w:rsidRDefault="00000000">
            <w:r>
              <w:rPr>
                <w:color w:val="333333"/>
              </w:rPr>
              <w:t>Baseline: 69.3%</w:t>
            </w:r>
          </w:p>
        </w:tc>
      </w:tr>
      <w:tr w:rsidR="002F215E" w14:paraId="45D4DF3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38994" w14:textId="77777777" w:rsidR="002F215E" w:rsidRDefault="00000000">
            <w:r>
              <w:rPr>
                <w:color w:val="333333"/>
              </w:rPr>
              <w:t>Total Loan Applications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1CCD4" w14:textId="77777777" w:rsidR="002F215E" w:rsidRDefault="00000000">
            <w:r>
              <w:rPr>
                <w:color w:val="333333"/>
              </w:rPr>
              <w:t>Count of all applications in the reporting period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BC797" w14:textId="77777777" w:rsidR="002F215E" w:rsidRDefault="00000000">
            <w:r>
              <w:rPr>
                <w:color w:val="333333"/>
              </w:rPr>
              <w:t>355,000+ tracked</w:t>
            </w:r>
          </w:p>
        </w:tc>
      </w:tr>
      <w:tr w:rsidR="002F215E" w14:paraId="521333D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5433D" w14:textId="77777777" w:rsidR="002F215E" w:rsidRDefault="00000000">
            <w:r>
              <w:rPr>
                <w:color w:val="333333"/>
              </w:rPr>
              <w:t>Total Funded Amount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13C5A" w14:textId="77777777" w:rsidR="002F215E" w:rsidRDefault="00000000">
            <w:r>
              <w:rPr>
                <w:color w:val="333333"/>
              </w:rPr>
              <w:t>Sum of disbursed loan amounts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4FD39" w14:textId="77777777" w:rsidR="002F215E" w:rsidRDefault="00000000">
            <w:r>
              <w:rPr>
                <w:color w:val="333333"/>
              </w:rPr>
              <w:t>Tracked monthly</w:t>
            </w:r>
          </w:p>
        </w:tc>
      </w:tr>
      <w:tr w:rsidR="002F215E" w14:paraId="1C49626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8D1E4" w14:textId="77777777" w:rsidR="002F215E" w:rsidRDefault="00000000">
            <w:r>
              <w:rPr>
                <w:color w:val="333333"/>
              </w:rPr>
              <w:t>Total Amount Received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8EB4C" w14:textId="77777777" w:rsidR="002F215E" w:rsidRDefault="00000000">
            <w:r>
              <w:rPr>
                <w:color w:val="333333"/>
              </w:rPr>
              <w:t>Sum of repayments received from borrowers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7A9CA" w14:textId="77777777" w:rsidR="002F215E" w:rsidRDefault="00000000">
            <w:r>
              <w:rPr>
                <w:color w:val="333333"/>
              </w:rPr>
              <w:t>Tracked monthly</w:t>
            </w:r>
          </w:p>
        </w:tc>
      </w:tr>
      <w:tr w:rsidR="002F215E" w14:paraId="1AD0C4D2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1EAB4" w14:textId="77777777" w:rsidR="002F215E" w:rsidRDefault="00000000">
            <w:r>
              <w:rPr>
                <w:color w:val="333333"/>
              </w:rPr>
              <w:t>Average Interest Rate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5E5F0" w14:textId="77777777" w:rsidR="002F215E" w:rsidRDefault="00000000">
            <w:r>
              <w:rPr>
                <w:color w:val="333333"/>
              </w:rPr>
              <w:t>Mean interest rate across all active loans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30D44" w14:textId="77777777" w:rsidR="002F215E" w:rsidRDefault="00000000">
            <w:r>
              <w:rPr>
                <w:color w:val="333333"/>
              </w:rPr>
              <w:t>Tracked by segment</w:t>
            </w:r>
          </w:p>
        </w:tc>
      </w:tr>
      <w:tr w:rsidR="002F215E" w14:paraId="32FF2D8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B5AF8" w14:textId="77777777" w:rsidR="002F215E" w:rsidRDefault="00000000">
            <w:r>
              <w:rPr>
                <w:color w:val="333333"/>
              </w:rPr>
              <w:t>Average DTI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DBC26" w14:textId="77777777" w:rsidR="002F215E" w:rsidRDefault="00000000">
            <w:r>
              <w:rPr>
                <w:color w:val="333333"/>
              </w:rPr>
              <w:t>Debt-to-Income ratio across borrower base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7F8C3" w14:textId="77777777" w:rsidR="002F215E" w:rsidRDefault="00000000">
            <w:r>
              <w:rPr>
                <w:color w:val="333333"/>
              </w:rPr>
              <w:t>Risk monitoring</w:t>
            </w:r>
          </w:p>
        </w:tc>
      </w:tr>
      <w:tr w:rsidR="002F215E" w14:paraId="657237C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261F9" w14:textId="77777777" w:rsidR="002F215E" w:rsidRDefault="00000000">
            <w:r>
              <w:rPr>
                <w:color w:val="333333"/>
              </w:rPr>
              <w:t>Good Loan %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53D56" w14:textId="77777777" w:rsidR="002F215E" w:rsidRDefault="00000000">
            <w:r>
              <w:rPr>
                <w:color w:val="333333"/>
              </w:rPr>
              <w:t>Share of portfolio classified as good loans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EE8B6" w14:textId="77777777" w:rsidR="002F215E" w:rsidRDefault="00000000">
            <w:r>
              <w:rPr>
                <w:color w:val="333333"/>
              </w:rPr>
              <w:t>&gt; 85% target</w:t>
            </w:r>
          </w:p>
        </w:tc>
      </w:tr>
      <w:tr w:rsidR="002F215E" w14:paraId="2DC717B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2A6D5" w14:textId="77777777" w:rsidR="002F215E" w:rsidRDefault="00000000">
            <w:r>
              <w:rPr>
                <w:color w:val="333333"/>
              </w:rPr>
              <w:t>Processing Time Reduction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72101" w14:textId="77777777" w:rsidR="002F215E" w:rsidRDefault="00000000">
            <w:r>
              <w:rPr>
                <w:color w:val="333333"/>
              </w:rPr>
              <w:t>Reduction in time to generate operational reports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A0539" w14:textId="77777777" w:rsidR="002F215E" w:rsidRDefault="00000000">
            <w:r>
              <w:rPr>
                <w:color w:val="333333"/>
              </w:rPr>
              <w:t>30% achieved</w:t>
            </w:r>
          </w:p>
        </w:tc>
      </w:tr>
    </w:tbl>
    <w:p w14:paraId="49E60101" w14:textId="77777777" w:rsidR="002F215E" w:rsidRDefault="002F215E">
      <w:pPr>
        <w:spacing w:after="120"/>
      </w:pPr>
    </w:p>
    <w:p w14:paraId="17C15351" w14:textId="77777777" w:rsidR="002F215E" w:rsidRDefault="00000000">
      <w:pPr>
        <w:spacing w:before="240" w:after="80"/>
      </w:pPr>
      <w:r>
        <w:rPr>
          <w:b/>
          <w:bCs/>
          <w:color w:val="333333"/>
          <w:sz w:val="24"/>
          <w:szCs w:val="24"/>
        </w:rPr>
        <w:t>9. Assumptions &amp; Constraints</w:t>
      </w:r>
    </w:p>
    <w:p w14:paraId="6EA5F6A2" w14:textId="77777777" w:rsidR="002F215E" w:rsidRDefault="00000000">
      <w:pPr>
        <w:spacing w:before="160" w:after="60"/>
      </w:pPr>
      <w:r>
        <w:rPr>
          <w:b/>
          <w:bCs/>
          <w:color w:val="666666"/>
          <w:sz w:val="22"/>
          <w:szCs w:val="22"/>
        </w:rPr>
        <w:t>Assumptions</w:t>
      </w:r>
    </w:p>
    <w:p w14:paraId="6FF38522" w14:textId="77777777" w:rsidR="002F215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Source data is accurate and complete as extracted from the loan management system.</w:t>
      </w:r>
    </w:p>
    <w:p w14:paraId="6C4752EC" w14:textId="77777777" w:rsidR="002F215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Users have access to Power BI Desktop or Power BI Service for dashboard consumption.</w:t>
      </w:r>
    </w:p>
    <w:p w14:paraId="07452565" w14:textId="77777777" w:rsidR="002F215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Dataset represents a static snapshot; real-time refresh is not required for this version.</w:t>
      </w:r>
    </w:p>
    <w:p w14:paraId="02B83856" w14:textId="77777777" w:rsidR="002F215E" w:rsidRDefault="00000000">
      <w:pPr>
        <w:spacing w:before="160" w:after="60"/>
      </w:pPr>
      <w:r>
        <w:rPr>
          <w:b/>
          <w:bCs/>
          <w:color w:val="666666"/>
          <w:sz w:val="22"/>
          <w:szCs w:val="22"/>
        </w:rPr>
        <w:t>Constraints</w:t>
      </w:r>
    </w:p>
    <w:p w14:paraId="7055E7E6" w14:textId="77777777" w:rsidR="002F215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Dataset limited to 600+ validated records due to data access restrictions during the internship period.</w:t>
      </w:r>
    </w:p>
    <w:p w14:paraId="2AAE464A" w14:textId="77777777" w:rsidR="002F215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Dashboard must load and filter within 5 seconds on standard hardware.</w:t>
      </w:r>
    </w:p>
    <w:p w14:paraId="7ACB464B" w14:textId="77777777" w:rsidR="002F215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No PII (Personally Identifiable Information) to be exposed in any public-facing view.</w:t>
      </w:r>
    </w:p>
    <w:p w14:paraId="63549B0A" w14:textId="77777777" w:rsidR="002F215E" w:rsidRDefault="002F215E">
      <w:pPr>
        <w:spacing w:after="120"/>
      </w:pPr>
    </w:p>
    <w:p w14:paraId="3FCCA8C6" w14:textId="77777777" w:rsidR="002F215E" w:rsidRDefault="00000000">
      <w:pPr>
        <w:spacing w:before="240" w:after="80"/>
      </w:pPr>
      <w:r>
        <w:rPr>
          <w:b/>
          <w:bCs/>
          <w:color w:val="333333"/>
          <w:sz w:val="24"/>
          <w:szCs w:val="24"/>
        </w:rPr>
        <w:t>10. Success Criteria</w:t>
      </w:r>
    </w:p>
    <w:p w14:paraId="29737B1D" w14:textId="77777777" w:rsidR="002F215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All 8 business requirements (BR-01 through BR-08) are implemented and verified.</w:t>
      </w:r>
    </w:p>
    <w:p w14:paraId="4E46D071" w14:textId="77777777" w:rsidR="002F215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Dashboard accurately reflects a 69.3% approval rate consistent with source data.</w:t>
      </w:r>
    </w:p>
    <w:p w14:paraId="0DB74EC7" w14:textId="77777777" w:rsidR="002F215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Operational processing time reduced by minimum 30% vs. prior manual process.</w:t>
      </w:r>
    </w:p>
    <w:p w14:paraId="4C55E5F5" w14:textId="77777777" w:rsidR="002F215E" w:rsidRDefault="00000000" w:rsidP="00E268B6">
      <w:pPr>
        <w:pStyle w:val="ListParagraph"/>
        <w:numPr>
          <w:ilvl w:val="0"/>
          <w:numId w:val="2"/>
        </w:numPr>
        <w:spacing w:after="120"/>
      </w:pPr>
      <w:r w:rsidRPr="00E268B6">
        <w:rPr>
          <w:color w:val="333333"/>
        </w:rPr>
        <w:t>Stakeholder review confirms the dashboard supports data-driven lending decisions.</w:t>
      </w:r>
    </w:p>
    <w:sectPr w:rsidR="002F215E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50165"/>
    <w:multiLevelType w:val="hybridMultilevel"/>
    <w:tmpl w:val="73527E9E"/>
    <w:lvl w:ilvl="0" w:tplc="07F6B244">
      <w:start w:val="1"/>
      <w:numFmt w:val="bullet"/>
      <w:lvlText w:val="•"/>
      <w:lvlJc w:val="left"/>
      <w:pPr>
        <w:ind w:left="720" w:hanging="360"/>
      </w:pPr>
    </w:lvl>
    <w:lvl w:ilvl="1" w:tplc="5678A91E">
      <w:numFmt w:val="decimal"/>
      <w:lvlText w:val=""/>
      <w:lvlJc w:val="left"/>
    </w:lvl>
    <w:lvl w:ilvl="2" w:tplc="6FFC8542">
      <w:numFmt w:val="decimal"/>
      <w:lvlText w:val=""/>
      <w:lvlJc w:val="left"/>
    </w:lvl>
    <w:lvl w:ilvl="3" w:tplc="CDA4C5BE">
      <w:numFmt w:val="decimal"/>
      <w:lvlText w:val=""/>
      <w:lvlJc w:val="left"/>
    </w:lvl>
    <w:lvl w:ilvl="4" w:tplc="B3C64FBC">
      <w:numFmt w:val="decimal"/>
      <w:lvlText w:val=""/>
      <w:lvlJc w:val="left"/>
    </w:lvl>
    <w:lvl w:ilvl="5" w:tplc="6D248700">
      <w:numFmt w:val="decimal"/>
      <w:lvlText w:val=""/>
      <w:lvlJc w:val="left"/>
    </w:lvl>
    <w:lvl w:ilvl="6" w:tplc="6ED8F874">
      <w:numFmt w:val="decimal"/>
      <w:lvlText w:val=""/>
      <w:lvlJc w:val="left"/>
    </w:lvl>
    <w:lvl w:ilvl="7" w:tplc="31C484D4">
      <w:numFmt w:val="decimal"/>
      <w:lvlText w:val=""/>
      <w:lvlJc w:val="left"/>
    </w:lvl>
    <w:lvl w:ilvl="8" w:tplc="1A163EBA">
      <w:numFmt w:val="decimal"/>
      <w:lvlText w:val=""/>
      <w:lvlJc w:val="left"/>
    </w:lvl>
  </w:abstractNum>
  <w:abstractNum w:abstractNumId="1" w15:restartNumberingAfterBreak="0">
    <w:nsid w:val="17815FD7"/>
    <w:multiLevelType w:val="hybridMultilevel"/>
    <w:tmpl w:val="A358D3A4"/>
    <w:lvl w:ilvl="0" w:tplc="B6569E6A">
      <w:start w:val="1"/>
      <w:numFmt w:val="bullet"/>
      <w:lvlText w:val="●"/>
      <w:lvlJc w:val="left"/>
      <w:pPr>
        <w:ind w:left="720" w:hanging="360"/>
      </w:pPr>
    </w:lvl>
    <w:lvl w:ilvl="1" w:tplc="BD82BB7E">
      <w:start w:val="1"/>
      <w:numFmt w:val="bullet"/>
      <w:lvlText w:val="○"/>
      <w:lvlJc w:val="left"/>
      <w:pPr>
        <w:ind w:left="1440" w:hanging="360"/>
      </w:pPr>
    </w:lvl>
    <w:lvl w:ilvl="2" w:tplc="886C366C">
      <w:start w:val="1"/>
      <w:numFmt w:val="bullet"/>
      <w:lvlText w:val="■"/>
      <w:lvlJc w:val="left"/>
      <w:pPr>
        <w:ind w:left="2160" w:hanging="360"/>
      </w:pPr>
    </w:lvl>
    <w:lvl w:ilvl="3" w:tplc="404AB39E">
      <w:start w:val="1"/>
      <w:numFmt w:val="bullet"/>
      <w:lvlText w:val="●"/>
      <w:lvlJc w:val="left"/>
      <w:pPr>
        <w:ind w:left="2880" w:hanging="360"/>
      </w:pPr>
    </w:lvl>
    <w:lvl w:ilvl="4" w:tplc="4C909ECC">
      <w:start w:val="1"/>
      <w:numFmt w:val="bullet"/>
      <w:lvlText w:val="○"/>
      <w:lvlJc w:val="left"/>
      <w:pPr>
        <w:ind w:left="3600" w:hanging="360"/>
      </w:pPr>
    </w:lvl>
    <w:lvl w:ilvl="5" w:tplc="86865822">
      <w:start w:val="1"/>
      <w:numFmt w:val="bullet"/>
      <w:lvlText w:val="■"/>
      <w:lvlJc w:val="left"/>
      <w:pPr>
        <w:ind w:left="4320" w:hanging="360"/>
      </w:pPr>
    </w:lvl>
    <w:lvl w:ilvl="6" w:tplc="984AC808">
      <w:start w:val="1"/>
      <w:numFmt w:val="bullet"/>
      <w:lvlText w:val="●"/>
      <w:lvlJc w:val="left"/>
      <w:pPr>
        <w:ind w:left="5040" w:hanging="360"/>
      </w:pPr>
    </w:lvl>
    <w:lvl w:ilvl="7" w:tplc="750476A0">
      <w:start w:val="1"/>
      <w:numFmt w:val="bullet"/>
      <w:lvlText w:val="●"/>
      <w:lvlJc w:val="left"/>
      <w:pPr>
        <w:ind w:left="5760" w:hanging="360"/>
      </w:pPr>
    </w:lvl>
    <w:lvl w:ilvl="8" w:tplc="5E0AFBBC">
      <w:start w:val="1"/>
      <w:numFmt w:val="bullet"/>
      <w:lvlText w:val="●"/>
      <w:lvlJc w:val="left"/>
      <w:pPr>
        <w:ind w:left="6480" w:hanging="360"/>
      </w:pPr>
    </w:lvl>
  </w:abstractNum>
  <w:num w:numId="1" w16cid:durableId="1396471421">
    <w:abstractNumId w:val="1"/>
    <w:lvlOverride w:ilvl="0">
      <w:startOverride w:val="1"/>
    </w:lvlOverride>
  </w:num>
  <w:num w:numId="2" w16cid:durableId="2626920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215E"/>
    <w:rsid w:val="000A3066"/>
    <w:rsid w:val="002F215E"/>
    <w:rsid w:val="00300F19"/>
    <w:rsid w:val="00491960"/>
    <w:rsid w:val="00E268B6"/>
    <w:rsid w:val="00E76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A3C76"/>
  <w15:docId w15:val="{DD152285-9CFF-47D6-B0CB-3E8D5B40C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868</Words>
  <Characters>4954</Characters>
  <Application>Microsoft Office Word</Application>
  <DocSecurity>0</DocSecurity>
  <Lines>41</Lines>
  <Paragraphs>11</Paragraphs>
  <ScaleCrop>false</ScaleCrop>
  <Company/>
  <LinksUpToDate>false</LinksUpToDate>
  <CharactersWithSpaces>5811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Milan Kumar</dc:creator>
  <cp:lastModifiedBy>Milan Kumar</cp:lastModifiedBy>
  <cp:revision>4</cp:revision>
  <dcterms:created xsi:type="dcterms:W3CDTF">2026-04-14T13:56:00Z</dcterms:created>
  <dcterms:modified xsi:type="dcterms:W3CDTF">2026-04-14T14:43:00Z</dcterms:modified>
</cp:coreProperties>
</file>