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-22860</wp:posOffset>
            </wp:positionH>
            <wp:positionV relativeFrom="paragraph">
              <wp:posOffset>81280</wp:posOffset>
            </wp:positionV>
            <wp:extent cx="3338195" cy="29927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9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3355975</wp:posOffset>
            </wp:positionH>
            <wp:positionV relativeFrom="paragraph">
              <wp:posOffset>84455</wp:posOffset>
            </wp:positionV>
            <wp:extent cx="3148330" cy="29762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413385</wp:posOffset>
            </wp:positionH>
            <wp:positionV relativeFrom="paragraph">
              <wp:posOffset>-24765</wp:posOffset>
            </wp:positionV>
            <wp:extent cx="5451475" cy="27311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# </w:t>
      </w:r>
      <w:r>
        <w:rPr>
          <w:rFonts w:cs="Arial" w:ascii="Arial" w:hAnsi="Arial"/>
        </w:rPr>
        <w:t>wsgi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اپلیکشن مخصوص خوده </w:t>
      </w:r>
      <w:r>
        <w:rPr>
          <w:rFonts w:cs="Arial" w:ascii="Arial" w:hAnsi="Arial"/>
        </w:rPr>
        <w:t>django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یک چارچوب برای ارتباط </w:t>
      </w:r>
      <w:r>
        <w:rPr>
          <w:rFonts w:cs="Arial" w:ascii="Arial" w:hAnsi="Arial"/>
        </w:rPr>
        <w:t>url</w:t>
      </w:r>
      <w:r>
        <w:rPr>
          <w:rFonts w:ascii="Arial" w:hAnsi="Arial" w:cs="Arial"/>
          <w:rtl w:val="true"/>
        </w:rPr>
        <w:t xml:space="preserve">ها و اون فانکشن های مربوطه میباشد </w:t>
      </w:r>
      <w:r>
        <w:rPr>
          <w:rFonts w:cs="Arial" w:ascii="Arial" w:hAnsi="Arial"/>
          <w:rtl w:val="true"/>
        </w:rPr>
        <w:br/>
        <w:t xml:space="preserve">- </w:t>
      </w:r>
      <w:r>
        <w:rPr>
          <w:rFonts w:ascii="Arial" w:hAnsi="Arial" w:cs="Arial"/>
          <w:rtl w:val="true"/>
        </w:rPr>
        <w:t xml:space="preserve">کار </w:t>
      </w:r>
      <w:r>
        <w:rPr>
          <w:rFonts w:cs="Arial" w:ascii="Arial" w:hAnsi="Arial"/>
        </w:rPr>
        <w:t>wsgi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تحلیل </w:t>
      </w:r>
      <w:r>
        <w:rPr>
          <w:rFonts w:cs="Arial" w:ascii="Arial" w:hAnsi="Arial"/>
        </w:rPr>
        <w:t>request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های </w:t>
      </w:r>
      <w:r>
        <w:rPr>
          <w:rFonts w:cs="Arial" w:ascii="Arial" w:hAnsi="Arial"/>
        </w:rPr>
        <w:t>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و براساس </w:t>
      </w:r>
      <w:r>
        <w:rPr>
          <w:rFonts w:cs="Arial" w:ascii="Arial" w:hAnsi="Arial"/>
        </w:rPr>
        <w:t>request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 </w:t>
      </w:r>
      <w:r>
        <w:rPr>
          <w:rFonts w:cs="Arial" w:ascii="Arial" w:hAnsi="Arial"/>
        </w:rPr>
        <w:t>response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مربوطه را تولید کند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در بین تمامی </w:t>
      </w:r>
      <w:r>
        <w:rPr>
          <w:rFonts w:cs="Arial" w:ascii="Arial" w:hAnsi="Arial"/>
        </w:rPr>
        <w:t>url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های موجود در پروژه جستجو میکنه و </w:t>
      </w:r>
      <w:r>
        <w:rPr>
          <w:rFonts w:cs="Arial" w:ascii="Arial" w:hAnsi="Arial"/>
        </w:rPr>
        <w:t>url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مربوطه را پیدا میکند و براساس فانکشن </w:t>
      </w:r>
      <w:r>
        <w:rPr>
          <w:rFonts w:cs="Arial" w:ascii="Arial" w:hAnsi="Arial"/>
        </w:rPr>
        <w:t>url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میبایست </w:t>
      </w:r>
      <w:r>
        <w:rPr>
          <w:rFonts w:cs="Arial" w:ascii="Arial" w:hAnsi="Arial"/>
        </w:rPr>
        <w:t>respose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برگرداند </w:t>
      </w:r>
      <w:r>
        <w:rPr>
          <w:rFonts w:cs="Arial" w:ascii="Arial" w:hAnsi="Arial"/>
          <w:rtl w:val="true"/>
        </w:rPr>
        <w:t>)</w:t>
        <w:br/>
        <w:t xml:space="preserve">- </w:t>
      </w:r>
      <w:r>
        <w:rPr>
          <w:rFonts w:ascii="Arial" w:hAnsi="Arial" w:cs="Arial"/>
          <w:rtl w:val="true"/>
        </w:rPr>
        <w:t xml:space="preserve">در این بین روی </w:t>
      </w:r>
      <w:r>
        <w:rPr>
          <w:rFonts w:cs="Arial" w:ascii="Arial" w:hAnsi="Arial"/>
        </w:rPr>
        <w:t>request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ما یکسری کارهایی رو انجام میدهد که به این کارها </w:t>
      </w:r>
      <w:r>
        <w:rPr>
          <w:rFonts w:cs="Arial" w:ascii="Arial" w:hAnsi="Arial"/>
        </w:rPr>
        <w:t>middleware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گفته می‌شود </w:t>
      </w:r>
      <w:r>
        <w:rPr>
          <w:rFonts w:cs="Arial" w:ascii="Arial" w:hAnsi="Arial"/>
          <w:rtl w:val="true"/>
        </w:rPr>
        <w:br/>
        <w:t xml:space="preserve">- </w:t>
      </w:r>
      <w:r>
        <w:rPr>
          <w:rFonts w:ascii="Arial" w:hAnsi="Arial" w:cs="Arial"/>
          <w:rtl w:val="true"/>
        </w:rPr>
        <w:t xml:space="preserve">اعمال کردن این </w:t>
      </w:r>
      <w:r>
        <w:rPr>
          <w:rFonts w:cs="Arial" w:ascii="Arial" w:hAnsi="Arial"/>
        </w:rPr>
        <w:t>middleware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هم یکی از کارهای </w:t>
      </w:r>
      <w:r>
        <w:rPr>
          <w:rFonts w:cs="Arial" w:ascii="Arial" w:hAnsi="Arial"/>
        </w:rPr>
        <w:t>wsgi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میباشد</w:t>
      </w:r>
      <w:r>
        <w:rPr>
          <w:rFonts w:cs="Arial" w:ascii="Arial" w:hAnsi="Arial"/>
          <w:rtl w:val="true"/>
        </w:rPr>
        <w:br/>
        <w:t xml:space="preserve">- </w:t>
      </w:r>
      <w:r>
        <w:rPr>
          <w:rFonts w:ascii="Arial" w:hAnsi="Arial" w:cs="Arial"/>
          <w:rtl w:val="true"/>
        </w:rPr>
        <w:t xml:space="preserve">در </w:t>
      </w:r>
      <w:r>
        <w:rPr>
          <w:rFonts w:cs="Arial" w:ascii="Arial" w:hAnsi="Arial"/>
        </w:rPr>
        <w:t>settings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آدرس مربوط به </w:t>
      </w:r>
      <w:r>
        <w:rPr>
          <w:rFonts w:cs="Arial" w:ascii="Arial" w:hAnsi="Arial"/>
        </w:rPr>
        <w:t>wsgi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</w:t>
      </w:r>
      <w:r>
        <w:rPr>
          <w:rFonts w:cs="Arial" w:ascii="Arial" w:hAnsi="Arial"/>
        </w:rPr>
        <w:t>WSGI_APPLICATION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ذخیره می‌شود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در کنار </w:t>
      </w:r>
      <w:r>
        <w:rPr>
          <w:rFonts w:cs="Arial" w:ascii="Arial" w:hAnsi="Arial"/>
        </w:rPr>
        <w:t>settings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فایل </w:t>
      </w:r>
      <w:r>
        <w:rPr>
          <w:rFonts w:cs="Arial" w:ascii="Arial" w:hAnsi="Arial"/>
        </w:rPr>
        <w:t>wsgi.py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وجود دارد</w:t>
      </w:r>
      <w:r>
        <w:rPr>
          <w:rFonts w:cs="Arial" w:ascii="Arial" w:hAnsi="Arial"/>
          <w:rtl w:val="true"/>
        </w:rPr>
        <w:t>)</w:t>
        <w:br/>
        <w:t>-</w:t>
      </w:r>
      <w:r>
        <w:rPr>
          <w:rFonts w:ascii="Arial" w:hAnsi="Arial" w:cs="Arial"/>
          <w:rtl w:val="true"/>
        </w:rPr>
        <w:t xml:space="preserve">برای </w:t>
      </w:r>
      <w:r>
        <w:rPr>
          <w:rFonts w:cs="Arial" w:ascii="Arial" w:hAnsi="Arial"/>
        </w:rPr>
        <w:t>websocket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نویسی لازم است که از اپلیکشنی استفاده کنیم که پروتکل </w:t>
      </w:r>
      <w:r>
        <w:rPr>
          <w:rFonts w:cs="Arial" w:ascii="Arial" w:hAnsi="Arial"/>
        </w:rPr>
        <w:t>websocket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پشتیبانی کند </w:t>
      </w:r>
      <w:r>
        <w:rPr>
          <w:rFonts w:cs="Arial" w:ascii="Arial" w:hAnsi="Arial"/>
        </w:rPr>
        <w:t>wsgi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فقط پروتکل </w:t>
      </w:r>
      <w:r>
        <w:rPr>
          <w:rFonts w:cs="Arial" w:ascii="Arial" w:hAnsi="Arial"/>
        </w:rPr>
        <w:t>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پشتیبانی میکند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# </w:t>
      </w:r>
      <w:r>
        <w:rPr>
          <w:rFonts w:ascii="Arial" w:hAnsi="Arial" w:cs="Arial"/>
          <w:rtl w:val="true"/>
        </w:rPr>
        <w:t xml:space="preserve">تفاوت میان </w:t>
      </w:r>
      <w:r>
        <w:rPr>
          <w:rFonts w:cs="Arial" w:ascii="Arial" w:hAnsi="Arial"/>
        </w:rPr>
        <w:t>asgi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wsgi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این است که </w:t>
      </w:r>
      <w:r>
        <w:rPr>
          <w:rFonts w:cs="Arial" w:ascii="Arial" w:hAnsi="Arial"/>
        </w:rPr>
        <w:t>asgi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علاوه بر پروتکل </w:t>
      </w:r>
      <w:r>
        <w:rPr>
          <w:rFonts w:cs="Arial" w:ascii="Arial" w:hAnsi="Arial"/>
        </w:rPr>
        <w:t>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از پروتکل </w:t>
      </w:r>
      <w:r>
        <w:rPr>
          <w:rFonts w:cs="Arial" w:ascii="Arial" w:hAnsi="Arial"/>
        </w:rPr>
        <w:t>websocket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پشتیبانی میکند و متدهای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انجام میدهد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# </w:t>
      </w:r>
      <w:r>
        <w:rPr>
          <w:rFonts w:cs="Arial" w:ascii="Arial" w:hAnsi="Arial"/>
        </w:rPr>
        <w:t>sync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فرض کنید که میخواهید عملیاتی رو به صورت واحد انجام دهید به این صورت که تمامی عملیات ها متوقف شود تا اون عملیات انجام شود میبایست از </w:t>
      </w:r>
      <w:r>
        <w:rPr>
          <w:rFonts w:cs="Arial" w:ascii="Arial" w:hAnsi="Arial"/>
        </w:rPr>
        <w:t>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#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میخواهید چندین عملیات رو به صورت همزمان انجام دهید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1059180</wp:posOffset>
            </wp:positionH>
            <wp:positionV relativeFrom="paragraph">
              <wp:posOffset>11430</wp:posOffset>
            </wp:positionV>
            <wp:extent cx="4090670" cy="34766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br/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spacing w:before="0" w:after="140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Arabic"/>
        <w:sz w:val="24"/>
        <w:szCs w:val="24"/>
        <w:lang w:val="en-US" w:eastAsia="zh-CN" w:bidi="fa-IR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Arabic"/>
      <w:color w:val="auto"/>
      <w:kern w:val="0"/>
      <w:sz w:val="24"/>
      <w:szCs w:val="24"/>
      <w:lang w:val="en-US" w:eastAsia="zh-CN" w:bidi="fa-IR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Noto Sans Arabic"/>
      <w:b/>
      <w:bCs/>
      <w:sz w:val="36"/>
      <w:szCs w:val="3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Arabi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Arabi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Arabic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Arabic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225</TotalTime>
  <Application>LibreOffice/7.5.2.2$Linux_X86_64 LibreOffice_project/2bfef170d7f209f361744ff85f6d12ef76490f7e</Application>
  <AppVersion>15.0000</AppVersion>
  <Pages>3</Pages>
  <Words>206</Words>
  <Characters>934</Characters>
  <CharactersWithSpaces>1143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2023-04-25T22:14:41Z</dcterms:modified>
  <cp:revision>59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