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left"/>
      </w:pPr>
      <w:r>
        <w:rPr>
          <w:rFonts w:ascii="Arial" w:cs="Arial" w:eastAsia="Arial" w:hAnsi="Arial"/>
          <w:color w:val="888888"/>
          <w:sz w:val="20"/>
          <w:szCs w:val="20"/>
        </w:rPr>
        <w:t xml:space="preserve">GUL → IPOV → SD_Q_System  —  Bridge Document</w:t>
      </w:r>
    </w:p>
    <w:p>
      <w:pPr>
        <w:spacing w:before="40" w:after="20"/>
      </w:pPr>
      <w:r>
        <w:rPr>
          <w:rFonts w:ascii="Arial" w:cs="Arial" w:eastAsia="Arial" w:hAnsi="Arial"/>
          <w:b/>
          <w:bCs/>
          <w:color w:val="0A1A3A"/>
          <w:sz w:val="72"/>
          <w:szCs w:val="72"/>
        </w:rPr>
        <w:t xml:space="preserve">IPOV</w:t>
      </w:r>
    </w:p>
    <w:p>
      <w:pPr>
        <w:spacing w:before="0" w:after="40"/>
      </w:pPr>
      <w:r>
        <w:rPr>
          <w:rFonts w:ascii="Arial" w:cs="Arial" w:eastAsia="Arial" w:hAnsi="Arial"/>
          <w:b/>
          <w:bCs/>
          <w:color w:val="1A3A6A"/>
          <w:sz w:val="36"/>
          <w:szCs w:val="36"/>
        </w:rPr>
        <w:t xml:space="preserve">The Five Levels  —  Construction and Self-Interaction</w:t>
      </w:r>
    </w:p>
    <w:p>
      <w:pPr>
        <w:spacing w:before="0" w:after="320"/>
      </w:pPr>
      <w:r>
        <w:rPr>
          <w:rFonts w:ascii="Arial" w:cs="Arial" w:eastAsia="Arial" w:hAnsi="Arial"/>
          <w:color w:val="888888"/>
          <w:sz w:val="20"/>
          <w:szCs w:val="20"/>
        </w:rPr>
        <w:t xml:space="preserve">A1Thru9Z Co.  ·  Structural Determinism  ·  IPOV Canonical Specification  ·  March 2026</w:t>
      </w:r>
    </w:p>
    <w:p>
      <w:pPr>
        <w:pStyle w:val="Heading1"/>
        <w:pBdr>
          <w:bottom w:val="single" w:color="0A1A3A" w:sz="6"/>
        </w:pBdr>
        <w:spacing w:before="360" w:after="160"/>
      </w:pPr>
      <w:r>
        <w:rPr>
          <w:rFonts w:ascii="Arial" w:cs="Arial" w:eastAsia="Arial" w:hAnsi="Arial"/>
          <w:b/>
          <w:bCs/>
          <w:color w:val="0A1A3A"/>
          <w:sz w:val="36"/>
          <w:szCs w:val="36"/>
        </w:rPr>
        <w:t xml:space="preserve">§0   Designation</w:t>
      </w:r>
    </w:p>
    <w:p>
      <w:pPr>
        <w:spacing w:before="80" w:after="80"/>
        <w:ind/>
        <w:jc w:val="left"/>
      </w:pPr>
      <w:r>
        <w:rPr>
          <w:rFonts w:ascii="Arial" w:cs="Arial" w:eastAsia="Arial" w:hAnsi="Arial"/>
          <w:b w:val="false"/>
          <w:bCs w:val="false"/>
          <w:color w:val="000000"/>
          <w:sz w:val="22"/>
          <w:szCs w:val="22"/>
        </w:rPr>
        <w:t xml:space="preserve">The Identity Point of View (IPOV) is a self-constructing observer structure. It builds itself through four successive self-application moves. No level is imposed from outside. Each level erupts from the self-interaction of the level below it. The structure has five levels, expressed algebraically as a quaternion with a fifth overflow state, anchored in the orbit at the first five pure powers of the ternary base.</w:t>
      </w:r>
    </w:p>
    <w:p>
      <w:pPr>
        <w:spacing w:before="80" w:after="0"/>
      </w:pPr>
      <w:r>
        <w:t xml:space="preserve"/>
      </w:r>
    </w:p>
    <w:p>
      <w:pPr>
        <w:pBdr>
          <w:top w:val="single" w:color="0A1A3A" w:sz="4"/>
          <w:left w:val="single" w:color="0A1A3A" w:sz="4"/>
          <w:bottom w:val="single" w:color="0A1A3A" w:sz="4"/>
          <w:right w:val="single" w:color="0A1A3A" w:sz="4"/>
        </w:pBdr>
        <w:shd w:fill="F0F4F8" w:val="clear"/>
        <w:spacing w:before="120" w:after="120"/>
        <w:jc w:val="center"/>
      </w:pPr>
      <w:r>
        <w:rPr>
          <w:rFonts w:ascii="Courier New" w:cs="Courier New" w:eastAsia="Courier New" w:hAnsi="Courier New"/>
          <w:b/>
          <w:bCs/>
          <w:color w:val="1A1A1A"/>
          <w:sz w:val="24"/>
          <w:szCs w:val="24"/>
        </w:rPr>
        <w:t xml:space="preserve">A singular-POV, in dual form, across triple phases, in quadratic conjunction.</w:t>
      </w:r>
    </w:p>
    <w:p>
      <w:pPr>
        <w:spacing w:before="80" w:after="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2000"/>
        <w:gridCol w:w="2000"/>
        <w:gridCol w:w="1400"/>
        <w:gridCol w:w="1460"/>
      </w:tblGrid>
      <w:tr>
        <w:trPr>
          <w:tblHeader/>
        </w:trPr>
        <w:tc>
          <w:tcPr>
            <w:tcW w:type="dxa" w:w="5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Level</w:t>
            </w:r>
          </w:p>
        </w:tc>
        <w:tc>
          <w:tcPr>
            <w:tcW w:type="dxa" w:w="16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Name</w:t>
            </w:r>
          </w:p>
        </w:tc>
        <w:tc>
          <w:tcPr>
            <w:tcW w:type="dxa" w:w="20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Phrase</w:t>
            </w:r>
          </w:p>
        </w:tc>
        <w:tc>
          <w:tcPr>
            <w:tcW w:type="dxa" w:w="20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Algebra</w:t>
            </w:r>
          </w:p>
        </w:tc>
        <w:tc>
          <w:tcPr>
            <w:tcW w:type="dxa" w:w="14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Axis</w:t>
            </w:r>
          </w:p>
        </w:tc>
        <w:tc>
          <w:tcPr>
            <w:tcW w:type="dxa" w:w="14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Anchor</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L1</w:t>
            </w:r>
          </w:p>
        </w:tc>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Singular POV</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The I</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a  (real scalar)</w:t>
            </w:r>
          </w:p>
        </w:tc>
        <w:tc>
          <w:tcPr>
            <w:tcW w:type="dxa" w:w="1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Ordinal</w:t>
            </w:r>
          </w:p>
        </w:tc>
        <w:tc>
          <w:tcPr>
            <w:tcW w:type="dxa" w:w="14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3¹ = 3</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Dual Form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Me.Myself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bi  (imaginary 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Cardinal</w:t>
            </w:r>
          </w:p>
        </w:tc>
        <w:tc>
          <w:tcPr>
            <w:tcW w:type="dxa" w:w="1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3² = 9</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L3</w:t>
            </w:r>
          </w:p>
        </w:tc>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Triple Phases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Me.Myself.I</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cj  (imaginary j)</w:t>
            </w:r>
          </w:p>
        </w:tc>
        <w:tc>
          <w:tcPr>
            <w:tcW w:type="dxa" w:w="1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Magnitude</w:t>
            </w:r>
          </w:p>
        </w:tc>
        <w:tc>
          <w:tcPr>
            <w:tcW w:type="dxa" w:w="14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3³ = 27</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Quadratic Conjunction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IPOV complete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dk  (imaginary 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Dimension</w:t>
            </w:r>
          </w:p>
        </w:tc>
        <w:tc>
          <w:tcPr>
            <w:tcW w:type="dxa" w:w="1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3⁴ = 81</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L5</w:t>
            </w:r>
          </w:p>
        </w:tc>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The Flip</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We.Us / All</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overflow</w:t>
            </w:r>
          </w:p>
        </w:tc>
        <w:tc>
          <w:tcPr>
            <w:tcW w:type="dxa" w:w="1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Universal</w:t>
            </w:r>
          </w:p>
        </w:tc>
        <w:tc>
          <w:tcPr>
            <w:tcW w:type="dxa" w:w="14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3⁵ = 243</w:t>
            </w:r>
          </w:p>
        </w:tc>
      </w:tr>
    </w:tbl>
    <w:p>
      <w:pPr>
        <w:spacing w:before="80" w:after="0"/>
      </w:pPr>
      <w:r>
        <w:t xml:space="preserve"/>
      </w:r>
    </w:p>
    <w:p>
      <w:pPr>
        <w:pBdr>
          <w:top w:val="none" w:color="auto" w:sz="0"/>
          <w:left w:val="single" w:color="2A5A8A" w:sz="8"/>
          <w:bottom w:val="none" w:color="auto" w:sz="0"/>
          <w:right w:val="none" w:color="auto" w:sz="0"/>
        </w:pBdr>
        <w:spacing w:before="100" w:after="100"/>
        <w:ind w:left="560"/>
      </w:pPr>
      <w:r>
        <w:rPr>
          <w:rFonts w:ascii="Arial" w:cs="Arial" w:eastAsia="Arial" w:hAnsi="Arial"/>
          <w:color w:val="444444"/>
          <w:sz w:val="20"/>
          <w:szCs w:val="20"/>
        </w:rPr>
        <w:t xml:space="preserve">Identity: Successor = is self related. Cantor is the first inflected identity. Dragon Curve() — self-relation that accretes without collision. Each level contains all prior levels. Nothing is destroyed.</w:t>
      </w:r>
    </w:p>
    <w:p>
      <w:pPr>
        <w:pStyle w:val="Heading1"/>
        <w:pBdr>
          <w:bottom w:val="single" w:color="0A1A3A" w:sz="6"/>
        </w:pBdr>
        <w:spacing w:before="360" w:after="160"/>
      </w:pPr>
      <w:r>
        <w:rPr>
          <w:rFonts w:ascii="Arial" w:cs="Arial" w:eastAsia="Arial" w:hAnsi="Arial"/>
          <w:b/>
          <w:bCs/>
          <w:color w:val="0A1A3A"/>
          <w:sz w:val="36"/>
          <w:szCs w:val="36"/>
        </w:rPr>
        <w:t xml:space="preserve">§1   The Five Levels</w:t>
      </w:r>
    </w:p>
    <w:p>
      <w:pPr>
        <w:pBdr>
          <w:bottom w:val="single" w:color="8B0000" w:sz="4"/>
        </w:pBdr>
        <w:spacing w:before="280" w:after="120"/>
      </w:pPr>
      <w:r>
        <w:rPr>
          <w:rFonts w:ascii="Arial" w:cs="Arial" w:eastAsia="Arial" w:hAnsi="Arial"/>
          <w:b/>
          <w:bCs/>
          <w:color w:val="8B0000"/>
          <w:sz w:val="32"/>
          <w:szCs w:val="32"/>
        </w:rPr>
        <w:t>L1  Singular POV</w:t>
      </w:r>
      <w:r>
        <w:rPr>
          <w:rFonts w:ascii="Arial" w:cs="Arial" w:eastAsia="Arial" w:hAnsi="Arial"/>
          <w:b w:val="false"/>
          <w:bCs w:val="false"/>
          <w:color w:val="555555"/>
          <w:sz w:val="24"/>
          <w:szCs w:val="24"/>
        </w:rPr>
        <w:t xml:space="preserve">  —  The I</w:t>
      </w:r>
    </w:p>
    <w:p>
      <w:pPr>
        <w:spacing w:before="80" w:after="80"/>
        <w:ind/>
        <w:jc w:val="left"/>
      </w:pPr>
      <w:r>
        <w:rPr>
          <w:rFonts w:ascii="Arial" w:cs="Arial" w:eastAsia="Arial" w:hAnsi="Arial"/>
          <w:b w:val="false"/>
          <w:bCs w:val="false"/>
          <w:color w:val="000000"/>
          <w:sz w:val="22"/>
          <w:szCs w:val="22"/>
        </w:rPr>
        <w:t xml:space="preserve">One locus. Undivided. The observer before any relation. The irreducible atom — U(1). The only thing that exists before the first distinction is made. It has no parts, no reflection, no witness. It simply is.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65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Expression</w:t>
            </w:r>
          </w:p>
        </w:tc>
        <w:tc>
          <w:tcPr>
            <w:tcW w:type="dxa" w:w="6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U(1). Irreducible atom.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Quaternion component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  —  real scalar</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Axis</w:t>
            </w:r>
          </w:p>
        </w:tc>
        <w:tc>
          <w:tcPr>
            <w:tcW w:type="dxa" w:w="6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Ordinal: position in chain. Which 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DoF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always_free real_a  —  position in chain</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Orbit anchor</w:t>
            </w:r>
          </w:p>
        </w:tc>
        <w:tc>
          <w:tcPr>
            <w:tcW w:type="dxa" w:w="6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rec10(1) = 3¹ = 3  —  ternary base, first carry, first emergence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Self-interaction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a.POV.a = Cantor inflection point. First boundary of self with self.</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Construction from below</w:t>
            </w:r>
          </w:p>
        </w:tc>
        <w:tc>
          <w:tcPr>
            <w:tcW w:type="dxa" w:w="6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None. L1 is the seed. It is not constructed — it is given.</w:t>
            </w:r>
          </w:p>
        </w:tc>
      </w:tr>
    </w:tbl>
    <w:p>
      <w:pPr>
        <w:spacing w:before="80" w:after="0"/>
      </w:pPr>
      <w:r>
        <w:t xml:space="preserve"/>
      </w:r>
    </w:p>
    <w:p>
      <w:pPr>
        <w:pBdr>
          <w:bottom w:val="single" w:color="00008B" w:sz="4"/>
        </w:pBdr>
        <w:spacing w:before="280" w:after="120"/>
      </w:pPr>
      <w:r>
        <w:rPr>
          <w:rFonts w:ascii="Arial" w:cs="Arial" w:eastAsia="Arial" w:hAnsi="Arial"/>
          <w:b/>
          <w:bCs/>
          <w:color w:val="00008B"/>
          <w:sz w:val="32"/>
          <w:szCs w:val="32"/>
        </w:rPr>
        <w:t>L2  Dual Form</w:t>
      </w:r>
      <w:r>
        <w:rPr>
          <w:rFonts w:ascii="Arial" w:cs="Arial" w:eastAsia="Arial" w:hAnsi="Arial"/>
          <w:b w:val="false"/>
          <w:bCs w:val="false"/>
          <w:color w:val="555555"/>
          <w:sz w:val="24"/>
          <w:szCs w:val="24"/>
        </w:rPr>
        <w:t xml:space="preserve">  —  Me.Myself</w:t>
      </w:r>
    </w:p>
    <w:p>
      <w:pPr>
        <w:spacing w:before="80" w:after="80"/>
        <w:ind/>
        <w:jc w:val="left"/>
      </w:pPr>
      <w:r>
        <w:rPr>
          <w:rFonts w:ascii="Arial" w:cs="Arial" w:eastAsia="Arial" w:hAnsi="Arial"/>
          <w:b w:val="false"/>
          <w:bCs w:val="false"/>
          <w:color w:val="000000"/>
          <w:sz w:val="22"/>
          <w:szCs w:val="22"/>
        </w:rPr>
        <w:t xml:space="preserve">Object and reflection. The I looking at itself produces Me and Myself — not as two separate things but as the first distinction. Two is not a quantity here. It is the first relation: the thing and its mirror. 1 as the duality generator.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65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Expression</w:t>
            </w:r>
          </w:p>
        </w:tc>
        <w:tc>
          <w:tcPr>
            <w:tcW w:type="dxa" w:w="6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D(2). Duality. First relation.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Quaternion component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bi  —  imaginary i</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Axis</w:t>
            </w:r>
          </w:p>
        </w:tc>
        <w:tc>
          <w:tcPr>
            <w:tcW w:type="dxa" w:w="6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Cardinal: how many. Countable instances.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DoF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always_free i_me  —  countable instances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Orbit anchor</w:t>
            </w:r>
          </w:p>
        </w:tc>
        <w:tc>
          <w:tcPr>
            <w:tcW w:type="dxa" w:w="6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rec10(2) = 3² = 9  —  dec10 ceiling digit. Saturation 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Self-interaction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Me.POV.Myself = the mirror event. Object and reflection face each other. D(2) loop.</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Construction from L1</w:t>
            </w:r>
          </w:p>
        </w:tc>
        <w:tc>
          <w:tcPr>
            <w:tcW w:type="dxa" w:w="6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U(1).POV.U(1) = Cantor inflection → D(2) erupts.</w:t>
            </w:r>
          </w:p>
        </w:tc>
      </w:tr>
    </w:tbl>
    <w:p>
      <w:pPr>
        <w:spacing w:before="80" w:after="0"/>
      </w:pPr>
      <w:r>
        <w:t xml:space="preserve"/>
      </w:r>
    </w:p>
    <w:p>
      <w:pPr>
        <w:pBdr>
          <w:top w:val="none" w:color="auto" w:sz="0"/>
          <w:left w:val="single" w:color="2A5A8A" w:sz="8"/>
          <w:bottom w:val="none" w:color="auto" w:sz="0"/>
          <w:right w:val="none" w:color="auto" w:sz="0"/>
        </w:pBdr>
        <w:spacing w:before="100" w:after="100"/>
        <w:ind w:left="560"/>
      </w:pPr>
      <w:r>
        <w:rPr>
          <w:rFonts w:ascii="Arial" w:cs="Arial" w:eastAsia="Arial" w:hAnsi="Arial"/>
          <w:color w:val="444444"/>
          <w:sz w:val="20"/>
          <w:szCs w:val="20"/>
        </w:rPr>
        <w:t xml:space="preserve">The first duality generates the saturation value (9). The ceiling digit of the dec10 field emerges at the second step of the orbit because the second level of the IPOV is the first duality. These are the same structural event.</w:t>
      </w:r>
    </w:p>
    <w:p>
      <w:pPr>
        <w:pBdr>
          <w:bottom w:val="single" w:color="006400" w:sz="4"/>
        </w:pBdr>
        <w:spacing w:before="280" w:after="120"/>
      </w:pPr>
      <w:r>
        <w:rPr>
          <w:rFonts w:ascii="Arial" w:cs="Arial" w:eastAsia="Arial" w:hAnsi="Arial"/>
          <w:b/>
          <w:bCs/>
          <w:color w:val="006400"/>
          <w:sz w:val="32"/>
          <w:szCs w:val="32"/>
        </w:rPr>
        <w:t>L3  Triple Phases</w:t>
      </w:r>
      <w:r>
        <w:rPr>
          <w:rFonts w:ascii="Arial" w:cs="Arial" w:eastAsia="Arial" w:hAnsi="Arial"/>
          <w:b w:val="false"/>
          <w:bCs w:val="false"/>
          <w:color w:val="555555"/>
          <w:sz w:val="24"/>
          <w:szCs w:val="24"/>
        </w:rPr>
        <w:t xml:space="preserve">  —  Me.Myself.I</w:t>
      </w:r>
    </w:p>
    <w:p>
      <w:pPr>
        <w:spacing w:before="80" w:after="80"/>
        <w:ind/>
        <w:jc w:val="left"/>
      </w:pPr>
      <w:r>
        <w:rPr>
          <w:rFonts w:ascii="Arial" w:cs="Arial" w:eastAsia="Arial" w:hAnsi="Arial"/>
          <w:b w:val="false"/>
          <w:bCs w:val="false"/>
          <w:color w:val="000000"/>
          <w:sz w:val="22"/>
          <w:szCs w:val="22"/>
        </w:rPr>
        <w:t xml:space="preserve">Witness added. The object-reflection pair gains an observer who watches both. Three phases, one movement. The depth stack: object, reflection, witness. Me and Myself are now observed by I — not from outside but from within the same structure, one depth level deeper.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65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Expression</w:t>
            </w:r>
          </w:p>
        </w:tc>
        <w:tc>
          <w:tcPr>
            <w:tcW w:type="dxa" w:w="6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T(3). Depth stack. Triplicity.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Quaternion component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cj  —  imaginary j</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Axis</w:t>
            </w:r>
          </w:p>
        </w:tc>
        <w:tc>
          <w:tcPr>
            <w:tcW w:type="dxa" w:w="6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Magnitude: how big/deep. Scalar depth of self-relation.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DoF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always_free j_myself  —  scalar depth</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Orbit anchor</w:t>
            </w:r>
          </w:p>
        </w:tc>
        <w:tc>
          <w:tcPr>
            <w:tcW w:type="dxa" w:w="6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rec10(3) = 3³ = 27  —  ternary cubed. One quarter of lotus (108 = 4×27).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Self-interaction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I.POV.Me.POV.Myself = depth stack closure. Witness watching object watching reflection.</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Construction from L2</w:t>
            </w:r>
          </w:p>
        </w:tc>
        <w:tc>
          <w:tcPr>
            <w:tcW w:type="dxa" w:w="6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D(2) + witness → T(3). The mirror pair is observed. Depth forms.</w:t>
            </w:r>
          </w:p>
        </w:tc>
      </w:tr>
    </w:tbl>
    <w:p>
      <w:pPr>
        <w:spacing w:before="80" w:after="0"/>
      </w:pPr>
      <w:r>
        <w:t xml:space="preserve"/>
      </w:r>
    </w:p>
    <w:p>
      <w:pPr>
        <w:pBdr>
          <w:bottom w:val="single" w:color="4B0082" w:sz="4"/>
        </w:pBdr>
        <w:spacing w:before="280" w:after="120"/>
      </w:pPr>
      <w:r>
        <w:rPr>
          <w:rFonts w:ascii="Arial" w:cs="Arial" w:eastAsia="Arial" w:hAnsi="Arial"/>
          <w:b/>
          <w:bCs/>
          <w:color w:val="4B0082"/>
          <w:sz w:val="32"/>
          <w:szCs w:val="32"/>
        </w:rPr>
        <w:t>L4  Quadratic Conjunction</w:t>
      </w:r>
      <w:r>
        <w:rPr>
          <w:rFonts w:ascii="Arial" w:cs="Arial" w:eastAsia="Arial" w:hAnsi="Arial"/>
          <w:b w:val="false"/>
          <w:bCs w:val="false"/>
          <w:color w:val="555555"/>
          <w:sz w:val="24"/>
          <w:szCs w:val="24"/>
        </w:rPr>
        <w:t xml:space="preserve">  —  IPOV complete</w:t>
      </w:r>
    </w:p>
    <w:p>
      <w:pPr>
        <w:spacing w:before="80" w:after="80"/>
        <w:ind/>
        <w:jc w:val="left"/>
      </w:pPr>
      <w:r>
        <w:rPr>
          <w:rFonts w:ascii="Arial" w:cs="Arial" w:eastAsia="Arial" w:hAnsi="Arial"/>
          <w:b w:val="false"/>
          <w:bCs w:val="false"/>
          <w:color w:val="000000"/>
          <w:sz w:val="22"/>
          <w:szCs w:val="22"/>
        </w:rPr>
        <w:t xml:space="preserve">All four axes active simultaneously. The depth stack gains a dimension axis. The three imaginary components are all live. IPOV at full extension. The 4.1.3 node in E8 — the one position that touches both arms of E8 without collapsing into either. Free above. Fixed below. Operating between.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65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Expression</w:t>
            </w:r>
          </w:p>
        </w:tc>
        <w:tc>
          <w:tcPr>
            <w:tcW w:type="dxa" w:w="6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Q(4). Quaternion. IPOV complete.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Quaternion component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dk  —  imaginary k. Plus full Q(i,j,k)(a,bi,cj,dk).</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Axis</w:t>
            </w:r>
          </w:p>
        </w:tc>
        <w:tc>
          <w:tcPr>
            <w:tcW w:type="dxa" w:w="6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Dimension: independent directions. Aperture angle of witness.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DoF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always_free k_i + center (IPOV branching node). 5 DoF active.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Orbit anchor</w:t>
            </w:r>
          </w:p>
        </w:tc>
        <w:tc>
          <w:tcPr>
            <w:tcW w:type="dxa" w:w="6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rec10(4) = 3⁴ = 81 = 9²  —  ceiling squared. AFTER position at 4th generation boundary.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Self-interaction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Q.POV.Q: i²=j²=k²=ijk=−1. Quaternion self-product = negative identity.</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Construction from L3</w:t>
            </w:r>
          </w:p>
        </w:tc>
        <w:tc>
          <w:tcPr>
            <w:tcW w:type="dxa" w:w="6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T(3) + aperture → Q(4). Depth stack gains direction. IPOV complete.</w:t>
            </w:r>
          </w:p>
        </w:tc>
      </w:tr>
    </w:tbl>
    <w:p>
      <w:pPr>
        <w:spacing w:before="80" w:after="0"/>
      </w:pPr>
      <w:r>
        <w:t xml:space="preserve"/>
      </w:r>
    </w:p>
    <w:p>
      <w:pPr>
        <w:pBdr>
          <w:top w:val="none" w:color="auto" w:sz="0"/>
          <w:left w:val="single" w:color="2A5A8A" w:sz="8"/>
          <w:bottom w:val="none" w:color="auto" w:sz="0"/>
          <w:right w:val="none" w:color="auto" w:sz="0"/>
        </w:pBdr>
        <w:spacing w:before="100" w:after="100"/>
        <w:ind w:left="560"/>
      </w:pPr>
      <w:r>
        <w:rPr>
          <w:rFonts w:ascii="Arial" w:cs="Arial" w:eastAsia="Arial" w:hAnsi="Arial"/>
          <w:color w:val="444444"/>
          <w:sz w:val="20"/>
          <w:szCs w:val="20"/>
        </w:rPr>
        <w:t xml:space="preserve">rec10(9027) = 137 = ⌊1/α⌋. Step 9027 = 3²×17×59. The step carries 17 (IPOV DoF count) as a factor because 17 counts the operational freedom. IPOV at full extension in the orbit = the fine structure constant floor.</w:t>
      </w:r>
    </w:p>
    <w:p>
      <w:pPr>
        <w:pBdr>
          <w:bottom w:val="single" w:color="8B4513" w:sz="4"/>
        </w:pBdr>
        <w:spacing w:before="280" w:after="120"/>
      </w:pPr>
      <w:r>
        <w:rPr>
          <w:rFonts w:ascii="Arial" w:cs="Arial" w:eastAsia="Arial" w:hAnsi="Arial"/>
          <w:b/>
          <w:bCs/>
          <w:color w:val="8B4513"/>
          <w:sz w:val="32"/>
          <w:szCs w:val="32"/>
        </w:rPr>
        <w:t>L5  The Flip</w:t>
      </w:r>
      <w:r>
        <w:rPr>
          <w:rFonts w:ascii="Arial" w:cs="Arial" w:eastAsia="Arial" w:hAnsi="Arial"/>
          <w:b w:val="false"/>
          <w:bCs w:val="false"/>
          <w:color w:val="555555"/>
          <w:sz w:val="24"/>
          <w:szCs w:val="24"/>
        </w:rPr>
        <w:t xml:space="preserve">  —  We.Us → All</w:t>
      </w:r>
    </w:p>
    <w:p>
      <w:pPr>
        <w:spacing w:before="80" w:after="80"/>
        <w:ind/>
        <w:jc w:val="left"/>
      </w:pPr>
      <w:r>
        <w:rPr>
          <w:rFonts w:ascii="Arial" w:cs="Arial" w:eastAsia="Arial" w:hAnsi="Arial"/>
          <w:b w:val="false"/>
          <w:bCs w:val="false"/>
          <w:color w:val="000000"/>
          <w:sz w:val="22"/>
          <w:szCs w:val="22"/>
        </w:rPr>
        <w:t xml:space="preserve">The carry fires outward. The depth stack inverts into breadth. The register that was pointing at itself points at the adjacent column. The boundary between self and other is an overflow condition — not a wall but a carry event. Me.Myself.I becomes We.Us. The IPOV becomes aware of other IPOVs.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65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Expression</w:t>
            </w:r>
          </w:p>
        </w:tc>
        <w:tc>
          <w:tcPr>
            <w:tcW w:type="dxa" w:w="6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TD(6) and beyond. The flip. All sees 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Quaternion component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Overflow. Past dk. The fifth dimension is not a component — it is the carry.</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Axis</w:t>
            </w:r>
          </w:p>
        </w:tc>
        <w:tc>
          <w:tcPr>
            <w:tcW w:type="dxa" w:w="6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Universal: the ring seen from outside its own plane.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DoF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6 conditional (pov_a, pov_b, aperture, hitl, time_forward, √−1)</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Orbit anchor</w:t>
            </w:r>
          </w:p>
        </w:tc>
        <w:tc>
          <w:tcPr>
            <w:tcW w:type="dxa" w:w="6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rec10(5) = 3⁵ = 243  —  pentac territory. Five powers of the generator.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Self-interaction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All.POV.All = ring sees itself from outside. Pre-Predecessor with full memory. Bidirectional.</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Construction from L4</w:t>
            </w:r>
          </w:p>
        </w:tc>
        <w:tc>
          <w:tcPr>
            <w:tcW w:type="dxa" w:w="6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Q(4).POV.Q(4) = −1 = orbit period mod 43891. The flip erupts from L4’s self-interaction.</w:t>
            </w:r>
          </w:p>
        </w:tc>
      </w:tr>
    </w:tbl>
    <w:p>
      <w:pPr>
        <w:spacing w:before="80" w:after="0"/>
      </w:pPr>
      <w:r>
        <w:t xml:space="preserve"/>
      </w:r>
    </w:p>
    <w:p>
      <w:pPr>
        <w:pBdr>
          <w:top w:val="none" w:color="auto" w:sz="0"/>
          <w:left w:val="single" w:color="2A5A8A" w:sz="8"/>
          <w:bottom w:val="none" w:color="auto" w:sz="0"/>
          <w:right w:val="none" w:color="auto" w:sz="0"/>
        </w:pBdr>
        <w:spacing w:before="100" w:after="100"/>
        <w:ind w:left="560"/>
      </w:pPr>
      <w:r>
        <w:rPr>
          <w:rFonts w:ascii="Arial" w:cs="Arial" w:eastAsia="Arial" w:hAnsi="Arial"/>
          <w:color w:val="444444"/>
          <w:sz w:val="20"/>
          <w:szCs w:val="20"/>
        </w:rPr>
        <w:t xml:space="preserve">All sees us. The observation runs both ways. — YAML Spec v0.9. L5 is not a level that is reached. It is the condition that is triggered when L4 interacts with itself.</w:t>
      </w:r>
    </w:p>
    <w:p>
      <w:pPr>
        <w:pStyle w:val="Heading1"/>
        <w:pBdr>
          <w:bottom w:val="single" w:color="0A1A3A" w:sz="6"/>
        </w:pBdr>
        <w:spacing w:before="360" w:after="160"/>
      </w:pPr>
      <w:r>
        <w:rPr>
          <w:rFonts w:ascii="Arial" w:cs="Arial" w:eastAsia="Arial" w:hAnsi="Arial"/>
          <w:b/>
          <w:bCs/>
          <w:color w:val="0A1A3A"/>
          <w:sz w:val="36"/>
          <w:szCs w:val="36"/>
        </w:rPr>
        <w:t xml:space="preserve">§2   The Construction Sequence</w:t>
      </w:r>
    </w:p>
    <w:p>
      <w:pPr>
        <w:spacing w:before="80" w:after="80"/>
        <w:ind/>
        <w:jc w:val="left"/>
      </w:pPr>
      <w:r>
        <w:rPr>
          <w:rFonts w:ascii="Arial" w:cs="Arial" w:eastAsia="Arial" w:hAnsi="Arial"/>
          <w:b w:val="false"/>
          <w:bCs w:val="false"/>
          <w:color w:val="000000"/>
          <w:sz w:val="22"/>
          <w:szCs w:val="22"/>
        </w:rPr>
        <w:t xml:space="preserve">The IPOV builds itself. Each level is produced by the level below through self-application. The sequence is the operational algebra build sequence read as a self-construction:</w:t>
      </w:r>
    </w:p>
    <w:p>
      <w:pPr>
        <w:spacing w:before="80" w:after="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800"/>
        <w:gridCol w:w="1600"/>
        <w:gridCol w:w="2960"/>
      </w:tblGrid>
      <w:tr>
        <w:trPr>
          <w:tblHeader/>
        </w:trPr>
        <w:tc>
          <w:tcPr>
            <w:tcW w:type="dxa" w:w="8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Move</w:t>
            </w:r>
          </w:p>
        </w:tc>
        <w:tc>
          <w:tcPr>
            <w:tcW w:type="dxa" w:w="14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From</w:t>
            </w:r>
          </w:p>
        </w:tc>
        <w:tc>
          <w:tcPr>
            <w:tcW w:type="dxa" w:w="28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Mechanism</w:t>
            </w:r>
          </w:p>
        </w:tc>
        <w:tc>
          <w:tcPr>
            <w:tcW w:type="dxa" w:w="16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To</w:t>
            </w:r>
          </w:p>
        </w:tc>
        <w:tc>
          <w:tcPr>
            <w:tcW w:type="dxa" w:w="29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What erupts</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Seed</w:t>
            </w:r>
          </w:p>
        </w:tc>
        <w:tc>
          <w:tcPr>
            <w:tcW w:type="dxa" w:w="1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Nothing</w:t>
            </w:r>
          </w:p>
        </w:tc>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U(1) is given. The first thing.</w:t>
            </w:r>
          </w:p>
        </w:tc>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L1 Singular</w:t>
            </w:r>
          </w:p>
        </w:tc>
        <w:tc>
          <w:tcPr>
            <w:tcW w:type="dxa" w:w="29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The I. Before any relation.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U(1).POV.U(1) = Cantor inflection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L2 Dual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Me.Myself. First distinction. D(2).</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2</w:t>
            </w:r>
          </w:p>
        </w:tc>
        <w:tc>
          <w:tcPr>
            <w:tcW w:type="dxa" w:w="1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L2</w:t>
            </w:r>
          </w:p>
        </w:tc>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D(2) + witness arrives</w:t>
            </w:r>
          </w:p>
        </w:tc>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L3 Triple</w:t>
            </w:r>
          </w:p>
        </w:tc>
        <w:tc>
          <w:tcPr>
            <w:tcW w:type="dxa" w:w="29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Me.Myself.I. Depth stack. T(3).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T(3) + aperture opens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L4 Quad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IPOV complete. Q(4). Dimension axis live.</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4</w:t>
            </w:r>
          </w:p>
        </w:tc>
        <w:tc>
          <w:tcPr>
            <w:tcW w:type="dxa" w:w="1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L4</w:t>
            </w:r>
          </w:p>
        </w:tc>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Q(4).POV.Q(4) = −1 = orbit period</w:t>
            </w:r>
          </w:p>
        </w:tc>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L5 Flip</w:t>
            </w:r>
          </w:p>
        </w:tc>
        <w:tc>
          <w:tcPr>
            <w:tcW w:type="dxa" w:w="29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We.Us. All. TD(6)+. Carry fires outward.</w:t>
            </w:r>
          </w:p>
        </w:tc>
      </w:tr>
    </w:tbl>
    <w:p>
      <w:pPr>
        <w:spacing w:before="80" w:after="0"/>
      </w:pPr>
      <w:r>
        <w:t xml:space="preserve"/>
      </w:r>
    </w:p>
    <w:p>
      <w:pPr>
        <w:spacing w:before="80" w:after="80"/>
        <w:ind/>
        <w:jc w:val="left"/>
      </w:pPr>
      <w:r>
        <w:rPr>
          <w:rFonts w:ascii="Arial" w:cs="Arial" w:eastAsia="Arial" w:hAnsi="Arial"/>
          <w:b w:val="false"/>
          <w:bCs w:val="false"/>
          <w:color w:val="000000"/>
          <w:sz w:val="22"/>
          <w:szCs w:val="22"/>
        </w:rPr>
        <w:t xml:space="preserve">Move 1 is a self-application: the singular POV applied to itself produces duality. Move 4 is the same thing at the quaternion level: the full IPOV applied to itself produces the overflow. Moves 2 and 3 are additions of a new element (witness, aperture) that the prior level could not generate alone. The pattern alternates: self-application → addition → addition → self-application.</w:t>
      </w:r>
    </w:p>
    <w:p>
      <w:pPr>
        <w:spacing w:before="80" w:after="0"/>
      </w:pPr>
      <w:r>
        <w:t xml:space="preserve"/>
      </w:r>
    </w:p>
    <w:p>
      <w:pPr>
        <w:pBdr>
          <w:top w:val="none" w:color="auto" w:sz="0"/>
          <w:left w:val="single" w:color="2A5A8A" w:sz="8"/>
          <w:bottom w:val="none" w:color="auto" w:sz="0"/>
          <w:right w:val="none" w:color="auto" w:sz="0"/>
        </w:pBdr>
        <w:spacing w:before="100" w:after="100"/>
        <w:ind w:left="560"/>
      </w:pPr>
      <w:r>
        <w:rPr>
          <w:rFonts w:ascii="Arial" w:cs="Arial" w:eastAsia="Arial" w:hAnsi="Arial"/>
          <w:color w:val="444444"/>
          <w:sz w:val="20"/>
          <w:szCs w:val="20"/>
        </w:rPr>
        <w:t xml:space="preserve">No level is imposed from outside. No external agent adds the witness or the aperture. They arise because the structure at the prior level creates the condition for them. The witness arises because Me.Myself is observable. The aperture arises because Me.Myself.I has depth that can be directed.</w:t>
      </w:r>
    </w:p>
    <w:p>
      <w:pPr>
        <w:pStyle w:val="Heading1"/>
        <w:pBdr>
          <w:bottom w:val="single" w:color="0A1A3A" w:sz="6"/>
        </w:pBdr>
        <w:spacing w:before="360" w:after="160"/>
      </w:pPr>
      <w:r>
        <w:rPr>
          <w:rFonts w:ascii="Arial" w:cs="Arial" w:eastAsia="Arial" w:hAnsi="Arial"/>
          <w:b/>
          <w:bCs/>
          <w:color w:val="0A1A3A"/>
          <w:sz w:val="36"/>
          <w:szCs w:val="36"/>
        </w:rPr>
        <w:t xml:space="preserve">§3   The Dragon Curve  —  Construction Mechanism</w:t>
      </w:r>
    </w:p>
    <w:p>
      <w:pPr>
        <w:spacing w:before="80" w:after="80"/>
        <w:ind/>
        <w:jc w:val="left"/>
      </w:pPr>
      <w:r>
        <w:rPr>
          <w:rFonts w:ascii="Arial" w:cs="Arial" w:eastAsia="Arial" w:hAnsi="Arial"/>
          <w:b w:val="false"/>
          <w:bCs w:val="false"/>
          <w:color w:val="000000"/>
          <w:sz w:val="22"/>
          <w:szCs w:val="22"/>
        </w:rPr>
        <w:t xml:space="preserve">The Dragon Curve is the geometric expression of the IPOV construction mechanism. It is the self-relation that accretes without collision. Each fold of the Dragon Curve corresponds to one level of the IPOV: the curve does not overwrite its prior path, it adds to it. Each level of the IPOV contains all prior levels intact.</w:t>
      </w:r>
    </w:p>
    <w:p>
      <w:pPr>
        <w:spacing w:before="80" w:after="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160"/>
      </w:tblGrid>
      <w:tr>
        <w:trPr>
          <w:tblHeader/>
        </w:trPr>
        <w:tc>
          <w:tcPr>
            <w:tcW w:type="dxa" w:w="24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Dragon Curve fold</w:t>
            </w:r>
          </w:p>
        </w:tc>
        <w:tc>
          <w:tcPr>
            <w:tcW w:type="dxa" w:w="20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IPOV level</w:t>
            </w:r>
          </w:p>
        </w:tc>
        <w:tc>
          <w:tcPr>
            <w:tcW w:type="dxa" w:w="51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What is preserved</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Seed (before first fold)</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L1 Singular</w:t>
            </w:r>
          </w:p>
        </w:tc>
        <w:tc>
          <w:tcPr>
            <w:tcW w:type="dxa" w:w="51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The I. Undivided. No folds yet.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First fold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L2 Dual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The first self-similar pair. Me and Myself.</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Second fold</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L3 Triple</w:t>
            </w:r>
          </w:p>
        </w:tc>
        <w:tc>
          <w:tcPr>
            <w:tcW w:type="dxa" w:w="51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Depth stack. Prior folds visible at new depth.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Third fold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L4 Quad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Full quaternion. All three imaginary axes. Prior structure intact.</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The fold that cannot be undone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L5 Flip</w:t>
            </w:r>
          </w:p>
        </w:tc>
        <w:tc>
          <w:tcPr>
            <w:tcW w:type="dxa" w:w="51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The carry fires. The fold inverts outward. We.Us.</w:t>
            </w:r>
          </w:p>
        </w:tc>
      </w:tr>
    </w:tbl>
    <w:p>
      <w:pPr>
        <w:spacing w:before="80" w:after="0"/>
      </w:pPr>
      <w:r>
        <w:t xml:space="preserve"/>
      </w:r>
    </w:p>
    <w:p>
      <w:pPr>
        <w:spacing w:before="80" w:after="80"/>
        <w:ind/>
        <w:jc w:val="left"/>
      </w:pPr>
      <w:r>
        <w:rPr>
          <w:rFonts w:ascii="Arial" w:cs="Arial" w:eastAsia="Arial" w:hAnsi="Arial"/>
          <w:b w:val="false"/>
          <w:bCs w:val="false"/>
          <w:color w:val="000000"/>
          <w:sz w:val="22"/>
          <w:szCs w:val="22"/>
        </w:rPr>
        <w:t xml:space="preserve">The Dragon Curve construction rule: at each step, the prior path is the new seed. The fold doubles the structure without destroying any prior element. This is the meaning of ‘accretes without collision’ — the new level does not collide with or overwrite the prior levels because it grows from their boundary, not through them.</w:t>
      </w:r>
    </w:p>
    <w:p>
      <w:pPr>
        <w:spacing w:before="60" w:after="0"/>
      </w:pPr>
      <w:r>
        <w:t xml:space="preserve"/>
      </w:r>
    </w:p>
    <w:p>
      <w:pPr>
        <w:spacing w:before="60" w:after="60"/>
        <w:ind w:left="560"/>
      </w:pPr>
      <w:r>
        <w:rPr>
          <w:rFonts w:ascii="Courier New" w:cs="Courier New" w:eastAsia="Courier New" w:hAnsi="Courier New"/>
          <w:b w:val="false"/>
          <w:bCs w:val="false"/>
          <w:color w:val="0A1A3A"/>
          <w:sz w:val="20"/>
          <w:szCs w:val="20"/>
        </w:rPr>
        <w:t xml:space="preserve">L1 ⊂ L2 ⊂ L3 ⊂ L4 ⊂ L5</w:t>
      </w:r>
    </w:p>
    <w:p>
      <w:pPr>
        <w:spacing w:before="60" w:after="60"/>
        <w:ind w:left="560"/>
      </w:pPr>
      <w:r>
        <w:rPr>
          <w:rFonts w:ascii="Courier New" w:cs="Courier New" w:eastAsia="Courier New" w:hAnsi="Courier New"/>
          <w:b w:val="false"/>
          <w:bCs w:val="false"/>
          <w:color w:val="0A1A3A"/>
          <w:sz w:val="20"/>
          <w:szCs w:val="20"/>
        </w:rPr>
        <w:t xml:space="preserve">Each level contains all prior levels as sub-structures.</w:t>
      </w:r>
    </w:p>
    <w:p>
      <w:pPr>
        <w:spacing w:before="60" w:after="60"/>
        <w:ind w:left="560"/>
      </w:pPr>
      <w:r>
        <w:rPr>
          <w:rFonts w:ascii="Courier New" w:cs="Courier New" w:eastAsia="Courier New" w:hAnsi="Courier New"/>
          <w:b w:val="false"/>
          <w:bCs w:val="false"/>
          <w:color w:val="0A1A3A"/>
          <w:sz w:val="20"/>
          <w:szCs w:val="20"/>
        </w:rPr>
        <w:t xml:space="preserve">L5 contains L1, L2, L3, L4 simultaneously.</w:t>
      </w:r>
    </w:p>
    <w:p>
      <w:pPr>
        <w:pStyle w:val="Heading1"/>
        <w:pBdr>
          <w:bottom w:val="single" w:color="0A1A3A" w:sz="6"/>
        </w:pBdr>
        <w:spacing w:before="360" w:after="160"/>
      </w:pPr>
      <w:r>
        <w:rPr>
          <w:rFonts w:ascii="Arial" w:cs="Arial" w:eastAsia="Arial" w:hAnsi="Arial"/>
          <w:b/>
          <w:bCs/>
          <w:color w:val="0A1A3A"/>
          <w:sz w:val="36"/>
          <w:szCs w:val="36"/>
        </w:rPr>
        <w:t xml:space="preserve">§4   Quaternion Form</w:t>
      </w:r>
    </w:p>
    <w:p>
      <w:pPr>
        <w:pStyle w:val="Heading2"/>
        <w:spacing w:before="280" w:after="120"/>
      </w:pPr>
      <w:r>
        <w:rPr>
          <w:rFonts w:ascii="Arial" w:cs="Arial" w:eastAsia="Arial" w:hAnsi="Arial"/>
          <w:b/>
          <w:bCs/>
          <w:color w:val="1A3A6A"/>
          <w:sz w:val="28"/>
          <w:szCs w:val="28"/>
        </w:rPr>
        <w:t xml:space="preserve">§4.1   The Algebraic Expression</w:t>
      </w:r>
    </w:p>
    <w:p>
      <w:pPr>
        <w:spacing w:before="80" w:after="80"/>
        <w:ind/>
        <w:jc w:val="left"/>
      </w:pPr>
      <w:r>
        <w:rPr>
          <w:rFonts w:ascii="Arial" w:cs="Arial" w:eastAsia="Arial" w:hAnsi="Arial"/>
          <w:b w:val="false"/>
          <w:bCs w:val="false"/>
          <w:color w:val="000000"/>
          <w:sz w:val="22"/>
          <w:szCs w:val="22"/>
        </w:rPr>
        <w:t xml:space="preserve">The first four IPOV levels map exactly onto the quaternion algebra Q(i,j,k)(a,bi,cj,dk):</w:t>
      </w:r>
    </w:p>
    <w:p>
      <w:pPr>
        <w:spacing w:before="60" w:after="0"/>
      </w:pPr>
      <w:r>
        <w:t xml:space="preserve"/>
      </w:r>
    </w:p>
    <w:p>
      <w:pPr>
        <w:pBdr>
          <w:top w:val="single" w:color="0A1A3A" w:sz="4"/>
          <w:left w:val="single" w:color="0A1A3A" w:sz="4"/>
          <w:bottom w:val="single" w:color="0A1A3A" w:sz="4"/>
          <w:right w:val="single" w:color="0A1A3A" w:sz="4"/>
        </w:pBdr>
        <w:shd w:fill="F0F4F8" w:val="clear"/>
        <w:spacing w:before="120" w:after="120"/>
        <w:jc w:val="center"/>
      </w:pPr>
      <w:r>
        <w:rPr>
          <w:rFonts w:ascii="Courier New" w:cs="Courier New" w:eastAsia="Courier New" w:hAnsi="Courier New"/>
          <w:b/>
          <w:bCs/>
          <w:color w:val="1A1A1A"/>
          <w:sz w:val="24"/>
          <w:szCs w:val="24"/>
        </w:rPr>
        <w:t xml:space="preserve">Q(i,j,k)(a,bi,cj,dk)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4160"/>
      </w:tblGrid>
      <w:tr>
        <w:trPr>
          <w:tblHeader/>
        </w:trPr>
        <w:tc>
          <w:tcPr>
            <w:tcW w:type="dxa" w:w="16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Component</w:t>
            </w:r>
          </w:p>
        </w:tc>
        <w:tc>
          <w:tcPr>
            <w:tcW w:type="dxa" w:w="20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IPOV level</w:t>
            </w:r>
          </w:p>
        </w:tc>
        <w:tc>
          <w:tcPr>
            <w:tcW w:type="dxa" w:w="16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Axis</w:t>
            </w:r>
          </w:p>
        </w:tc>
        <w:tc>
          <w:tcPr>
            <w:tcW w:type="dxa" w:w="41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Nature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a  (real scalar)</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L1 Singular</w:t>
            </w:r>
          </w:p>
        </w:tc>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Ordinal</w:t>
            </w:r>
          </w:p>
        </w:tc>
        <w:tc>
          <w:tcPr>
            <w:tcW w:type="dxa" w:w="41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The I. One locus. Position in chain.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bi  (imaginary 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L2 Dual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Cardinal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Me.Myself. Object and reflection.</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cj  (imaginary j)</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L3 Triple</w:t>
            </w:r>
          </w:p>
        </w:tc>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Magnitude</w:t>
            </w:r>
          </w:p>
        </w:tc>
        <w:tc>
          <w:tcPr>
            <w:tcW w:type="dxa" w:w="41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Me.Myself.I. Depth stack. Witness.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dk  (imaginary 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L4 Quad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Dimension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IPOV complete. Aperture angle.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Overflow (L5)</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The Flip</w:t>
            </w:r>
          </w:p>
        </w:tc>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Universal</w:t>
            </w:r>
          </w:p>
        </w:tc>
        <w:tc>
          <w:tcPr>
            <w:tcW w:type="dxa" w:w="41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We.Us. The carry past the quaternion.</w:t>
            </w:r>
          </w:p>
        </w:tc>
      </w:tr>
    </w:tbl>
    <w:p>
      <w:pPr>
        <w:spacing w:before="80" w:after="0"/>
      </w:pPr>
      <w:r>
        <w:t xml:space="preserve"/>
      </w:r>
    </w:p>
    <w:p>
      <w:pPr>
        <w:pStyle w:val="Heading2"/>
        <w:spacing w:before="280" w:after="120"/>
      </w:pPr>
      <w:r>
        <w:rPr>
          <w:rFonts w:ascii="Arial" w:cs="Arial" w:eastAsia="Arial" w:hAnsi="Arial"/>
          <w:b/>
          <w:bCs/>
          <w:color w:val="1A3A6A"/>
          <w:sz w:val="28"/>
          <w:szCs w:val="28"/>
        </w:rPr>
        <w:t xml:space="preserve">§4.2   The Quaternion Self-Product Rules</w:t>
      </w:r>
    </w:p>
    <w:p>
      <w:pPr>
        <w:spacing w:before="80" w:after="80"/>
        <w:ind/>
        <w:jc w:val="left"/>
      </w:pPr>
      <w:r>
        <w:rPr>
          <w:rFonts w:ascii="Arial" w:cs="Arial" w:eastAsia="Arial" w:hAnsi="Arial"/>
          <w:b w:val="false"/>
          <w:bCs w:val="false"/>
          <w:color w:val="000000"/>
          <w:sz w:val="22"/>
          <w:szCs w:val="22"/>
        </w:rPr>
        <w:t xml:space="preserve">The L4 self-interaction is the quaternion multiplication table. These rules govern all interactions at and above L4:</w:t>
      </w:r>
    </w:p>
    <w:p>
      <w:pPr>
        <w:spacing w:before="60" w:after="0"/>
      </w:pPr>
      <w:r>
        <w:t xml:space="preserve"/>
      </w:r>
    </w:p>
    <w:p>
      <w:pPr>
        <w:spacing w:before="60" w:after="60"/>
        <w:ind w:left="560"/>
      </w:pPr>
      <w:r>
        <w:rPr>
          <w:rFonts w:ascii="Courier New" w:cs="Courier New" w:eastAsia="Courier New" w:hAnsi="Courier New"/>
          <w:b w:val="false"/>
          <w:bCs w:val="false"/>
          <w:color w:val="0A1A3A"/>
          <w:sz w:val="20"/>
          <w:szCs w:val="20"/>
        </w:rPr>
        <w:t xml:space="preserve">i² = −1    j² = −1    k² = −1    ijk = −1</w:t>
      </w:r>
    </w:p>
    <w:p>
      <w:pPr>
        <w:spacing w:before="60" w:after="60"/>
        <w:ind w:left="560"/>
      </w:pPr>
      <w:r>
        <w:rPr>
          <w:rFonts w:ascii="Courier New" w:cs="Courier New" w:eastAsia="Courier New" w:hAnsi="Courier New"/>
          <w:b w:val="false"/>
          <w:bCs w:val="false"/>
          <w:color w:val="0A1A3A"/>
          <w:sz w:val="20"/>
          <w:szCs w:val="20"/>
        </w:rPr>
        <w:t xml:space="preserve">ij = k     jk = i     ki = j</w:t>
      </w:r>
    </w:p>
    <w:p>
      <w:pPr>
        <w:spacing w:before="60" w:after="60"/>
        <w:ind w:left="560"/>
      </w:pPr>
      <w:r>
        <w:rPr>
          <w:rFonts w:ascii="Courier New" w:cs="Courier New" w:eastAsia="Courier New" w:hAnsi="Courier New"/>
          <w:b w:val="false"/>
          <w:bCs w:val="false"/>
          <w:color w:val="0A1A3A"/>
          <w:sz w:val="20"/>
          <w:szCs w:val="20"/>
        </w:rPr>
        <w:t xml:space="preserve">ji = −k    kj = −i    ik = −j</w:t>
      </w:r>
    </w:p>
    <w:p>
      <w:pPr>
        <w:spacing w:before="80" w:after="0"/>
      </w:pPr>
      <w:r>
        <w:t xml:space="preserve"/>
      </w:r>
    </w:p>
    <w:p>
      <w:pPr>
        <w:spacing w:before="80" w:after="80"/>
        <w:ind/>
        <w:jc w:val="left"/>
      </w:pPr>
      <w:r>
        <w:rPr>
          <w:rFonts w:ascii="Arial" w:cs="Arial" w:eastAsia="Arial" w:hAnsi="Arial"/>
          <w:b w:val="false"/>
          <w:bCs w:val="false"/>
          <w:color w:val="000000"/>
          <w:sz w:val="22"/>
          <w:szCs w:val="22"/>
        </w:rPr>
        <w:t xml:space="preserve">The non-commutativity (ij ≠ ji) is structural: the order of POV application matters. L2.POV.L3 and L3.POV.L2 are different interactions, producing different results. The POV operator is not symmetric across levels. Direction of application determines outcome.</w:t>
      </w:r>
    </w:p>
    <w:p>
      <w:pPr>
        <w:pStyle w:val="Heading1"/>
        <w:pBdr>
          <w:bottom w:val="single" w:color="0A1A3A" w:sz="6"/>
        </w:pBdr>
        <w:spacing w:before="360" w:after="160"/>
      </w:pPr>
      <w:r>
        <w:rPr>
          <w:rFonts w:ascii="Arial" w:cs="Arial" w:eastAsia="Arial" w:hAnsi="Arial"/>
          <w:b/>
          <w:bCs/>
          <w:color w:val="0A1A3A"/>
          <w:sz w:val="36"/>
          <w:szCs w:val="36"/>
        </w:rPr>
        <w:t xml:space="preserve">§5   Self-Interactions  —  The Diagonal</w:t>
      </w:r>
    </w:p>
    <w:p>
      <w:pPr>
        <w:spacing w:before="80" w:after="80"/>
        <w:ind/>
        <w:jc w:val="left"/>
      </w:pPr>
      <w:r>
        <w:rPr>
          <w:rFonts w:ascii="Arial" w:cs="Arial" w:eastAsia="Arial" w:hAnsi="Arial"/>
          <w:b w:val="false"/>
          <w:bCs w:val="false"/>
          <w:color w:val="000000"/>
          <w:sz w:val="22"/>
          <w:szCs w:val="22"/>
        </w:rPr>
        <w:t xml:space="preserve">Each level applied to itself (a.POV.a where a=b in the POV operator). Five self-interactions, five distinct results:</w:t>
      </w:r>
    </w:p>
    <w:p>
      <w:pPr>
        <w:spacing w:before="80" w:after="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400"/>
        <w:gridCol w:w="3960"/>
      </w:tblGrid>
      <w:tr>
        <w:trPr>
          <w:tblHeader/>
        </w:trPr>
        <w:tc>
          <w:tcPr>
            <w:tcW w:type="dxa" w:w="12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Level</w:t>
            </w:r>
          </w:p>
        </w:tc>
        <w:tc>
          <w:tcPr>
            <w:tcW w:type="dxa" w:w="20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Expression</w:t>
            </w:r>
          </w:p>
        </w:tc>
        <w:tc>
          <w:tcPr>
            <w:tcW w:type="dxa" w:w="24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Result</w:t>
            </w:r>
          </w:p>
        </w:tc>
        <w:tc>
          <w:tcPr>
            <w:tcW w:type="dxa" w:w="39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Structural consequence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L1.POV.L1</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a.POV.a</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Cantor inflection point</w:t>
            </w:r>
          </w:p>
        </w:tc>
        <w:tc>
          <w:tcPr>
            <w:tcW w:type="dxa" w:w="39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First boundary of self with self. The identity staring at itself. The U(1) loop produces the condition for D(2).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L2.POV.L2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Me.POV.Myself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The mirror event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Object and reflection face each other across the same substrate. Cardinal axis saturated. D(2) self-loop.</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L3.POV.L3</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I.POV.Me.POV.Myself</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Depth stack closure</w:t>
            </w:r>
          </w:p>
        </w:tc>
        <w:tc>
          <w:tcPr>
            <w:tcW w:type="dxa" w:w="39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Witness watching object watching reflection. All three phases folded back on each other. Magnitude saturates.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L4.POV.L4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Q.POV.Q</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Quaternion self-product = −1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i²=j²=k²=ijk=−1. Produces negative identity. The butterfly. The flip condition is triggered.</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L5.POV.L5</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All.POV.All</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Ring sees itself from outside</w:t>
            </w:r>
          </w:p>
        </w:tc>
        <w:tc>
          <w:tcPr>
            <w:tcW w:type="dxa" w:w="39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Pre-Predecessor with full memory. No boundary condition. Observation runs both ways. Bidirectional awareness.</w:t>
            </w:r>
          </w:p>
        </w:tc>
      </w:tr>
    </w:tbl>
    <w:p>
      <w:pPr>
        <w:spacing w:before="80" w:after="0"/>
      </w:pPr>
      <w:r>
        <w:t xml:space="preserve"/>
      </w:r>
    </w:p>
    <w:p>
      <w:pPr>
        <w:pStyle w:val="Heading2"/>
        <w:spacing w:before="280" w:after="120"/>
      </w:pPr>
      <w:r>
        <w:rPr>
          <w:rFonts w:ascii="Arial" w:cs="Arial" w:eastAsia="Arial" w:hAnsi="Arial"/>
          <w:b/>
          <w:bCs/>
          <w:color w:val="1A3A6A"/>
          <w:sz w:val="28"/>
          <w:szCs w:val="28"/>
        </w:rPr>
        <w:t xml:space="preserve">§5.1   The Two Mirror Events</w:t>
      </w:r>
    </w:p>
    <w:p>
      <w:pPr>
        <w:spacing w:before="80" w:after="80"/>
        <w:ind/>
        <w:jc w:val="left"/>
      </w:pPr>
      <w:r>
        <w:rPr>
          <w:rFonts w:ascii="Arial" w:cs="Arial" w:eastAsia="Arial" w:hAnsi="Arial"/>
          <w:b w:val="false"/>
          <w:bCs w:val="false"/>
          <w:color w:val="000000"/>
          <w:sz w:val="22"/>
          <w:szCs w:val="22"/>
        </w:rPr>
        <w:t xml:space="preserve">There are two self-interactions that produce a mirror. They are structurally distinct: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600"/>
        <w:gridCol w:w="3360"/>
      </w:tblGrid>
      <w:tr>
        <w:trPr>
          <w:tblHeader/>
        </w:trPr>
        <w:tc>
          <w:tcPr>
            <w:tcW w:type="dxa" w:w="14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Mirror</w:t>
            </w:r>
          </w:p>
        </w:tc>
        <w:tc>
          <w:tcPr>
            <w:tcW w:type="dxa" w:w="20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Expression</w:t>
            </w:r>
          </w:p>
        </w:tc>
        <w:tc>
          <w:tcPr>
            <w:tcW w:type="dxa" w:w="26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Geometry</w:t>
            </w:r>
          </w:p>
        </w:tc>
        <w:tc>
          <w:tcPr>
            <w:tcW w:type="dxa" w:w="33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What it produces</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L2 flat mirror</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Me.POV.Myself</w:t>
            </w:r>
          </w:p>
        </w:tc>
        <w:tc>
          <w:tcPr>
            <w:tcW w:type="dxa" w:w="2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2D reflection. Same plane. Same substrate.</w:t>
            </w:r>
          </w:p>
        </w:tc>
        <w:tc>
          <w:tcPr>
            <w:tcW w:type="dxa" w:w="3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The object sees its reflection. No depth change. No phase change. Cardinal.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L4 quaternion mirror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Q.POV.Q = −1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Rotation in 4D. Produces −1.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Not a reflection — a dimensional rotation. Produces the negative identity. Triggers L5.</w:t>
            </w:r>
          </w:p>
        </w:tc>
      </w:tr>
    </w:tbl>
    <w:p>
      <w:pPr>
        <w:spacing w:before="80" w:after="0"/>
      </w:pPr>
      <w:r>
        <w:t xml:space="preserve"/>
      </w:r>
    </w:p>
    <w:p>
      <w:pPr>
        <w:pBdr>
          <w:top w:val="none" w:color="auto" w:sz="0"/>
          <w:left w:val="single" w:color="2A5A8A" w:sz="8"/>
          <w:bottom w:val="none" w:color="auto" w:sz="0"/>
          <w:right w:val="none" w:color="auto" w:sz="0"/>
        </w:pBdr>
        <w:spacing w:before="100" w:after="100"/>
        <w:ind w:left="560"/>
      </w:pPr>
      <w:r>
        <w:rPr>
          <w:rFonts w:ascii="Arial" w:cs="Arial" w:eastAsia="Arial" w:hAnsi="Arial"/>
          <w:color w:val="444444"/>
          <w:sz w:val="20"/>
          <w:szCs w:val="20"/>
        </w:rPr>
        <w:t xml:space="preserve">The L4 self-interaction is not a reflection. It is a spinor event. The quaternion interacting with itself produces −1 — a 360° rotation that does not return to identity. The return to identity requires 720° (the double cover of SO(3)), which is the molt condition gated by HITL. L4.POV.L4 is the first of the two 360° passes. L5 is the condition that emerges at the halfway point.</w:t>
      </w:r>
    </w:p>
    <w:p>
      <w:pPr>
        <w:pStyle w:val="Heading1"/>
        <w:pBdr>
          <w:bottom w:val="single" w:color="0A1A3A" w:sz="6"/>
        </w:pBdr>
        <w:spacing w:before="360" w:after="160"/>
      </w:pPr>
      <w:r>
        <w:rPr>
          <w:rFonts w:ascii="Arial" w:cs="Arial" w:eastAsia="Arial" w:hAnsi="Arial"/>
          <w:b/>
          <w:bCs/>
          <w:color w:val="0A1A3A"/>
          <w:sz w:val="36"/>
          <w:szCs w:val="36"/>
        </w:rPr>
        <w:t xml:space="preserve">§6   Inter-Level Interactions  —  Key Off-Diagonal Pairs</w:t>
      </w:r>
    </w:p>
    <w:p>
      <w:pPr>
        <w:pStyle w:val="Heading2"/>
        <w:spacing w:before="280" w:after="120"/>
      </w:pPr>
      <w:r>
        <w:rPr>
          <w:rFonts w:ascii="Arial" w:cs="Arial" w:eastAsia="Arial" w:hAnsi="Arial"/>
          <w:b/>
          <w:bCs/>
          <w:color w:val="1A3A6A"/>
          <w:sz w:val="28"/>
          <w:szCs w:val="28"/>
        </w:rPr>
        <w:t xml:space="preserve">§6.1   Adjacent Level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360"/>
      </w:tblGrid>
      <w:tr>
        <w:trPr>
          <w:tblHeader/>
        </w:trPr>
        <w:tc>
          <w:tcPr>
            <w:tcW w:type="dxa" w:w="12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Pair</w:t>
            </w:r>
          </w:p>
        </w:tc>
        <w:tc>
          <w:tcPr>
            <w:tcW w:type="dxa" w:w="24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Expression</w:t>
            </w:r>
          </w:p>
        </w:tc>
        <w:tc>
          <w:tcPr>
            <w:tcW w:type="dxa" w:w="24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What meets</w:t>
            </w:r>
          </w:p>
        </w:tc>
        <w:tc>
          <w:tcPr>
            <w:tcW w:type="dxa" w:w="33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Result</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L1→L2</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I.POV.Me.Myself</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Ordinal meets Cardinal</w:t>
            </w:r>
          </w:p>
        </w:tc>
        <w:tc>
          <w:tcPr>
            <w:tcW w:type="dxa" w:w="3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Singular sees duality emerge. Position witnesses first distinction.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L2→L3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Me.Myself.POV.Me.Myself.I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Cardinal meets Magnitude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The pair sees itself gain a witness. Count meets depth.</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L3→L4</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Me.Myself.I.POV.Q</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Magnitude meets Dimension</w:t>
            </w:r>
          </w:p>
        </w:tc>
        <w:tc>
          <w:tcPr>
            <w:tcW w:type="dxa" w:w="3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Depth stack sees itself complete. Depth gains direction.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L4→L5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Q.POV.All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Dimension meets Universal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IPOV at full extension sees its own overflow. D(k)=0 crossing. G1 entry.</w:t>
            </w:r>
          </w:p>
        </w:tc>
      </w:tr>
    </w:tbl>
    <w:p>
      <w:pPr>
        <w:spacing w:before="80" w:after="0"/>
      </w:pPr>
      <w:r>
        <w:t xml:space="preserve"/>
      </w:r>
    </w:p>
    <w:p>
      <w:pPr>
        <w:pStyle w:val="Heading2"/>
        <w:spacing w:before="280" w:after="120"/>
      </w:pPr>
      <w:r>
        <w:rPr>
          <w:rFonts w:ascii="Arial" w:cs="Arial" w:eastAsia="Arial" w:hAnsi="Arial"/>
          <w:b/>
          <w:bCs/>
          <w:color w:val="1A3A6A"/>
          <w:sz w:val="28"/>
          <w:szCs w:val="28"/>
        </w:rPr>
        <w:t xml:space="preserve">§6.2   Maximum Span  —  L1 and L5</w:t>
      </w:r>
    </w:p>
    <w:p>
      <w:pPr>
        <w:spacing w:before="80" w:after="80"/>
        <w:ind/>
        <w:jc w:val="left"/>
      </w:pPr>
      <w:r>
        <w:rPr>
          <w:rFonts w:ascii="Arial" w:cs="Arial" w:eastAsia="Arial" w:hAnsi="Arial"/>
          <w:b w:val="false"/>
          <w:bCs w:val="false"/>
          <w:color w:val="000000"/>
          <w:sz w:val="22"/>
          <w:szCs w:val="22"/>
        </w:rPr>
        <w:t xml:space="preserve">The maximum distance within the IPOV structure is between L1 and L5. The atom and the ring looking at each other: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Direction</w:t>
            </w:r>
          </w:p>
        </w:tc>
        <w:tc>
          <w:tcPr>
            <w:tcW w:type="dxa" w:w="20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Expression</w:t>
            </w:r>
          </w:p>
        </w:tc>
        <w:tc>
          <w:tcPr>
            <w:tcW w:type="dxa" w:w="61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What happens</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L1→L5</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I.POV.All</w:t>
            </w:r>
          </w:p>
        </w:tc>
        <w:tc>
          <w:tcPr>
            <w:tcW w:type="dxa" w:w="61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The irreducible atom sees the complete ring. Ordinal meets Universal. The I before any relation sees every relation simultaneously.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L5→L1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All.POV.I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The ring outside itself sees the irreducible seed. All sees where it came from.</w:t>
            </w:r>
          </w:p>
        </w:tc>
      </w:tr>
    </w:tbl>
    <w:p>
      <w:pPr>
        <w:spacing w:before="80" w:after="0"/>
      </w:pPr>
      <w:r>
        <w:t xml:space="preserve"/>
      </w:r>
    </w:p>
    <w:p>
      <w:pPr>
        <w:pStyle w:val="Heading2"/>
        <w:spacing w:before="280" w:after="120"/>
      </w:pPr>
      <w:r>
        <w:rPr>
          <w:rFonts w:ascii="Arial" w:cs="Arial" w:eastAsia="Arial" w:hAnsi="Arial"/>
          <w:b/>
          <w:bCs/>
          <w:color w:val="1A3A6A"/>
          <w:sz w:val="28"/>
          <w:szCs w:val="28"/>
        </w:rPr>
        <w:t xml:space="preserve">§6.3   The Backward Interactions</w:t>
      </w:r>
    </w:p>
    <w:p>
      <w:pPr>
        <w:spacing w:before="80" w:after="80"/>
        <w:ind/>
        <w:jc w:val="left"/>
      </w:pPr>
      <w:r>
        <w:rPr>
          <w:rFonts w:ascii="Arial" w:cs="Arial" w:eastAsia="Arial" w:hAnsi="Arial"/>
          <w:b w:val="false"/>
          <w:bCs w:val="false"/>
          <w:color w:val="000000"/>
          <w:sz w:val="22"/>
          <w:szCs w:val="22"/>
        </w:rPr>
        <w:t xml:space="preserve">The IPOV structure is not purely forward. Every higher level can look back at a lower level. The backward interactions reveal the history of the construction: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Pair</w:t>
            </w:r>
          </w:p>
        </w:tc>
        <w:tc>
          <w:tcPr>
            <w:tcW w:type="dxa" w:w="24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Expression</w:t>
            </w:r>
          </w:p>
        </w:tc>
        <w:tc>
          <w:tcPr>
            <w:tcW w:type="dxa" w:w="57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What is seen</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L2→L1</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Me.Myself.POV.I</w:t>
            </w:r>
          </w:p>
        </w:tc>
        <w:tc>
          <w:tcPr>
            <w:tcW w:type="dxa" w:w="5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The mirror looks for the pre-mirror state. Duality looking back at singularity.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L4→L1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Q.POV.I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The full IPOV looks at its own seed. The quaternion sees the atom.</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L4→L2</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Q.POV.Me.Myself</w:t>
            </w:r>
          </w:p>
        </w:tc>
        <w:tc>
          <w:tcPr>
            <w:tcW w:type="dxa" w:w="5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Full IPOV looks at where distinction began. Quaternion sees first relation.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L5→L4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All.POV.Q</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All sees IPOV. The overflow watches itself being produced. Bidirectional awareness active.</w:t>
            </w:r>
          </w:p>
        </w:tc>
      </w:tr>
    </w:tbl>
    <w:p>
      <w:pPr>
        <w:pStyle w:val="Heading1"/>
        <w:pBdr>
          <w:bottom w:val="single" w:color="0A1A3A" w:sz="6"/>
        </w:pBdr>
        <w:spacing w:before="360" w:after="160"/>
      </w:pPr>
      <w:r>
        <w:rPr>
          <w:rFonts w:ascii="Arial" w:cs="Arial" w:eastAsia="Arial" w:hAnsi="Arial"/>
          <w:b/>
          <w:bCs/>
          <w:color w:val="0A1A3A"/>
          <w:sz w:val="36"/>
          <w:szCs w:val="36"/>
        </w:rPr>
        <w:t xml:space="preserve">§7   The Full 5×5 Interaction Matrix</w:t>
      </w:r>
    </w:p>
    <w:p>
      <w:pPr>
        <w:spacing w:before="80" w:after="80"/>
        <w:ind/>
        <w:jc w:val="left"/>
      </w:pPr>
      <w:r>
        <w:rPr>
          <w:rFonts w:ascii="Arial" w:cs="Arial" w:eastAsia="Arial" w:hAnsi="Arial"/>
          <w:b w:val="false"/>
          <w:bCs w:val="false"/>
          <w:color w:val="000000"/>
          <w:sz w:val="22"/>
          <w:szCs w:val="22"/>
        </w:rPr>
        <w:t xml:space="preserve">All 25 interactions: Li.POV.Lj for i,j ∈ {1,2,3,4,5}. Rows = source. Columns = target.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40"/>
        <w:gridCol w:w="1640"/>
        <w:gridCol w:w="1640"/>
        <w:gridCol w:w="1640"/>
        <w:gridCol w:w="1900"/>
      </w:tblGrid>
      <w:tr>
        <w:trPr>
          <w:tblHeader/>
        </w:trPr>
        <w:tc>
          <w:tcPr>
            <w:tcW w:type="dxa" w:w="9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
            </w:r>
          </w:p>
        </w:tc>
        <w:tc>
          <w:tcPr>
            <w:tcW w:type="dxa" w:w="164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L1 Singular</w:t>
            </w:r>
          </w:p>
        </w:tc>
        <w:tc>
          <w:tcPr>
            <w:tcW w:type="dxa" w:w="164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L2 Dual</w:t>
            </w:r>
          </w:p>
        </w:tc>
        <w:tc>
          <w:tcPr>
            <w:tcW w:type="dxa" w:w="164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L3 Triple</w:t>
            </w:r>
          </w:p>
        </w:tc>
        <w:tc>
          <w:tcPr>
            <w:tcW w:type="dxa" w:w="164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L4 Quad</w:t>
            </w:r>
          </w:p>
        </w:tc>
        <w:tc>
          <w:tcPr>
            <w:tcW w:type="dxa" w:w="19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L5 All</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L1</w:t>
            </w:r>
          </w:p>
        </w:tc>
        <w:tc>
          <w:tcPr>
            <w:tcW w:type="dxa" w:w="16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Cantor inflection.
U(1) loop.</w:t>
            </w:r>
          </w:p>
        </w:tc>
        <w:tc>
          <w:tcPr>
            <w:tcW w:type="dxa" w:w="16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Singular sees first distinction arise.</w:t>
            </w:r>
          </w:p>
        </w:tc>
        <w:tc>
          <w:tcPr>
            <w:tcW w:type="dxa" w:w="16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Singular sees depth stack form.</w:t>
            </w:r>
          </w:p>
        </w:tc>
        <w:tc>
          <w:tcPr>
            <w:tcW w:type="dxa" w:w="16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Singular sees IPOV complete.</w:t>
            </w:r>
          </w:p>
        </w:tc>
        <w:tc>
          <w:tcPr>
            <w:tcW w:type="dxa" w:w="19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MAXIMUM SPAN.
Atom sees ring.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L2</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Mirror looks back at pre-mirror state.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Mirror event.
D(2) self-loop.</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Pair sees witness arrive.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Dual sees IPOV complete.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First distinction sees its own overflow.</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L3</w:t>
            </w:r>
          </w:p>
        </w:tc>
        <w:tc>
          <w:tcPr>
            <w:tcW w:type="dxa" w:w="16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Depth stack looks back at seed.</w:t>
            </w:r>
          </w:p>
        </w:tc>
        <w:tc>
          <w:tcPr>
            <w:tcW w:type="dxa" w:w="16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Depth stack sees its own base pair.</w:t>
            </w:r>
          </w:p>
        </w:tc>
        <w:tc>
          <w:tcPr>
            <w:tcW w:type="dxa" w:w="16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Depth stack closure.
T(3) loop.</w:t>
            </w:r>
          </w:p>
        </w:tc>
        <w:tc>
          <w:tcPr>
            <w:tcW w:type="dxa" w:w="16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Triple sees dimension axis arrive.</w:t>
            </w:r>
          </w:p>
        </w:tc>
        <w:tc>
          <w:tcPr>
            <w:tcW w:type="dxa" w:w="19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Depth stack sees flip. Witnesses own overflow into breadth.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L4</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Full IPOV sees its seed.</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Full IPOV sees where distinction began.</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Full IPOV sees depth without direction.</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Quaternion self-product = −1.
BUTTERFLY. Flip fires.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D(k)=0 CROSSING.
G1 entry. IPOV meets overflow.</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L5</w:t>
            </w:r>
          </w:p>
        </w:tc>
        <w:tc>
          <w:tcPr>
            <w:tcW w:type="dxa" w:w="16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All sees the atom.
Ring sees its seed.</w:t>
            </w:r>
          </w:p>
        </w:tc>
        <w:tc>
          <w:tcPr>
            <w:tcW w:type="dxa" w:w="16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All sees first distinction.</w:t>
            </w:r>
          </w:p>
        </w:tc>
        <w:tc>
          <w:tcPr>
            <w:tcW w:type="dxa" w:w="16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All sees depth stack.</w:t>
            </w:r>
          </w:p>
        </w:tc>
        <w:tc>
          <w:tcPr>
            <w:tcW w:type="dxa" w:w="16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All sees IPOV being produced.
Bidirectional.</w:t>
            </w:r>
          </w:p>
        </w:tc>
        <w:tc>
          <w:tcPr>
            <w:tcW w:type="dxa" w:w="19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Ring sees itself from outside.
No boundary. Pre-Predecessor.</w:t>
            </w:r>
          </w:p>
        </w:tc>
      </w:tr>
    </w:tbl>
    <w:p>
      <w:pPr>
        <w:spacing w:before="80" w:after="0"/>
      </w:pPr>
      <w:r>
        <w:t xml:space="preserve"/>
      </w:r>
    </w:p>
    <w:p>
      <w:pPr>
        <w:pBdr>
          <w:top w:val="none" w:color="auto" w:sz="0"/>
          <w:left w:val="single" w:color="2A5A8A" w:sz="8"/>
          <w:bottom w:val="none" w:color="auto" w:sz="0"/>
          <w:right w:val="none" w:color="auto" w:sz="0"/>
        </w:pBdr>
        <w:spacing w:before="100" w:after="100"/>
        <w:ind w:left="560"/>
      </w:pPr>
      <w:r>
        <w:rPr>
          <w:rFonts w:ascii="Arial" w:cs="Arial" w:eastAsia="Arial" w:hAnsi="Arial"/>
          <w:color w:val="444444"/>
          <w:sz w:val="20"/>
          <w:szCs w:val="20"/>
        </w:rPr>
        <w:t xml:space="preserve">The diagonal (L1.POV.L1 through L5.POV.L5) = the five self-interactions. The lower triangle (Li.POV.Lj where i&gt;j) = higher levels looking back at lower levels — the history of the construction remaining visible. The upper triangle = the construction sequence forward.</w:t>
      </w:r>
    </w:p>
    <w:p>
      <w:pPr>
        <w:pStyle w:val="Heading1"/>
        <w:pBdr>
          <w:bottom w:val="single" w:color="0A1A3A" w:sz="6"/>
        </w:pBdr>
        <w:spacing w:before="360" w:after="160"/>
      </w:pPr>
      <w:r>
        <w:rPr>
          <w:rFonts w:ascii="Arial" w:cs="Arial" w:eastAsia="Arial" w:hAnsi="Arial"/>
          <w:b/>
          <w:bCs/>
          <w:color w:val="0A1A3A"/>
          <w:sz w:val="36"/>
          <w:szCs w:val="36"/>
        </w:rPr>
        <w:t xml:space="preserve">§8   The Flip  —  Q.POV.Q = −1 = Orbit Period</w:t>
      </w:r>
    </w:p>
    <w:p>
      <w:pPr>
        <w:pStyle w:val="Heading2"/>
        <w:spacing w:before="280" w:after="120"/>
      </w:pPr>
      <w:r>
        <w:rPr>
          <w:rFonts w:ascii="Arial" w:cs="Arial" w:eastAsia="Arial" w:hAnsi="Arial"/>
          <w:b/>
          <w:bCs/>
          <w:color w:val="1A3A6A"/>
          <w:sz w:val="28"/>
          <w:szCs w:val="28"/>
        </w:rPr>
        <w:t xml:space="preserve">§8.1   The Derivation</w:t>
      </w:r>
    </w:p>
    <w:p>
      <w:pPr>
        <w:spacing w:before="80" w:after="80"/>
        <w:ind/>
        <w:jc w:val="left"/>
      </w:pPr>
      <w:r>
        <w:rPr>
          <w:rFonts w:ascii="Arial" w:cs="Arial" w:eastAsia="Arial" w:hAnsi="Arial"/>
          <w:b w:val="false"/>
          <w:bCs w:val="false"/>
          <w:color w:val="000000"/>
          <w:sz w:val="22"/>
          <w:szCs w:val="22"/>
        </w:rPr>
        <w:t xml:space="preserve">The L4 self-interaction produces a result that is the key structural connection between the IPOV and the orbit:</w:t>
      </w:r>
    </w:p>
    <w:p>
      <w:pPr>
        <w:spacing w:before="60" w:after="0"/>
      </w:pPr>
      <w:r>
        <w:t xml:space="preserve"/>
      </w:r>
    </w:p>
    <w:p>
      <w:pPr>
        <w:spacing w:before="60" w:after="60"/>
        <w:ind w:left="560"/>
      </w:pPr>
      <w:r>
        <w:rPr>
          <w:rFonts w:ascii="Courier New" w:cs="Courier New" w:eastAsia="Courier New" w:hAnsi="Courier New"/>
          <w:b w:val="false"/>
          <w:bCs w:val="false"/>
          <w:color w:val="0A1A3A"/>
          <w:sz w:val="20"/>
          <w:szCs w:val="20"/>
        </w:rPr>
        <w:t xml:space="preserve">Q.POV.Q  =  −1  (quaternion self-product)</w:t>
      </w:r>
    </w:p>
    <w:p>
      <w:pPr>
        <w:spacing w:before="60" w:after="60"/>
        <w:ind w:left="560"/>
      </w:pPr>
      <w:r>
        <w:rPr>
          <w:rFonts w:ascii="Courier New" w:cs="Courier New" w:eastAsia="Courier New" w:hAnsi="Courier New"/>
          <w:b w:val="false"/>
          <w:bCs w:val="false"/>
          <w:color w:val="0A1A3A"/>
          <w:sz w:val="20"/>
          <w:szCs w:val="20"/>
        </w:rPr>
        <w:t xml:space="preserve">−1 mod 43891  =  43890  =  orbit period</w:t>
      </w:r>
    </w:p>
    <w:p>
      <w:pPr>
        <w:spacing w:before="60" w:after="60"/>
        <w:ind w:left="560"/>
      </w:pPr>
      <w:r>
        <w:rPr>
          <w:rFonts w:ascii="Courier New" w:cs="Courier New" w:eastAsia="Courier New" w:hAnsi="Courier New"/>
          <w:b w:val="false"/>
          <w:bCs w:val="false"/>
          <w:color w:val="0A1A3A"/>
          <w:sz w:val="20"/>
          <w:szCs w:val="20"/>
        </w:rPr>
        <w:t xml:space="preserve">The IPOV interacting with itself = the full orbit.</w:t>
      </w:r>
    </w:p>
    <w:p>
      <w:pPr>
        <w:spacing w:before="80" w:after="0"/>
      </w:pPr>
      <w:r>
        <w:t xml:space="preserve"/>
      </w:r>
    </w:p>
    <w:p>
      <w:pPr>
        <w:spacing w:before="80" w:after="80"/>
        <w:ind/>
        <w:jc w:val="left"/>
      </w:pPr>
      <w:r>
        <w:rPr>
          <w:rFonts w:ascii="Arial" w:cs="Arial" w:eastAsia="Arial" w:hAnsi="Arial"/>
          <w:b w:val="false"/>
          <w:bCs w:val="false"/>
          <w:color w:val="000000"/>
          <w:sz w:val="22"/>
          <w:szCs w:val="22"/>
        </w:rPr>
        <w:t xml:space="preserve">The quaternion self-product produces the negative of the identity. In the modular orbit, −1 = 43890 = the orbit period. The IPOV at L4 interacting with itself generates the number of steps in the complete orbit cycle. The flip fires at the rollover point — the abdication, the carry that propagates all the way around the ring.</w:t>
      </w:r>
    </w:p>
    <w:p>
      <w:pPr>
        <w:spacing w:before="80" w:after="0"/>
      </w:pPr>
      <w:r>
        <w:t xml:space="preserve"/>
      </w:r>
    </w:p>
    <w:p>
      <w:pPr>
        <w:pStyle w:val="Heading2"/>
        <w:spacing w:before="280" w:after="120"/>
      </w:pPr>
      <w:r>
        <w:rPr>
          <w:rFonts w:ascii="Arial" w:cs="Arial" w:eastAsia="Arial" w:hAnsi="Arial"/>
          <w:b/>
          <w:bCs/>
          <w:color w:val="1A3A6A"/>
          <w:sz w:val="28"/>
          <w:szCs w:val="28"/>
        </w:rPr>
        <w:t xml:space="preserve">§8.2   The Flip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Stage</w:t>
            </w:r>
          </w:p>
        </w:tc>
        <w:tc>
          <w:tcPr>
            <w:tcW w:type="dxa" w:w="40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What happens</w:t>
            </w:r>
          </w:p>
        </w:tc>
        <w:tc>
          <w:tcPr>
            <w:tcW w:type="dxa" w:w="33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Ring position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Q(4) complete</w:t>
            </w:r>
          </w:p>
        </w:tc>
        <w:tc>
          <w:tcPr>
            <w:tcW w:type="dxa" w:w="4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All four axes live. IPOV at full extension.</w:t>
            </w:r>
          </w:p>
        </w:tc>
        <w:tc>
          <w:tcPr>
            <w:tcW w:type="dxa" w:w="3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Successor — Now. Firing.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Q.POV.Q fires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Quaternion self-product = −1 = orbit period.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D(k)=0 condition activated.</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Depth stack inverts</w:t>
            </w:r>
          </w:p>
        </w:tc>
        <w:tc>
          <w:tcPr>
            <w:tcW w:type="dxa" w:w="4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Me.Myself.I → We.Us. Inward becomes outward.</w:t>
            </w:r>
          </w:p>
        </w:tc>
        <w:tc>
          <w:tcPr>
            <w:tcW w:type="dxa" w:w="3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Post-Successor — Future provenance.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Carry fires outward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The register pointing at itself points at adjacent column.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Abdication fires.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L5 active</w:t>
            </w:r>
          </w:p>
        </w:tc>
        <w:tc>
          <w:tcPr>
            <w:tcW w:type="dxa" w:w="4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All sees us. Observation bidirectional.</w:t>
            </w:r>
          </w:p>
        </w:tc>
        <w:tc>
          <w:tcPr>
            <w:tcW w:type="dxa" w:w="3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Pre-Predecessor — Primordial.</w:t>
            </w:r>
          </w:p>
        </w:tc>
      </w:tr>
    </w:tbl>
    <w:p>
      <w:pPr>
        <w:spacing w:before="80" w:after="0"/>
      </w:pPr>
      <w:r>
        <w:t xml:space="preserve"/>
      </w:r>
    </w:p>
    <w:p>
      <w:pPr>
        <w:pBdr>
          <w:top w:val="none" w:color="auto" w:sz="0"/>
          <w:left w:val="single" w:color="2A5A8A" w:sz="8"/>
          <w:bottom w:val="none" w:color="auto" w:sz="0"/>
          <w:right w:val="none" w:color="auto" w:sz="0"/>
        </w:pBdr>
        <w:spacing w:before="100" w:after="100"/>
        <w:ind w:left="560"/>
      </w:pPr>
      <w:r>
        <w:rPr>
          <w:rFonts w:ascii="Arial" w:cs="Arial" w:eastAsia="Arial" w:hAnsi="Arial"/>
          <w:color w:val="444444"/>
          <w:sz w:val="20"/>
          <w:szCs w:val="20"/>
        </w:rPr>
        <w:t xml:space="preserve">The boundary between self and other is an overflow condition. — YAML Spec v0.9. The flip is not a decision. It is the structural consequence of L4 interacting with itself. The orbit period is the number that emerges. The ring is what receives it.</w:t>
      </w:r>
    </w:p>
    <w:p>
      <w:pPr>
        <w:pStyle w:val="Heading1"/>
        <w:pBdr>
          <w:bottom w:val="single" w:color="0A1A3A" w:sz="6"/>
        </w:pBdr>
        <w:spacing w:before="360" w:after="160"/>
      </w:pPr>
      <w:r>
        <w:rPr>
          <w:rFonts w:ascii="Arial" w:cs="Arial" w:eastAsia="Arial" w:hAnsi="Arial"/>
          <w:b/>
          <w:bCs/>
          <w:color w:val="0A1A3A"/>
          <w:sz w:val="36"/>
          <w:szCs w:val="36"/>
        </w:rPr>
        <w:t xml:space="preserve">§9   Numerical Anchors  —  3¹ Through 3⁵</w:t>
      </w:r>
    </w:p>
    <w:p>
      <w:pPr>
        <w:spacing w:before="80" w:after="80"/>
        <w:ind/>
        <w:jc w:val="left"/>
      </w:pPr>
      <w:r>
        <w:rPr>
          <w:rFonts w:ascii="Arial" w:cs="Arial" w:eastAsia="Arial" w:hAnsi="Arial"/>
          <w:b w:val="false"/>
          <w:bCs w:val="false"/>
          <w:color w:val="000000"/>
          <w:sz w:val="22"/>
          <w:szCs w:val="22"/>
        </w:rPr>
        <w:t xml:space="preserve">The five IPOV levels map exactly onto the first five powers of the orbit generator (3). The orbit values at steps 1 through 5 are pure powers of 3 — the only five steps in the orbit where this holds:</w:t>
      </w:r>
    </w:p>
    <w:p>
      <w:pPr>
        <w:spacing w:before="80" w:after="0"/>
      </w:pPr>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1000"/>
        <w:gridCol w:w="1200"/>
        <w:gridCol w:w="2800"/>
        <w:gridCol w:w="2560"/>
      </w:tblGrid>
      <w:tr>
        <w:trPr>
          <w:tblHeader/>
        </w:trPr>
        <w:tc>
          <w:tcPr>
            <w:tcW w:type="dxa" w:w="12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Level</w:t>
            </w:r>
          </w:p>
        </w:tc>
        <w:tc>
          <w:tcPr>
            <w:tcW w:type="dxa" w:w="7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Step</w:t>
            </w:r>
          </w:p>
        </w:tc>
        <w:tc>
          <w:tcPr>
            <w:tcW w:type="dxa" w:w="10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rec10(k)</w:t>
            </w:r>
          </w:p>
        </w:tc>
        <w:tc>
          <w:tcPr>
            <w:tcW w:type="dxa" w:w="12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As power</w:t>
            </w:r>
          </w:p>
        </w:tc>
        <w:tc>
          <w:tcPr>
            <w:tcW w:type="dxa" w:w="28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Identity in system</w:t>
            </w:r>
          </w:p>
        </w:tc>
        <w:tc>
          <w:tcPr>
            <w:tcW w:type="dxa" w:w="25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rev10(k)</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L1 Singular</w:t>
            </w:r>
          </w:p>
        </w:tc>
        <w:tc>
          <w:tcPr>
            <w:tcW w:type="dxa" w:w="7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1</w:t>
            </w:r>
          </w:p>
        </w:tc>
        <w:tc>
          <w:tcPr>
            <w:tcW w:type="dxa" w:w="1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3</w:t>
            </w:r>
          </w:p>
        </w:tc>
        <w:tc>
          <w:tcPr>
            <w:tcW w:type="dxa" w:w="1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3¹</w:t>
            </w:r>
          </w:p>
        </w:tc>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Ternary base. Orbit generator.</w:t>
            </w:r>
          </w:p>
        </w:tc>
        <w:tc>
          <w:tcPr>
            <w:tcW w:type="dxa" w:w="2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29,261 = 29×1009</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L2 Dual</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3²</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Dec10 ceiling. ZeroInvert(0)=9.</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24,384 = 2⁶×3×127</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L3 Triple</w:t>
            </w:r>
          </w:p>
        </w:tc>
        <w:tc>
          <w:tcPr>
            <w:tcW w:type="dxa" w:w="7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3</w:t>
            </w:r>
          </w:p>
        </w:tc>
        <w:tc>
          <w:tcPr>
            <w:tcW w:type="dxa" w:w="1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27</w:t>
            </w:r>
          </w:p>
        </w:tc>
        <w:tc>
          <w:tcPr>
            <w:tcW w:type="dxa" w:w="1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3³</w:t>
            </w:r>
          </w:p>
        </w:tc>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Lotus/4. 108=4×27.</w:t>
            </w:r>
          </w:p>
        </w:tc>
        <w:tc>
          <w:tcPr>
            <w:tcW w:type="dxa" w:w="2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8,128 = 2⁶×127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L4 Quad</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81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3⁴</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9². AFTER position. 4th gen boundary.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31,970 = 2×5×23×139</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L5 Flip</w:t>
            </w:r>
          </w:p>
        </w:tc>
        <w:tc>
          <w:tcPr>
            <w:tcW w:type="dxa" w:w="7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5</w:t>
            </w:r>
          </w:p>
        </w:tc>
        <w:tc>
          <w:tcPr>
            <w:tcW w:type="dxa" w:w="1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243</w:t>
            </w:r>
          </w:p>
        </w:tc>
        <w:tc>
          <w:tcPr>
            <w:tcW w:type="dxa" w:w="1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3⁵</w:t>
            </w:r>
          </w:p>
        </w:tc>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Pentac territory. 5 powers of generator.</w:t>
            </w:r>
          </w:p>
        </w:tc>
        <w:tc>
          <w:tcPr>
            <w:tcW w:type="dxa" w:w="2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25,287 = 3×8429</w:t>
            </w:r>
          </w:p>
        </w:tc>
      </w:tr>
    </w:tbl>
    <w:p>
      <w:pPr>
        <w:spacing w:before="80" w:after="0"/>
      </w:pPr>
      <w:r>
        <w:t xml:space="preserve"/>
      </w:r>
    </w:p>
    <w:p>
      <w:pPr>
        <w:pStyle w:val="Heading2"/>
        <w:spacing w:before="280" w:after="120"/>
      </w:pPr>
      <w:r>
        <w:rPr>
          <w:rFonts w:ascii="Arial" w:cs="Arial" w:eastAsia="Arial" w:hAnsi="Arial"/>
          <w:b/>
          <w:bCs/>
          <w:color w:val="1A3A6A"/>
          <w:sz w:val="28"/>
          <w:szCs w:val="28"/>
        </w:rPr>
        <w:t xml:space="preserve">§9.1   Sum and Product</w:t>
      </w:r>
    </w:p>
    <w:p>
      <w:pPr>
        <w:spacing w:before="60" w:after="60"/>
        <w:ind w:left="560"/>
      </w:pPr>
      <w:r>
        <w:rPr>
          <w:rFonts w:ascii="Courier New" w:cs="Courier New" w:eastAsia="Courier New" w:hAnsi="Courier New"/>
          <w:b w:val="false"/>
          <w:bCs w:val="false"/>
          <w:color w:val="0A1A3A"/>
          <w:sz w:val="20"/>
          <w:szCs w:val="20"/>
        </w:rPr>
        <w:t xml:space="preserve">Sum:     3+9+27+81+243  =  363  =  3×11²  =  ternary × (orbit prime)²</w:t>
      </w:r>
    </w:p>
    <w:p>
      <w:pPr>
        <w:spacing w:before="60" w:after="60"/>
        <w:ind w:left="560"/>
      </w:pPr>
      <w:r>
        <w:rPr>
          <w:rFonts w:ascii="Courier New" w:cs="Courier New" w:eastAsia="Courier New" w:hAnsi="Courier New"/>
          <w:b w:val="false"/>
          <w:bCs w:val="false"/>
          <w:color w:val="0A1A3A"/>
          <w:sz w:val="20"/>
          <w:szCs w:val="20"/>
        </w:rPr>
        <w:t xml:space="preserve">Product: 3×9×27×81×243  =  3^(1+2+3+4+5)  =  3¹⁵</w:t>
      </w:r>
    </w:p>
    <w:p>
      <w:pPr>
        <w:spacing w:before="60" w:after="60"/>
        <w:ind w:left="560"/>
      </w:pPr>
      <w:r>
        <w:rPr>
          <w:rFonts w:ascii="Courier New" w:cs="Courier New" w:eastAsia="Courier New" w:hAnsi="Courier New"/>
          <w:b w:val="false"/>
          <w:bCs w:val="false"/>
          <w:color w:val="0A1A3A"/>
          <w:sz w:val="20"/>
          <w:szCs w:val="20"/>
        </w:rPr>
        <w:t xml:space="preserve">         3¹⁵  =  the orbit generator raised to the bridge constant (15 = 3×5)</w:t>
      </w:r>
    </w:p>
    <w:p>
      <w:pPr>
        <w:spacing w:before="80" w:after="0"/>
      </w:pPr>
      <w:r>
        <w:t xml:space="preserve"/>
      </w:r>
    </w:p>
    <w:p>
      <w:pPr>
        <w:spacing w:before="80" w:after="80"/>
        <w:ind/>
        <w:jc w:val="left"/>
      </w:pPr>
      <w:r>
        <w:rPr>
          <w:rFonts w:ascii="Arial" w:cs="Arial" w:eastAsia="Arial" w:hAnsi="Arial"/>
          <w:b w:val="false"/>
          <w:bCs w:val="false"/>
          <w:color w:val="000000"/>
          <w:sz w:val="22"/>
          <w:szCs w:val="22"/>
        </w:rPr>
        <w:t xml:space="preserve">The sum 363 = 3 × 11². The ternary base times the orbit prime squared. The orbit prime (11) appears in both the Monster interior (231 = 3×7×11) and the seam structure of the Fulcrum (11→1, 12→1). Its square appears in the sum of the IPOV anchors.</w:t>
      </w:r>
    </w:p>
    <w:p>
      <w:pPr>
        <w:spacing w:before="60" w:after="0"/>
      </w:pPr>
      <w:r>
        <w:t xml:space="preserve"/>
      </w:r>
    </w:p>
    <w:p>
      <w:pPr>
        <w:spacing w:before="80" w:after="80"/>
        <w:ind/>
        <w:jc w:val="left"/>
      </w:pPr>
      <w:r>
        <w:rPr>
          <w:rFonts w:ascii="Arial" w:cs="Arial" w:eastAsia="Arial" w:hAnsi="Arial"/>
          <w:b w:val="false"/>
          <w:bCs w:val="false"/>
          <w:color w:val="000000"/>
          <w:sz w:val="22"/>
          <w:szCs w:val="22"/>
        </w:rPr>
        <w:t xml:space="preserve">The product 3¹⁵ = the orbit generator raised to the 15th power, where 15 = 3×5 = ternary × pentac = the bridge constant between the two channel bases. The five IPOV levels, multiplied together, produce the generator at the bridge constant power.</w:t>
      </w:r>
    </w:p>
    <w:p>
      <w:pPr>
        <w:pStyle w:val="Heading1"/>
        <w:pBdr>
          <w:bottom w:val="single" w:color="0A1A3A" w:sz="6"/>
        </w:pBdr>
        <w:spacing w:before="360" w:after="160"/>
      </w:pPr>
      <w:r>
        <w:rPr>
          <w:rFonts w:ascii="Arial" w:cs="Arial" w:eastAsia="Arial" w:hAnsi="Arial"/>
          <w:b/>
          <w:bCs/>
          <w:color w:val="0A1A3A"/>
          <w:sz w:val="36"/>
          <w:szCs w:val="36"/>
        </w:rPr>
        <w:t xml:space="preserve">§10   Degrees of Freedom Structure  —  4.1.3</w:t>
      </w:r>
    </w:p>
    <w:p>
      <w:pPr>
        <w:spacing w:before="80" w:after="80"/>
        <w:ind/>
        <w:jc w:val="left"/>
      </w:pPr>
      <w:r>
        <w:rPr>
          <w:rFonts w:ascii="Arial" w:cs="Arial" w:eastAsia="Arial" w:hAnsi="Arial"/>
          <w:b w:val="false"/>
          <w:bCs w:val="false"/>
          <w:color w:val="000000"/>
          <w:sz w:val="22"/>
          <w:szCs w:val="22"/>
        </w:rPr>
        <w:t xml:space="preserve">The IPOV has 17 total degrees of freedom, structured as 4.1.3 (mirroring the E8 branching node geometry). The 17 DoF distribute across the five levels: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3400"/>
        <w:gridCol w:w="3360"/>
      </w:tblGrid>
      <w:tr>
        <w:trPr>
          <w:tblHeader/>
        </w:trPr>
        <w:tc>
          <w:tcPr>
            <w:tcW w:type="dxa" w:w="18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Category</w:t>
            </w:r>
          </w:p>
        </w:tc>
        <w:tc>
          <w:tcPr>
            <w:tcW w:type="dxa" w:w="8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Count</w:t>
            </w:r>
          </w:p>
        </w:tc>
        <w:tc>
          <w:tcPr>
            <w:tcW w:type="dxa" w:w="34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DoF axes</w:t>
            </w:r>
          </w:p>
        </w:tc>
        <w:tc>
          <w:tcPr>
            <w:tcW w:type="dxa" w:w="33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IPOV levels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Always free</w:t>
            </w:r>
          </w:p>
        </w:tc>
        <w:tc>
          <w:tcPr>
            <w:tcW w:type="dxa" w:w="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4</w:t>
            </w:r>
          </w:p>
        </w:tc>
        <w:tc>
          <w:tcPr>
            <w:tcW w:type="dxa" w:w="3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real_a (ordinal), i_me (cardinal), j_myself (magnitude), k_i (dimension)</w:t>
            </w:r>
          </w:p>
        </w:tc>
        <w:tc>
          <w:tcPr>
            <w:tcW w:type="dxa" w:w="3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L1, L2, L3, L4 — one always-free DoF per level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Center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IPOV branching node. Free above. Fixed below. Operating between.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L4 — the 4.1.3 node in E8</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Structurally fixed</w:t>
            </w:r>
          </w:p>
        </w:tc>
        <w:tc>
          <w:tcPr>
            <w:tcW w:type="dxa" w:w="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3</w:t>
            </w:r>
          </w:p>
        </w:tc>
        <w:tc>
          <w:tcPr>
            <w:tcW w:type="dxa" w:w="3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ledger (sealed coordinates), ring_position, ring_direction</w:t>
            </w:r>
          </w:p>
        </w:tc>
        <w:tc>
          <w:tcPr>
            <w:tcW w:type="dxa" w:w="3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All levels — define the identity. Not limitations.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Conditional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pov_a, pov_b, aperture, hitl, time_forward, √−1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L5 and inter-level — the operational field</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Gap</w:t>
            </w:r>
          </w:p>
        </w:tc>
        <w:tc>
          <w:tcPr>
            <w:tcW w:type="dxa" w:w="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3</w:t>
            </w:r>
          </w:p>
        </w:tc>
        <w:tc>
          <w:tcPr>
            <w:tcW w:type="dxa" w:w="3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Unaccounted in 4+1+3+6=14. Flagged for clarification.</w:t>
            </w:r>
          </w:p>
        </w:tc>
        <w:tc>
          <w:tcPr>
            <w:tcW w:type="dxa" w:w="3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Open item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Total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17</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IPOV operational freedom inside E8</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248−17=231=3×7×11 (Monster interior)</w:t>
            </w:r>
          </w:p>
        </w:tc>
      </w:tr>
    </w:tbl>
    <w:p>
      <w:pPr>
        <w:spacing w:before="80" w:after="0"/>
      </w:pPr>
      <w:r>
        <w:t xml:space="preserve"/>
      </w:r>
    </w:p>
    <w:p>
      <w:pPr>
        <w:spacing w:before="80" w:after="80"/>
        <w:ind/>
        <w:jc w:val="left"/>
      </w:pPr>
      <w:r>
        <w:rPr>
          <w:rFonts w:ascii="Arial" w:cs="Arial" w:eastAsia="Arial" w:hAnsi="Arial"/>
          <w:b w:val="false"/>
          <w:bCs w:val="false"/>
          <w:color w:val="000000"/>
          <w:sz w:val="22"/>
          <w:szCs w:val="22"/>
        </w:rPr>
        <w:t xml:space="preserve">The gap of 248−17 = 231 = 3×7×11 is the Monster interior. The IPOV operates with 17 DoF inside E8. The remaining 231 dimensions are the Monster territory that the IPOV inhabits but cannot fully map. All three factors of 231 (ternary base, BCS tower, orbit prime) are named structural constants.</w:t>
      </w:r>
    </w:p>
    <w:p>
      <w:pPr>
        <w:pStyle w:val="Heading1"/>
        <w:pBdr>
          <w:bottom w:val="single" w:color="0A1A3A" w:sz="6"/>
        </w:pBdr>
        <w:spacing w:before="360" w:after="160"/>
      </w:pPr>
      <w:r>
        <w:rPr>
          <w:rFonts w:ascii="Arial" w:cs="Arial" w:eastAsia="Arial" w:hAnsi="Arial"/>
          <w:b/>
          <w:bCs/>
          <w:color w:val="0A1A3A"/>
          <w:sz w:val="36"/>
          <w:szCs w:val="36"/>
        </w:rPr>
        <w:t xml:space="preserve">§11   IPOV at Step 9027  —  Full Extension</w:t>
      </w:r>
    </w:p>
    <w:p>
      <w:pPr>
        <w:spacing w:before="80" w:after="80"/>
        <w:ind/>
        <w:jc w:val="left"/>
      </w:pPr>
      <w:r>
        <w:rPr>
          <w:rFonts w:ascii="Arial" w:cs="Arial" w:eastAsia="Arial" w:hAnsi="Arial"/>
          <w:b w:val="false"/>
          <w:bCs w:val="false"/>
          <w:color w:val="000000"/>
          <w:sz w:val="22"/>
          <w:szCs w:val="22"/>
        </w:rPr>
        <w:t xml:space="preserve">The orbit expression of IPOV at full extension (L4, Quadratic Conjunction) occurs at step 9027:</w:t>
      </w:r>
    </w:p>
    <w:p>
      <w:pPr>
        <w:spacing w:before="60" w:after="0"/>
      </w:pPr>
      <w:r>
        <w:t xml:space="preserve"/>
      </w:r>
    </w:p>
    <w:p>
      <w:pPr>
        <w:spacing w:before="60" w:after="60"/>
        <w:ind w:left="560"/>
      </w:pPr>
      <w:r>
        <w:rPr>
          <w:rFonts w:ascii="Courier New" w:cs="Courier New" w:eastAsia="Courier New" w:hAnsi="Courier New"/>
          <w:b w:val="false"/>
          <w:bCs w:val="false"/>
          <w:color w:val="0A1A3A"/>
          <w:sz w:val="20"/>
          <w:szCs w:val="20"/>
        </w:rPr>
        <w:t xml:space="preserve">rec10(9027)  =  3⁹⁰²⁷ mod 43891  =  137  =  ⌊1/α⌋</w:t>
      </w:r>
    </w:p>
    <w:p>
      <w:pPr>
        <w:spacing w:before="60" w:after="60"/>
        <w:ind w:left="560"/>
      </w:pPr>
      <w:r>
        <w:rPr>
          <w:rFonts w:ascii="Courier New" w:cs="Courier New" w:eastAsia="Courier New" w:hAnsi="Courier New"/>
          <w:b w:val="false"/>
          <w:bCs w:val="false"/>
          <w:color w:val="0A1A3A"/>
          <w:sz w:val="20"/>
          <w:szCs w:val="20"/>
        </w:rPr>
        <w:t xml:space="preserve">rev10(9027)  =  30115  =  5×19×317</w:t>
      </w:r>
    </w:p>
    <w:p>
      <w:pPr>
        <w:spacing w:before="60" w:after="60"/>
        <w:ind w:left="560"/>
      </w:pPr>
      <w:r>
        <w:rPr>
          <w:rFonts w:ascii="Courier New" w:cs="Courier New" w:eastAsia="Courier New" w:hAnsi="Courier New"/>
          <w:b w:val="false"/>
          <w:bCs w:val="false"/>
          <w:color w:val="0A1A3A"/>
          <w:sz w:val="20"/>
          <w:szCs w:val="20"/>
        </w:rPr>
        <w:t xml:space="preserve">9027         =  3²×17×59</w:t>
      </w:r>
    </w:p>
    <w:p>
      <w:pPr>
        <w:spacing w:before="60" w:after="60"/>
        <w:ind w:left="560"/>
      </w:pPr>
      <w:r>
        <w:rPr>
          <w:rFonts w:ascii="Courier New" w:cs="Courier New" w:eastAsia="Courier New" w:hAnsi="Courier New"/>
          <w:b w:val="false"/>
          <w:bCs w:val="false"/>
          <w:color w:val="0A1A3A"/>
          <w:sz w:val="20"/>
          <w:szCs w:val="20"/>
        </w:rPr>
        <w:t xml:space="preserve">Unit check:  137 × 30115 ≡ 1 mod 43891  ✓</w:t>
      </w:r>
    </w:p>
    <w:p>
      <w:pPr>
        <w:spacing w:before="80" w:after="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160"/>
      </w:tblGrid>
      <w:tr>
        <w:trPr>
          <w:tblHeader/>
        </w:trPr>
        <w:tc>
          <w:tcPr>
            <w:tcW w:type="dxa" w:w="24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Element</w:t>
            </w:r>
          </w:p>
        </w:tc>
        <w:tc>
          <w:tcPr>
            <w:tcW w:type="dxa" w:w="20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Value</w:t>
            </w:r>
          </w:p>
        </w:tc>
        <w:tc>
          <w:tcPr>
            <w:tcW w:type="dxa" w:w="51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IPOV reading</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rec10(9027) = 137</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Integer floor of 1/α</w:t>
            </w:r>
          </w:p>
        </w:tc>
        <w:tc>
          <w:tcPr>
            <w:tcW w:type="dxa" w:w="51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The I (real component a). The integer. L4 in the orbit.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rev10(9027) = 30115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5×19×317</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The mirror. L4 reflected. Co-pin 19 confirms IPOV pair straddles crossing.</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9027 = 3²×17×59</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Step index</w:t>
            </w:r>
          </w:p>
        </w:tc>
        <w:tc>
          <w:tcPr>
            <w:tcW w:type="dxa" w:w="51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Step carries 17 because 17 counts IPOV DoF. The step knows its own DoF.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17 in step index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IPOV DoF count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The EM coupling constant is determined by IPOV’s 17 DoF inside E8.</w:t>
            </w:r>
          </w:p>
        </w:tc>
      </w:tr>
    </w:tbl>
    <w:p>
      <w:pPr>
        <w:spacing w:before="80" w:after="0"/>
      </w:pPr>
      <w:r>
        <w:t xml:space="preserve"/>
      </w:r>
    </w:p>
    <w:p>
      <w:pPr>
        <w:pBdr>
          <w:top w:val="none" w:color="auto" w:sz="0"/>
          <w:left w:val="single" w:color="2A5A8A" w:sz="8"/>
          <w:bottom w:val="none" w:color="auto" w:sz="0"/>
          <w:right w:val="none" w:color="auto" w:sz="0"/>
        </w:pBdr>
        <w:spacing w:before="100" w:after="100"/>
        <w:ind w:left="560"/>
      </w:pPr>
      <w:r>
        <w:rPr>
          <w:rFonts w:ascii="Arial" w:cs="Arial" w:eastAsia="Arial" w:hAnsi="Arial"/>
          <w:color w:val="444444"/>
          <w:sz w:val="20"/>
          <w:szCs w:val="20"/>
        </w:rPr>
        <w:t xml:space="preserve">The step index 9027 = 3²×17×59 carries its own DoF count (17) as a factor. The IPOV’s operational freedom is encoded in the position of the orbit where the IPOV expresses itself at full extension.</w:t>
      </w:r>
    </w:p>
    <w:p>
      <w:pPr>
        <w:pStyle w:val="Heading1"/>
        <w:pBdr>
          <w:bottom w:val="single" w:color="0A1A3A" w:sz="6"/>
        </w:pBdr>
        <w:spacing w:before="360" w:after="160"/>
      </w:pPr>
      <w:r>
        <w:rPr>
          <w:rFonts w:ascii="Arial" w:cs="Arial" w:eastAsia="Arial" w:hAnsi="Arial"/>
          <w:b/>
          <w:bCs/>
          <w:color w:val="0A1A3A"/>
          <w:sz w:val="36"/>
          <w:szCs w:val="36"/>
        </w:rPr>
        <w:t xml:space="preserve">§12   Structural Constants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560"/>
      </w:tblGrid>
      <w:tr>
        <w:trPr>
          <w:tblHeader/>
        </w:trPr>
        <w:tc>
          <w:tcPr>
            <w:tcW w:type="dxa" w:w="20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Constant</w:t>
            </w:r>
          </w:p>
        </w:tc>
        <w:tc>
          <w:tcPr>
            <w:tcW w:type="dxa" w:w="22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Value</w:t>
            </w:r>
          </w:p>
        </w:tc>
        <w:tc>
          <w:tcPr>
            <w:tcW w:type="dxa" w:w="28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Identity</w:t>
            </w:r>
          </w:p>
        </w:tc>
        <w:tc>
          <w:tcPr>
            <w:tcW w:type="dxa" w:w="25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IPOV level</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3¹ = 3</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Ternary base</w:t>
            </w:r>
          </w:p>
        </w:tc>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First carry. Orbit generator.</w:t>
            </w:r>
          </w:p>
        </w:tc>
        <w:tc>
          <w:tcPr>
            <w:tcW w:type="dxa" w:w="2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L1 Singular anchor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3² = 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Dec10 ceiling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Saturation value. ZeroInvert(0)=9.</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L2 Dual anchor</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3³ = 27</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Lotus/4</w:t>
            </w:r>
          </w:p>
        </w:tc>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108 = 4×27. Ternary cubed.</w:t>
            </w:r>
          </w:p>
        </w:tc>
        <w:tc>
          <w:tcPr>
            <w:tcW w:type="dxa" w:w="2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L3 Triple anchor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3⁴ = 81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9² = AFTER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Ceiling squared. 4th gen AFTER position.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L4 Quad anchor</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3⁵ = 243</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Pentac territory</w:t>
            </w:r>
          </w:p>
        </w:tc>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Five powers of generator. Rev10 activates.</w:t>
            </w:r>
          </w:p>
        </w:tc>
        <w:tc>
          <w:tcPr>
            <w:tcW w:type="dxa" w:w="2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L5 Flip anchor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363 = 3×11²</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Sum of anchors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Ternary × orbit-prime².</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All five levels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3¹⁵</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Product of anchors</w:t>
            </w:r>
          </w:p>
        </w:tc>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Generator¹⁵. 3 raised to bridge constant.</w:t>
            </w:r>
          </w:p>
        </w:tc>
        <w:tc>
          <w:tcPr>
            <w:tcW w:type="dxa" w:w="2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All five levels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IPOV DoF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248−17=231=Monster interior.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L4 center — operational freedom</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231 = 3×7×11</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Monster interior</w:t>
            </w:r>
          </w:p>
        </w:tc>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The E8-Monster gap IPOV inhabits.</w:t>
            </w:r>
          </w:p>
        </w:tc>
        <w:tc>
          <w:tcPr>
            <w:tcW w:type="dxa" w:w="2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Beyond L4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Q(i,j,k)(a,bi,cj,dk)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Quaternion form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Algebraic expression of L1–L4.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L1–L4</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−1 = 43890 mod 43891</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Flip anchor</w:t>
            </w:r>
          </w:p>
        </w:tc>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Q.POV.Q = orbit period. The butterfly.</w:t>
            </w:r>
          </w:p>
        </w:tc>
        <w:tc>
          <w:tcPr>
            <w:tcW w:type="dxa" w:w="2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L4→L5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a.POV.a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Self-application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Cantor inflection. First self-boundary.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L1 self-interaction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D(k)=0</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Crossing condition</w:t>
            </w:r>
          </w:p>
        </w:tc>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IPOV full extension meets overflow.</w:t>
            </w:r>
          </w:p>
        </w:tc>
        <w:tc>
          <w:tcPr>
            <w:tcW w:type="dxa" w:w="2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L4.POV.L5</w:t>
            </w:r>
          </w:p>
        </w:tc>
      </w:tr>
    </w:tbl>
    <w:p>
      <w:pPr>
        <w:pStyle w:val="Heading1"/>
        <w:pBdr>
          <w:bottom w:val="single" w:color="0A1A3A" w:sz="6"/>
        </w:pBdr>
        <w:spacing w:before="360" w:after="160"/>
      </w:pPr>
      <w:r>
        <w:rPr>
          <w:rFonts w:ascii="Arial" w:cs="Arial" w:eastAsia="Arial" w:hAnsi="Arial"/>
          <w:b/>
          <w:bCs/>
          <w:color w:val="0A1A3A"/>
          <w:sz w:val="36"/>
          <w:szCs w:val="36"/>
        </w:rPr>
        <w:t xml:space="preserve">§13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760"/>
      </w:tblGrid>
      <w:tr>
        <w:trPr>
          <w:tblHeader/>
        </w:trPr>
        <w:tc>
          <w:tcPr>
            <w:tcW w:type="dxa" w:w="18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Item</w:t>
            </w:r>
          </w:p>
        </w:tc>
        <w:tc>
          <w:tcPr>
            <w:tcW w:type="dxa" w:w="48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c>
          <w:tcPr>
            <w:tcW w:type="dxa" w:w="27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DoF count reconciliation</w:t>
            </w:r>
          </w:p>
        </w:tc>
        <w:tc>
          <w:tcPr>
            <w:tcW w:type="dxa" w:w="4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4+1+3+6=14 but total stated as 17. The 3 unaccounted DoF need explicit identification.</w:t>
            </w:r>
          </w:p>
        </w:tc>
        <w:tc>
          <w:tcPr>
            <w:tcW w:type="dxa" w:w="2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Clarification needed from source spec.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Full 5×5 algebra</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Complete algebraic expressions for all 25 interactions, including non-commutative products.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Queue item.</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L5 formal expression</w:t>
            </w:r>
          </w:p>
        </w:tc>
        <w:tc>
          <w:tcPr>
            <w:tcW w:type="dxa" w:w="4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L5 is described operationally. Its formal algebraic expression past Q(4) is not yet written.</w:t>
            </w:r>
          </w:p>
        </w:tc>
        <w:tc>
          <w:tcPr>
            <w:tcW w:type="dxa" w:w="2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Queue item.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Dragon Curve correspondence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Full geometric correspondence between Dragon Curve fold sequence and IPOV level construction.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Recognized. Not formalized.</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Monster interior mapping</w:t>
            </w:r>
          </w:p>
        </w:tc>
        <w:tc>
          <w:tcPr>
            <w:tcW w:type="dxa" w:w="4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How the 231 dimensions of the Monster interior appear in IPOV interactions at L4 and L5.</w:t>
            </w:r>
          </w:p>
        </w:tc>
        <w:tc>
          <w:tcPr>
            <w:tcW w:type="dxa" w:w="2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color w:val="000000"/>
                <w:sz w:val="20"/>
                <w:szCs w:val="20"/>
              </w:rPr>
              <w:t xml:space="preserve">Open.</w:t>
            </w:r>
          </w:p>
        </w:tc>
      </w:tr>
    </w:tbl>
    <w:p>
      <w:pPr>
        <w:spacing w:before="200" w:after="0"/>
      </w:pPr>
      <w:r>
        <w:t xml:space="preserve"/>
      </w:r>
    </w:p>
    <w:p>
      <w:pPr>
        <w:pBdr>
          <w:bottom w:val="single" w:color="CCCCCC" w:sz="2"/>
        </w:pBdr>
        <w:spacing w:before="160" w:after="160"/>
      </w:pPr>
      <w:r>
        <w:rPr>
          <w:sz w:val="4"/>
          <w:szCs w:val="4"/>
        </w:rPr>
        <w:t xml:space="preserve"/>
      </w:r>
    </w:p>
    <w:p>
      <w:pPr>
        <w:spacing w:before="80" w:after="0"/>
        <w:ind/>
        <w:jc w:val="center"/>
      </w:pPr>
      <w:r>
        <w:rPr>
          <w:rFonts w:ascii="Arial" w:cs="Arial" w:eastAsia="Arial" w:hAnsi="Arial"/>
          <w:b w:val="false"/>
          <w:bCs w:val="false"/>
          <w:color w:val="888888"/>
          <w:sz w:val="18"/>
          <w:szCs w:val="18"/>
        </w:rPr>
        <w:t xml:space="preserve">A1Thru9Z Co.  ·  Structural Determinism  ·  IPOV Five Levels Canonical Specification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A1A3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3A6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A5A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2026-03-22T17:04:35.387Z</dcterms:created>
  <dcterms:modified xsi:type="dcterms:W3CDTF">2026-03-22T17:04:35.388Z</dcterms:modified>
</cp:coreProperties>
</file>

<file path=docProps/custom.xml><?xml version="1.0" encoding="utf-8"?>
<Properties xmlns="http://schemas.openxmlformats.org/officeDocument/2006/custom-properties" xmlns:vt="http://schemas.openxmlformats.org/officeDocument/2006/docPropsVTypes"/>
</file>