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Working Papers</w:t>
      </w:r>
    </w:p>
    <w:p>
      <w:pPr>
        <w:spacing w:before="80" w:after="80"/>
      </w:pPr>
      <w:r>
        <w:t xml:space="preserve"/>
      </w:r>
    </w:p>
    <w:p>
      <w:pPr>
        <w:spacing w:before="120" w:after="80"/>
        <w:jc w:val="center"/>
      </w:pPr>
      <w:r>
        <w:rPr>
          <w:rFonts w:ascii="Arial" w:cs="Arial" w:eastAsia="Arial" w:hAnsi="Arial"/>
          <w:b/>
          <w:bCs/>
          <w:sz w:val="36"/>
          <w:szCs w:val="36"/>
        </w:rPr>
        <w:t xml:space="preserve">SD Boundary Prime Succession</w:t>
      </w:r>
    </w:p>
    <w:p>
      <w:pPr>
        <w:spacing w:before="0" w:after="80"/>
        <w:jc w:val="center"/>
      </w:pPr>
      <w:r>
        <w:rPr>
          <w:rFonts w:ascii="Arial" w:cs="Arial" w:eastAsia="Arial" w:hAnsi="Arial"/>
          <w:color w:val="555555"/>
          <w:sz w:val="26"/>
          <w:szCs w:val="26"/>
        </w:rPr>
        <w:t xml:space="preserve">Specification v1.3</w:t>
      </w:r>
    </w:p>
    <w:p>
      <w:pPr>
        <w:spacing w:before="80" w:after="80"/>
      </w:pPr>
      <w:r>
        <w:t xml:space="preserve"/>
      </w:r>
    </w:p>
    <w:p>
      <w:pPr>
        <w:spacing w:before="80" w:after="80"/>
        <w:jc w:val="center"/>
      </w:pPr>
      <w:r>
        <w:rPr>
          <w:rFonts w:ascii="Arial" w:cs="Arial" w:eastAsia="Arial" w:hAnsi="Arial"/>
          <w:i/>
          <w:iCs/>
          <w:color w:val="444444"/>
          <w:sz w:val="22"/>
          <w:szCs w:val="22"/>
        </w:rPr>
        <w:t xml:space="preserve">The Recursive Generation of Structural Constants from Cross-Product Boundary Primes</w:t>
      </w:r>
    </w:p>
    <w:p>
      <w:pPr>
        <w:spacing w:before="60" w:after="320"/>
        <w:jc w:val="center"/>
      </w:pPr>
      <w:r>
        <w:rPr>
          <w:rFonts w:ascii="Arial" w:cs="Arial" w:eastAsia="Arial" w:hAnsi="Arial"/>
          <w:color w:val="777777"/>
          <w:sz w:val="20"/>
          <w:szCs w:val="20"/>
        </w:rPr>
        <w:t xml:space="preserve">Mod 1–2,003  |  9 Strong BPs  |  8 Weak BPs  |  41 Corrected to Strong  |  37 and 1801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v1.0</w:t>
            </w:r>
          </w:p>
        </w:tc>
        <w:tc>
          <w:tcPr>
            <w:tcW w:type="dxa" w:w="7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Initial: principle, strong/weak classification, six strong BPs, coupling ladder, tier hierarchy.</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v1.1</w:t>
            </w:r>
          </w:p>
        </w:tc>
        <w:tc>
          <w:tcPr>
            <w:tcW w:type="dxa" w:w="7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Completion Map (CL_outside/CL_inside partition, ordering theorem, 29 ladder). Corrections: period 120 relabelled; 'mod ceiling' retired; period 212 downgraded. 433 confirmed.</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v1.2</w:t>
            </w:r>
          </w:p>
        </w:tc>
        <w:tc>
          <w:tcPr>
            <w:tcW w:type="dxa" w:w="7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BP 71 (strong, 7th). BP 193 (weak). Period 993=3×331 — first CL_inside coupling of 331.</w:t>
            </w:r>
          </w:p>
        </w:tc>
      </w:tr>
      <w:tr>
        <w:tc>
          <w:tcPr>
            <w:tcW w:type="dxa" w:w="14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v1.3  (this)</w:t>
            </w:r>
          </w:p>
        </w:tc>
        <w:tc>
          <w:tcPr>
            <w:tcW w:type="dxa" w:w="796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CORRECTION: 41 reclassified as STRONG (was weak in v1.0–v1.2). NEW: BP 37 (weak, of 36=4×9). NEW: BP 1801 (strong, of 1800=2³×3²×5²). NEW sections: 37 coupling ladder (7 products), 113 as secondary alignment constant, two-BP product union theorem, complete weak BP stripping table, working notes. Status table updated.</w:t>
            </w:r>
          </w:p>
        </w:tc>
      </w:tr>
    </w:tbl>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The Boundary Prime Succession Principle</w:t>
      </w:r>
    </w:p>
    <w:p>
      <w:pPr>
        <w:spacing w:before="80" w:after="120"/>
      </w:pPr>
      <w:r>
        <w:rPr>
          <w:rFonts w:ascii="Arial" w:cs="Arial" w:eastAsia="Arial" w:hAnsi="Arial"/>
          <w:sz w:val="22"/>
          <w:szCs w:val="22"/>
        </w:rPr>
        <w:t xml:space="preserve">Unchanged from v1.2. The principle now covers 17 confirmed boundary primes — 9 strong, 8 weak — across the full mod 1–2,003 range.</w:t>
      </w:r>
    </w:p>
    <w:p>
      <w:pPr>
        <w:spacing w:before="80" w:after="80"/>
      </w:pPr>
      <w:r>
        <w:t xml:space="preserve"/>
      </w:r>
    </w:p>
    <w:p>
      <w:pPr>
        <w:pBdr>
          <w:top w:val="single" w:color="2E4057" w:sz="4"/>
          <w:bottom w:val="single" w:color="2E4057" w:sz="4"/>
          <w:left w:val="thick" w:color="2E4057" w:sz="12"/>
          <w:right w:val="single" w:color="2E4057" w:sz="4"/>
        </w:pBdr>
        <w:spacing w:before="200" w:after="200"/>
        <w:ind w:left="560" w:right="560"/>
      </w:pPr>
      <w:r>
        <w:rPr>
          <w:rFonts w:ascii="Arial" w:cs="Arial" w:eastAsia="Arial" w:hAnsi="Arial"/>
          <w:b/>
          <w:bCs/>
          <w:i/>
          <w:iCs/>
          <w:color w:val="2E4057"/>
          <w:sz w:val="22"/>
          <w:szCs w:val="22"/>
        </w:rPr>
        <w:t xml:space="preserve">BOUNDARY PRIME SUCCESSION PRINCIPLE  (v1.3)
Let c be a canonical SD cross-product. If c+1 is prime, c+1 is a boundary prime.
Strong: ord_{c+1}(11) = c = φ(c+1). Self-referential. 9 confirmed.
Weak:   ord_{c+1}(11) is a proper factor of c — binary components stripped. 8 confirmed.
Every boundary prime bp generates a coupling ladder partitioned into:
  CL_outside(bp) = {bp×k : k ∈ B\P(c)}  — appear at smaller mod bases
  CL_inside(bp)  = {bp×k : k ∈ P(c)}    — appear at larger mod bases
Two-BP product union theorem: if bp1×bp2 = m (composite), then the prime factors
of ord_m(11) are a subset of the union of parent prime factors P(c1) ∪ P(c2).</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Critical Correction: 41 is a Strong Boundary Prime</w:t>
      </w:r>
    </w:p>
    <w:p>
      <w:pPr>
        <w:pBdr>
          <w:top w:val="single" w:color="CC4400" w:sz="4"/>
          <w:bottom w:val="single" w:color="CC4400" w:sz="4"/>
          <w:left w:val="thick" w:color="CC4400" w:sz="12"/>
          <w:right w:val="single" w:color="CC4400" w:sz="4"/>
        </w:pBdr>
        <w:spacing w:before="200" w:after="200"/>
        <w:ind w:left="560" w:right="560"/>
      </w:pPr>
      <w:r>
        <w:rPr>
          <w:rFonts w:ascii="Arial" w:cs="Arial" w:eastAsia="Arial" w:hAnsi="Arial"/>
          <w:b/>
          <w:bCs/>
          <w:i/>
          <w:iCs/>
          <w:color w:val="CC4400"/>
          <w:sz w:val="22"/>
          <w:szCs w:val="22"/>
        </w:rPr>
        <w:t xml:space="preserve">CORRECTION TO v1.0–v1.2: ord_41(11) = 40 = φ(41). 11 IS a primitive root mod 41. 41 is a STRONG boundary prime, not weak. All prior classifications of 41 as weak in v1.0, v1.1, and v1.2 are superseded by this correction.</w:t>
      </w:r>
    </w:p>
    <w:p>
      <w:pPr>
        <w:spacing w:before="80" w:after="80"/>
      </w:pPr>
      <w:r>
        <w:t xml:space="preserve"/>
      </w:r>
    </w:p>
    <w:p>
      <w:pPr>
        <w:spacing w:before="80" w:after="120"/>
      </w:pPr>
      <w:r>
        <w:rPr>
          <w:rFonts w:ascii="Arial" w:cs="Arial" w:eastAsia="Arial" w:hAnsi="Arial"/>
          <w:sz w:val="22"/>
          <w:szCs w:val="22"/>
        </w:rPr>
        <w:t xml:space="preserve">Parent: 5×8 = 40 = 5×2³ = 5-rail × binary ceiling. 41 = 40+1 is prime.</w:t>
      </w:r>
    </w:p>
    <w:p>
      <w:pPr>
        <w:spacing w:before="80" w:after="120"/>
      </w:pPr>
      <w:r>
        <w:rPr>
          <w:rFonts w:ascii="Arial" w:cs="Arial" w:eastAsia="Arial" w:hAnsi="Arial"/>
          <w:sz w:val="22"/>
          <w:szCs w:val="22"/>
        </w:rPr>
        <w:t xml:space="preserve">ord_41(11) = 40 = φ(41). Confirmed by direct computation. 11 is a primitive root mod 41.</w:t>
      </w:r>
    </w:p>
    <w:p>
      <w:pPr>
        <w:spacing w:before="80" w:after="120"/>
      </w:pPr>
      <w:r>
        <w:rPr>
          <w:rFonts w:ascii="Arial" w:cs="Arial" w:eastAsia="Arial" w:hAnsi="Arial"/>
          <w:sz w:val="22"/>
          <w:szCs w:val="22"/>
        </w:rPr>
        <w:t xml:space="preserve">Structural meaning: the 5-rail ceiling period (40) is the full group period at the 5-rail ceiling prime (41). The prime knows its parent in the full self-referential sense. The 5-rail × binary ceiling structure generates a boundary prime at which that structure is the total cyclic content.</w:t>
      </w:r>
    </w:p>
    <w:p>
      <w:pPr>
        <w:spacing w:before="80" w:after="80"/>
      </w:pPr>
      <w:r>
        <w:t xml:space="preserve"/>
      </w:r>
    </w:p>
    <w:p>
      <w:pPr>
        <w:spacing w:before="80" w:after="120"/>
      </w:pPr>
      <w:r>
        <w:rPr>
          <w:rFonts w:ascii="Arial" w:cs="Arial" w:eastAsia="Arial" w:hAnsi="Arial"/>
          <w:sz w:val="22"/>
          <w:szCs w:val="22"/>
        </w:rPr>
        <w:t xml:space="preserve">Completion map for 41: P(40) = {2, 5}. Outside bus primes = {3, 7, 11, 13}.</w:t>
      </w:r>
    </w:p>
    <w:p>
      <w:pPr>
        <w:spacing w:before="80" w:after="120"/>
      </w:pPr>
      <w:r>
        <w:rPr>
          <w:rFonts w:ascii="Arial" w:cs="Arial" w:eastAsia="Arial" w:hAnsi="Arial"/>
          <w:sz w:val="22"/>
          <w:szCs w:val="22"/>
        </w:rPr>
        <w:t xml:space="preserve">CL_outside confirmed: 41×3=123 (mod 581), 41×7=287 (mod 2297), 41×11=779 (mod 1559 via 19×41... note: 779=19×41 — this is a product with 19, not a direct outside coupling — actual 41×11=451 not yet found).</w:t>
      </w:r>
    </w:p>
    <w:p>
      <w:pPr>
        <w:spacing w:before="80" w:after="120"/>
      </w:pPr>
      <w:r>
        <w:rPr>
          <w:rFonts w:ascii="Arial" w:cs="Arial" w:eastAsia="Arial" w:hAnsi="Arial"/>
          <w:sz w:val="22"/>
          <w:szCs w:val="22"/>
        </w:rPr>
        <w:t xml:space="preserve">CL_inside confirmed: 41×2=82 (mod 83), 41×4=164 (mod 1328), 41×8=328(?), 41×5=205(?). Inside couplings expected at larger mod bases — 2 and 5 are in P(40) so φ(p) must carry both 41 and {2 or 5} simultaneously.</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All Confirmed Boundary Primes — Complete Table</w:t>
      </w:r>
    </w:p>
    <w:p>
      <w:pPr>
        <w:spacing w:before="80" w:after="120"/>
      </w:pPr>
      <w:r>
        <w:rPr>
          <w:rFonts w:ascii="Arial" w:cs="Arial" w:eastAsia="Arial" w:hAnsi="Arial"/>
          <w:sz w:val="22"/>
          <w:szCs w:val="22"/>
        </w:rPr>
        <w:t xml:space="preserve">18 entries covering all canonical SD cross-products c ≤ 1800 where c+1 is prime and has been computed. Orange rows indicate new or corrected entries in v1.3.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200"/>
        <w:gridCol w:w="900"/>
        <w:gridCol w:w="900"/>
        <w:gridCol w:w="3760"/>
      </w:tblGrid>
      <w:tr>
        <w:trPr>
          <w:tblHeader/>
        </w:trP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 SD Reading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28</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29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4×7 — face×gate (weak entry)</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ord_29(11)=28=φ(29). Strong. Note: 29 is not c+1 for any primary cross-product — it is listed because of its extensive coupling ladder. Treated as Tier 3 element.</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36</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37</w:t>
            </w:r>
          </w:p>
        </w:tc>
        <w:tc>
          <w:tcPr>
            <w:tcW w:type="dxa" w:w="2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4×9 — telos faces × closure target</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NEW v1.3. ord_37(11)=6. Most extreme stripping: entire parent structure invisible; only the dominant background period survives.</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40</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41</w:t>
            </w:r>
          </w:p>
        </w:tc>
        <w:tc>
          <w:tcPr>
            <w:tcW w:type="dxa" w:w="2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5×8 — 5-rail × binary ceiling</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CORRECTION v1.3. ord_41(11)=40=φ(41). Misclassified as weak in v1.0–v1.2. 11 IS primitive root mod 41. Strong.</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 — turnover × gate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ord_43(11)=7. Gate rail period only; turnover factor stripped.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67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6×11 — turnover × 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ord_67(11)=66=φ(67). Self-referential.</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70</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2×5×7 — three non-3 bus primes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ord_71(11)=70=φ(71). v1.2. Seventh confirmed.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73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 — binary ceiling × closure target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ord_73(11)=72=φ(73). Self-referential.</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78</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79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6×13 — turnover × E8 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ord_79(11)=39. Binary stripped; 3×13 retained.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109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4×27 — lotus</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canonical case.</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16×7 — EW threshold × gate</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PSL(2,7) connection via 9×113.</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156</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157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12×13 — E8 angular × E8 prime</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39</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scaffold stripped; 3×13 retained.</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192</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193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2⁶×3 — binary 6th × 3-rail</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64</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v1.2. Pure binary stripping; 3-rail factor stripped completely.</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210</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211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2×3×5×7 — all four bus primes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and ternary stripped; odd non-3 bus primes retained.</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270</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271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2×3³×5 — 2-rail × lotus depth × 5-rail</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ord_271(11)=135=3³×5. Binary stripped; ternary and 5-rail retained.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331</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2×3×5×11 — bus × alignment</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Self-referential. CL_inside confirmed at 993=3×331.</w:t>
            </w:r>
          </w:p>
        </w:tc>
      </w:tr>
      <w:tr>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 — faces × odd bus</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105</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Weak</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Telos face factor stripped; odd bus primes retained.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433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16×27 — EW threshold × lotus depth</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v1.1. Sixth confirmed.</w:t>
            </w:r>
          </w:p>
        </w:tc>
      </w:tr>
      <w:tr>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1800</w:t>
            </w:r>
          </w:p>
        </w:tc>
        <w:tc>
          <w:tcPr>
            <w:tcW w:type="dxa" w:w="8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1801</w:t>
            </w:r>
          </w:p>
        </w:tc>
        <w:tc>
          <w:tcPr>
            <w:tcW w:type="dxa" w:w="22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2³×3²×5² — ceiling × target × 5-rail²</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1800</w:t>
            </w:r>
          </w:p>
        </w:tc>
        <w:tc>
          <w:tcPr>
            <w:tcW w:type="dxa" w:w="9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4A235A"/>
                <w:sz w:val="20"/>
                <w:szCs w:val="20"/>
              </w:rPr>
              <w:t xml:space="preserve">STRONG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NEW v1.3. ord_1801(11)=1800=φ(1801). Ninth confirmed strong BP. 1800=360×5=full rotation × 5-rail.</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37 as Structural Coupling Prime</w:t>
      </w:r>
    </w:p>
    <w:p>
      <w:pPr>
        <w:spacing w:before="80" w:after="120"/>
      </w:pPr>
      <w:r>
        <w:rPr>
          <w:rFonts w:ascii="Arial" w:cs="Arial" w:eastAsia="Arial" w:hAnsi="Arial"/>
          <w:sz w:val="22"/>
          <w:szCs w:val="22"/>
        </w:rPr>
        <w:t xml:space="preserve">The prime 37 has two distinct structural roles that must be kept separate:</w:t>
      </w:r>
    </w:p>
    <w:p>
      <w:pPr>
        <w:spacing w:before="80" w:after="80"/>
      </w:pPr>
      <w:r>
        <w:t xml:space="preserve"/>
      </w:r>
    </w:p>
    <w:p>
      <w:pPr>
        <w:spacing w:before="80" w:after="120"/>
      </w:pPr>
      <w:r>
        <w:rPr>
          <w:rFonts w:ascii="Arial" w:cs="Arial" w:eastAsia="Arial" w:hAnsi="Arial"/>
          <w:sz w:val="22"/>
          <w:szCs w:val="22"/>
        </w:rPr>
        <w:t xml:space="preserve">As a boundary prime: 37 = 36+1 where 36 = 4×9 = 2²×3² = telos faces × closure target. ord_37(11) = 6 — the dominant background period only. This is the most extreme stripping among all confirmed weak BPs: the entire parent structure (faces and closure target) is invisible; 11 sees nothing but the background at this prime. 37 belongs in the weak BP table but is the weakest weak BP.</w:t>
      </w:r>
    </w:p>
    <w:p>
      <w:pPr>
        <w:spacing w:before="80" w:after="80"/>
      </w:pPr>
      <w:r>
        <w:t xml:space="preserve"/>
      </w:r>
    </w:p>
    <w:p>
      <w:pPr>
        <w:spacing w:before="80" w:after="120"/>
      </w:pPr>
      <w:r>
        <w:rPr>
          <w:rFonts w:ascii="Arial" w:cs="Arial" w:eastAsia="Arial" w:hAnsi="Arial"/>
          <w:sz w:val="22"/>
          <w:szCs w:val="22"/>
        </w:rPr>
        <w:t xml:space="preserve">As a period factor: 37 appears systematically as a factor in seven distinct period values, coupling to every major SD constant in turn. This role is entirely independent of the BP role.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1800"/>
        <w:gridCol w:w="37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Coupling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37×4</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148</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4×37 — telos faces × 37</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149</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faces coupling — OUTSIDE P(36)={2,3}</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37×6</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222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6×37 — turnover × 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223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turnover coupling — OUTSIDE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37×8</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296</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8×37 — ceiling × 37</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1481</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ceiling coupling — INSIDE (2 in P(36))</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37×12</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444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12×37 — E8 angular × 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1043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E8 angular coupling — OUTSIDE (partial: 12=4×3, 3 in P(36))</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37×16</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592</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16×37 — EW threshold × 37</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593</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EW threshold coupling — INSIDE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37×27</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999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27×37 — lotus depth × 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1999</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lotus arm depth coupling — OUTSIDE (3³ ∉ P(36) as cubed)</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37×34</w:t>
            </w:r>
          </w:p>
        </w:tc>
        <w:tc>
          <w:tcPr>
            <w:tcW w:type="dxa" w:w="9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1258</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34×37 = 2×17×37</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1259</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 × EW prime coupling</w:t>
            </w:r>
          </w:p>
        </w:tc>
      </w:tr>
    </w:tbl>
    <w:p>
      <w:pPr>
        <w:spacing w:before="80" w:after="80"/>
      </w:pPr>
      <w:r>
        <w:t xml:space="preserve"/>
      </w:r>
    </w:p>
    <w:p>
      <w:pPr>
        <w:spacing w:before="80" w:after="120"/>
      </w:pPr>
      <w:r>
        <w:rPr>
          <w:rFonts w:ascii="Arial" w:cs="Arial" w:eastAsia="Arial" w:hAnsi="Arial"/>
          <w:sz w:val="22"/>
          <w:szCs w:val="22"/>
        </w:rPr>
        <w:t xml:space="preserve">The coupling pattern: 37 couples to the telos faces (4), the turnover count (6), the binary ceiling (8), the E8 angular unit (12), the EW threshold (16), and the lotus arm depth (27). This is every non-prime Tier 1-2 SD constant. The only SD constant in the coupling ladder not yet confirmed is 37×13 = 481 (E8 prime coupling). The systematic coverage suggests 37 is a structural coupling prime — a prime that cross-couples the SD constant hierarchy rather than serving as a boundary prime in the self-referential sense.</w:t>
      </w:r>
    </w:p>
    <w:p>
      <w:pPr>
        <w:spacing w:before="80" w:after="80"/>
      </w:pPr>
      <w:r>
        <w:t xml:space="preserve"/>
      </w:r>
    </w:p>
    <w:p>
      <w:pPr>
        <w:spacing w:before="80" w:after="120"/>
      </w:pPr>
      <w:r>
        <w:rPr>
          <w:rFonts w:ascii="Arial" w:cs="Arial" w:eastAsia="Arial" w:hAnsi="Arial"/>
          <w:sz w:val="22"/>
          <w:szCs w:val="22"/>
        </w:rPr>
        <w:t xml:space="preserve">The 37 connection at the 9-nines number: in the repunit analysis, ord_{10^9-1}(11) = 333,666 = 2×3³×37×167. The lotus arm depth (3³) and 37 appear jointly in this period — the same coupling that appears at mod 1999 (period 999=3³×37). The 37-lotus coupling operates across radically different scales, which is characteristic of a structural prime rather than an arithmetic accident.</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113 as Secondary Alignment Constant</w:t>
      </w:r>
    </w:p>
    <w:p>
      <w:pPr>
        <w:spacing w:before="80" w:after="120"/>
      </w:pPr>
      <w:r>
        <w:rPr>
          <w:rFonts w:ascii="Arial" w:cs="Arial" w:eastAsia="Arial" w:hAnsi="Arial"/>
          <w:sz w:val="22"/>
          <w:szCs w:val="22"/>
        </w:rPr>
        <w:t xml:space="preserve">The prime 113 has been recognized across the computation as generating a coupling ladder that mirrors the structure of the primary alignment base 11. The designation 'secondary alignment constant' is now formally justified.</w:t>
      </w:r>
    </w:p>
    <w:p>
      <w:pPr>
        <w:spacing w:before="80" w:after="80"/>
      </w:pPr>
      <w:r>
        <w:t xml:space="preserve"/>
      </w:r>
    </w:p>
    <w:p>
      <w:pPr>
        <w:spacing w:before="80" w:after="120"/>
      </w:pPr>
      <w:r>
        <w:rPr>
          <w:rFonts w:ascii="Arial" w:cs="Arial" w:eastAsia="Arial" w:hAnsi="Arial"/>
          <w:sz w:val="22"/>
          <w:szCs w:val="22"/>
        </w:rPr>
        <w:t xml:space="preserve">113 = 112+1 = 16×7+1 = (EW threshold × gate rail)+1. It is the strong boundary prime of the EW×gate cross-product. What distinguishes 113 from other strong BPs is the breadth and structural specificity of its coupling ladder.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1800"/>
        <w:gridCol w:w="37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Coupling</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7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113×1</w:t>
            </w:r>
          </w:p>
        </w:tc>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113 (prime)</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227</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Plain BP period</w:t>
            </w:r>
          </w:p>
        </w:tc>
      </w:tr>
      <w:tr>
        <w:tc>
          <w:tcPr>
            <w:tcW w:type="dxa" w:w="7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113×2</w:t>
            </w:r>
          </w:p>
        </w:tc>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226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2×113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681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 coupling — INSIDE P(112)={2,7}</w:t>
            </w:r>
          </w:p>
        </w:tc>
      </w:tr>
      <w:tr>
        <w:tc>
          <w:tcPr>
            <w:tcW w:type="dxa" w:w="7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113×3</w:t>
            </w:r>
          </w:p>
        </w:tc>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339</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3×113</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1589</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3-rail coupling — OUTSIDE</w:t>
            </w:r>
          </w:p>
        </w:tc>
      </w:tr>
      <w:tr>
        <w:tc>
          <w:tcPr>
            <w:tcW w:type="dxa" w:w="7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113×7</w:t>
            </w:r>
          </w:p>
        </w:tc>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791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7×113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1583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gate rail coupling — INSIDE</w:t>
            </w:r>
          </w:p>
        </w:tc>
      </w:tr>
      <w:tr>
        <w:tc>
          <w:tcPr>
            <w:tcW w:type="dxa" w:w="7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113×9</w:t>
            </w:r>
          </w:p>
        </w:tc>
        <w:tc>
          <w:tcPr>
            <w:tcW w:type="dxa" w:w="9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1017</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9×113 → period 168</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1017</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closure-target coupling; generates |PSL(2,7)|=168 via group structure</w:t>
            </w:r>
          </w:p>
        </w:tc>
      </w:tr>
    </w:tbl>
    <w:p>
      <w:pPr>
        <w:spacing w:before="80" w:after="80"/>
      </w:pPr>
      <w:r>
        <w:t xml:space="preserve"/>
      </w:r>
    </w:p>
    <w:p>
      <w:pPr>
        <w:spacing w:before="80" w:after="120"/>
      </w:pPr>
      <w:r>
        <w:rPr>
          <w:rFonts w:ascii="Arial" w:cs="Arial" w:eastAsia="Arial" w:hAnsi="Arial"/>
          <w:sz w:val="22"/>
          <w:szCs w:val="22"/>
        </w:rPr>
        <w:t xml:space="preserve">The PSL(2,7) connection is the key structural signature. Period 168 = |PSL(2,7)| appears as a period value at mod bases containing 113 as a factor: 7×113=791 (mod 791, mod 1583), 9×113=1017 (mod 1017), 13×113=1469 (mod 1469), 2×7²×113... This is not coincidental. The group-theoretic explanation: |PSL(2,7)| = 168 = 3×8×7. When 9×113 = 1017 is the mod base, φ(1017) = φ(9)×φ(113) = 6×112 = 672 = 4×168. The group order at 9×113 is divisible by 168, and 11 selects period 168 from that group.</w:t>
      </w:r>
    </w:p>
    <w:p>
      <w:pPr>
        <w:spacing w:before="80" w:after="80"/>
      </w:pPr>
      <w:r>
        <w:t xml:space="preserve"/>
      </w:r>
    </w:p>
    <w:p>
      <w:pPr>
        <w:spacing w:before="80" w:after="120"/>
      </w:pPr>
      <w:r>
        <w:rPr>
          <w:rFonts w:ascii="Arial" w:cs="Arial" w:eastAsia="Arial" w:hAnsi="Arial"/>
          <w:sz w:val="22"/>
          <w:szCs w:val="22"/>
        </w:rPr>
        <w:t xml:space="preserve">The parallel to the alignment base 11: 11 generates coupling products 2×11, 3×11, 4×11... systematically through all SD constants. 113 generates coupling products 2×113, 3×113, 7×113... in the same pattern, but at the EW×gate level rather than the alignment level. 113 is to the EW×gate domain what 11 is to the alignment domain.</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Two-BP Product Union Theorem</w:t>
      </w:r>
    </w:p>
    <w:p>
      <w:pPr>
        <w:spacing w:before="80" w:after="120"/>
      </w:pPr>
      <w:r>
        <w:rPr>
          <w:rFonts w:ascii="Arial" w:cs="Arial" w:eastAsia="Arial" w:hAnsi="Arial"/>
          <w:sz w:val="22"/>
          <w:szCs w:val="22"/>
        </w:rPr>
        <w:t xml:space="preserve">When two boundary prime mod bases are multiplied together, the resulting composite delivers a period whose prime factors are a subset of the union of the two parents' prime factor sets. This is confirmed in two cases: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4360"/>
      </w:tblGrid>
      <w:tr>
        <w:trPr>
          <w:tblHeader/>
        </w:trP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Parent(bp1)</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Parent(bp2)</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 — Union Theorem</w:t>
            </w:r>
          </w:p>
        </w:tc>
      </w:tr>
      <w:tr>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mod 1189 = 29×41</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28 = 4×7</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40 = 5×8</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280 = 2³×5×7</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Union of parent prime factors {2,7}∪{2,5}={2,5,7}. Period 280=8×5×7 = binary ceiling × 5-rail × gate. Period prime factors = {2,5,7} ⊆ union. ✓</w:t>
            </w:r>
          </w:p>
        </w:tc>
      </w:tr>
      <w:tr>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mod 1943 = 29×67</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28 = 4×7</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66 = 6×11</w:t>
            </w:r>
          </w:p>
        </w:tc>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924 = 4×3×7×11</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Union {2,7}∪{2,3,11}={2,3,7,11}. Period 924=4×3×7×11. Period prime factors = {2,3,7,11} ⊆ union. ✓</w:t>
            </w:r>
          </w:p>
        </w:tc>
      </w:tr>
    </w:tbl>
    <w:p>
      <w:pPr>
        <w:spacing w:before="80" w:after="80"/>
      </w:pPr>
      <w:r>
        <w:t xml:space="preserve"/>
      </w:r>
    </w:p>
    <w:p>
      <w:pPr>
        <w:spacing w:before="80" w:after="120"/>
      </w:pPr>
      <w:r>
        <w:rPr>
          <w:rFonts w:ascii="Arial" w:cs="Arial" w:eastAsia="Arial" w:hAnsi="Arial"/>
          <w:sz w:val="22"/>
          <w:szCs w:val="22"/>
        </w:rPr>
        <w:t xml:space="preserve">The theorem is a consequence of the CRT structure: ord_{bp1×bp2}(11) = lcm(ord_{bp1}(11), ord_{bp2}(11)) when gcd(bp1,bp2)=1. Each individual BP period contains only its own parent's prime factors. The lcm of two such periods contains only the union of their factor sets. The theorem is therefore provable from the BP classification directly.</w:t>
      </w:r>
    </w:p>
    <w:p>
      <w:pPr>
        <w:spacing w:before="80" w:after="80"/>
      </w:pPr>
      <w:r>
        <w:t xml:space="preserve"/>
      </w:r>
    </w:p>
    <w:p>
      <w:pPr>
        <w:spacing w:before="80" w:after="120"/>
      </w:pPr>
      <w:r>
        <w:rPr>
          <w:rFonts w:ascii="Arial" w:cs="Arial" w:eastAsia="Arial" w:hAnsi="Arial"/>
          <w:sz w:val="22"/>
          <w:szCs w:val="22"/>
        </w:rPr>
        <w:t xml:space="preserve">Structural interpretation: multiplying two boundary prime mod bases generates a period that covers the union of both parents' SD structural components. The composite mod base 'knows' both parents simultaneously. The period at bp1×bp2 is the SD content of both boundary primes combined.</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Complete Weak BP Stripping Table</w:t>
      </w:r>
    </w:p>
    <w:p>
      <w:pPr>
        <w:spacing w:before="80" w:after="120"/>
      </w:pPr>
      <w:r>
        <w:rPr>
          <w:rFonts w:ascii="Arial" w:cs="Arial" w:eastAsia="Arial" w:hAnsi="Arial"/>
          <w:sz w:val="22"/>
          <w:szCs w:val="22"/>
        </w:rPr>
        <w:t xml:space="preserve">All eight confirmed weak boundary primes with their stripping result. The retained column shows what 11 sees; the stripped column shows what is invisible. Green = retained; orange = stripped.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600"/>
        <w:gridCol w:w="800"/>
        <w:gridCol w:w="1000"/>
        <w:gridCol w:w="1000"/>
        <w:gridCol w:w="3560"/>
      </w:tblGrid>
      <w:tr>
        <w:trPr>
          <w:tblHeader/>
        </w:trPr>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 BP</w:t>
            </w:r>
          </w:p>
        </w:tc>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 c</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w:t>
            </w:r>
          </w:p>
        </w:tc>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Retained</w:t>
            </w:r>
          </w:p>
        </w:tc>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Stripped</w:t>
            </w:r>
          </w:p>
        </w:tc>
        <w:tc>
          <w:tcPr>
            <w:tcW w:type="dxa" w:w="3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Reading</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37</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36</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4×9</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2×3</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4,9 → all stripped</w:t>
            </w:r>
          </w:p>
        </w:tc>
        <w:tc>
          <w:tcPr>
            <w:tcW w:type="dxa" w:w="3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Strongest stripping — only dominant background period survives</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43</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7</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2,3</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Gate rail only; entire turnover structure stripped</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79</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78</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6×13</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39</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3×13</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w:t>
            </w:r>
          </w:p>
        </w:tc>
        <w:tc>
          <w:tcPr>
            <w:tcW w:type="dxa" w:w="3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2-rail stripped; 3-rail and E8 prime retained</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157</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12×13</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39</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3×13</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2²</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scaffold (4=2²) stripped; 3-rail × E8 prime retained</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193</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192</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2⁶×3</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64</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2⁶</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3</w:t>
            </w:r>
          </w:p>
        </w:tc>
        <w:tc>
          <w:tcPr>
            <w:tcW w:type="dxa" w:w="3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3-rail stripped; full binary 6th power retained</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211</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2×3×5×7</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35</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5×7</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2,3</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and ternary stripped; odd non-3 bus primes only</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271</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270</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2×3³×5</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135</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3³×5</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w:t>
            </w:r>
          </w:p>
        </w:tc>
        <w:tc>
          <w:tcPr>
            <w:tcW w:type="dxa" w:w="3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Binary stripped; ternary cube × 5-rail retained</w:t>
            </w:r>
          </w:p>
        </w:tc>
      </w:tr>
      <w:tr>
        <w:tc>
          <w:tcPr>
            <w:tcW w:type="dxa" w:w="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20"/>
                <w:szCs w:val="20"/>
              </w:rPr>
              <w:t xml:space="preserve">421</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w:t>
            </w:r>
          </w:p>
        </w:tc>
        <w:tc>
          <w:tcPr>
            <w:tcW w:type="dxa" w:w="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105</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3×5×7</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880000"/>
                <w:sz w:val="20"/>
                <w:szCs w:val="20"/>
              </w:rPr>
              <w:t xml:space="preserve">2²</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Telos faces (4=2²) stripped; three odd bus primes retained</w:t>
            </w:r>
          </w:p>
        </w:tc>
      </w:tr>
    </w:tbl>
    <w:p>
      <w:pPr>
        <w:spacing w:before="80" w:after="80"/>
      </w:pPr>
      <w:r>
        <w:t xml:space="preserve"/>
      </w:r>
    </w:p>
    <w:p>
      <w:pPr>
        <w:spacing w:before="80" w:after="120"/>
      </w:pPr>
      <w:r>
        <w:rPr>
          <w:rFonts w:ascii="Arial" w:cs="Arial" w:eastAsia="Arial" w:hAnsi="Arial"/>
          <w:sz w:val="22"/>
          <w:szCs w:val="22"/>
        </w:rPr>
        <w:t xml:space="preserve">The stripping pattern is consistent: the binary components of the parent cross-product are always stripped, in whole or in part. The 2-factor is stripped in every case except 193 (where the 3-rail is stripped instead, because the parent 192=2⁶×3 has the 3-rail as its only odd factor and the binary structure dominates). The ternary components are retained when they are not the only odd component, but stripped when they are the sole odd structure (as in 43: parent 42=6×7, period=7, 3-rail stripped). The weakest BP (37) strips everything — the extreme case where 11 sees only the background period 6 at the telos-face × closure-target boundary.</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VIII.  The SD Structural Tier Hierarchy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4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0 — Foundational Bus</w:t>
            </w:r>
          </w:p>
        </w:tc>
        <w:tc>
          <w:tcPr>
            <w:tcW w:type="dxa" w:w="3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 3, 5, 7}</w:t>
            </w:r>
          </w:p>
        </w:tc>
        <w:tc>
          <w:tcPr>
            <w:tcW w:type="dxa" w:w="4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Four foundational bus primes. Bus-prime composites deliver period 6. 11 is transparent.</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1 — Alignment Base</w:t>
            </w:r>
          </w:p>
        </w:tc>
        <w:tc>
          <w:tcPr>
            <w:tcW w:type="dxa" w:w="3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Universal alignment base. Generates primary coupling ladder. Self-referential at strong BPs of alignment-containing cross-products.</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2 — Primary Cross-Products</w:t>
            </w:r>
          </w:p>
        </w:tc>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All products of Tier 0-1 with SD roles</w:t>
            </w:r>
          </w:p>
        </w:tc>
        <w:tc>
          <w:tcPr>
            <w:tcW w:type="dxa" w:w="4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Period classes: 12,14,18,21,28,30,36,40,42,66,70,72,108,112,192,210,330,420,432,1800...</w:t>
            </w:r>
          </w:p>
        </w:tc>
      </w:tr>
      <w:tr>
        <w:tc>
          <w:tcPr>
            <w:tcW w:type="dxa" w:w="1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3 — Strong Boundary Primes</w:t>
            </w:r>
          </w:p>
        </w:tc>
        <w:tc>
          <w:tcPr>
            <w:tcW w:type="dxa" w:w="32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{41,67,71,73,109,113,331,433,1801}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11 is primitive root mod c+1. Self-referential. 9 confirmed.</w:t>
            </w:r>
          </w:p>
        </w:tc>
      </w:tr>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4 — Weak Boundary Primes</w:t>
            </w:r>
          </w:p>
        </w:tc>
        <w:tc>
          <w:tcPr>
            <w:tcW w:type="dxa" w:w="3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{37,43,79,157,193,211,271,421}</w:t>
            </w:r>
          </w:p>
        </w:tc>
        <w:tc>
          <w:tcPr>
            <w:tcW w:type="dxa" w:w="4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c+1 where 11 is NOT primitive root. Binary components stripped. 8 confirmed. 37 is weakest.</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5 — Coupling Primes</w:t>
            </w:r>
          </w:p>
        </w:tc>
        <w:tc>
          <w:tcPr>
            <w:tcW w:type="dxa" w:w="3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{37, 113, ...}</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Primes that appear primarily as period factors rather than self-referential BPs. Generate coupling ladders across the SD hierarchy without necessarily being self-referential. 37 and 113 are confirmed; the tier may contain others (41 in transition).</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Tier 6 — Second-Order BPs</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Primes (bp×k)+1</w:t>
            </w:r>
          </w:p>
        </w:tc>
        <w:tc>
          <w:tcPr>
            <w:tcW w:type="dxa" w:w="4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yet systematically confirmed. Recursive extension. The hierarchy generates new constants at each level.</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IX.  Working Notes — Observations Awaiting Formal Integration</w:t>
      </w:r>
    </w:p>
    <w:p>
      <w:pPr>
        <w:spacing w:before="80" w:after="120"/>
      </w:pPr>
      <w:r>
        <w:rPr>
          <w:rFonts w:ascii="Arial" w:cs="Arial" w:eastAsia="Arial" w:hAnsi="Arial"/>
          <w:sz w:val="22"/>
          <w:szCs w:val="22"/>
        </w:rPr>
        <w:t xml:space="preserve">The following observations were made during the mod 1,701–2,003 computation and prior batches. They are documented here pending formal integration into the SD framework. None is yet a closed result.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c>
          <w:tcPr>
            <w:tcW w:type="dxa" w:w="6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E8 angular power chain</w:t>
            </w:r>
          </w:p>
        </w:tc>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12¹=13→p12; 12²=144→p12; 12³=1728→p144</w:t>
            </w:r>
          </w:p>
        </w:tc>
        <w:tc>
          <w:tcPr>
            <w:tcW w:type="dxa" w:w="6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E8 angular unit (12) obeys a cubic power law: 12ⁿ delivers period 12^(n-1) for n≥2. At n=3, mod 1728=12³ delivers period 144=12². The angular unit self-references through cubic powers. 1728=12³ is also the number of automorphisms of certain lattice structures.</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1729 Hardy–Ramanujan</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1729=7×13×19 → period 12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The Hardy–Ramanujan number (smallest expressible as sum of two cubes in two ways: 1³+12³=9³+10³) delivers the E8 angular unit as its period. Three SD-adjacent primes (gate 7, E8 prime 13, 19th-position prime 19) collapse to E8 angular unit 12. The arithmetic of cubes and the E8 geometry intersect at this number.</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840 = lcm(3..8)</w:t>
            </w:r>
          </w:p>
        </w:tc>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mod 1967=7×281 → period 840</w:t>
            </w:r>
          </w:p>
        </w:tc>
        <w:tc>
          <w:tcPr>
            <w:tcW w:type="dxa" w:w="6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840 = lcm(3,4,5,6,7,8) = 2³×3×5×7 = the smallest number divisible by all integers 3 through 8. All four foundational bus primes plus the binary ceiling in a single period. Mechanism: ord_7(11)=3, ord_281(11)=280=2³×5×7; lcm(3,280)=840. The gate rail and unplaced prime 281 combine to deliver the maximal bus-prime period.</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1801 → period 1800</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1800=2³×3²×5²; 1801 prime, primitive root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1800 = ceiling × target × 5-rail² = 360×5 = full rotation × 5-rail. The prime 1801 sits at the boundary of the rotation-times-5-rail structure. 1801 is also the ninth confirmed strong BP (confirmed above). The full rotation (360) appears inside the period as a factor — period 360 was seen at mod 1107; here it is multiplied by the 5-rail to give 1800. The architecture is exploring the rotation-domain cross-products.</w:t>
            </w:r>
          </w:p>
        </w:tc>
      </w:tr>
      <w:tr>
        <w:tc>
          <w:tcPr>
            <w:tcW w:type="dxa" w:w="12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41 coupling ladder update</w:t>
            </w:r>
          </w:p>
        </w:tc>
        <w:tc>
          <w:tcPr>
            <w:tcW w:type="dxa" w:w="1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41×7=287 at mod 2297; 41×3=123 at mod 581</w:t>
            </w:r>
          </w:p>
        </w:tc>
        <w:tc>
          <w:tcPr>
            <w:tcW w:type="dxa" w:w="6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With 41 reclassified as strong, its coupling ladder is: CL_outside(41)={3,7,11,13} (primes not in P(40)={2,5}). Confirmed: 41×3=123 (mod 581, outside), 41×7=287 (mod 2297, outside). Not yet found: 41×11=451, 41×13=533. CL_inside(41): 41×2=82 (mod 83), 41×4=164 (mod 1328), 41×5=205(?), 41×8=328(?). Inside couplings expected at larger mod bases.</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37 factor vs 37 as BP</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37 is weak BP of 36; yet systematic factor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37 has a dual role. As a boundary prime (of 36=4×9), it is weak — ord_37(11)=6, entirely stripped. As a period factor, it appears in 7 confirmed couplings to major SD constants (4,6,8,12,16,27,34×37). These roles are independent. The period-factor role is generated by primes p where 37|(p-1); the BP role is the specific behavior of 11 at p=37.</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X.  Formal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Prime power scaling at all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Theorem (Hensel). No exceptions.</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Completion map split (CL_outside / CL_inside)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Confirmed for 29, 41, 113, 331. Universal by construction.</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1A3A5C"/>
                <w:sz w:val="19"/>
                <w:szCs w:val="19"/>
              </w:rPr>
              <w:t xml:space="preserve">PROVEN</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Two-BP product union theorem</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Period prime factors of bp1×bp2 ⊆ union of parent prime factors. Confirmed at mod 1189 and 1943.</w:t>
            </w:r>
          </w:p>
        </w:tc>
      </w:tr>
      <w:tr>
        <w:tc>
          <w:tcPr>
            <w:tcW w:type="dxa" w:w="1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CC4400"/>
                <w:sz w:val="19"/>
                <w:szCs w:val="19"/>
              </w:rPr>
              <w:t xml:space="preserve">CORRECTION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41 reclassified as STRONG boundary prime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ord_41(11)=40=φ(41). Misclassified as weak in v1.0–v1.2. Corrected here.</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Nine strong boundary primes</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41,67,71,73,109,113,331,433,1801. Three added since v1.0 (71,1801 new; 41 corrected).</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Eight weak boundary primes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37,43,79,157,193,211,271,421. 37 and 193 new since v1.0.</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37 is a structural coupling prime</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Seven confirmed coupling products (37×4 through 37×27). 37 couples systematically to all major SD constants.</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113 is secondary alignment constant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Four confirmed coupling products. PSL(2,7) connection via 9×113. Coupling ladder structurally mirrors alignment base 11.</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37 is weak BP of 36=4×9</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ord_37(11)=6 — extreme stripping. 37 appears as period factor despite being almost entirely invisible as a BP. Role: period factor, not self-referential BP.</w:t>
            </w:r>
          </w:p>
        </w:tc>
      </w:tr>
      <w:tr>
        <w:tc>
          <w:tcPr>
            <w:tcW w:type="dxa" w:w="1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1A5C1A"/>
                <w:sz w:val="19"/>
                <w:szCs w:val="19"/>
              </w:rPr>
              <w:t xml:space="preserve">CONFIRMED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1801 is strong BP of 1800=2³×3²×5²</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ord_1801(11)=1800=φ(1801). 1800=360×5=full rotation × 5-rail. Self-referential.</w:t>
            </w:r>
          </w:p>
        </w:tc>
      </w:tr>
      <w:tr>
        <w:tc>
          <w:tcPr>
            <w:tcW w:type="dxa" w:w="1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884400"/>
                <w:sz w:val="19"/>
                <w:szCs w:val="19"/>
              </w:rPr>
              <w:t xml:space="preserve">CONJECTURE</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Every strong BP generates a complete coupling ladder</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Artin + Dirichlet. High confidence.</w:t>
            </w:r>
          </w:p>
        </w:tc>
      </w:tr>
      <w:t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i w:val="false"/>
                <w:iCs w:val="false"/>
                <w:color w:val="CC0000"/>
                <w:sz w:val="19"/>
                <w:szCs w:val="19"/>
              </w:rPr>
              <w:t xml:space="preserve">OPEN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Whether the hierarchy converges or diverges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Second-order BPs not yet systematically confirmed.</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SD Boundary Prime Succession  —  Spec v1.3</w:t>
      </w:r>
    </w:p>
    <w:p>
      <w:pPr>
        <w:spacing w:before="0" w:after="0"/>
        <w:jc w:val="center"/>
      </w:pPr>
      <w:r>
        <w:rPr>
          <w:rFonts w:ascii="Arial" w:cs="Arial" w:eastAsia="Arial" w:hAnsi="Arial"/>
          <w:color w:val="AAAAAA"/>
          <w:sz w:val="16"/>
          <w:szCs w:val="16"/>
        </w:rPr>
        <w:t xml:space="preserve">Supersedes v1.2  |  Key correction: 41 reclassified STRONG  |  New: 37(weak), 1801(strong), 113 section, 37 thread, two-BP theorem, working notes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2026-03-20T03:41:07.204Z</dcterms:created>
  <dcterms:modified xsi:type="dcterms:W3CDTF">2026-03-20T03:41:07.205Z</dcterms:modified>
</cp:coreProperties>
</file>

<file path=docProps/custom.xml><?xml version="1.0" encoding="utf-8"?>
<Properties xmlns="http://schemas.openxmlformats.org/officeDocument/2006/custom-properties" xmlns:vt="http://schemas.openxmlformats.org/officeDocument/2006/docPropsVTypes"/>
</file>