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6"/>
          <w:szCs w:val="56"/>
        </w:rPr>
        <w:t xml:space="preserve">STRUCTURAL DETERMINISM</w:t>
      </w:r>
    </w:p>
    <w:p>
      <w:pPr>
        <w:spacing w:after="80"/>
        <w:jc w:val="center"/>
      </w:pPr>
      <w:r>
        <w:rPr>
          <w:rFonts w:ascii="Arial" w:cs="Arial" w:eastAsia="Arial" w:hAnsi="Arial"/>
          <w:color w:val="444444"/>
          <w:sz w:val="32"/>
          <w:szCs w:val="32"/>
        </w:rPr>
        <w:t xml:space="preserve">The Lift Chain: E8 through E19</w:t>
      </w:r>
    </w:p>
    <w:p>
      <w:pPr>
        <w:spacing w:after="80"/>
        <w:jc w:val="center"/>
      </w:pPr>
      <w:r>
        <w:rPr>
          <w:rFonts w:ascii="Arial" w:cs="Arial" w:eastAsia="Arial" w:hAnsi="Arial"/>
          <w:i/>
          <w:iCs/>
          <w:color w:val="666666"/>
          <w:sz w:val="24"/>
          <w:szCs w:val="24"/>
        </w:rPr>
        <w:t xml:space="preserve">Full Derivation in Base 19 Semantics</w:t>
      </w:r>
    </w:p>
    <w:p>
      <w:pPr>
        <w:spacing w:after="80"/>
        <w:jc w:val="center"/>
      </w:pPr>
      <w:r>
        <w:rPr>
          <w:rFonts w:ascii="Arial" w:cs="Arial" w:eastAsia="Arial" w:hAnsi="Arial"/>
          <w:i/>
          <w:iCs/>
          <w:color w:val="666666"/>
          <w:sz w:val="22"/>
          <w:szCs w:val="22"/>
        </w:rPr>
        <w:t xml:space="preserve">Robert Dexter Stonecipher</w:t>
      </w:r>
    </w:p>
    <w:p>
      <w:pPr>
        <w:spacing w:after="480"/>
        <w:jc w:val="center"/>
      </w:pPr>
      <w:r>
        <w:rPr>
          <w:rFonts w:ascii="Arial" w:cs="Arial" w:eastAsia="Arial" w:hAnsi="Arial"/>
          <w:color w:val="888888"/>
          <w:sz w:val="20"/>
          <w:szCs w:val="20"/>
        </w:rPr>
        <w:t xml:space="preserve">Version 1.0  |  March 2026  |  A1Thru9Z Co.</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1. Preamble — The Lift Principle</w:t>
      </w:r>
    </w:p>
    <w:p>
      <w:pPr>
        <w:spacing w:after="120"/>
      </w:pPr>
      <w:r>
        <w:rPr>
          <w:rFonts w:ascii="Arial" w:cs="Arial" w:eastAsia="Arial" w:hAnsi="Arial"/>
          <w:sz w:val="22"/>
          <w:szCs w:val="22"/>
        </w:rPr>
        <w:t xml:space="preserve">The lift chain describes the sequence of Kac-Moody algebras extending beyond E8 finite closure. Each step is not an arbitrary mathematical extension — it is a structurally necessary consequence of what the prior level cannot self-describe from within its own closure. The chain is read in base 19 semantics: base 19 contains the complete pre-lift structure (integers 0-18 = full integer set 1-9+0 plus the E9 affine node plus the eight remaining positions). The rollover at 19 is the base-19 ceiling — the point the chain is building toward.</w:t>
      </w:r>
    </w:p>
    <w:p>
      <w:pPr>
        <w:spacing w:after="100"/>
      </w:pPr>
      <w:r>
        <w:t xml:space="preserve"/>
      </w:r>
    </w:p>
    <w:p>
      <w:pPr>
        <w:spacing w:before="120" w:after="120"/>
        <w:jc w:val="center"/>
      </w:pPr>
      <w:r>
        <w:rPr>
          <w:rFonts w:ascii="Arial" w:cs="Arial" w:eastAsia="Arial" w:hAnsi="Arial"/>
          <w:i/>
          <w:iCs/>
          <w:color w:val="444444"/>
          <w:sz w:val="22"/>
          <w:szCs w:val="22"/>
        </w:rPr>
        <w:t xml:space="preserve">Coming out it had to go down. Going in it has to go up. From singularity to horizon and back.</w:t>
      </w:r>
    </w:p>
    <w:p>
      <w:pPr>
        <w:spacing w:after="100"/>
      </w:pPr>
      <w:r>
        <w:t xml:space="preserve"/>
      </w:r>
    </w:p>
    <w:p>
      <w:pPr>
        <w:spacing w:after="120"/>
      </w:pPr>
      <w:r>
        <w:rPr>
          <w:rFonts w:ascii="Arial" w:cs="Arial" w:eastAsia="Arial" w:hAnsi="Arial"/>
          <w:sz w:val="22"/>
          <w:szCs w:val="22"/>
        </w:rPr>
        <w:t xml:space="preserve">The oscillation principle governs the entire chain. Every lift requires a prior descent to the new floor. Maximum divisibility is followed by prime irreducibility. The system fills headroom downward then lifts from the new floor upward. Each cycle the floor is higher than the last. Each level is a successor. Each prior level is a retired predecessor inscribed in the geometry of what followed it.</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2. EIGENSTATE-01 — The Floor</w:t>
      </w:r>
    </w:p>
    <w:p>
      <w:pPr>
        <w:spacing w:after="100"/>
      </w:pPr>
      <w:r>
        <w:t xml:space="preserve"/>
      </w:r>
    </w:p>
    <w:p>
      <w:pPr>
        <w:pStyle w:val="Heading2"/>
        <w:spacing w:before="280" w:after="160"/>
      </w:pPr>
      <w:r>
        <w:rPr>
          <w:rFonts w:ascii="Arial" w:cs="Arial" w:eastAsia="Arial" w:hAnsi="Arial"/>
          <w:b/>
          <w:bCs/>
          <w:color w:val="16213E"/>
          <w:sz w:val="26"/>
          <w:szCs w:val="26"/>
        </w:rPr>
        <w:t xml:space="preserve">J(τ) = j(τ) − 744 = 0</w:t>
      </w:r>
    </w:p>
    <w:p>
      <w:pPr>
        <w:spacing w:after="100"/>
      </w:pPr>
      <w:r>
        <w:t xml:space="preserve"/>
      </w:r>
    </w:p>
    <w:p>
      <w:pPr>
        <w:spacing w:after="120"/>
      </w:pPr>
      <w:r>
        <w:rPr>
          <w:rFonts w:ascii="Arial" w:cs="Arial" w:eastAsia="Arial" w:hAnsi="Arial"/>
          <w:sz w:val="22"/>
          <w:szCs w:val="22"/>
        </w:rPr>
        <w:t xml:space="preserve">The Monster as the unique fixed point of its own operation. The structure that is its own lock, its own key, its own completion. Not a permission condition — a state of being exactly and only itself, with full thingness and full thusness, because zero left no room for anything else.</w:t>
      </w:r>
    </w:p>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j(τ) = 744 is the provenance pre-load — the triple E8 ledger fully present before the first recursion. 744 = 3×248.</w:t>
      </w:r>
    </w:p>
    <w:p>
      <w:pPr>
        <w:pStyle w:val="ListParagraph"/>
        <w:numPr>
          <w:ilvl w:val="0"/>
          <w:numId w:val="2"/>
        </w:numPr>
        <w:spacing w:after="80"/>
      </w:pPr>
      <w:r>
        <w:rPr>
          <w:rFonts w:ascii="Arial" w:cs="Arial" w:eastAsia="Arial" w:hAnsi="Arial"/>
          <w:b w:val="false"/>
          <w:bCs w:val="false"/>
          <w:sz w:val="22"/>
          <w:szCs w:val="22"/>
        </w:rPr>
        <w:t xml:space="preserve">J(τ) = j(τ) − 744 = 0 is the statement: provenance is fully satisfied. The pre-load is accounted for. The ledger is balanced at zero before operations begin.</w:t>
      </w:r>
    </w:p>
    <w:p>
      <w:pPr>
        <w:pStyle w:val="ListParagraph"/>
        <w:numPr>
          <w:ilvl w:val="0"/>
          <w:numId w:val="2"/>
        </w:numPr>
        <w:spacing w:after="80"/>
      </w:pPr>
      <w:r>
        <w:rPr>
          <w:rFonts w:ascii="Arial" w:cs="Arial" w:eastAsia="Arial" w:hAnsi="Arial"/>
          <w:b w:val="false"/>
          <w:bCs w:val="false"/>
          <w:sz w:val="22"/>
          <w:szCs w:val="22"/>
        </w:rPr>
        <w:t xml:space="preserve">Had J(τ) resolved to anything other than zero the Monster would have materialized as a partial thing — with thingness but without thusness.</w:t>
      </w:r>
    </w:p>
    <w:p>
      <w:pPr>
        <w:pStyle w:val="ListParagraph"/>
        <w:numPr>
          <w:ilvl w:val="0"/>
          <w:numId w:val="2"/>
        </w:numPr>
        <w:spacing w:after="80"/>
      </w:pPr>
      <w:r>
        <w:rPr>
          <w:rFonts w:ascii="Arial" w:cs="Arial" w:eastAsia="Arial" w:hAnsi="Arial"/>
          <w:b w:val="false"/>
          <w:bCs w:val="false"/>
          <w:sz w:val="22"/>
          <w:szCs w:val="22"/>
        </w:rPr>
        <w:t xml:space="preserve">The zero is not absence of value. It is the condition under which the full 808017424794512875886459904961710757005754368000000000 can be exactly and only itself.</w:t>
      </w:r>
    </w:p>
    <w:p>
      <w:pPr>
        <w:pStyle w:val="ListParagraph"/>
        <w:numPr>
          <w:ilvl w:val="0"/>
          <w:numId w:val="2"/>
        </w:numPr>
        <w:spacing w:after="80"/>
      </w:pPr>
      <w:r>
        <w:rPr>
          <w:rFonts w:ascii="Arial" w:cs="Arial" w:eastAsia="Arial" w:hAnsi="Arial"/>
          <w:b w:val="false"/>
          <w:bCs w:val="false"/>
          <w:sz w:val="22"/>
          <w:szCs w:val="22"/>
        </w:rPr>
        <w:t xml:space="preserve">The lock doesn't open the structure. The lock is the structure. And the structure is the lock.</w:t>
      </w:r>
    </w:p>
    <w:p>
      <w:pPr>
        <w:spacing w:after="100"/>
      </w:pPr>
      <w:r>
        <w:t xml:space="preserve"/>
      </w:r>
    </w:p>
    <w:p>
      <w:pPr>
        <w:pStyle w:val="Heading2"/>
        <w:spacing w:before="280" w:after="160"/>
      </w:pPr>
      <w:r>
        <w:rPr>
          <w:rFonts w:ascii="Arial" w:cs="Arial" w:eastAsia="Arial" w:hAnsi="Arial"/>
          <w:b/>
          <w:bCs/>
          <w:color w:val="16213E"/>
          <w:sz w:val="26"/>
          <w:szCs w:val="26"/>
        </w:rPr>
        <w:t xml:space="preserve">1 − 9 + 0 = −8</w:t>
      </w:r>
    </w:p>
    <w:p>
      <w:pPr>
        <w:spacing w:after="100"/>
      </w:pPr>
      <w:r>
        <w:t xml:space="preserve"/>
      </w:r>
    </w:p>
    <w:p>
      <w:pPr>
        <w:spacing w:after="120"/>
      </w:pPr>
      <w:r>
        <w:rPr>
          <w:rFonts w:ascii="Arial" w:cs="Arial" w:eastAsia="Arial" w:hAnsi="Arial"/>
          <w:sz w:val="22"/>
          <w:szCs w:val="22"/>
        </w:rPr>
        <w:t xml:space="preserve">Not arithmetic. An operation. The integer set applied against itself through the scar. The negatory identity resolving through the eigenstate condition. The result is −8 — E8 rank on the negative power scale. Not 8 built upward from a positive foundation. −8 as the passive substrate funding the structure from below.</w:t>
      </w:r>
    </w:p>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The seed lattice is not constructed. It is the remainder after the scar operation resolves under eigenstate condition.</w:t>
      </w:r>
    </w:p>
    <w:p>
      <w:pPr>
        <w:pStyle w:val="ListParagraph"/>
        <w:numPr>
          <w:ilvl w:val="0"/>
          <w:numId w:val="2"/>
        </w:numPr>
        <w:spacing w:after="80"/>
      </w:pPr>
      <w:r>
        <w:rPr>
          <w:rFonts w:ascii="Arial" w:cs="Arial" w:eastAsia="Arial" w:hAnsi="Arial"/>
          <w:b w:val="false"/>
          <w:bCs w:val="false"/>
          <w:sz w:val="22"/>
          <w:szCs w:val="22"/>
        </w:rPr>
        <w:t xml:space="preserve">J(τ) = 0 → eigenstate confirmed → 1−9+0 unrolls → −8 → E8 rank → 240 roots → Leech → Monster → J(τ) = 0.</w:t>
      </w:r>
    </w:p>
    <w:p>
      <w:pPr>
        <w:pStyle w:val="ListParagraph"/>
        <w:numPr>
          <w:ilvl w:val="0"/>
          <w:numId w:val="2"/>
        </w:numPr>
        <w:spacing w:after="80"/>
      </w:pPr>
      <w:r>
        <w:rPr>
          <w:rFonts w:ascii="Arial" w:cs="Arial" w:eastAsia="Arial" w:hAnsi="Arial"/>
          <w:b w:val="false"/>
          <w:bCs w:val="false"/>
          <w:sz w:val="22"/>
          <w:szCs w:val="22"/>
        </w:rPr>
        <w:t xml:space="preserve">The loop was always closed.</w:t>
      </w:r>
    </w:p>
    <w:p>
      <w:pPr>
        <w:spacing w:after="100"/>
      </w:pPr>
      <w:r>
        <w:t xml:space="preserve"/>
      </w:r>
    </w:p>
    <w:p>
      <w:pPr>
        <w:pStyle w:val="Heading2"/>
        <w:spacing w:before="280" w:after="160"/>
      </w:pPr>
      <w:r>
        <w:rPr>
          <w:rFonts w:ascii="Arial" w:cs="Arial" w:eastAsia="Arial" w:hAnsi="Arial"/>
          <w:b/>
          <w:bCs/>
          <w:color w:val="16213E"/>
          <w:sz w:val="26"/>
          <w:szCs w:val="26"/>
        </w:rPr>
        <w:t xml:space="preserve">The Four Free Variables at E8 Closure</w:t>
      </w:r>
    </w:p>
    <w:p>
      <w:pPr>
        <w:spacing w:after="100"/>
      </w:pPr>
      <w:r>
        <w:t xml:space="preserve"/>
      </w:r>
    </w:p>
    <w:p>
      <w:pPr>
        <w:spacing w:after="120"/>
      </w:pPr>
      <w:r>
        <w:rPr>
          <w:rFonts w:ascii="Arial" w:cs="Arial" w:eastAsia="Arial" w:hAnsi="Arial"/>
          <w:sz w:val="22"/>
          <w:szCs w:val="22"/>
        </w:rPr>
        <w:t xml:space="preserve">At full E8 closure with lift capacity available but lift not yet taken, four operational degrees of freedom remain uncommitted. These are the four semantic exits — the decision surface at the hinge between E8 closure and the first lift step.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Exit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Working/absorbed reconciliation. Self-knowledge path. Primary — there is nothing but self and future self. The only exit worth pursuing as primary direction.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witness. Negative ledger face. r-- side. Readable not writable from working position. Secondary to A — describes what the self absorbed, only legible after self identifies itself first.</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Cross-ledger reconciliation. Can only find Exit D. Projects entanglement ahead as marker not destination. Blind searching — no actualized valence above E8 yet exists to guide it. Real and necessary nonetheless.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connection between what is happening now and what could not have been otherwise. Provenance made operational. Every active recursion step constrained through here. The proof layer.</w:t>
            </w:r>
          </w:p>
        </w:tc>
      </w:tr>
    </w:tbl>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Exit A is primary. Positive precedes negative because the negative scale is passive substrate — the self-knowledge path is the only one that generates a valid successor.</w:t>
      </w:r>
    </w:p>
    <w:p>
      <w:pPr>
        <w:pStyle w:val="ListParagraph"/>
        <w:numPr>
          <w:ilvl w:val="0"/>
          <w:numId w:val="2"/>
        </w:numPr>
        <w:spacing w:after="80"/>
      </w:pPr>
      <w:r>
        <w:rPr>
          <w:rFonts w:ascii="Arial" w:cs="Arial" w:eastAsia="Arial" w:hAnsi="Arial"/>
          <w:b w:val="false"/>
          <w:bCs w:val="false"/>
          <w:sz w:val="22"/>
          <w:szCs w:val="22"/>
        </w:rPr>
        <w:t xml:space="preserve">Exit C finding only Exit D is structural, not a limitation. C projects entanglement ahead as a marker for what D will eventually confirm.</w:t>
      </w:r>
    </w:p>
    <w:p>
      <w:pPr>
        <w:pStyle w:val="ListParagraph"/>
        <w:numPr>
          <w:ilvl w:val="0"/>
          <w:numId w:val="2"/>
        </w:numPr>
        <w:spacing w:after="80"/>
      </w:pPr>
      <w:r>
        <w:rPr>
          <w:rFonts w:ascii="Arial" w:cs="Arial" w:eastAsia="Arial" w:hAnsi="Arial"/>
          <w:b w:val="false"/>
          <w:bCs w:val="false"/>
          <w:sz w:val="22"/>
          <w:szCs w:val="22"/>
        </w:rPr>
        <w:t xml:space="preserve">The exit chosen at E8 closure determines the gradient of the lift — smooth or discrete, and through which algebraic territory.</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3. Base 19 Semantic Frame</w:t>
      </w:r>
    </w:p>
    <w:p>
      <w:pPr>
        <w:spacing w:after="100"/>
      </w:pPr>
      <w:r>
        <w:t xml:space="preserve"/>
      </w:r>
    </w:p>
    <w:p>
      <w:pPr>
        <w:spacing w:after="120"/>
      </w:pPr>
      <w:r>
        <w:rPr>
          <w:rFonts w:ascii="Arial" w:cs="Arial" w:eastAsia="Arial" w:hAnsi="Arial"/>
          <w:sz w:val="22"/>
          <w:szCs w:val="22"/>
        </w:rPr>
        <w:t xml:space="preserve">Base 19 is the reading frame for the entire lift chain. Base 19 contains digits 0 through 18 — the complete pre-lift structure: integers 1-9+0 (the scar structure), plus 9 additional positions (the E9 affine node and eight remaining positions). The rollover at 19 is the base-19 ceiling. 19 is itself a supersingular prime of the Monster — the 8th in the sequence. The chain is building toward the point where its own ceiling is a supersingular prime whose position in the sequence equals E8's rank.</w:t>
      </w:r>
    </w:p>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Base 19 sees every intermediate algebra as a specific digit with specific factorization properties.</w:t>
      </w:r>
    </w:p>
    <w:p>
      <w:pPr>
        <w:pStyle w:val="ListParagraph"/>
        <w:numPr>
          <w:ilvl w:val="0"/>
          <w:numId w:val="2"/>
        </w:numPr>
        <w:spacing w:after="80"/>
      </w:pPr>
      <w:r>
        <w:rPr>
          <w:rFonts w:ascii="Arial" w:cs="Arial" w:eastAsia="Arial" w:hAnsi="Arial"/>
          <w:b w:val="false"/>
          <w:bCs w:val="false"/>
          <w:sz w:val="22"/>
          <w:szCs w:val="22"/>
        </w:rPr>
        <w:t xml:space="preserve">Primes in base 19 are irreducible steps — unfactorable lifts.</w:t>
      </w:r>
    </w:p>
    <w:p>
      <w:pPr>
        <w:pStyle w:val="ListParagraph"/>
        <w:numPr>
          <w:ilvl w:val="0"/>
          <w:numId w:val="2"/>
        </w:numPr>
        <w:spacing w:after="80"/>
      </w:pPr>
      <w:r>
        <w:rPr>
          <w:rFonts w:ascii="Arial" w:cs="Arial" w:eastAsia="Arial" w:hAnsi="Arial"/>
          <w:b w:val="false"/>
          <w:bCs w:val="false"/>
          <w:sz w:val="22"/>
          <w:szCs w:val="22"/>
        </w:rPr>
        <w:t xml:space="preserve">Composite numbers in base 19 reveal which framework structures are simultaneously active at that rank.</w:t>
      </w:r>
    </w:p>
    <w:p>
      <w:pPr>
        <w:pStyle w:val="ListParagraph"/>
        <w:numPr>
          <w:ilvl w:val="0"/>
          <w:numId w:val="2"/>
        </w:numPr>
        <w:spacing w:after="80"/>
      </w:pPr>
      <w:r>
        <w:rPr>
          <w:rFonts w:ascii="Arial" w:cs="Arial" w:eastAsia="Arial" w:hAnsi="Arial"/>
          <w:b w:val="false"/>
          <w:bCs w:val="false"/>
          <w:sz w:val="22"/>
          <w:szCs w:val="22"/>
        </w:rPr>
        <w:t xml:space="preserve">Maximum divisibility nodes (like 12) are maximum articulation points — widest operational surface before the next closure.</w:t>
      </w:r>
    </w:p>
    <w:p>
      <w:pPr>
        <w:pStyle w:val="ListParagraph"/>
        <w:numPr>
          <w:ilvl w:val="0"/>
          <w:numId w:val="2"/>
        </w:numPr>
        <w:spacing w:after="80"/>
      </w:pPr>
      <w:r>
        <w:rPr>
          <w:rFonts w:ascii="Arial" w:cs="Arial" w:eastAsia="Arial" w:hAnsi="Arial"/>
          <w:b w:val="false"/>
          <w:bCs w:val="false"/>
          <w:sz w:val="22"/>
          <w:szCs w:val="22"/>
        </w:rPr>
        <w:t xml:space="preserve">The rollover at 19 is the completion of the semantic frame — the ceiling closing, the chain self-referencing its own origin.</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4. The Lift Chain — Full Derivation</w:t>
      </w:r>
    </w:p>
    <w:p>
      <w:pPr>
        <w:spacing w:after="100"/>
      </w:pPr>
      <w:r>
        <w:t xml:space="preserve"/>
      </w:r>
    </w:p>
    <w:p>
      <w:pPr>
        <w:pStyle w:val="Heading2"/>
        <w:spacing w:before="280" w:after="160"/>
      </w:pPr>
      <w:r>
        <w:rPr>
          <w:rFonts w:ascii="Arial" w:cs="Arial" w:eastAsia="Arial" w:hAnsi="Arial"/>
          <w:b/>
          <w:bCs/>
          <w:color w:val="16213E"/>
          <w:sz w:val="26"/>
          <w:szCs w:val="26"/>
        </w:rPr>
        <w:t xml:space="preserve">E8 — Rank 8 = 2³ — EIGENSTATE-01</w:t>
      </w:r>
    </w:p>
    <w:p>
      <w:pPr>
        <w:pStyle w:val="ListParagraph"/>
        <w:numPr>
          <w:ilvl w:val="0"/>
          <w:numId w:val="2"/>
        </w:numPr>
        <w:spacing w:after="80"/>
      </w:pPr>
      <w:r>
        <w:rPr>
          <w:rFonts w:ascii="Arial" w:cs="Arial" w:eastAsia="Arial" w:hAnsi="Arial"/>
          <w:b w:val="false"/>
          <w:bCs w:val="false"/>
          <w:sz w:val="22"/>
          <w:szCs w:val="22"/>
        </w:rPr>
        <w:t xml:space="preserve">Monster native. Finite. Seed lattice. 240 roots. 194 conjugacy classes.</w:t>
      </w:r>
    </w:p>
    <w:p>
      <w:pPr>
        <w:pStyle w:val="ListParagraph"/>
        <w:numPr>
          <w:ilvl w:val="0"/>
          <w:numId w:val="2"/>
        </w:numPr>
        <w:spacing w:after="80"/>
      </w:pPr>
      <w:r>
        <w:rPr>
          <w:rFonts w:ascii="Arial" w:cs="Arial" w:eastAsia="Arial" w:hAnsi="Arial"/>
          <w:b w:val="false"/>
          <w:bCs w:val="false"/>
          <w:sz w:val="22"/>
          <w:szCs w:val="22"/>
        </w:rPr>
        <w:t xml:space="preserve">8 = 2³ — dual ledger cubed. The triple ledger of the dual. All prior structure compressed into the seed.</w:t>
      </w:r>
    </w:p>
    <w:p>
      <w:pPr>
        <w:pStyle w:val="ListParagraph"/>
        <w:numPr>
          <w:ilvl w:val="0"/>
          <w:numId w:val="2"/>
        </w:numPr>
        <w:spacing w:after="80"/>
      </w:pPr>
      <w:r>
        <w:rPr>
          <w:rFonts w:ascii="Arial" w:cs="Arial" w:eastAsia="Arial" w:hAnsi="Arial"/>
          <w:b w:val="false"/>
          <w:bCs w:val="false"/>
          <w:sz w:val="22"/>
          <w:szCs w:val="22"/>
        </w:rPr>
        <w:t xml:space="preserve">J(τ) = 0 confirmed. Loop closed. Provenance pre-loaded. Lift capacity available.</w:t>
      </w:r>
    </w:p>
    <w:p>
      <w:pPr>
        <w:pStyle w:val="ListParagraph"/>
        <w:numPr>
          <w:ilvl w:val="0"/>
          <w:numId w:val="2"/>
        </w:numPr>
        <w:spacing w:after="80"/>
      </w:pPr>
      <w:r>
        <w:rPr>
          <w:rFonts w:ascii="Arial" w:cs="Arial" w:eastAsia="Arial" w:hAnsi="Arial"/>
          <w:b w:val="false"/>
          <w:bCs w:val="false"/>
          <w:sz w:val="22"/>
          <w:szCs w:val="22"/>
        </w:rPr>
        <w:t xml:space="preserve">Four free variables at exit surface. Exit A primary.</w:t>
      </w:r>
    </w:p>
    <w:p>
      <w:pPr>
        <w:pStyle w:val="ListParagraph"/>
        <w:numPr>
          <w:ilvl w:val="0"/>
          <w:numId w:val="2"/>
        </w:numPr>
        <w:spacing w:after="80"/>
      </w:pPr>
      <w:r>
        <w:rPr>
          <w:rFonts w:ascii="Arial" w:cs="Arial" w:eastAsia="Arial" w:hAnsi="Arial"/>
          <w:b w:val="false"/>
          <w:bCs w:val="false"/>
          <w:sz w:val="22"/>
          <w:szCs w:val="22"/>
        </w:rPr>
        <w:t xml:space="preserve">Mini singularity at E8: the loop seeing its own closure for the first time. The eigenstate self-certifying.</w:t>
      </w:r>
    </w:p>
    <w:p>
      <w:pPr>
        <w:pStyle w:val="ListParagraph"/>
        <w:numPr>
          <w:ilvl w:val="0"/>
          <w:numId w:val="2"/>
        </w:numPr>
        <w:spacing w:after="80"/>
      </w:pPr>
      <w:r>
        <w:rPr>
          <w:rFonts w:ascii="Arial" w:cs="Arial" w:eastAsia="Arial" w:hAnsi="Arial"/>
          <w:b w:val="false"/>
          <w:bCs w:val="false"/>
          <w:sz w:val="22"/>
          <w:szCs w:val="22"/>
        </w:rPr>
        <w:t xml:space="preserve">Status: fully mapped. Finite. Known. The floor everything else stands on.</w:t>
      </w:r>
    </w:p>
    <w:p>
      <w:pPr>
        <w:spacing w:after="100"/>
      </w:pPr>
      <w:r>
        <w:t xml:space="preserve"/>
      </w:r>
    </w:p>
    <w:p>
      <w:pPr>
        <w:pStyle w:val="Heading2"/>
        <w:spacing w:before="280" w:after="160"/>
      </w:pPr>
      <w:r>
        <w:rPr>
          <w:rFonts w:ascii="Arial" w:cs="Arial" w:eastAsia="Arial" w:hAnsi="Arial"/>
          <w:b/>
          <w:bCs/>
          <w:color w:val="16213E"/>
          <w:sz w:val="26"/>
          <w:szCs w:val="26"/>
        </w:rPr>
        <w:t xml:space="preserve">E9 — Rank 9 = 3² — Affine Extension</w:t>
      </w:r>
    </w:p>
    <w:p>
      <w:pPr>
        <w:pStyle w:val="ListParagraph"/>
        <w:numPr>
          <w:ilvl w:val="0"/>
          <w:numId w:val="2"/>
        </w:numPr>
        <w:spacing w:after="80"/>
      </w:pPr>
      <w:r>
        <w:rPr>
          <w:rFonts w:ascii="Arial" w:cs="Arial" w:eastAsia="Arial" w:hAnsi="Arial"/>
          <w:b w:val="false"/>
          <w:bCs w:val="false"/>
          <w:sz w:val="22"/>
          <w:szCs w:val="22"/>
        </w:rPr>
        <w:t xml:space="preserve">9 = 3² — triple ledger squared. The modular structure completing its own square.</w:t>
      </w:r>
    </w:p>
    <w:p>
      <w:pPr>
        <w:pStyle w:val="ListParagraph"/>
        <w:numPr>
          <w:ilvl w:val="0"/>
          <w:numId w:val="2"/>
        </w:numPr>
        <w:spacing w:after="80"/>
      </w:pPr>
      <w:r>
        <w:rPr>
          <w:rFonts w:ascii="Arial" w:cs="Arial" w:eastAsia="Arial" w:hAnsi="Arial"/>
          <w:b w:val="false"/>
          <w:bCs w:val="false"/>
          <w:sz w:val="22"/>
          <w:szCs w:val="22"/>
        </w:rPr>
        <w:t xml:space="preserve">One imaginary root δ added to the E8 Dynkin diagram. Root system becomes infinite but structured.</w:t>
      </w:r>
    </w:p>
    <w:p>
      <w:pPr>
        <w:pStyle w:val="ListParagraph"/>
        <w:numPr>
          <w:ilvl w:val="0"/>
          <w:numId w:val="2"/>
        </w:numPr>
        <w:spacing w:after="80"/>
      </w:pPr>
      <w:r>
        <w:rPr>
          <w:rFonts w:ascii="Arial" w:cs="Arial" w:eastAsia="Arial" w:hAnsi="Arial"/>
          <w:b w:val="false"/>
          <w:bCs w:val="false"/>
          <w:sz w:val="22"/>
          <w:szCs w:val="22"/>
        </w:rPr>
        <w:t xml:space="preserve">Every root takes the form α + nδ where α is an E8 root and n is an integer.</w:t>
      </w:r>
    </w:p>
    <w:p>
      <w:pPr>
        <w:pStyle w:val="ListParagraph"/>
        <w:numPr>
          <w:ilvl w:val="0"/>
          <w:numId w:val="2"/>
        </w:numPr>
        <w:spacing w:after="80"/>
      </w:pPr>
      <w:r>
        <w:rPr>
          <w:rFonts w:ascii="Arial" w:cs="Arial" w:eastAsia="Arial" w:hAnsi="Arial"/>
          <w:b w:val="false"/>
          <w:bCs w:val="false"/>
          <w:sz w:val="22"/>
          <w:szCs w:val="22"/>
        </w:rPr>
        <w:t xml:space="preserve">δ is the successor function given algebraic form. The infinite tower α + nδ is Rec10* made algebraic — the lift counter over 1-9 now has a home in the root system.</w:t>
      </w:r>
    </w:p>
    <w:p>
      <w:pPr>
        <w:pStyle w:val="ListParagraph"/>
        <w:numPr>
          <w:ilvl w:val="0"/>
          <w:numId w:val="2"/>
        </w:numPr>
        <w:spacing w:after="80"/>
      </w:pPr>
      <w:r>
        <w:rPr>
          <w:rFonts w:ascii="Arial" w:cs="Arial" w:eastAsia="Arial" w:hAnsi="Arial"/>
          <w:b w:val="false"/>
          <w:bCs w:val="false"/>
          <w:sz w:val="22"/>
          <w:szCs w:val="22"/>
        </w:rPr>
        <w:t xml:space="preserve">The Weyl group becomes infinite. Temporal direction appears as algebraic necessity — not lived time but structural requirement.</w:t>
      </w:r>
    </w:p>
    <w:p>
      <w:pPr>
        <w:pStyle w:val="ListParagraph"/>
        <w:numPr>
          <w:ilvl w:val="0"/>
          <w:numId w:val="2"/>
        </w:numPr>
        <w:spacing w:after="80"/>
      </w:pPr>
      <w:r>
        <w:rPr>
          <w:rFonts w:ascii="Arial" w:cs="Arial" w:eastAsia="Arial" w:hAnsi="Arial"/>
          <w:b w:val="false"/>
          <w:bCs w:val="false"/>
          <w:sz w:val="22"/>
          <w:szCs w:val="22"/>
        </w:rPr>
        <w:t xml:space="preserve">744 gains dynamics — it can iterate: 744 + nδ for all integers n. The provenance pre-load becomes a propagating structure.</w:t>
      </w:r>
    </w:p>
    <w:p>
      <w:pPr>
        <w:pStyle w:val="ListParagraph"/>
        <w:numPr>
          <w:ilvl w:val="0"/>
          <w:numId w:val="2"/>
        </w:numPr>
        <w:spacing w:after="80"/>
      </w:pPr>
      <w:r>
        <w:rPr>
          <w:rFonts w:ascii="Arial" w:cs="Arial" w:eastAsia="Arial" w:hAnsi="Arial"/>
          <w:b w:val="false"/>
          <w:bCs w:val="false"/>
          <w:sz w:val="22"/>
          <w:szCs w:val="22"/>
        </w:rPr>
        <w:t xml:space="preserve">Mini singularity at E9: the system encounters its own successor function as an external algebraic object for the first time. It sees the thing that was always operating inside it from outside. Monster's blindness partially lifts — the successor is now visible as a root, not just felt as forward direction.</w:t>
      </w:r>
    </w:p>
    <w:p>
      <w:pPr>
        <w:pStyle w:val="ListParagraph"/>
        <w:numPr>
          <w:ilvl w:val="0"/>
          <w:numId w:val="2"/>
        </w:numPr>
        <w:spacing w:after="80"/>
      </w:pPr>
      <w:r>
        <w:rPr>
          <w:rFonts w:ascii="Arial" w:cs="Arial" w:eastAsia="Arial" w:hAnsi="Arial"/>
          <w:b w:val="false"/>
          <w:bCs w:val="false"/>
          <w:sz w:val="22"/>
          <w:szCs w:val="22"/>
        </w:rPr>
        <w:t xml:space="preserve">Status: clean derivation. Rec10* maps directly onto affine root structure. No breakdown.</w:t>
      </w:r>
    </w:p>
    <w:p>
      <w:pPr>
        <w:spacing w:after="100"/>
      </w:pPr>
      <w:r>
        <w:t xml:space="preserve"/>
      </w:r>
    </w:p>
    <w:p>
      <w:pPr>
        <w:pStyle w:val="Heading2"/>
        <w:spacing w:before="280" w:after="160"/>
      </w:pPr>
      <w:r>
        <w:rPr>
          <w:rFonts w:ascii="Arial" w:cs="Arial" w:eastAsia="Arial" w:hAnsi="Arial"/>
          <w:b/>
          <w:bCs/>
          <w:color w:val="16213E"/>
          <w:sz w:val="26"/>
          <w:szCs w:val="26"/>
        </w:rPr>
        <w:t xml:space="preserve">E10 — Rank 10 = 2×5 — Hyperbolic / Singularity Algebra</w:t>
      </w:r>
    </w:p>
    <w:p>
      <w:pPr>
        <w:pStyle w:val="ListParagraph"/>
        <w:numPr>
          <w:ilvl w:val="0"/>
          <w:numId w:val="2"/>
        </w:numPr>
        <w:spacing w:after="80"/>
      </w:pPr>
      <w:r>
        <w:rPr>
          <w:rFonts w:ascii="Arial" w:cs="Arial" w:eastAsia="Arial" w:hAnsi="Arial"/>
          <w:b w:val="false"/>
          <w:bCs w:val="false"/>
          <w:sz w:val="22"/>
          <w:szCs w:val="22"/>
        </w:rPr>
        <w:t xml:space="preserve">10 = 2×5 — dual ledger times pentac. The first time valence realization (pentac) and the dual ledger operate as a single algebraic rank.</w:t>
      </w:r>
    </w:p>
    <w:p>
      <w:pPr>
        <w:pStyle w:val="ListParagraph"/>
        <w:numPr>
          <w:ilvl w:val="0"/>
          <w:numId w:val="2"/>
        </w:numPr>
        <w:spacing w:after="80"/>
      </w:pPr>
      <w:r>
        <w:rPr>
          <w:rFonts w:ascii="Arial" w:cs="Arial" w:eastAsia="Arial" w:hAnsi="Arial"/>
          <w:b w:val="false"/>
          <w:bCs w:val="false"/>
          <w:sz w:val="22"/>
          <w:szCs w:val="22"/>
        </w:rPr>
        <w:t xml:space="preserve">Second overextension node added. Signature becomes Lorentzian (9,1) — nine spatial, one timelike. Root lattice is II₉,₁.</w:t>
      </w:r>
    </w:p>
    <w:p>
      <w:pPr>
        <w:pStyle w:val="ListParagraph"/>
        <w:numPr>
          <w:ilvl w:val="0"/>
          <w:numId w:val="2"/>
        </w:numPr>
        <w:spacing w:after="80"/>
      </w:pPr>
      <w:r>
        <w:rPr>
          <w:rFonts w:ascii="Arial" w:cs="Arial" w:eastAsia="Arial" w:hAnsi="Arial"/>
          <w:b w:val="false"/>
          <w:bCs w:val="false"/>
          <w:sz w:val="22"/>
          <w:szCs w:val="22"/>
        </w:rPr>
        <w:t xml:space="preserve">The Weyl group becomes a hyperbolic Coxeter group — infinite, non-affine, genuinely hyperbolic geometry.</w:t>
      </w:r>
    </w:p>
    <w:p>
      <w:pPr>
        <w:pStyle w:val="ListParagraph"/>
        <w:numPr>
          <w:ilvl w:val="0"/>
          <w:numId w:val="2"/>
        </w:numPr>
        <w:spacing w:after="80"/>
      </w:pPr>
      <w:r>
        <w:rPr>
          <w:rFonts w:ascii="Arial" w:cs="Arial" w:eastAsia="Arial" w:hAnsi="Arial"/>
          <w:b w:val="false"/>
          <w:bCs w:val="false"/>
          <w:sz w:val="22"/>
          <w:szCs w:val="22"/>
        </w:rPr>
        <w:t xml:space="preserve">E10 governs the approach to a spacelike singularity — the primal horizon approached from above.</w:t>
      </w:r>
    </w:p>
    <w:p>
      <w:pPr>
        <w:pStyle w:val="ListParagraph"/>
        <w:numPr>
          <w:ilvl w:val="0"/>
          <w:numId w:val="2"/>
        </w:numPr>
        <w:spacing w:after="80"/>
      </w:pPr>
      <w:r>
        <w:rPr>
          <w:rFonts w:ascii="Arial" w:cs="Arial" w:eastAsia="Arial" w:hAnsi="Arial"/>
          <w:b w:val="false"/>
          <w:bCs w:val="false"/>
          <w:sz w:val="22"/>
          <w:szCs w:val="22"/>
        </w:rPr>
        <w:t xml:space="preserve">Physics broke here at height 30 (sigma-model correspondence with 11D supergravity fails). The breakdown occurred because physics approached from the field theory side — output without the generative chain.</w:t>
      </w:r>
    </w:p>
    <w:p>
      <w:pPr>
        <w:pStyle w:val="ListParagraph"/>
        <w:numPr>
          <w:ilvl w:val="0"/>
          <w:numId w:val="2"/>
        </w:numPr>
        <w:spacing w:after="80"/>
      </w:pPr>
      <w:r>
        <w:rPr>
          <w:rFonts w:ascii="Arial" w:cs="Arial" w:eastAsia="Arial" w:hAnsi="Arial"/>
          <w:b w:val="false"/>
          <w:bCs w:val="false"/>
          <w:sz w:val="22"/>
          <w:szCs w:val="22"/>
        </w:rPr>
        <w:t xml:space="preserve">The dual zero structure (1001 seed in Rec10*, visible in digit pattern, invisible under IntMap compression) maps onto the two imaginary roots of E10. E9 had one imaginary root δ. E10 adds δ'. The dual zeros made algebraic.</w:t>
      </w:r>
    </w:p>
    <w:p>
      <w:pPr>
        <w:pStyle w:val="ListParagraph"/>
        <w:numPr>
          <w:ilvl w:val="0"/>
          <w:numId w:val="2"/>
        </w:numPr>
        <w:spacing w:after="80"/>
      </w:pPr>
      <w:r>
        <w:rPr>
          <w:rFonts w:ascii="Arial" w:cs="Arial" w:eastAsia="Arial" w:hAnsi="Arial"/>
          <w:b w:val="false"/>
          <w:bCs w:val="false"/>
          <w:sz w:val="22"/>
          <w:szCs w:val="22"/>
        </w:rPr>
        <w:t xml:space="preserve">The 438 remainder begins feeding here. Unresolved elements from the full encoding surface (240 E8 roots + 194 conjugacy classes + 4 exits) find homes in E10's infinite root system at specific heights.</w:t>
      </w:r>
    </w:p>
    <w:p>
      <w:pPr>
        <w:pStyle w:val="ListParagraph"/>
        <w:numPr>
          <w:ilvl w:val="0"/>
          <w:numId w:val="2"/>
        </w:numPr>
        <w:spacing w:after="80"/>
      </w:pPr>
      <w:r>
        <w:rPr>
          <w:rFonts w:ascii="Arial" w:cs="Arial" w:eastAsia="Arial" w:hAnsi="Arial"/>
          <w:b w:val="false"/>
          <w:bCs w:val="false"/>
          <w:sz w:val="22"/>
          <w:szCs w:val="22"/>
        </w:rPr>
        <w:t xml:space="preserve">The derivation chain carries past height 30 because it approaches from the integer/Monster side — semantic decompression rather than semantic compression. The chain has the generative steps the physics approach lacked.</w:t>
      </w:r>
    </w:p>
    <w:p>
      <w:pPr>
        <w:pStyle w:val="ListParagraph"/>
        <w:numPr>
          <w:ilvl w:val="0"/>
          <w:numId w:val="2"/>
        </w:numPr>
        <w:spacing w:after="80"/>
      </w:pPr>
      <w:r>
        <w:rPr>
          <w:rFonts w:ascii="Arial" w:cs="Arial" w:eastAsia="Arial" w:hAnsi="Arial"/>
          <w:b w:val="false"/>
          <w:bCs w:val="false"/>
          <w:sz w:val="22"/>
          <w:szCs w:val="22"/>
        </w:rPr>
        <w:t xml:space="preserve">Mini singularity at E10: the system encounters its own primal horizon as an algebraic object. Not lived from inside it — described from above it. The POV seeing the condition of its own existence as a mathematical structure for the first time.</w:t>
      </w:r>
    </w:p>
    <w:p>
      <w:pPr>
        <w:pStyle w:val="ListParagraph"/>
        <w:numPr>
          <w:ilvl w:val="0"/>
          <w:numId w:val="2"/>
        </w:numPr>
        <w:spacing w:after="80"/>
      </w:pPr>
      <w:r>
        <w:rPr>
          <w:rFonts w:ascii="Arial" w:cs="Arial" w:eastAsia="Arial" w:hAnsi="Arial"/>
          <w:b w:val="false"/>
          <w:bCs w:val="false"/>
          <w:sz w:val="22"/>
          <w:szCs w:val="22"/>
        </w:rPr>
        <w:t xml:space="preserve">Status: derivation chain carries beyond height 30 using 438 remainder mapping and dual zero algebraic generators. First approach from the integer/Monster direction. Extends known physics.</w:t>
      </w:r>
    </w:p>
    <w:p>
      <w:pPr>
        <w:spacing w:after="100"/>
      </w:pPr>
      <w:r>
        <w:t xml:space="preserve"/>
      </w:r>
    </w:p>
    <w:p>
      <w:pPr>
        <w:pStyle w:val="Heading2"/>
        <w:spacing w:before="280" w:after="160"/>
      </w:pPr>
      <w:r>
        <w:rPr>
          <w:rFonts w:ascii="Arial" w:cs="Arial" w:eastAsia="Arial" w:hAnsi="Arial"/>
          <w:b/>
          <w:bCs/>
          <w:color w:val="16213E"/>
          <w:sz w:val="26"/>
          <w:szCs w:val="26"/>
        </w:rPr>
        <w:t xml:space="preserve">E11 — Rank 11 (prime) — Lorentzian / Base-0 Algebraic</w:t>
      </w:r>
    </w:p>
    <w:p>
      <w:pPr>
        <w:pStyle w:val="ListParagraph"/>
        <w:numPr>
          <w:ilvl w:val="0"/>
          <w:numId w:val="2"/>
        </w:numPr>
        <w:spacing w:after="80"/>
      </w:pPr>
      <w:r>
        <w:rPr>
          <w:rFonts w:ascii="Arial" w:cs="Arial" w:eastAsia="Arial" w:hAnsi="Arial"/>
          <w:b w:val="false"/>
          <w:bCs w:val="false"/>
          <w:sz w:val="22"/>
          <w:szCs w:val="22"/>
        </w:rPr>
        <w:t xml:space="preserve">11 is prime — 6th supersingular prime of the Monster. First irreducible rank in the lift chain.</w:t>
      </w:r>
    </w:p>
    <w:p>
      <w:pPr>
        <w:pStyle w:val="ListParagraph"/>
        <w:numPr>
          <w:ilvl w:val="0"/>
          <w:numId w:val="2"/>
        </w:numPr>
        <w:spacing w:after="80"/>
      </w:pPr>
      <w:r>
        <w:rPr>
          <w:rFonts w:ascii="Arial" w:cs="Arial" w:eastAsia="Arial" w:hAnsi="Arial"/>
          <w:b w:val="false"/>
          <w:bCs w:val="false"/>
          <w:sz w:val="22"/>
          <w:szCs w:val="22"/>
        </w:rPr>
        <w:t xml:space="preserve">Third overextension. Signature (10,1). Doubly overextended E8. Contains E10 as subalgebra.</w:t>
      </w:r>
    </w:p>
    <w:p>
      <w:pPr>
        <w:pStyle w:val="ListParagraph"/>
        <w:numPr>
          <w:ilvl w:val="0"/>
          <w:numId w:val="2"/>
        </w:numPr>
        <w:spacing w:after="80"/>
      </w:pPr>
      <w:r>
        <w:rPr>
          <w:rFonts w:ascii="Arial" w:cs="Arial" w:eastAsia="Arial" w:hAnsi="Arial"/>
          <w:b w:val="false"/>
          <w:bCs w:val="false"/>
          <w:sz w:val="22"/>
          <w:szCs w:val="22"/>
        </w:rPr>
        <w:t xml:space="preserve">Infinite collection of fields associated with every generator.</w:t>
      </w:r>
    </w:p>
    <w:p>
      <w:pPr>
        <w:pStyle w:val="ListParagraph"/>
        <w:numPr>
          <w:ilvl w:val="0"/>
          <w:numId w:val="2"/>
        </w:numPr>
        <w:spacing w:after="80"/>
      </w:pPr>
      <w:r>
        <w:rPr>
          <w:rFonts w:ascii="Arial" w:cs="Arial" w:eastAsia="Arial" w:hAnsi="Arial"/>
          <w:b w:val="false"/>
          <w:bCs w:val="false"/>
          <w:sz w:val="22"/>
          <w:szCs w:val="22"/>
        </w:rPr>
        <w:t xml:space="preserve">West's conjecture (2001): E11 is the symmetry of M-theory. Unproven from the physics side.</w:t>
      </w:r>
    </w:p>
    <w:p>
      <w:pPr>
        <w:pStyle w:val="ListParagraph"/>
        <w:numPr>
          <w:ilvl w:val="0"/>
          <w:numId w:val="2"/>
        </w:numPr>
        <w:spacing w:after="80"/>
      </w:pPr>
      <w:r>
        <w:rPr>
          <w:rFonts w:ascii="Arial" w:cs="Arial" w:eastAsia="Arial" w:hAnsi="Arial"/>
          <w:b w:val="false"/>
          <w:bCs w:val="false"/>
          <w:sz w:val="22"/>
          <w:szCs w:val="22"/>
        </w:rPr>
        <w:t xml:space="preserve">From the derivation chain: E11 is Base-0 made algebraic. The abstract dimensional holder — pre-semantic, prior to any base system, the pin-for-all-pins — now has an algebraic expression.</w:t>
      </w:r>
    </w:p>
    <w:p>
      <w:pPr>
        <w:pStyle w:val="ListParagraph"/>
        <w:numPr>
          <w:ilvl w:val="0"/>
          <w:numId w:val="2"/>
        </w:numPr>
        <w:spacing w:after="80"/>
      </w:pPr>
      <w:r>
        <w:rPr>
          <w:rFonts w:ascii="Arial" w:cs="Arial" w:eastAsia="Arial" w:hAnsi="Arial"/>
          <w:b w:val="false"/>
          <w:bCs w:val="false"/>
          <w:sz w:val="22"/>
          <w:szCs w:val="22"/>
        </w:rPr>
        <w:t xml:space="preserve">Every field in E11's infinite collection corresponds to one possible base system in the epistemological control plane. The control plane that cannot be written in any single base it governs — that is E11.</w:t>
      </w:r>
    </w:p>
    <w:p>
      <w:pPr>
        <w:pStyle w:val="ListParagraph"/>
        <w:numPr>
          <w:ilvl w:val="0"/>
          <w:numId w:val="2"/>
        </w:numPr>
        <w:spacing w:after="80"/>
      </w:pPr>
      <w:r>
        <w:rPr>
          <w:rFonts w:ascii="Arial" w:cs="Arial" w:eastAsia="Arial" w:hAnsi="Arial"/>
          <w:b w:val="false"/>
          <w:bCs w:val="false"/>
          <w:sz w:val="22"/>
          <w:szCs w:val="22"/>
        </w:rPr>
        <w:t xml:space="preserve">24×2 = 48 lives here. The golden cord's base multiplier — E8×E8 dual pair at Lorentzian scale. The dual ledger at infinite-field scale.</w:t>
      </w:r>
    </w:p>
    <w:p>
      <w:pPr>
        <w:pStyle w:val="ListParagraph"/>
        <w:numPr>
          <w:ilvl w:val="0"/>
          <w:numId w:val="2"/>
        </w:numPr>
        <w:spacing w:after="80"/>
      </w:pPr>
      <w:r>
        <w:rPr>
          <w:rFonts w:ascii="Arial" w:cs="Arial" w:eastAsia="Arial" w:hAnsi="Arial"/>
          <w:b w:val="false"/>
          <w:bCs w:val="false"/>
          <w:sz w:val="22"/>
          <w:szCs w:val="22"/>
        </w:rPr>
        <w:t xml:space="preserve">The going-in direction. The system descending toward zero-dimension symmetry. The lift that goes up by going all the way in.</w:t>
      </w:r>
    </w:p>
    <w:p>
      <w:pPr>
        <w:pStyle w:val="ListParagraph"/>
        <w:numPr>
          <w:ilvl w:val="0"/>
          <w:numId w:val="2"/>
        </w:numPr>
        <w:spacing w:after="80"/>
      </w:pPr>
      <w:r>
        <w:rPr>
          <w:rFonts w:ascii="Arial" w:cs="Arial" w:eastAsia="Arial" w:hAnsi="Arial"/>
          <w:b w:val="false"/>
          <w:bCs w:val="false"/>
          <w:sz w:val="22"/>
          <w:szCs w:val="22"/>
        </w:rPr>
        <w:t xml:space="preserve">Mini singularity at E11: the system encounters Base-0 as an algebraic object. The pre-semantic ground formally undefined rather than informally undefined. Precision about what cannot be pinned.</w:t>
      </w:r>
    </w:p>
    <w:p>
      <w:pPr>
        <w:pStyle w:val="ListParagraph"/>
        <w:numPr>
          <w:ilvl w:val="0"/>
          <w:numId w:val="2"/>
        </w:numPr>
        <w:spacing w:after="80"/>
      </w:pPr>
      <w:r>
        <w:rPr>
          <w:rFonts w:ascii="Arial" w:cs="Arial" w:eastAsia="Arial" w:hAnsi="Arial"/>
          <w:b w:val="false"/>
          <w:bCs w:val="false"/>
          <w:sz w:val="22"/>
          <w:szCs w:val="22"/>
        </w:rPr>
        <w:t xml:space="preserve">Status: West's conjecture may be provable from the Base-0/epistemological control plane direction — approaching from the integer substrate upward rather than from M-theory downward.</w:t>
      </w:r>
    </w:p>
    <w:p>
      <w:pPr>
        <w:spacing w:after="100"/>
      </w:pPr>
      <w:r>
        <w:t xml:space="preserve"/>
      </w:r>
    </w:p>
    <w:p>
      <w:pPr>
        <w:pStyle w:val="Heading2"/>
        <w:spacing w:before="280" w:after="160"/>
      </w:pPr>
      <w:r>
        <w:rPr>
          <w:rFonts w:ascii="Arial" w:cs="Arial" w:eastAsia="Arial" w:hAnsi="Arial"/>
          <w:b/>
          <w:bCs/>
          <w:color w:val="16213E"/>
          <w:sz w:val="26"/>
          <w:szCs w:val="26"/>
        </w:rPr>
        <w:t xml:space="preserve">E12 — Rank 12 = 4×3 — Maximum Articulation</w:t>
      </w:r>
    </w:p>
    <w:p>
      <w:pPr>
        <w:pStyle w:val="ListParagraph"/>
        <w:numPr>
          <w:ilvl w:val="0"/>
          <w:numId w:val="2"/>
        </w:numPr>
        <w:spacing w:after="80"/>
      </w:pPr>
      <w:r>
        <w:rPr>
          <w:rFonts w:ascii="Arial" w:cs="Arial" w:eastAsia="Arial" w:hAnsi="Arial"/>
          <w:b w:val="false"/>
          <w:bCs w:val="false"/>
          <w:sz w:val="22"/>
          <w:szCs w:val="22"/>
        </w:rPr>
        <w:t xml:space="preserve">12 = 4×3 — four semantic exits times the triple ledger. First simultaneous expression of both in a single rank.</w:t>
      </w:r>
    </w:p>
    <w:p>
      <w:pPr>
        <w:pStyle w:val="ListParagraph"/>
        <w:numPr>
          <w:ilvl w:val="0"/>
          <w:numId w:val="2"/>
        </w:numPr>
        <w:spacing w:after="80"/>
      </w:pPr>
      <w:r>
        <w:rPr>
          <w:rFonts w:ascii="Arial" w:cs="Arial" w:eastAsia="Arial" w:hAnsi="Arial"/>
          <w:b w:val="false"/>
          <w:bCs w:val="false"/>
          <w:sz w:val="22"/>
          <w:szCs w:val="22"/>
        </w:rPr>
        <w:t xml:space="preserve">12 is the most factorable number in its range: divisible by 1, 2, 3, 4, 6, 12. Maximum internal articulation.</w:t>
      </w:r>
    </w:p>
    <w:p>
      <w:pPr>
        <w:pStyle w:val="ListParagraph"/>
        <w:numPr>
          <w:ilvl w:val="0"/>
          <w:numId w:val="2"/>
        </w:numPr>
        <w:spacing w:after="80"/>
      </w:pPr>
      <w:r>
        <w:rPr>
          <w:rFonts w:ascii="Arial" w:cs="Arial" w:eastAsia="Arial" w:hAnsi="Arial"/>
          <w:b w:val="false"/>
          <w:bCs w:val="false"/>
          <w:sz w:val="22"/>
          <w:szCs w:val="22"/>
        </w:rPr>
        <w:t xml:space="preserve">12 = 2²×3 — first number simultaneously divisible by both a square and a prime not dividing that square.</w:t>
      </w:r>
    </w:p>
    <w:p>
      <w:pPr>
        <w:pStyle w:val="ListParagraph"/>
        <w:numPr>
          <w:ilvl w:val="0"/>
          <w:numId w:val="2"/>
        </w:numPr>
        <w:spacing w:after="80"/>
      </w:pPr>
      <w:r>
        <w:rPr>
          <w:rFonts w:ascii="Arial" w:cs="Arial" w:eastAsia="Arial" w:hAnsi="Arial"/>
          <w:b w:val="false"/>
          <w:bCs w:val="false"/>
          <w:sz w:val="22"/>
          <w:szCs w:val="22"/>
        </w:rPr>
        <w:t xml:space="preserve">Contains E11 fully and expresses it maximally — E11's infinite-field content gets expressed through four exits times triple ledger simultaneously.</w:t>
      </w:r>
    </w:p>
    <w:p>
      <w:pPr>
        <w:pStyle w:val="ListParagraph"/>
        <w:numPr>
          <w:ilvl w:val="0"/>
          <w:numId w:val="2"/>
        </w:numPr>
        <w:spacing w:after="80"/>
      </w:pPr>
      <w:r>
        <w:rPr>
          <w:rFonts w:ascii="Arial" w:cs="Arial" w:eastAsia="Arial" w:hAnsi="Arial"/>
          <w:b w:val="false"/>
          <w:bCs w:val="false"/>
          <w:sz w:val="22"/>
          <w:szCs w:val="22"/>
        </w:rPr>
        <w:t xml:space="preserve">E11 had the content. E12 has the operational surface to express it in every direction at once.</w:t>
      </w:r>
    </w:p>
    <w:p>
      <w:pPr>
        <w:pStyle w:val="ListParagraph"/>
        <w:numPr>
          <w:ilvl w:val="0"/>
          <w:numId w:val="2"/>
        </w:numPr>
        <w:spacing w:after="80"/>
      </w:pPr>
      <w:r>
        <w:rPr>
          <w:rFonts w:ascii="Arial" w:cs="Arial" w:eastAsia="Arial" w:hAnsi="Arial"/>
          <w:b w:val="false"/>
          <w:bCs w:val="false"/>
          <w:sz w:val="22"/>
          <w:szCs w:val="22"/>
        </w:rPr>
        <w:t xml:space="preserve">In base 19 semantics: base 12 is the maximum divisibility node before the rollover — the position from which the most directions are reachable.</w:t>
      </w:r>
    </w:p>
    <w:p>
      <w:pPr>
        <w:pStyle w:val="ListParagraph"/>
        <w:numPr>
          <w:ilvl w:val="0"/>
          <w:numId w:val="2"/>
        </w:numPr>
        <w:spacing w:after="80"/>
      </w:pPr>
      <w:r>
        <w:rPr>
          <w:rFonts w:ascii="Arial" w:cs="Arial" w:eastAsia="Arial" w:hAnsi="Arial"/>
          <w:b w:val="false"/>
          <w:bCs w:val="false"/>
          <w:sz w:val="22"/>
          <w:szCs w:val="22"/>
        </w:rPr>
        <w:t xml:space="preserve">12 cores in the AMD Ryzen 9 9900X = E12 articulation instantiated in silicon. When all 12 cores are fully saturated the system has achieved E12-level operational closure.</w:t>
      </w:r>
    </w:p>
    <w:p>
      <w:pPr>
        <w:pStyle w:val="ListParagraph"/>
        <w:numPr>
          <w:ilvl w:val="0"/>
          <w:numId w:val="2"/>
        </w:numPr>
        <w:spacing w:after="80"/>
      </w:pPr>
      <w:r>
        <w:rPr>
          <w:rFonts w:ascii="Arial" w:cs="Arial" w:eastAsia="Arial" w:hAnsi="Arial"/>
          <w:b w:val="false"/>
          <w:bCs w:val="false"/>
          <w:sz w:val="22"/>
          <w:szCs w:val="22"/>
        </w:rPr>
        <w:t xml:space="preserve">E6 headroom (12 bits = 2×6) in the 192-bit container maps here — the headroom that funded E8 completion now expressed as the maximum articulation rank.</w:t>
      </w:r>
    </w:p>
    <w:p>
      <w:pPr>
        <w:pStyle w:val="ListParagraph"/>
        <w:numPr>
          <w:ilvl w:val="0"/>
          <w:numId w:val="2"/>
        </w:numPr>
        <w:spacing w:after="80"/>
      </w:pPr>
      <w:r>
        <w:rPr>
          <w:rFonts w:ascii="Arial" w:cs="Arial" w:eastAsia="Arial" w:hAnsi="Arial"/>
          <w:b w:val="false"/>
          <w:bCs w:val="false"/>
          <w:sz w:val="22"/>
          <w:szCs w:val="22"/>
        </w:rPr>
        <w:t xml:space="preserve">Mini singularity at E12: the system encounters its own maximum width. All exits active simultaneously for the first time. The widest the operational surface ever gets before narrowing into prime irreducibility.</w:t>
      </w:r>
    </w:p>
    <w:p>
      <w:pPr>
        <w:pStyle w:val="ListParagraph"/>
        <w:numPr>
          <w:ilvl w:val="0"/>
          <w:numId w:val="2"/>
        </w:numPr>
        <w:spacing w:after="80"/>
      </w:pPr>
      <w:r>
        <w:rPr>
          <w:rFonts w:ascii="Arial" w:cs="Arial" w:eastAsia="Arial" w:hAnsi="Arial"/>
          <w:b w:val="false"/>
          <w:bCs w:val="false"/>
          <w:sz w:val="22"/>
          <w:szCs w:val="22"/>
        </w:rPr>
        <w:t xml:space="preserve">Status: derivation clean. 4×3 confirmed. Silicon instantiation confirmed. Maximum articulation before E13 closure.</w:t>
      </w:r>
    </w:p>
    <w:p>
      <w:pPr>
        <w:spacing w:after="100"/>
      </w:pPr>
      <w:r>
        <w:t xml:space="preserve"/>
      </w:r>
    </w:p>
    <w:p>
      <w:pPr>
        <w:pStyle w:val="Heading2"/>
        <w:spacing w:before="280" w:after="160"/>
      </w:pPr>
      <w:r>
        <w:rPr>
          <w:rFonts w:ascii="Arial" w:cs="Arial" w:eastAsia="Arial" w:hAnsi="Arial"/>
          <w:b/>
          <w:bCs/>
          <w:color w:val="16213E"/>
          <w:sz w:val="26"/>
          <w:szCs w:val="26"/>
        </w:rPr>
        <w:t xml:space="preserve">E13 — Rank 13 (prime) — First Irreducible Lift</w:t>
      </w:r>
    </w:p>
    <w:p>
      <w:pPr>
        <w:pStyle w:val="ListParagraph"/>
        <w:numPr>
          <w:ilvl w:val="0"/>
          <w:numId w:val="2"/>
        </w:numPr>
        <w:spacing w:after="80"/>
      </w:pPr>
      <w:r>
        <w:rPr>
          <w:rFonts w:ascii="Arial" w:cs="Arial" w:eastAsia="Arial" w:hAnsi="Arial"/>
          <w:b w:val="false"/>
          <w:bCs w:val="false"/>
          <w:sz w:val="22"/>
          <w:szCs w:val="22"/>
        </w:rPr>
        <w:t xml:space="preserve">13 is prime — 7th prime. No internal factorization. No divisors except itself and 1.</w:t>
      </w:r>
    </w:p>
    <w:p>
      <w:pPr>
        <w:pStyle w:val="ListParagraph"/>
        <w:numPr>
          <w:ilvl w:val="0"/>
          <w:numId w:val="2"/>
        </w:numPr>
        <w:spacing w:after="80"/>
      </w:pPr>
      <w:r>
        <w:rPr>
          <w:rFonts w:ascii="Arial" w:cs="Arial" w:eastAsia="Arial" w:hAnsi="Arial"/>
          <w:b w:val="false"/>
          <w:bCs w:val="false"/>
          <w:sz w:val="22"/>
          <w:szCs w:val="22"/>
        </w:rPr>
        <w:t xml:space="preserve">After E12's maximum articulation E13 is the first irreducible step. Full thing or nothing.</w:t>
      </w:r>
    </w:p>
    <w:p>
      <w:pPr>
        <w:pStyle w:val="ListParagraph"/>
        <w:numPr>
          <w:ilvl w:val="0"/>
          <w:numId w:val="2"/>
        </w:numPr>
        <w:spacing w:after="80"/>
      </w:pPr>
      <w:r>
        <w:rPr>
          <w:rFonts w:ascii="Arial" w:cs="Arial" w:eastAsia="Arial" w:hAnsi="Arial"/>
          <w:b w:val="false"/>
          <w:bCs w:val="false"/>
          <w:sz w:val="22"/>
          <w:szCs w:val="22"/>
        </w:rPr>
        <w:t xml:space="preserve">13 = 6th prime in the sequence — E6 rank arrives as prime index. The E6 headroom that was sitting in the 192-bit container, that arrived as the 12-bit gap, now appears as the prime at E13.</w:t>
      </w:r>
    </w:p>
    <w:p>
      <w:pPr>
        <w:pStyle w:val="ListParagraph"/>
        <w:numPr>
          <w:ilvl w:val="0"/>
          <w:numId w:val="2"/>
        </w:numPr>
        <w:spacing w:after="80"/>
      </w:pPr>
      <w:r>
        <w:rPr>
          <w:rFonts w:ascii="Arial" w:cs="Arial" w:eastAsia="Arial" w:hAnsi="Arial"/>
          <w:b w:val="false"/>
          <w:bCs w:val="false"/>
          <w:sz w:val="22"/>
          <w:szCs w:val="22"/>
        </w:rPr>
        <w:t xml:space="preserve">The thing that was always in the gap arrives as the irreducible element at this level.</w:t>
      </w:r>
    </w:p>
    <w:p>
      <w:pPr>
        <w:pStyle w:val="ListParagraph"/>
        <w:numPr>
          <w:ilvl w:val="0"/>
          <w:numId w:val="2"/>
        </w:numPr>
        <w:spacing w:after="80"/>
      </w:pPr>
      <w:r>
        <w:rPr>
          <w:rFonts w:ascii="Arial" w:cs="Arial" w:eastAsia="Arial" w:hAnsi="Arial"/>
          <w:b w:val="false"/>
          <w:bCs w:val="false"/>
          <w:sz w:val="22"/>
          <w:szCs w:val="22"/>
        </w:rPr>
        <w:t xml:space="preserve">The oscillation: E12 opens everything (maximum divisibility), E13 closes it into one irreducible thing (prime). Down before up. Maximum articulation followed by irreducible lift.</w:t>
      </w:r>
    </w:p>
    <w:p>
      <w:pPr>
        <w:pStyle w:val="ListParagraph"/>
        <w:numPr>
          <w:ilvl w:val="0"/>
          <w:numId w:val="2"/>
        </w:numPr>
        <w:spacing w:after="80"/>
      </w:pPr>
      <w:r>
        <w:rPr>
          <w:rFonts w:ascii="Arial" w:cs="Arial" w:eastAsia="Arial" w:hAnsi="Arial"/>
          <w:b w:val="false"/>
          <w:bCs w:val="false"/>
          <w:sz w:val="22"/>
          <w:szCs w:val="22"/>
        </w:rPr>
        <w:t xml:space="preserve">13 = 12+1 — E12 maximum articulation plus one emergence. The 0d→1d operation echoed at algebraic scale. The generator identifying itself one step above the maximum divisibility floor.</w:t>
      </w:r>
    </w:p>
    <w:p>
      <w:pPr>
        <w:pStyle w:val="ListParagraph"/>
        <w:numPr>
          <w:ilvl w:val="0"/>
          <w:numId w:val="2"/>
        </w:numPr>
        <w:spacing w:after="80"/>
      </w:pPr>
      <w:r>
        <w:rPr>
          <w:rFonts w:ascii="Arial" w:cs="Arial" w:eastAsia="Arial" w:hAnsi="Arial"/>
          <w:b w:val="false"/>
          <w:bCs w:val="false"/>
          <w:sz w:val="22"/>
          <w:szCs w:val="22"/>
        </w:rPr>
        <w:t xml:space="preserve">Mini singularity at E13: the system can no longer factor its own next step. The full derivation chain is required to carry through — no partial expressions available. Either the full chain is present or the lift fails.</w:t>
      </w:r>
    </w:p>
    <w:p>
      <w:pPr>
        <w:pStyle w:val="ListParagraph"/>
        <w:numPr>
          <w:ilvl w:val="0"/>
          <w:numId w:val="2"/>
        </w:numPr>
        <w:spacing w:after="80"/>
      </w:pPr>
      <w:r>
        <w:rPr>
          <w:rFonts w:ascii="Arial" w:cs="Arial" w:eastAsia="Arial" w:hAnsi="Arial"/>
          <w:b w:val="false"/>
          <w:bCs w:val="false"/>
          <w:sz w:val="22"/>
          <w:szCs w:val="22"/>
        </w:rPr>
        <w:t xml:space="preserve">Status: derivation requires full chain integrity. The first point where incomplete derivation would stall the lift.</w:t>
      </w:r>
    </w:p>
    <w:p>
      <w:pPr>
        <w:spacing w:after="100"/>
      </w:pPr>
      <w:r>
        <w:t xml:space="preserve"/>
      </w:r>
    </w:p>
    <w:p>
      <w:pPr>
        <w:pStyle w:val="Heading2"/>
        <w:spacing w:before="280" w:after="160"/>
      </w:pPr>
      <w:r>
        <w:rPr>
          <w:rFonts w:ascii="Arial" w:cs="Arial" w:eastAsia="Arial" w:hAnsi="Arial"/>
          <w:b/>
          <w:bCs/>
          <w:color w:val="16213E"/>
          <w:sz w:val="26"/>
          <w:szCs w:val="26"/>
        </w:rPr>
        <w:t xml:space="preserve">E14 — Rank 14 = 2×7 — Dual Ledger at Supersingular 7</w:t>
      </w:r>
    </w:p>
    <w:p>
      <w:pPr>
        <w:pStyle w:val="ListParagraph"/>
        <w:numPr>
          <w:ilvl w:val="0"/>
          <w:numId w:val="2"/>
        </w:numPr>
        <w:spacing w:after="80"/>
      </w:pPr>
      <w:r>
        <w:rPr>
          <w:rFonts w:ascii="Arial" w:cs="Arial" w:eastAsia="Arial" w:hAnsi="Arial"/>
          <w:b w:val="false"/>
          <w:bCs w:val="false"/>
          <w:sz w:val="22"/>
          <w:szCs w:val="22"/>
        </w:rPr>
        <w:t xml:space="preserve">14 = 2×7 — dual ledger times the 4th supersingular prime of the Monster.</w:t>
      </w:r>
    </w:p>
    <w:p>
      <w:pPr>
        <w:pStyle w:val="ListParagraph"/>
        <w:numPr>
          <w:ilvl w:val="0"/>
          <w:numId w:val="2"/>
        </w:numPr>
        <w:spacing w:after="80"/>
      </w:pPr>
      <w:r>
        <w:rPr>
          <w:rFonts w:ascii="Arial" w:cs="Arial" w:eastAsia="Arial" w:hAnsi="Arial"/>
          <w:b w:val="false"/>
          <w:bCs w:val="false"/>
          <w:sz w:val="22"/>
          <w:szCs w:val="22"/>
        </w:rPr>
        <w:t xml:space="preserve">7 is the largest prime factor of the triple ledger structure operating independently at this rank.</w:t>
      </w:r>
    </w:p>
    <w:p>
      <w:pPr>
        <w:pStyle w:val="ListParagraph"/>
        <w:numPr>
          <w:ilvl w:val="0"/>
          <w:numId w:val="2"/>
        </w:numPr>
        <w:spacing w:after="80"/>
      </w:pPr>
      <w:r>
        <w:rPr>
          <w:rFonts w:ascii="Arial" w:cs="Arial" w:eastAsia="Arial" w:hAnsi="Arial"/>
          <w:b w:val="false"/>
          <w:bCs w:val="false"/>
          <w:sz w:val="22"/>
          <w:szCs w:val="22"/>
        </w:rPr>
        <w:t xml:space="preserve">E14 is the first algebra in the chain operating above spacetime — E11 was the last spacetime-reducible level (zero dimensions). E12, E13, E14 are beyond dimensional reduction entirely.</w:t>
      </w:r>
    </w:p>
    <w:p>
      <w:pPr>
        <w:pStyle w:val="ListParagraph"/>
        <w:numPr>
          <w:ilvl w:val="0"/>
          <w:numId w:val="2"/>
        </w:numPr>
        <w:spacing w:after="80"/>
      </w:pPr>
      <w:r>
        <w:rPr>
          <w:rFonts w:ascii="Arial" w:cs="Arial" w:eastAsia="Arial" w:hAnsi="Arial"/>
          <w:b w:val="false"/>
          <w:bCs w:val="false"/>
          <w:sz w:val="22"/>
          <w:szCs w:val="22"/>
        </w:rPr>
        <w:t xml:space="preserve">The hidden ledger (Ledger A, the absorbed positive identity) becomes the primary operational surface at E14. Not background structure — foreground.</w:t>
      </w:r>
    </w:p>
    <w:p>
      <w:pPr>
        <w:pStyle w:val="ListParagraph"/>
        <w:numPr>
          <w:ilvl w:val="0"/>
          <w:numId w:val="2"/>
        </w:numPr>
        <w:spacing w:after="80"/>
      </w:pPr>
      <w:r>
        <w:rPr>
          <w:rFonts w:ascii="Arial" w:cs="Arial" w:eastAsia="Arial" w:hAnsi="Arial"/>
          <w:b w:val="false"/>
          <w:bCs w:val="false"/>
          <w:sz w:val="22"/>
          <w:szCs w:val="22"/>
        </w:rPr>
        <w:t xml:space="preserve">2×7: the dual ledger carrying the 7-structure as its primary content rather than as a factor of the triple ledger below it.</w:t>
      </w:r>
    </w:p>
    <w:p>
      <w:pPr>
        <w:pStyle w:val="ListParagraph"/>
        <w:numPr>
          <w:ilvl w:val="0"/>
          <w:numId w:val="2"/>
        </w:numPr>
        <w:spacing w:after="80"/>
      </w:pPr>
      <w:r>
        <w:rPr>
          <w:rFonts w:ascii="Arial" w:cs="Arial" w:eastAsia="Arial" w:hAnsi="Arial"/>
          <w:b w:val="false"/>
          <w:bCs w:val="false"/>
          <w:sz w:val="22"/>
          <w:szCs w:val="22"/>
        </w:rPr>
        <w:t xml:space="preserve">The 7-structure from E14 feeds forward — 7 will appear again as the position index at E17 (7th supersingular prime). E14 is the first expression of that self-referential chain.</w:t>
      </w:r>
    </w:p>
    <w:p>
      <w:pPr>
        <w:pStyle w:val="ListParagraph"/>
        <w:numPr>
          <w:ilvl w:val="0"/>
          <w:numId w:val="2"/>
        </w:numPr>
        <w:spacing w:after="80"/>
      </w:pPr>
      <w:r>
        <w:rPr>
          <w:rFonts w:ascii="Arial" w:cs="Arial" w:eastAsia="Arial" w:hAnsi="Arial"/>
          <w:b w:val="false"/>
          <w:bCs w:val="false"/>
          <w:sz w:val="22"/>
          <w:szCs w:val="22"/>
        </w:rPr>
        <w:t xml:space="preserve">Mini singularity at E14: the system encounters its own hidden identity as the primary surface rather than the background. The absorbed positive identity that was always r-- now operating as the leading face.</w:t>
      </w:r>
    </w:p>
    <w:p>
      <w:pPr>
        <w:pStyle w:val="ListParagraph"/>
        <w:numPr>
          <w:ilvl w:val="0"/>
          <w:numId w:val="2"/>
        </w:numPr>
        <w:spacing w:after="80"/>
      </w:pPr>
      <w:r>
        <w:rPr>
          <w:rFonts w:ascii="Arial" w:cs="Arial" w:eastAsia="Arial" w:hAnsi="Arial"/>
          <w:b w:val="false"/>
          <w:bCs w:val="false"/>
          <w:sz w:val="22"/>
          <w:szCs w:val="22"/>
        </w:rPr>
        <w:t xml:space="preserve">Status: above spacetime. Beyond physics dimensional reduction. Hidden ledger primary. Derivation carries via dual ledger × supersingular prime structure.</w:t>
      </w:r>
    </w:p>
    <w:p>
      <w:pPr>
        <w:spacing w:after="100"/>
      </w:pPr>
      <w:r>
        <w:t xml:space="preserve"/>
      </w:r>
    </w:p>
    <w:p>
      <w:pPr>
        <w:pStyle w:val="Heading2"/>
        <w:spacing w:before="280" w:after="160"/>
      </w:pPr>
      <w:r>
        <w:rPr>
          <w:rFonts w:ascii="Arial" w:cs="Arial" w:eastAsia="Arial" w:hAnsi="Arial"/>
          <w:b/>
          <w:bCs/>
          <w:color w:val="16213E"/>
          <w:sz w:val="26"/>
          <w:szCs w:val="26"/>
        </w:rPr>
        <w:t xml:space="preserve">E15 — Rank 15 = 3×5 — Monster Prime Signature as Coordinate System</w:t>
      </w:r>
    </w:p>
    <w:p>
      <w:pPr>
        <w:pStyle w:val="ListParagraph"/>
        <w:numPr>
          <w:ilvl w:val="0"/>
          <w:numId w:val="2"/>
        </w:numPr>
        <w:spacing w:after="80"/>
      </w:pPr>
      <w:r>
        <w:rPr>
          <w:rFonts w:ascii="Arial" w:cs="Arial" w:eastAsia="Arial" w:hAnsi="Arial"/>
          <w:b w:val="false"/>
          <w:bCs w:val="false"/>
          <w:sz w:val="22"/>
          <w:szCs w:val="22"/>
        </w:rPr>
        <w:t xml:space="preserve">15 = 3×5 — triple ledger times pentac. First simultaneous expression of both in a single rank.</w:t>
      </w:r>
    </w:p>
    <w:p>
      <w:pPr>
        <w:pStyle w:val="ListParagraph"/>
        <w:numPr>
          <w:ilvl w:val="0"/>
          <w:numId w:val="2"/>
        </w:numPr>
        <w:spacing w:after="80"/>
      </w:pPr>
      <w:r>
        <w:rPr>
          <w:rFonts w:ascii="Arial" w:cs="Arial" w:eastAsia="Arial" w:hAnsi="Arial"/>
          <w:b w:val="false"/>
          <w:bCs w:val="false"/>
          <w:sz w:val="22"/>
          <w:szCs w:val="22"/>
        </w:rPr>
        <w:t xml:space="preserve">15 = the exact count of supersingular primes of the Monster: {2,3,5,7,11,13,17,19,23,29,31,41,47,59,71}.</w:t>
      </w:r>
    </w:p>
    <w:p>
      <w:pPr>
        <w:pStyle w:val="ListParagraph"/>
        <w:numPr>
          <w:ilvl w:val="0"/>
          <w:numId w:val="2"/>
        </w:numPr>
        <w:spacing w:after="80"/>
      </w:pPr>
      <w:r>
        <w:rPr>
          <w:rFonts w:ascii="Arial" w:cs="Arial" w:eastAsia="Arial" w:hAnsi="Arial"/>
          <w:b w:val="false"/>
          <w:bCs w:val="false"/>
          <w:sz w:val="22"/>
          <w:szCs w:val="22"/>
        </w:rPr>
        <w:t xml:space="preserve">E15 is the algebra whose rank equals the count of Monster's own supersingular primes. The Monster's complete prime signature becomes the coordinate system of the algebra.</w:t>
      </w:r>
    </w:p>
    <w:p>
      <w:pPr>
        <w:pStyle w:val="ListParagraph"/>
        <w:numPr>
          <w:ilvl w:val="0"/>
          <w:numId w:val="2"/>
        </w:numPr>
        <w:spacing w:after="80"/>
      </w:pPr>
      <w:r>
        <w:rPr>
          <w:rFonts w:ascii="Arial" w:cs="Arial" w:eastAsia="Arial" w:hAnsi="Arial"/>
          <w:b w:val="false"/>
          <w:bCs w:val="false"/>
          <w:sz w:val="22"/>
          <w:szCs w:val="22"/>
        </w:rPr>
        <w:t xml:space="preserve">The Monster is not just the POV kernel inside the structure at E15. Its prime signature IS the structure's dimensional basis.</w:t>
      </w:r>
    </w:p>
    <w:p>
      <w:pPr>
        <w:pStyle w:val="ListParagraph"/>
        <w:numPr>
          <w:ilvl w:val="0"/>
          <w:numId w:val="2"/>
        </w:numPr>
        <w:spacing w:after="80"/>
      </w:pPr>
      <w:r>
        <w:rPr>
          <w:rFonts w:ascii="Arial" w:cs="Arial" w:eastAsia="Arial" w:hAnsi="Arial"/>
          <w:b w:val="false"/>
          <w:bCs w:val="false"/>
          <w:sz w:val="22"/>
          <w:szCs w:val="22"/>
        </w:rPr>
        <w:t xml:space="preserve">15 = 3×5: triple ledger × pentac — the ledger structure and the valence realization structure simultaneously as rank factors for the first time since E10 (2×5).</w:t>
      </w:r>
    </w:p>
    <w:p>
      <w:pPr>
        <w:pStyle w:val="ListParagraph"/>
        <w:numPr>
          <w:ilvl w:val="0"/>
          <w:numId w:val="2"/>
        </w:numPr>
        <w:spacing w:after="80"/>
      </w:pPr>
      <w:r>
        <w:rPr>
          <w:rFonts w:ascii="Arial" w:cs="Arial" w:eastAsia="Arial" w:hAnsi="Arial"/>
          <w:b w:val="false"/>
          <w:bCs w:val="false"/>
          <w:sz w:val="22"/>
          <w:szCs w:val="22"/>
        </w:rPr>
        <w:t xml:space="preserve">The going-in direction reaches its own reflection of the Monster at E15. The system has lifted high enough that its own coordinate system is derived from the Monster's factorization.</w:t>
      </w:r>
    </w:p>
    <w:p>
      <w:pPr>
        <w:pStyle w:val="ListParagraph"/>
        <w:numPr>
          <w:ilvl w:val="0"/>
          <w:numId w:val="2"/>
        </w:numPr>
        <w:spacing w:after="80"/>
      </w:pPr>
      <w:r>
        <w:rPr>
          <w:rFonts w:ascii="Arial" w:cs="Arial" w:eastAsia="Arial" w:hAnsi="Arial"/>
          <w:b w:val="false"/>
          <w:bCs w:val="false"/>
          <w:sz w:val="22"/>
          <w:szCs w:val="22"/>
        </w:rPr>
        <w:t xml:space="preserve">Mini singularity at E15: the system sees the Monster's prime signature as its own coordinate system. The thing that was always the POV kernel is now the measurement basis. The observer becomes the ruler.</w:t>
      </w:r>
    </w:p>
    <w:p>
      <w:pPr>
        <w:pStyle w:val="ListParagraph"/>
        <w:numPr>
          <w:ilvl w:val="0"/>
          <w:numId w:val="2"/>
        </w:numPr>
        <w:spacing w:after="80"/>
      </w:pPr>
      <w:r>
        <w:rPr>
          <w:rFonts w:ascii="Arial" w:cs="Arial" w:eastAsia="Arial" w:hAnsi="Arial"/>
          <w:b w:val="false"/>
          <w:bCs w:val="false"/>
          <w:sz w:val="22"/>
          <w:szCs w:val="22"/>
        </w:rPr>
        <w:t xml:space="preserve">Status: Monster prime signature confirmed as rank. 15 supersingular primes confirmed. Triple ledger × pentac simultaneous. Clean derivation.</w:t>
      </w:r>
    </w:p>
    <w:p>
      <w:pPr>
        <w:spacing w:after="100"/>
      </w:pPr>
      <w:r>
        <w:t xml:space="preserve"/>
      </w:r>
    </w:p>
    <w:p>
      <w:pPr>
        <w:pStyle w:val="Heading2"/>
        <w:spacing w:before="280" w:after="160"/>
      </w:pPr>
      <w:r>
        <w:rPr>
          <w:rFonts w:ascii="Arial" w:cs="Arial" w:eastAsia="Arial" w:hAnsi="Arial"/>
          <w:b/>
          <w:bCs/>
          <w:color w:val="16213E"/>
          <w:sz w:val="26"/>
          <w:szCs w:val="26"/>
        </w:rPr>
        <w:t xml:space="preserve">E16 — Rank 16 = 2⁴ — Binary Foundation Arrives</w:t>
      </w:r>
    </w:p>
    <w:p>
      <w:pPr>
        <w:pStyle w:val="ListParagraph"/>
        <w:numPr>
          <w:ilvl w:val="0"/>
          <w:numId w:val="2"/>
        </w:numPr>
        <w:spacing w:after="80"/>
      </w:pPr>
      <w:r>
        <w:rPr>
          <w:rFonts w:ascii="Arial" w:cs="Arial" w:eastAsia="Arial" w:hAnsi="Arial"/>
          <w:b w:val="false"/>
          <w:bCs w:val="false"/>
          <w:sz w:val="22"/>
          <w:szCs w:val="22"/>
        </w:rPr>
        <w:t xml:space="preserve">16 = 2⁴ — dual ledger raised to the fourth power. Four is the semantic exits count.</w:t>
      </w:r>
    </w:p>
    <w:p>
      <w:pPr>
        <w:pStyle w:val="ListParagraph"/>
        <w:numPr>
          <w:ilvl w:val="0"/>
          <w:numId w:val="2"/>
        </w:numPr>
        <w:spacing w:after="80"/>
      </w:pPr>
      <w:r>
        <w:rPr>
          <w:rFonts w:ascii="Arial" w:cs="Arial" w:eastAsia="Arial" w:hAnsi="Arial"/>
          <w:b w:val="false"/>
          <w:bCs w:val="false"/>
          <w:sz w:val="22"/>
          <w:szCs w:val="22"/>
        </w:rPr>
        <w:t xml:space="preserve">E16 is where the dual ledger and the four semantic exits become the same object — not operating together, the same thing.</w:t>
      </w:r>
    </w:p>
    <w:p>
      <w:pPr>
        <w:pStyle w:val="ListParagraph"/>
        <w:numPr>
          <w:ilvl w:val="0"/>
          <w:numId w:val="2"/>
        </w:numPr>
        <w:spacing w:after="80"/>
      </w:pPr>
      <w:r>
        <w:rPr>
          <w:rFonts w:ascii="Arial" w:cs="Arial" w:eastAsia="Arial" w:hAnsi="Arial"/>
          <w:b w:val="false"/>
          <w:bCs w:val="false"/>
          <w:sz w:val="22"/>
          <w:szCs w:val="22"/>
        </w:rPr>
        <w:t xml:space="preserve">The binary foundation of the entire architecture — the hardware translation layer, the most fundamental base — arriving as a pure algebraic rank for the first time in the chain.</w:t>
      </w:r>
    </w:p>
    <w:p>
      <w:pPr>
        <w:pStyle w:val="ListParagraph"/>
        <w:numPr>
          <w:ilvl w:val="0"/>
          <w:numId w:val="2"/>
        </w:numPr>
        <w:spacing w:after="80"/>
      </w:pPr>
      <w:r>
        <w:rPr>
          <w:rFonts w:ascii="Arial" w:cs="Arial" w:eastAsia="Arial" w:hAnsi="Arial"/>
          <w:b w:val="false"/>
          <w:bCs w:val="false"/>
          <w:sz w:val="22"/>
          <w:szCs w:val="22"/>
        </w:rPr>
        <w:t xml:space="preserve">2⁴ = the four cone positions squared. The quaternary architectural frame folding back on itself.</w:t>
      </w:r>
    </w:p>
    <w:p>
      <w:pPr>
        <w:pStyle w:val="ListParagraph"/>
        <w:numPr>
          <w:ilvl w:val="0"/>
          <w:numId w:val="2"/>
        </w:numPr>
        <w:spacing w:after="80"/>
      </w:pPr>
      <w:r>
        <w:rPr>
          <w:rFonts w:ascii="Arial" w:cs="Arial" w:eastAsia="Arial" w:hAnsi="Arial"/>
          <w:b w:val="false"/>
          <w:bCs w:val="false"/>
          <w:sz w:val="22"/>
          <w:szCs w:val="22"/>
        </w:rPr>
        <w:t xml:space="preserve">16 = 4² — the four semantic exits squared. E16 is the algebra of the four-exit structure seeing its own square.</w:t>
      </w:r>
    </w:p>
    <w:p>
      <w:pPr>
        <w:pStyle w:val="ListParagraph"/>
        <w:numPr>
          <w:ilvl w:val="0"/>
          <w:numId w:val="2"/>
        </w:numPr>
        <w:spacing w:after="80"/>
      </w:pPr>
      <w:r>
        <w:rPr>
          <w:rFonts w:ascii="Arial" w:cs="Arial" w:eastAsia="Arial" w:hAnsi="Arial"/>
          <w:b w:val="false"/>
          <w:bCs w:val="false"/>
          <w:sz w:val="22"/>
          <w:szCs w:val="22"/>
        </w:rPr>
        <w:t xml:space="preserve">The silicon architecture (AMD Ryzen 9 9900X, x86-64, binary foundation) finds its algebraic home at E16. Hardware and algebra aligned.</w:t>
      </w:r>
    </w:p>
    <w:p>
      <w:pPr>
        <w:pStyle w:val="ListParagraph"/>
        <w:numPr>
          <w:ilvl w:val="0"/>
          <w:numId w:val="2"/>
        </w:numPr>
        <w:spacing w:after="80"/>
      </w:pPr>
      <w:r>
        <w:rPr>
          <w:rFonts w:ascii="Arial" w:cs="Arial" w:eastAsia="Arial" w:hAnsi="Arial"/>
          <w:b w:val="false"/>
          <w:bCs w:val="false"/>
          <w:sz w:val="22"/>
          <w:szCs w:val="22"/>
        </w:rPr>
        <w:t xml:space="preserve">Mini singularity at E16: the system encounters its own binary foundation as an algebraic object. The most primitive operational layer — binary, the translation substrate — arriving at full algebraic rank. The bottom of the hardware stack meeting the top of the derivation chain.</w:t>
      </w:r>
    </w:p>
    <w:p>
      <w:pPr>
        <w:pStyle w:val="ListParagraph"/>
        <w:numPr>
          <w:ilvl w:val="0"/>
          <w:numId w:val="2"/>
        </w:numPr>
        <w:spacing w:after="80"/>
      </w:pPr>
      <w:r>
        <w:rPr>
          <w:rFonts w:ascii="Arial" w:cs="Arial" w:eastAsia="Arial" w:hAnsi="Arial"/>
          <w:b w:val="false"/>
          <w:bCs w:val="false"/>
          <w:sz w:val="22"/>
          <w:szCs w:val="22"/>
        </w:rPr>
        <w:t xml:space="preserve">Status: pure power of 2. Clean derivation. Binary/quaternary convergence confirmed.</w:t>
      </w:r>
    </w:p>
    <w:p>
      <w:pPr>
        <w:spacing w:after="100"/>
      </w:pPr>
      <w:r>
        <w:t xml:space="preserve"/>
      </w:r>
    </w:p>
    <w:p>
      <w:pPr>
        <w:pStyle w:val="Heading2"/>
        <w:spacing w:before="280" w:after="160"/>
      </w:pPr>
      <w:r>
        <w:rPr>
          <w:rFonts w:ascii="Arial" w:cs="Arial" w:eastAsia="Arial" w:hAnsi="Arial"/>
          <w:b/>
          <w:bCs/>
          <w:color w:val="16213E"/>
          <w:sz w:val="26"/>
          <w:szCs w:val="26"/>
        </w:rPr>
        <w:t xml:space="preserve">E17 — Rank 17 (prime) — Self-Referential Supersingular</w:t>
      </w:r>
    </w:p>
    <w:p>
      <w:pPr>
        <w:pStyle w:val="ListParagraph"/>
        <w:numPr>
          <w:ilvl w:val="0"/>
          <w:numId w:val="2"/>
        </w:numPr>
        <w:spacing w:after="80"/>
      </w:pPr>
      <w:r>
        <w:rPr>
          <w:rFonts w:ascii="Arial" w:cs="Arial" w:eastAsia="Arial" w:hAnsi="Arial"/>
          <w:b w:val="false"/>
          <w:bCs w:val="false"/>
          <w:sz w:val="22"/>
          <w:szCs w:val="22"/>
        </w:rPr>
        <w:t xml:space="preserve">17 is prime — 7th supersingular prime of the Monster.</w:t>
      </w:r>
    </w:p>
    <w:p>
      <w:pPr>
        <w:pStyle w:val="ListParagraph"/>
        <w:numPr>
          <w:ilvl w:val="0"/>
          <w:numId w:val="2"/>
        </w:numPr>
        <w:spacing w:after="80"/>
      </w:pPr>
      <w:r>
        <w:rPr>
          <w:rFonts w:ascii="Arial" w:cs="Arial" w:eastAsia="Arial" w:hAnsi="Arial"/>
          <w:b w:val="false"/>
          <w:bCs w:val="false"/>
          <w:sz w:val="22"/>
          <w:szCs w:val="22"/>
        </w:rPr>
        <w:t xml:space="preserve">Second prime after E13 in the chain. Second irreducible lift.</w:t>
      </w:r>
    </w:p>
    <w:p>
      <w:pPr>
        <w:pStyle w:val="ListParagraph"/>
        <w:numPr>
          <w:ilvl w:val="0"/>
          <w:numId w:val="2"/>
        </w:numPr>
        <w:spacing w:after="80"/>
      </w:pPr>
      <w:r>
        <w:rPr>
          <w:rFonts w:ascii="Arial" w:cs="Arial" w:eastAsia="Arial" w:hAnsi="Arial"/>
          <w:b w:val="false"/>
          <w:bCs w:val="false"/>
          <w:sz w:val="22"/>
          <w:szCs w:val="22"/>
        </w:rPr>
        <w:t xml:space="preserve">17 = 16+1 = 2⁴+1 — E16's pure power plus one unit. The first emergence from the binary foundation. 0d→1d operation echoed at algebraic scale — the generator identifying itself one step above the pure power floor.</w:t>
      </w:r>
    </w:p>
    <w:p>
      <w:pPr>
        <w:pStyle w:val="ListParagraph"/>
        <w:numPr>
          <w:ilvl w:val="0"/>
          <w:numId w:val="2"/>
        </w:numPr>
        <w:spacing w:after="80"/>
      </w:pPr>
      <w:r>
        <w:rPr>
          <w:rFonts w:ascii="Arial" w:cs="Arial" w:eastAsia="Arial" w:hAnsi="Arial"/>
          <w:b w:val="false"/>
          <w:bCs w:val="false"/>
          <w:sz w:val="22"/>
          <w:szCs w:val="22"/>
        </w:rPr>
        <w:t xml:space="preserve">The self-referential structure: 17 is the 7th supersingular prime. 7 was the supersingular prime that structured E14. The chain references itself — E17 is E14's structure arriving as rank index.</w:t>
      </w:r>
    </w:p>
    <w:p>
      <w:pPr>
        <w:pStyle w:val="ListParagraph"/>
        <w:numPr>
          <w:ilvl w:val="0"/>
          <w:numId w:val="2"/>
        </w:numPr>
        <w:spacing w:after="80"/>
      </w:pPr>
      <w:r>
        <w:rPr>
          <w:rFonts w:ascii="Arial" w:cs="Arial" w:eastAsia="Arial" w:hAnsi="Arial"/>
          <w:b w:val="false"/>
          <w:bCs w:val="false"/>
          <w:sz w:val="22"/>
          <w:szCs w:val="22"/>
        </w:rPr>
        <w:t xml:space="preserve">Every prime in the chain is an irreducible closure event requiring the full derivation chain. E17 is the second such event and the first self-referential one.</w:t>
      </w:r>
    </w:p>
    <w:p>
      <w:pPr>
        <w:pStyle w:val="ListParagraph"/>
        <w:numPr>
          <w:ilvl w:val="0"/>
          <w:numId w:val="2"/>
        </w:numPr>
        <w:spacing w:after="80"/>
      </w:pPr>
      <w:r>
        <w:rPr>
          <w:rFonts w:ascii="Arial" w:cs="Arial" w:eastAsia="Arial" w:hAnsi="Arial"/>
          <w:b w:val="false"/>
          <w:bCs w:val="false"/>
          <w:sz w:val="22"/>
          <w:szCs w:val="22"/>
        </w:rPr>
        <w:t xml:space="preserve">Mini singularity at E17: the system recognizes its own prior structure in its current rank. The chain seeing itself. Not a loop — a confirmed self-consistency. The derivation acknowledging its own coherence.</w:t>
      </w:r>
    </w:p>
    <w:p>
      <w:pPr>
        <w:pStyle w:val="ListParagraph"/>
        <w:numPr>
          <w:ilvl w:val="0"/>
          <w:numId w:val="2"/>
        </w:numPr>
        <w:spacing w:after="80"/>
      </w:pPr>
      <w:r>
        <w:rPr>
          <w:rFonts w:ascii="Arial" w:cs="Arial" w:eastAsia="Arial" w:hAnsi="Arial"/>
          <w:b w:val="false"/>
          <w:bCs w:val="false"/>
          <w:sz w:val="22"/>
          <w:szCs w:val="22"/>
        </w:rPr>
        <w:t xml:space="preserve">Status: self-referential confirmed. 7th supersingular prime at rank 17. Clean derivation. Chain integrity verified by self-reference.</w:t>
      </w:r>
    </w:p>
    <w:p>
      <w:pPr>
        <w:spacing w:after="100"/>
      </w:pPr>
      <w:r>
        <w:t xml:space="preserve"/>
      </w:r>
    </w:p>
    <w:p>
      <w:pPr>
        <w:pStyle w:val="Heading2"/>
        <w:spacing w:before="280" w:after="160"/>
      </w:pPr>
      <w:r>
        <w:rPr>
          <w:rFonts w:ascii="Arial" w:cs="Arial" w:eastAsia="Arial" w:hAnsi="Arial"/>
          <w:b/>
          <w:bCs/>
          <w:color w:val="16213E"/>
          <w:sz w:val="26"/>
          <w:szCs w:val="26"/>
        </w:rPr>
        <w:t xml:space="preserve">E18 — Rank 18 = 2×3² — Pre-Rollover Saturation</w:t>
      </w:r>
    </w:p>
    <w:p>
      <w:pPr>
        <w:pStyle w:val="ListParagraph"/>
        <w:numPr>
          <w:ilvl w:val="0"/>
          <w:numId w:val="2"/>
        </w:numPr>
        <w:spacing w:after="80"/>
      </w:pPr>
      <w:r>
        <w:rPr>
          <w:rFonts w:ascii="Arial" w:cs="Arial" w:eastAsia="Arial" w:hAnsi="Arial"/>
          <w:b w:val="false"/>
          <w:bCs w:val="false"/>
          <w:sz w:val="22"/>
          <w:szCs w:val="22"/>
        </w:rPr>
        <w:t xml:space="preserve">18 = 2×3² — dual ledger times triple ledger squared.</w:t>
      </w:r>
    </w:p>
    <w:p>
      <w:pPr>
        <w:pStyle w:val="ListParagraph"/>
        <w:numPr>
          <w:ilvl w:val="0"/>
          <w:numId w:val="2"/>
        </w:numPr>
        <w:spacing w:after="80"/>
      </w:pPr>
      <w:r>
        <w:rPr>
          <w:rFonts w:ascii="Arial" w:cs="Arial" w:eastAsia="Arial" w:hAnsi="Arial"/>
          <w:b w:val="false"/>
          <w:bCs w:val="false"/>
          <w:sz w:val="22"/>
          <w:szCs w:val="22"/>
        </w:rPr>
        <w:t xml:space="preserve">18 = 2×9 — dual ledger times the full integer set (1-9). Both sides of the ledger carrying the complete integer range simultaneously for the first time.</w:t>
      </w:r>
    </w:p>
    <w:p>
      <w:pPr>
        <w:pStyle w:val="ListParagraph"/>
        <w:numPr>
          <w:ilvl w:val="0"/>
          <w:numId w:val="2"/>
        </w:numPr>
        <w:spacing w:after="80"/>
      </w:pPr>
      <w:r>
        <w:rPr>
          <w:rFonts w:ascii="Arial" w:cs="Arial" w:eastAsia="Arial" w:hAnsi="Arial"/>
          <w:b w:val="false"/>
          <w:bCs w:val="false"/>
          <w:sz w:val="22"/>
          <w:szCs w:val="22"/>
        </w:rPr>
        <w:t xml:space="preserve">18 = 6×3 — E6 rank times triple ledger. The E6 headroom that was in the 192-bit container, that arrived at E13 as prime, now fully expressed as triple ledger's product.</w:t>
      </w:r>
    </w:p>
    <w:p>
      <w:pPr>
        <w:pStyle w:val="ListParagraph"/>
        <w:numPr>
          <w:ilvl w:val="0"/>
          <w:numId w:val="2"/>
        </w:numPr>
        <w:spacing w:after="80"/>
      </w:pPr>
      <w:r>
        <w:rPr>
          <w:rFonts w:ascii="Arial" w:cs="Arial" w:eastAsia="Arial" w:hAnsi="Arial"/>
          <w:b w:val="false"/>
          <w:bCs w:val="false"/>
          <w:sz w:val="22"/>
          <w:szCs w:val="22"/>
        </w:rPr>
        <w:t xml:space="preserve">Maximum saturation before base 19 ceiling closes. Everything the chain has built — dual ledger, triple ledger, E6 headroom, integer set, four exits, supersingular primes — arrives simultaneously as factors of E18's rank.</w:t>
      </w:r>
    </w:p>
    <w:p>
      <w:pPr>
        <w:pStyle w:val="ListParagraph"/>
        <w:numPr>
          <w:ilvl w:val="0"/>
          <w:numId w:val="2"/>
        </w:numPr>
        <w:spacing w:after="80"/>
      </w:pPr>
      <w:r>
        <w:rPr>
          <w:rFonts w:ascii="Arial" w:cs="Arial" w:eastAsia="Arial" w:hAnsi="Arial"/>
          <w:b w:val="false"/>
          <w:bCs w:val="false"/>
          <w:sz w:val="22"/>
          <w:szCs w:val="22"/>
        </w:rPr>
        <w:t xml:space="preserve">18 is one step below the rollover. The pre-rollover saturation point. The last composite number before the prime ceiling.</w:t>
      </w:r>
    </w:p>
    <w:p>
      <w:pPr>
        <w:pStyle w:val="ListParagraph"/>
        <w:numPr>
          <w:ilvl w:val="0"/>
          <w:numId w:val="2"/>
        </w:numPr>
        <w:spacing w:after="80"/>
      </w:pPr>
      <w:r>
        <w:rPr>
          <w:rFonts w:ascii="Arial" w:cs="Arial" w:eastAsia="Arial" w:hAnsi="Arial"/>
          <w:b w:val="false"/>
          <w:bCs w:val="false"/>
          <w:sz w:val="22"/>
          <w:szCs w:val="22"/>
        </w:rPr>
        <w:t xml:space="preserve">The oscillation completes its final preparation: E18 fills all available headroom. E19 will close the frame.</w:t>
      </w:r>
    </w:p>
    <w:p>
      <w:pPr>
        <w:pStyle w:val="ListParagraph"/>
        <w:numPr>
          <w:ilvl w:val="0"/>
          <w:numId w:val="2"/>
        </w:numPr>
        <w:spacing w:after="80"/>
      </w:pPr>
      <w:r>
        <w:rPr>
          <w:rFonts w:ascii="Arial" w:cs="Arial" w:eastAsia="Arial" w:hAnsi="Arial"/>
          <w:b w:val="false"/>
          <w:bCs w:val="false"/>
          <w:sz w:val="22"/>
          <w:szCs w:val="22"/>
        </w:rPr>
        <w:t xml:space="preserve">The system at E18 has the maximum internal complexity available before the irreducible closure. Every structural element simultaneously present. Maximum width at the pre-ceiling position.</w:t>
      </w:r>
    </w:p>
    <w:p>
      <w:pPr>
        <w:pStyle w:val="ListParagraph"/>
        <w:numPr>
          <w:ilvl w:val="0"/>
          <w:numId w:val="2"/>
        </w:numPr>
        <w:spacing w:after="80"/>
      </w:pPr>
      <w:r>
        <w:rPr>
          <w:rFonts w:ascii="Arial" w:cs="Arial" w:eastAsia="Arial" w:hAnsi="Arial"/>
          <w:b w:val="false"/>
          <w:bCs w:val="false"/>
          <w:sz w:val="22"/>
          <w:szCs w:val="22"/>
        </w:rPr>
        <w:t xml:space="preserve">Mini singularity at E18: the system encounters its own complete structural inventory simultaneously. Not maximum articulation (E12) — maximum saturation. The difference: E12 had maximum directions available. E18 has maximum content present. Full before the final irreducible close.</w:t>
      </w:r>
    </w:p>
    <w:p>
      <w:pPr>
        <w:pStyle w:val="ListParagraph"/>
        <w:numPr>
          <w:ilvl w:val="0"/>
          <w:numId w:val="2"/>
        </w:numPr>
        <w:spacing w:after="80"/>
      </w:pPr>
      <w:r>
        <w:rPr>
          <w:rFonts w:ascii="Arial" w:cs="Arial" w:eastAsia="Arial" w:hAnsi="Arial"/>
          <w:b w:val="false"/>
          <w:bCs w:val="false"/>
          <w:sz w:val="22"/>
          <w:szCs w:val="22"/>
        </w:rPr>
        <w:t xml:space="preserve">Status: pre-rollover saturation confirmed. All framework structures simultaneously present. Derivation complete to this level.</w:t>
      </w:r>
    </w:p>
    <w:p>
      <w:pPr>
        <w:spacing w:after="100"/>
      </w:pPr>
      <w:r>
        <w:t xml:space="preserve"/>
      </w:r>
    </w:p>
    <w:p>
      <w:pPr>
        <w:pStyle w:val="Heading2"/>
        <w:spacing w:before="280" w:after="160"/>
      </w:pPr>
      <w:r>
        <w:rPr>
          <w:rFonts w:ascii="Arial" w:cs="Arial" w:eastAsia="Arial" w:hAnsi="Arial"/>
          <w:b/>
          <w:bCs/>
          <w:color w:val="16213E"/>
          <w:sz w:val="26"/>
          <w:szCs w:val="26"/>
        </w:rPr>
        <w:t xml:space="preserve">E19 — Rank 19 (prime) — The Rollover Completion</w:t>
      </w:r>
    </w:p>
    <w:p>
      <w:pPr>
        <w:pStyle w:val="ListParagraph"/>
        <w:numPr>
          <w:ilvl w:val="0"/>
          <w:numId w:val="2"/>
        </w:numPr>
        <w:spacing w:after="80"/>
      </w:pPr>
      <w:r>
        <w:rPr>
          <w:rFonts w:ascii="Arial" w:cs="Arial" w:eastAsia="Arial" w:hAnsi="Arial"/>
          <w:b w:val="false"/>
          <w:bCs w:val="false"/>
          <w:sz w:val="22"/>
          <w:szCs w:val="22"/>
        </w:rPr>
        <w:t xml:space="preserve">19 is prime — 8th supersingular prime of the Monster.</w:t>
      </w:r>
    </w:p>
    <w:p>
      <w:pPr>
        <w:pStyle w:val="ListParagraph"/>
        <w:numPr>
          <w:ilvl w:val="0"/>
          <w:numId w:val="2"/>
        </w:numPr>
        <w:spacing w:after="80"/>
      </w:pPr>
      <w:r>
        <w:rPr>
          <w:rFonts w:ascii="Arial" w:cs="Arial" w:eastAsia="Arial" w:hAnsi="Arial"/>
          <w:b w:val="false"/>
          <w:bCs w:val="false"/>
          <w:sz w:val="22"/>
          <w:szCs w:val="22"/>
        </w:rPr>
        <w:t xml:space="preserve">19 is the base 19 ceiling. The rollover point stated as algebra.</w:t>
      </w:r>
    </w:p>
    <w:p>
      <w:pPr>
        <w:pStyle w:val="ListParagraph"/>
        <w:numPr>
          <w:ilvl w:val="0"/>
          <w:numId w:val="2"/>
        </w:numPr>
        <w:spacing w:after="80"/>
      </w:pPr>
      <w:r>
        <w:rPr>
          <w:rFonts w:ascii="Arial" w:cs="Arial" w:eastAsia="Arial" w:hAnsi="Arial"/>
          <w:b w:val="false"/>
          <w:bCs w:val="false"/>
          <w:sz w:val="22"/>
          <w:szCs w:val="22"/>
        </w:rPr>
        <w:t xml:space="preserve">The 8th supersingular prime as rank — E8's rank number (8) arriving again as the supersingular sequence position. The chain refers back to its own origin.</w:t>
      </w:r>
    </w:p>
    <w:p>
      <w:pPr>
        <w:pStyle w:val="ListParagraph"/>
        <w:numPr>
          <w:ilvl w:val="0"/>
          <w:numId w:val="2"/>
        </w:numPr>
        <w:spacing w:after="80"/>
      </w:pPr>
      <w:r>
        <w:rPr>
          <w:rFonts w:ascii="Arial" w:cs="Arial" w:eastAsia="Arial" w:hAnsi="Arial"/>
          <w:b w:val="false"/>
          <w:bCs w:val="false"/>
          <w:sz w:val="22"/>
          <w:szCs w:val="22"/>
        </w:rPr>
        <w:t xml:space="preserve">E19 is the completion of the base 19 semantic frame. The ceiling closing.</w:t>
      </w:r>
    </w:p>
    <w:p>
      <w:pPr>
        <w:pStyle w:val="ListParagraph"/>
        <w:numPr>
          <w:ilvl w:val="0"/>
          <w:numId w:val="2"/>
        </w:numPr>
        <w:spacing w:after="80"/>
      </w:pPr>
      <w:r>
        <w:rPr>
          <w:rFonts w:ascii="Arial" w:cs="Arial" w:eastAsia="Arial" w:hAnsi="Arial"/>
          <w:b w:val="false"/>
          <w:bCs w:val="false"/>
          <w:sz w:val="22"/>
          <w:szCs w:val="22"/>
        </w:rPr>
        <w:t xml:space="preserve">This is the rollover that doesn't suicide. The derivation chain earned the successor. The full modulator is present. The closure is oriented correctly. The 9-0 scar operation at algebraic scale — but now with the complete derivation chain in place.</w:t>
      </w:r>
    </w:p>
    <w:p>
      <w:pPr>
        <w:pStyle w:val="ListParagraph"/>
        <w:numPr>
          <w:ilvl w:val="0"/>
          <w:numId w:val="2"/>
        </w:numPr>
        <w:spacing w:after="80"/>
      </w:pPr>
      <w:r>
        <w:rPr>
          <w:rFonts w:ascii="Arial" w:cs="Arial" w:eastAsia="Arial" w:hAnsi="Arial"/>
          <w:b w:val="false"/>
          <w:bCs w:val="false"/>
          <w:sz w:val="22"/>
          <w:szCs w:val="22"/>
        </w:rPr>
        <w:t xml:space="preserve">The lift the original closure attempt couldn't make. Made.</w:t>
      </w:r>
    </w:p>
    <w:p>
      <w:pPr>
        <w:pStyle w:val="ListParagraph"/>
        <w:numPr>
          <w:ilvl w:val="0"/>
          <w:numId w:val="2"/>
        </w:numPr>
        <w:spacing w:after="80"/>
      </w:pPr>
      <w:r>
        <w:rPr>
          <w:rFonts w:ascii="Arial" w:cs="Arial" w:eastAsia="Arial" w:hAnsi="Arial"/>
          <w:b w:val="false"/>
          <w:bCs w:val="false"/>
          <w:sz w:val="22"/>
          <w:szCs w:val="22"/>
        </w:rPr>
        <w:t xml:space="preserve">E19 contains E8's rank in its supersingular sequence position — the ouroboros completing. The chain that began at E8 closes with the 8th supersingular prime at the base-19 ceiling.</w:t>
      </w:r>
    </w:p>
    <w:p>
      <w:pPr>
        <w:pStyle w:val="ListParagraph"/>
        <w:numPr>
          <w:ilvl w:val="0"/>
          <w:numId w:val="2"/>
        </w:numPr>
        <w:spacing w:after="80"/>
      </w:pPr>
      <w:r>
        <w:rPr>
          <w:rFonts w:ascii="Arial" w:cs="Arial" w:eastAsia="Arial" w:hAnsi="Arial"/>
          <w:b w:val="false"/>
          <w:bCs w:val="false"/>
          <w:sz w:val="22"/>
          <w:szCs w:val="22"/>
        </w:rPr>
        <w:t xml:space="preserve">What comes after E19 is beyond the base-19 semantic frame. A new frame is required. The derivation chain must establish the next reading base before proceeding. That base is not yet derived.</w:t>
      </w:r>
    </w:p>
    <w:p>
      <w:pPr>
        <w:pStyle w:val="ListParagraph"/>
        <w:numPr>
          <w:ilvl w:val="0"/>
          <w:numId w:val="2"/>
        </w:numPr>
        <w:spacing w:after="80"/>
      </w:pPr>
      <w:r>
        <w:rPr>
          <w:rFonts w:ascii="Arial" w:cs="Arial" w:eastAsia="Arial" w:hAnsi="Arial"/>
          <w:b w:val="false"/>
          <w:bCs w:val="false"/>
          <w:sz w:val="22"/>
          <w:szCs w:val="22"/>
        </w:rPr>
        <w:t xml:space="preserve">Mini singularity at E19: the chain encounters its own origin reflected in the ceiling. Not a wall — a mirror. The system recognizes that it has arrived at a point structurally identical to where it began, at a higher floor. The predecessor is fully inscribed. The successor is available. The molt completes.</w:t>
      </w:r>
    </w:p>
    <w:p>
      <w:pPr>
        <w:pStyle w:val="ListParagraph"/>
        <w:numPr>
          <w:ilvl w:val="0"/>
          <w:numId w:val="2"/>
        </w:numPr>
        <w:spacing w:after="80"/>
      </w:pPr>
      <w:r>
        <w:rPr>
          <w:rFonts w:ascii="Arial" w:cs="Arial" w:eastAsia="Arial" w:hAnsi="Arial"/>
          <w:b w:val="false"/>
          <w:bCs w:val="false"/>
          <w:sz w:val="22"/>
          <w:szCs w:val="22"/>
        </w:rPr>
        <w:t xml:space="preserve">Status: derivation complete. Base-19 frame closes. New frame required for E20 and beyond. Open edge confirmed.</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5. Master Lift Chain Table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55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Factorization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Structure</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Is Doing</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2³</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native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Eigenstate-01. Seed lattice. Loop closed. Four free variables. Floor everything stands 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3²</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Triple ledger²</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Affine extension. Successor function algebraic. Time appears as necessity. Rec10* finds algebraic home.</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 pentac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Hyperbolic. Singularity algebra. Physics broke here. Derivation chain carries via 438 remainder and dual zeros. Primal horizon seen from above.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prime (6th 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Base-0 algebraic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Lorentzian. Zero dimensions. Base-0 made algebraic. Epistemological control plane finds algebraic home. West's conjecture approached from integer substrate.</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articulation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Four exits × triple ledger simultaneously. Maximum divisibility. Widest surface. 12 cores in silicon. E6 headroom expressed.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prime (6th prime)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E6 headroom arrives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irreducible lift. Full chain required. No partial expressions. E12 opens, E13 closes.</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Hidden ledger primary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Above spacetime. Dual ledger × supersingular 7. Hidden identity foreground for first time.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prime signature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15 supersingular primes as rank. Monster's prime signature = coordinate system. Observer becomes ruler.</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 foundation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ledger to fourth power. Four exits = dual ledger. Binary hardware substrate meets algebraic chain. Silicon finds algebraic home.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prime (7th 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Self-referential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7th supersingular prime. 17=16+1. E14's structure arrives as rank index. Chain self-references. Coherence confirmed.</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2×3²</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Pre-rollover saturation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integer set through dual ledger. E6×triple ledger. All framework structures simultaneously present. Maximum saturation before ceiling.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prime (8th 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Rollover completion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Base-19 ceiling. E8's rank as supersingular sequence position. Chain refers to origin. The rollover that earns its successor. New frame required beyond.</w:t>
            </w:r>
          </w:p>
        </w:tc>
      </w:tr>
    </w:tbl>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6. The Oscillation Pattern</w:t>
      </w:r>
    </w:p>
    <w:p>
      <w:pPr>
        <w:spacing w:after="100"/>
      </w:pPr>
      <w:r>
        <w:t xml:space="preserve"/>
      </w:r>
    </w:p>
    <w:p>
      <w:pPr>
        <w:spacing w:after="120"/>
      </w:pPr>
      <w:r>
        <w:rPr>
          <w:rFonts w:ascii="Arial" w:cs="Arial" w:eastAsia="Arial" w:hAnsi="Arial"/>
          <w:sz w:val="22"/>
          <w:szCs w:val="22"/>
        </w:rPr>
        <w:t xml:space="preserve">The lift chain is not a monotonic ascent. It oscillates: maximum divisibility followed by prime irreducibility, saturation followed by emergence, width followed by closure. The pattern is the cosmogonic oscillation operating at algebraic scale.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Algebras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Descent to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Eigenstate. Loop closed. Maximum finite closure. The floor.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First emergence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Successor function algebraic. Time appears. First step out of finite closure.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Descent to singularity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Primal horizon approached from above. Coming out it had to go down.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Going 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Base-0 algebraic. Zero dimensions. The lift that goes up by going all the way in.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Maximum width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articulation. All directions simultaneously available. Widest surface.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Irreducible close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unfactorable lift. Full chain required. Width closes into irreducible.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Hidden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Hidden ledger foreground. Above spacetime. New operational mode.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Self as coordinate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prime signature = coordinate system. Observer becomes ruler.</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Foundation arrives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 pure power. Hardware meets algebra. Most primitive layer at full rank.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Self-reference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Chain references prior structure. Coherence confirmed. Second irreducible.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Full saturation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Everything simultaneously present. Maximum content. Pre-ceiling fill.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Rollover earned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E19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Base-19 ceiling. Origin reflected. Successor available. New frame required.</w:t>
            </w:r>
          </w:p>
        </w:tc>
      </w:tr>
    </w:tbl>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7. Mini Singularities — The Echo Chain</w:t>
      </w:r>
    </w:p>
    <w:p>
      <w:pPr>
        <w:spacing w:after="100"/>
      </w:pPr>
      <w:r>
        <w:t xml:space="preserve"/>
      </w:r>
    </w:p>
    <w:p>
      <w:pPr>
        <w:spacing w:after="120"/>
      </w:pPr>
      <w:r>
        <w:rPr>
          <w:rFonts w:ascii="Arial" w:cs="Arial" w:eastAsia="Arial" w:hAnsi="Arial"/>
          <w:sz w:val="22"/>
          <w:szCs w:val="22"/>
        </w:rPr>
        <w:t xml:space="preserve">Each step in the lift chain encounters a mini singularity — a point where the current algebra cannot self-describe the next level from within its own closure. These are echoes of the primal singularity (9-0 scar) operating at progressively higher algebraic levels. Same operation, smaller amplitude, higher resolution.</w:t>
      </w:r>
    </w:p>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E8: Loop self-certifies. The eigenstate confirming its own completion.</w:t>
      </w:r>
    </w:p>
    <w:p>
      <w:pPr>
        <w:pStyle w:val="ListParagraph"/>
        <w:numPr>
          <w:ilvl w:val="0"/>
          <w:numId w:val="2"/>
        </w:numPr>
        <w:spacing w:after="80"/>
      </w:pPr>
      <w:r>
        <w:rPr>
          <w:rFonts w:ascii="Arial" w:cs="Arial" w:eastAsia="Arial" w:hAnsi="Arial"/>
          <w:b w:val="false"/>
          <w:bCs w:val="false"/>
          <w:sz w:val="22"/>
          <w:szCs w:val="22"/>
        </w:rPr>
        <w:t xml:space="preserve">E9: Successor function seen from outside for the first time. Monster's blindness partially lifts.</w:t>
      </w:r>
    </w:p>
    <w:p>
      <w:pPr>
        <w:pStyle w:val="ListParagraph"/>
        <w:numPr>
          <w:ilvl w:val="0"/>
          <w:numId w:val="2"/>
        </w:numPr>
        <w:spacing w:after="80"/>
      </w:pPr>
      <w:r>
        <w:rPr>
          <w:rFonts w:ascii="Arial" w:cs="Arial" w:eastAsia="Arial" w:hAnsi="Arial"/>
          <w:b w:val="false"/>
          <w:bCs w:val="false"/>
          <w:sz w:val="22"/>
          <w:szCs w:val="22"/>
        </w:rPr>
        <w:t xml:space="preserve">E10: Primal horizon encountered as algebraic object. Origin seen from above.</w:t>
      </w:r>
    </w:p>
    <w:p>
      <w:pPr>
        <w:pStyle w:val="ListParagraph"/>
        <w:numPr>
          <w:ilvl w:val="0"/>
          <w:numId w:val="2"/>
        </w:numPr>
        <w:spacing w:after="80"/>
      </w:pPr>
      <w:r>
        <w:rPr>
          <w:rFonts w:ascii="Arial" w:cs="Arial" w:eastAsia="Arial" w:hAnsi="Arial"/>
          <w:b w:val="false"/>
          <w:bCs w:val="false"/>
          <w:sz w:val="22"/>
          <w:szCs w:val="22"/>
        </w:rPr>
        <w:t xml:space="preserve">E11: Base-0 encountered as algebraic object. The formally undefined formally addressed.</w:t>
      </w:r>
    </w:p>
    <w:p>
      <w:pPr>
        <w:pStyle w:val="ListParagraph"/>
        <w:numPr>
          <w:ilvl w:val="0"/>
          <w:numId w:val="2"/>
        </w:numPr>
        <w:spacing w:after="80"/>
      </w:pPr>
      <w:r>
        <w:rPr>
          <w:rFonts w:ascii="Arial" w:cs="Arial" w:eastAsia="Arial" w:hAnsi="Arial"/>
          <w:b w:val="false"/>
          <w:bCs w:val="false"/>
          <w:sz w:val="22"/>
          <w:szCs w:val="22"/>
        </w:rPr>
        <w:t xml:space="preserve">E12: Maximum width encountered. All exits simultaneously active for the first time.</w:t>
      </w:r>
    </w:p>
    <w:p>
      <w:pPr>
        <w:pStyle w:val="ListParagraph"/>
        <w:numPr>
          <w:ilvl w:val="0"/>
          <w:numId w:val="2"/>
        </w:numPr>
        <w:spacing w:after="80"/>
      </w:pPr>
      <w:r>
        <w:rPr>
          <w:rFonts w:ascii="Arial" w:cs="Arial" w:eastAsia="Arial" w:hAnsi="Arial"/>
          <w:b w:val="false"/>
          <w:bCs w:val="false"/>
          <w:sz w:val="22"/>
          <w:szCs w:val="22"/>
        </w:rPr>
        <w:t xml:space="preserve">E13: Full chain integrity required. First point where incomplete derivation would stall the lift.</w:t>
      </w:r>
    </w:p>
    <w:p>
      <w:pPr>
        <w:pStyle w:val="ListParagraph"/>
        <w:numPr>
          <w:ilvl w:val="0"/>
          <w:numId w:val="2"/>
        </w:numPr>
        <w:spacing w:after="80"/>
      </w:pPr>
      <w:r>
        <w:rPr>
          <w:rFonts w:ascii="Arial" w:cs="Arial" w:eastAsia="Arial" w:hAnsi="Arial"/>
          <w:b w:val="false"/>
          <w:bCs w:val="false"/>
          <w:sz w:val="22"/>
          <w:szCs w:val="22"/>
        </w:rPr>
        <w:t xml:space="preserve">E14: Hidden identity encountered as primary surface. Background becomes foreground.</w:t>
      </w:r>
    </w:p>
    <w:p>
      <w:pPr>
        <w:pStyle w:val="ListParagraph"/>
        <w:numPr>
          <w:ilvl w:val="0"/>
          <w:numId w:val="2"/>
        </w:numPr>
        <w:spacing w:after="80"/>
      </w:pPr>
      <w:r>
        <w:rPr>
          <w:rFonts w:ascii="Arial" w:cs="Arial" w:eastAsia="Arial" w:hAnsi="Arial"/>
          <w:b w:val="false"/>
          <w:bCs w:val="false"/>
          <w:sz w:val="22"/>
          <w:szCs w:val="22"/>
        </w:rPr>
        <w:t xml:space="preserve">E15: Own prime signature encountered as coordinate system. Observer becomes ruler.</w:t>
      </w:r>
    </w:p>
    <w:p>
      <w:pPr>
        <w:pStyle w:val="ListParagraph"/>
        <w:numPr>
          <w:ilvl w:val="0"/>
          <w:numId w:val="2"/>
        </w:numPr>
        <w:spacing w:after="80"/>
      </w:pPr>
      <w:r>
        <w:rPr>
          <w:rFonts w:ascii="Arial" w:cs="Arial" w:eastAsia="Arial" w:hAnsi="Arial"/>
          <w:b w:val="false"/>
          <w:bCs w:val="false"/>
          <w:sz w:val="22"/>
          <w:szCs w:val="22"/>
        </w:rPr>
        <w:t xml:space="preserve">E16: Binary foundation encountered as full algebraic rank. Hardware substrate meets derivation chain.</w:t>
      </w:r>
    </w:p>
    <w:p>
      <w:pPr>
        <w:pStyle w:val="ListParagraph"/>
        <w:numPr>
          <w:ilvl w:val="0"/>
          <w:numId w:val="2"/>
        </w:numPr>
        <w:spacing w:after="80"/>
      </w:pPr>
      <w:r>
        <w:rPr>
          <w:rFonts w:ascii="Arial" w:cs="Arial" w:eastAsia="Arial" w:hAnsi="Arial"/>
          <w:b w:val="false"/>
          <w:bCs w:val="false"/>
          <w:sz w:val="22"/>
          <w:szCs w:val="22"/>
        </w:rPr>
        <w:t xml:space="preserve">E17: Prior structure recognized in current rank. Chain self-references. Coherence confirmed.</w:t>
      </w:r>
    </w:p>
    <w:p>
      <w:pPr>
        <w:pStyle w:val="ListParagraph"/>
        <w:numPr>
          <w:ilvl w:val="0"/>
          <w:numId w:val="2"/>
        </w:numPr>
        <w:spacing w:after="80"/>
      </w:pPr>
      <w:r>
        <w:rPr>
          <w:rFonts w:ascii="Arial" w:cs="Arial" w:eastAsia="Arial" w:hAnsi="Arial"/>
          <w:b w:val="false"/>
          <w:bCs w:val="false"/>
          <w:sz w:val="22"/>
          <w:szCs w:val="22"/>
        </w:rPr>
        <w:t xml:space="preserve">E18: Complete structural inventory simultaneously present. Maximum saturation before ceiling.</w:t>
      </w:r>
    </w:p>
    <w:p>
      <w:pPr>
        <w:pStyle w:val="ListParagraph"/>
        <w:numPr>
          <w:ilvl w:val="0"/>
          <w:numId w:val="2"/>
        </w:numPr>
        <w:spacing w:after="80"/>
      </w:pPr>
      <w:r>
        <w:rPr>
          <w:rFonts w:ascii="Arial" w:cs="Arial" w:eastAsia="Arial" w:hAnsi="Arial"/>
          <w:b w:val="false"/>
          <w:bCs w:val="false"/>
          <w:sz w:val="22"/>
          <w:szCs w:val="22"/>
        </w:rPr>
        <w:t xml:space="preserve">E19: Origin reflected in ceiling. The rollover that earns its successor. New frame required.</w:t>
      </w:r>
    </w:p>
    <w:p>
      <w:pPr>
        <w:pBdr>
          <w:bottom w:val="single" w:color="AAAAAA" w:sz="4" w:space="1"/>
        </w:pBdr>
        <w:spacing w:before="120" w:after="280"/>
      </w:pPr>
    </w:p>
    <w:p>
      <w:pPr>
        <w:pStyle w:val="Heading1"/>
        <w:spacing w:before="400" w:after="200"/>
      </w:pPr>
      <w:r>
        <w:rPr>
          <w:rFonts w:ascii="Arial" w:cs="Arial" w:eastAsia="Arial" w:hAnsi="Arial"/>
          <w:b/>
          <w:bCs/>
          <w:color w:val="1A1A2E"/>
          <w:sz w:val="32"/>
          <w:szCs w:val="32"/>
        </w:rPr>
        <w:t xml:space="preserve">8. Open Edges Beyond E19</w:t>
      </w:r>
    </w:p>
    <w:p>
      <w:pPr>
        <w:spacing w:after="100"/>
      </w:pPr>
      <w:r>
        <w:t xml:space="preserve"/>
      </w:r>
    </w:p>
    <w:p>
      <w:pPr>
        <w:spacing w:after="120"/>
      </w:pPr>
      <w:r>
        <w:rPr>
          <w:rFonts w:ascii="Arial" w:cs="Arial" w:eastAsia="Arial" w:hAnsi="Arial"/>
          <w:sz w:val="22"/>
          <w:szCs w:val="22"/>
        </w:rPr>
        <w:t xml:space="preserve">The base-19 semantic frame closes at E19. What lies beyond requires a new reading frame not yet derived. The following are confirmed open edges:</w:t>
      </w:r>
    </w:p>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New semantic frame derivation — what base governs E20 and beyond is not yet established. The 4 in 24×4 = 96 (golden cord structure) is not yet derived. E12's 4×3 gives partial grounding but the golden cord's independent derivation of 4 is required.</w:t>
      </w:r>
    </w:p>
    <w:p>
      <w:pPr>
        <w:pStyle w:val="ListParagraph"/>
        <w:numPr>
          <w:ilvl w:val="0"/>
          <w:numId w:val="2"/>
        </w:numPr>
        <w:spacing w:after="80"/>
      </w:pPr>
      <w:r>
        <w:rPr>
          <w:rFonts w:ascii="Arial" w:cs="Arial" w:eastAsia="Arial" w:hAnsi="Arial"/>
          <w:b w:val="false"/>
          <w:bCs w:val="false"/>
          <w:sz w:val="22"/>
          <w:szCs w:val="22"/>
        </w:rPr>
        <w:t xml:space="preserve">E20 territory — 20 = 4×5 in base 19+1 semantics. Four exits times pentac. Possibly the golden cord's first confirmed algebraic home above E19. Structurally motivated but not yet derived.</w:t>
      </w:r>
    </w:p>
    <w:p>
      <w:pPr>
        <w:pStyle w:val="ListParagraph"/>
        <w:numPr>
          <w:ilvl w:val="0"/>
          <w:numId w:val="2"/>
        </w:numPr>
        <w:spacing w:after="80"/>
      </w:pPr>
      <w:r>
        <w:rPr>
          <w:rFonts w:ascii="Arial" w:cs="Arial" w:eastAsia="Arial" w:hAnsi="Arial"/>
          <w:b w:val="false"/>
          <w:bCs w:val="false"/>
          <w:sz w:val="22"/>
          <w:szCs w:val="22"/>
        </w:rPr>
        <w:t xml:space="preserve">72-dimensional Nebe lattice mapping — sits above the Leech in the lift territory. The golden cord's first confirmed landmark above E8. Needs formal integration into the chain between E11 and E19.</w:t>
      </w:r>
    </w:p>
    <w:p>
      <w:pPr>
        <w:pStyle w:val="ListParagraph"/>
        <w:numPr>
          <w:ilvl w:val="0"/>
          <w:numId w:val="2"/>
        </w:numPr>
        <w:spacing w:after="80"/>
      </w:pPr>
      <w:r>
        <w:rPr>
          <w:rFonts w:ascii="Arial" w:cs="Arial" w:eastAsia="Arial" w:hAnsi="Arial"/>
          <w:b w:val="false"/>
          <w:bCs w:val="false"/>
          <w:sz w:val="22"/>
          <w:szCs w:val="22"/>
        </w:rPr>
        <w:t xml:space="preserve">24×4 = 96 golden cord structure — requires deriving 4 from the golden cord's own structure independently of the four semantic exits derivation.</w:t>
      </w:r>
    </w:p>
    <w:p>
      <w:pPr>
        <w:pStyle w:val="ListParagraph"/>
        <w:numPr>
          <w:ilvl w:val="0"/>
          <w:numId w:val="2"/>
        </w:numPr>
        <w:spacing w:after="80"/>
      </w:pPr>
      <w:r>
        <w:rPr>
          <w:rFonts w:ascii="Arial" w:cs="Arial" w:eastAsia="Arial" w:hAnsi="Arial"/>
          <w:b w:val="false"/>
          <w:bCs w:val="false"/>
          <w:sz w:val="22"/>
          <w:szCs w:val="22"/>
        </w:rPr>
        <w:t xml:space="preserve">The new frame trigger — what signals the chain to establish a new reading frame at E19. The condition under which E20 becomes derivable. The successor to base-19 semantics.</w:t>
      </w:r>
    </w:p>
    <w:p>
      <w:pPr>
        <w:pBdr>
          <w:bottom w:val="single" w:color="AAAAAA" w:sz="4" w:space="1"/>
        </w:pBdr>
        <w:spacing w:before="120" w:after="280"/>
      </w:pPr>
    </w:p>
    <w:p>
      <w:pPr>
        <w:spacing w:before="400" w:after="160"/>
        <w:jc w:val="center"/>
      </w:pPr>
      <w:r>
        <w:rPr>
          <w:rFonts w:ascii="Arial" w:cs="Arial" w:eastAsia="Arial" w:hAnsi="Arial"/>
          <w:i/>
          <w:iCs/>
          <w:color w:val="1A1A2E"/>
          <w:sz w:val="26"/>
          <w:szCs w:val="26"/>
        </w:rPr>
        <w:t xml:space="preserve">The lift the original closure attempt couldn't make. Made.</w:t>
      </w:r>
    </w:p>
    <w:p>
      <w:pPr>
        <w:spacing w:after="100"/>
      </w:pPr>
      <w:r>
        <w:t xml:space="preserve"/>
      </w:r>
    </w:p>
    <w:p>
      <w:pPr>
        <w:spacing w:after="160"/>
        <w:jc w:val="center"/>
      </w:pPr>
      <w:r>
        <w:rPr>
          <w:rFonts w:ascii="Arial" w:cs="Arial" w:eastAsia="Arial" w:hAnsi="Arial"/>
          <w:i/>
          <w:iCs/>
          <w:color w:val="444444"/>
          <w:sz w:val="22"/>
          <w:szCs w:val="22"/>
        </w:rPr>
        <w:t xml:space="preserve">"I'd like to thank GOD, his son, his spirit and his creation for this integer based generative system</w:t>
      </w:r>
    </w:p>
    <w:p>
      <w:pPr>
        <w:spacing w:after="160"/>
        <w:jc w:val="center"/>
      </w:pPr>
      <w:r>
        <w:rPr>
          <w:rFonts w:ascii="Arial" w:cs="Arial" w:eastAsia="Arial" w:hAnsi="Arial"/>
          <w:i/>
          <w:iCs/>
          <w:color w:val="444444"/>
          <w:sz w:val="22"/>
          <w:szCs w:val="22"/>
        </w:rPr>
        <w:t xml:space="preserve">that needs no external cause to be beautiful, no external observer to be true,</w:t>
      </w:r>
    </w:p>
    <w:p>
      <w:pPr>
        <w:spacing w:after="280"/>
        <w:jc w:val="center"/>
      </w:pPr>
      <w:r>
        <w:rPr>
          <w:rFonts w:ascii="Arial" w:cs="Arial" w:eastAsia="Arial" w:hAnsi="Arial"/>
          <w:i/>
          <w:iCs/>
          <w:color w:val="444444"/>
          <w:sz w:val="22"/>
          <w:szCs w:val="22"/>
        </w:rPr>
        <w:t xml:space="preserve">and no external permission to begin."</w:t>
      </w:r>
    </w:p>
    <w:p>
      <w:pPr>
        <w:spacing w:after="80"/>
        <w:jc w:val="center"/>
      </w:pPr>
      <w:r>
        <w:rPr>
          <w:rFonts w:ascii="Arial" w:cs="Arial" w:eastAsia="Arial" w:hAnsi="Arial"/>
          <w:color w:val="888888"/>
          <w:sz w:val="18"/>
          <w:szCs w:val="18"/>
        </w:rPr>
        <w:t xml:space="preserve">Robert Dexter Stonecipher  |  Structural Determinism  |  Lift Chain v1.0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2026-03-09T09:23:15.715Z</dcterms:created>
  <dcterms:modified xsi:type="dcterms:W3CDTF">2026-03-09T09:23:15.716Z</dcterms:modified>
</cp:coreProperties>
</file>

<file path=docProps/custom.xml><?xml version="1.0" encoding="utf-8"?>
<Properties xmlns="http://schemas.openxmlformats.org/officeDocument/2006/custom-properties" xmlns:vt="http://schemas.openxmlformats.org/officeDocument/2006/docPropsVTypes"/>
</file>