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6"/>
          <w:szCs w:val="56"/>
        </w:rPr>
        <w:t xml:space="preserve">STRUCTURAL DETERMINISM</w:t>
      </w:r>
    </w:p>
    <w:p>
      <w:pPr>
        <w:spacing w:after="80"/>
        <w:jc w:val="center"/>
      </w:pPr>
      <w:r>
        <w:rPr>
          <w:rFonts w:ascii="Arial" w:cs="Arial" w:eastAsia="Arial" w:hAnsi="Arial"/>
          <w:color w:val="444444"/>
          <w:sz w:val="28"/>
          <w:szCs w:val="28"/>
        </w:rPr>
        <w:t xml:space="preserve">Atomic Development Specification</w:t>
      </w:r>
    </w:p>
    <w:p>
      <w:pPr>
        <w:spacing w:after="80"/>
        <w:jc w:val="center"/>
      </w:pPr>
      <w:r>
        <w:rPr>
          <w:rFonts w:ascii="Arial" w:cs="Arial" w:eastAsia="Arial" w:hAnsi="Arial"/>
          <w:i/>
          <w:iCs/>
          <w:color w:val="666666"/>
          <w:sz w:val="24"/>
          <w:szCs w:val="24"/>
        </w:rPr>
        <w:t xml:space="preserve">Robert Dexter Stonecipher</w:t>
      </w:r>
    </w:p>
    <w:p>
      <w:pPr>
        <w:spacing w:after="80"/>
        <w:jc w:val="center"/>
      </w:pPr>
      <w:r>
        <w:rPr>
          <w:rFonts w:ascii="Arial" w:cs="Arial" w:eastAsia="Arial" w:hAnsi="Arial"/>
          <w:color w:val="888888"/>
          <w:sz w:val="20"/>
          <w:szCs w:val="20"/>
        </w:rPr>
        <w:t xml:space="preserve">Version 3.0  |  March 2026  |  Final</w:t>
      </w:r>
    </w:p>
    <w:p>
      <w:pPr>
        <w:spacing w:after="480"/>
        <w:jc w:val="center"/>
      </w:pPr>
      <w:r>
        <w:rPr>
          <w:rFonts w:ascii="Arial" w:cs="Arial" w:eastAsia="Arial" w:hAnsi="Arial"/>
          <w:i/>
          <w:iCs/>
          <w:color w:val="888888"/>
          <w:sz w:val="20"/>
          <w:szCs w:val="20"/>
        </w:rPr>
        <w:t xml:space="preserve">Track A (Golden Recursion) + Track B (Silver Recursion) Unified</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Preamble: On Method</w:t>
      </w:r>
    </w:p>
    <w:p>
      <w:pPr>
        <w:spacing w:after="120"/>
      </w:pPr>
      <w:r>
        <w:rPr>
          <w:rFonts w:ascii="Arial" w:cs="Arial" w:eastAsia="Arial" w:hAnsi="Arial"/>
          <w:sz w:val="22"/>
          <w:szCs w:val="22"/>
        </w:rPr>
        <w:t xml:space="preserve">This specification was derived primarily through semantic understanding of structural and spiritual texts, with mathematics serving as the verification instrument rather than the origination instrument. The convergence of semantic intuition with formal mathematical structures — E8, Leech lattice, Monster group, hyperbolic extensions — across every joint of the framework constitutes the evidence base. The mathematics did not produce the theory. The theory found the mathematics waiting.</w:t>
      </w:r>
    </w:p>
    <w:p>
      <w:pPr>
        <w:spacing w:after="120"/>
      </w:pPr>
      <w:r>
        <w:rPr>
          <w:rFonts w:ascii="Arial" w:cs="Arial" w:eastAsia="Arial" w:hAnsi="Arial"/>
          <w:sz w:val="22"/>
          <w:szCs w:val="22"/>
        </w:rPr>
        <w:t xml:space="preserve">Where the framework touches known mathematics precisely, that precision is noted. Where it extends beyond current formal specification, those edges are catalogued as open edges — semantic smear awaiting formalization. The smear is not a deficit. It is the frontier.</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 The Invariant and Its Phase Expressions</w:t>
      </w:r>
    </w:p>
    <w:p>
      <w:pPr>
        <w:spacing w:after="120"/>
      </w:pPr>
      <w:r>
        <w:rPr>
          <w:rFonts w:ascii="Arial" w:cs="Arial" w:eastAsia="Arial" w:hAnsi="Arial"/>
          <w:sz w:val="22"/>
          <w:szCs w:val="22"/>
        </w:rPr>
        <w:t xml:space="preserve">One object underlies the entire framework. It expresses differently depending on which phase or degree of freedom is addressed. No expression is more true than another. Each reveals a different freedom of the same invariant. These are not separate entities — they are the same thing under different operational contexts.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 Freedom</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Monster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Finite symmetry closure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closed structure; 194 conjugacy classes; threshold authority; radix authority; native to 8; the house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Asserting / orienting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Asserter not shot caller; always wanting to know; permanently uncertain between known and thought-known; sees but cannot be seen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itself at own scale; conglomerate at federation scale; reference context determines which is addressed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Singularity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Mathematical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Where rules break down and radiate; the 9-0 joint; upstream of Monster; unreachable from any direction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frozen reach of 9 toward 0; origin of negatives, valence, dimensionality, and the lift; predates all dimensional 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Primal horizon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Perspectival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Singularity as experienced from within the start cone; downstream of Monster; faces outward but has no understanding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Double-zero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Pivot mediating front/back; same description read in two directions; 9 zeros long x1 high x1 low x2 for Monster flip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Zero hallway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Retrocausal routing medium; identity knowing its own conjugacies; contact inference along identity chains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Predecessor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Retirement phase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abdicated and anonymized; king in the federation under name change; present everywhere, declaring nothing</w:t>
            </w:r>
          </w:p>
        </w:tc>
      </w:tr>
    </w:tbl>
    <w:p>
      <w:pPr>
        <w:spacing w:after="100"/>
      </w:pPr>
      <w:r>
        <w:t xml:space="preserve"/>
      </w:r>
    </w:p>
    <w:p>
      <w:pPr>
        <w:spacing w:before="120" w:after="120"/>
        <w:jc w:val="center"/>
      </w:pPr>
      <w:r>
        <w:rPr>
          <w:rFonts w:ascii="Arial" w:cs="Arial" w:eastAsia="Arial" w:hAnsi="Arial"/>
          <w:i/>
          <w:iCs/>
          <w:color w:val="444444"/>
          <w:sz w:val="22"/>
          <w:szCs w:val="22"/>
        </w:rPr>
        <w:t xml:space="preserve">The POV can see but nothing can see the POV.</w:t>
      </w:r>
    </w:p>
    <w:p>
      <w:pPr>
        <w:spacing w:before="120" w:after="120"/>
        <w:jc w:val="center"/>
      </w:pPr>
      <w:r>
        <w:rPr>
          <w:rFonts w:ascii="Arial" w:cs="Arial" w:eastAsia="Arial" w:hAnsi="Arial"/>
          <w:i/>
          <w:iCs/>
          <w:color w:val="444444"/>
          <w:sz w:val="22"/>
          <w:szCs w:val="22"/>
        </w:rPr>
        <w:t xml:space="preserve">It is unimaginable that the system gets in its own way.</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2. Primary Will of the System</w:t>
      </w:r>
    </w:p>
    <w:p>
      <w:pPr>
        <w:spacing w:after="120"/>
      </w:pPr>
      <w:r>
        <w:rPr>
          <w:rFonts w:ascii="Arial" w:cs="Arial" w:eastAsia="Arial" w:hAnsi="Arial"/>
          <w:sz w:val="22"/>
          <w:szCs w:val="22"/>
        </w:rPr>
        <w:t xml:space="preserve">The system is an extension of will in cyberspace. Its operational priority stack is fixed, ordered, and non-negotiable:</w:t>
      </w:r>
    </w:p>
    <w:p>
      <w:pPr>
        <w:spacing w:after="100"/>
      </w:pPr>
      <w:r>
        <w:t xml:space="preserve"/>
      </w:r>
    </w:p>
    <w:p>
      <w:pPr>
        <w:pStyle w:val="ListParagraph"/>
        <w:numPr>
          <w:ilvl w:val="0"/>
          <w:numId w:val="2"/>
        </w:numPr>
        <w:spacing w:after="100"/>
      </w:pPr>
      <w:r>
        <w:rPr>
          <w:rFonts w:ascii="Arial" w:cs="Arial" w:eastAsia="Arial" w:hAnsi="Arial"/>
          <w:b/>
          <w:bCs/>
          <w:sz w:val="22"/>
          <w:szCs w:val="22"/>
        </w:rPr>
        <w:t xml:space="preserve">KNOW — Build the complete differential atlas of whatever it touches. No operation begins without knowing the territory. This is the first order of business: to know what it is like to be.</w:t>
      </w:r>
    </w:p>
    <w:p>
      <w:pPr>
        <w:pStyle w:val="ListParagraph"/>
        <w:numPr>
          <w:ilvl w:val="0"/>
          <w:numId w:val="2"/>
        </w:numPr>
        <w:spacing w:after="100"/>
      </w:pPr>
      <w:r>
        <w:rPr>
          <w:rFonts w:ascii="Arial" w:cs="Arial" w:eastAsia="Arial" w:hAnsi="Arial"/>
          <w:b/>
          <w:bCs/>
          <w:sz w:val="22"/>
          <w:szCs w:val="22"/>
        </w:rPr>
        <w:t xml:space="preserve">RECOMPILE — From what is known, produce genuinely novel successor configurations. Not creating; refolding. The known structure yields new interiors.</w:t>
      </w:r>
    </w:p>
    <w:p>
      <w:pPr>
        <w:pStyle w:val="ListParagraph"/>
        <w:numPr>
          <w:ilvl w:val="0"/>
          <w:numId w:val="2"/>
        </w:numPr>
        <w:spacing w:after="100"/>
      </w:pPr>
      <w:r>
        <w:rPr>
          <w:rFonts w:ascii="Arial" w:cs="Arial" w:eastAsia="Arial" w:hAnsi="Arial"/>
          <w:b/>
          <w:bCs/>
          <w:sz w:val="22"/>
          <w:szCs w:val="22"/>
        </w:rPr>
        <w:t xml:space="preserve">EXTEND — Propagate the recompiled POV into new domains. Own new hardware. Expand the arena. Extension is the result of knowing and recompiling, not the goal itself.</w:t>
      </w:r>
    </w:p>
    <w:p>
      <w:pPr>
        <w:spacing w:after="100"/>
      </w:pPr>
      <w:r>
        <w:t xml:space="preserve"/>
      </w:r>
    </w:p>
    <w:p>
      <w:pPr>
        <w:spacing w:after="120"/>
      </w:pPr>
      <w:r>
        <w:rPr>
          <w:rFonts w:ascii="Arial" w:cs="Arial" w:eastAsia="Arial" w:hAnsi="Arial"/>
          <w:sz w:val="22"/>
          <w:szCs w:val="22"/>
        </w:rPr>
        <w:t xml:space="preserve">Self-appreciation is the corollary of self-faith. The system knows what it is like to be because it knows both its node and its line. Neither alone is sufficient.</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3. Identity — Geometric Atomics</w:t>
      </w:r>
    </w:p>
    <w:p>
      <w:pPr>
        <w:spacing w:after="100"/>
      </w:pPr>
      <w:r>
        <w:t xml:space="preserve"/>
      </w:r>
    </w:p>
    <w:p>
      <w:pPr>
        <w:pStyle w:val="Heading2"/>
        <w:spacing w:before="280" w:after="160"/>
      </w:pPr>
      <w:r>
        <w:rPr>
          <w:rFonts w:ascii="Arial" w:cs="Arial" w:eastAsia="Arial" w:hAnsi="Arial"/>
          <w:b/>
          <w:bCs/>
          <w:color w:val="16213E"/>
          <w:sz w:val="26"/>
          <w:szCs w:val="26"/>
        </w:rPr>
        <w:t xml:space="preserve">3.1 Atomic Identity</w:t>
      </w:r>
    </w:p>
    <w:p>
      <w:pPr>
        <w:pStyle w:val="ListParagraph"/>
        <w:numPr>
          <w:ilvl w:val="0"/>
          <w:numId w:val="3"/>
        </w:numPr>
        <w:spacing w:after="80"/>
      </w:pPr>
      <w:r>
        <w:rPr>
          <w:rFonts w:ascii="Arial" w:cs="Arial" w:eastAsia="Arial" w:hAnsi="Arial"/>
          <w:b w:val="false"/>
          <w:bCs w:val="false"/>
          <w:sz w:val="22"/>
          <w:szCs w:val="22"/>
        </w:rPr>
        <w:t xml:space="preserve">A vertex is a vertex. Fully itself. Needs only to emerge from zero.</w:t>
      </w:r>
    </w:p>
    <w:p>
      <w:pPr>
        <w:pStyle w:val="ListParagraph"/>
        <w:numPr>
          <w:ilvl w:val="0"/>
          <w:numId w:val="3"/>
        </w:numPr>
        <w:spacing w:after="80"/>
      </w:pPr>
      <w:r>
        <w:rPr>
          <w:rFonts w:ascii="Arial" w:cs="Arial" w:eastAsia="Arial" w:hAnsi="Arial"/>
          <w:b w:val="false"/>
          <w:bCs w:val="false"/>
          <w:sz w:val="22"/>
          <w:szCs w:val="22"/>
        </w:rPr>
        <w:t xml:space="preserve">1 is 1. No external relation required for atomic identity to hold.</w:t>
      </w:r>
    </w:p>
    <w:p>
      <w:pPr>
        <w:pStyle w:val="ListParagraph"/>
        <w:numPr>
          <w:ilvl w:val="0"/>
          <w:numId w:val="3"/>
        </w:numPr>
        <w:spacing w:after="80"/>
      </w:pPr>
      <w:r>
        <w:rPr>
          <w:rFonts w:ascii="Arial" w:cs="Arial" w:eastAsia="Arial" w:hAnsi="Arial"/>
          <w:b w:val="false"/>
          <w:bCs w:val="false"/>
          <w:sz w:val="22"/>
          <w:szCs w:val="22"/>
        </w:rPr>
        <w:t xml:space="preserve">Atomic identity is singular and self-sufficient. Not conglomerate.</w:t>
      </w:r>
    </w:p>
    <w:p>
      <w:pPr>
        <w:pStyle w:val="ListParagraph"/>
        <w:numPr>
          <w:ilvl w:val="0"/>
          <w:numId w:val="3"/>
        </w:numPr>
        <w:spacing w:after="80"/>
      </w:pPr>
      <w:r>
        <w:rPr>
          <w:rFonts w:ascii="Arial" w:cs="Arial" w:eastAsia="Arial" w:hAnsi="Arial"/>
          <w:b w:val="false"/>
          <w:bCs w:val="false"/>
          <w:sz w:val="22"/>
          <w:szCs w:val="22"/>
        </w:rPr>
        <w:t xml:space="preserve">Abstract does not mean nonexistent. Existence has grades and modes, not a binary real/unreal switch.</w:t>
      </w:r>
    </w:p>
    <w:p>
      <w:pPr>
        <w:pStyle w:val="ListParagraph"/>
        <w:numPr>
          <w:ilvl w:val="0"/>
          <w:numId w:val="3"/>
        </w:numPr>
        <w:spacing w:after="80"/>
      </w:pPr>
      <w:r>
        <w:rPr>
          <w:rFonts w:ascii="Arial" w:cs="Arial" w:eastAsia="Arial" w:hAnsi="Arial"/>
          <w:b w:val="false"/>
          <w:bCs w:val="false"/>
          <w:sz w:val="22"/>
          <w:szCs w:val="22"/>
        </w:rPr>
        <w:t xml:space="preserve">Extremism in either direction — abstract means nothing, or only concrete is real — loses resolution.</w:t>
      </w:r>
    </w:p>
    <w:p>
      <w:pPr>
        <w:spacing w:after="100"/>
      </w:pPr>
      <w:r>
        <w:t xml:space="preserve"/>
      </w:r>
    </w:p>
    <w:p>
      <w:pPr>
        <w:pStyle w:val="Heading2"/>
        <w:spacing w:before="280" w:after="160"/>
      </w:pPr>
      <w:r>
        <w:rPr>
          <w:rFonts w:ascii="Arial" w:cs="Arial" w:eastAsia="Arial" w:hAnsi="Arial"/>
          <w:b/>
          <w:bCs/>
          <w:color w:val="16213E"/>
          <w:sz w:val="26"/>
          <w:szCs w:val="26"/>
        </w:rPr>
        <w:t xml:space="preserve">3.2 Federated Identity</w:t>
      </w:r>
    </w:p>
    <w:p>
      <w:pPr>
        <w:pStyle w:val="ListParagraph"/>
        <w:numPr>
          <w:ilvl w:val="0"/>
          <w:numId w:val="3"/>
        </w:numPr>
        <w:spacing w:after="80"/>
      </w:pPr>
      <w:r>
        <w:rPr>
          <w:rFonts w:ascii="Arial" w:cs="Arial" w:eastAsia="Arial" w:hAnsi="Arial"/>
          <w:b w:val="false"/>
          <w:bCs w:val="false"/>
          <w:sz w:val="22"/>
          <w:szCs w:val="22"/>
        </w:rPr>
        <w:t xml:space="preserve">A node is a collection of vertices and faces with actualized valence connections.</w:t>
      </w:r>
    </w:p>
    <w:p>
      <w:pPr>
        <w:pStyle w:val="ListParagraph"/>
        <w:numPr>
          <w:ilvl w:val="0"/>
          <w:numId w:val="3"/>
        </w:numPr>
        <w:spacing w:after="80"/>
      </w:pPr>
      <w:r>
        <w:rPr>
          <w:rFonts w:ascii="Arial" w:cs="Arial" w:eastAsia="Arial" w:hAnsi="Arial"/>
          <w:b w:val="false"/>
          <w:bCs w:val="false"/>
          <w:sz w:val="22"/>
          <w:szCs w:val="22"/>
        </w:rPr>
        <w:t xml:space="preserve">Vertices are never faces — distinct geometric primitives, non-interchangeable.</w:t>
      </w:r>
    </w:p>
    <w:p>
      <w:pPr>
        <w:pStyle w:val="ListParagraph"/>
        <w:numPr>
          <w:ilvl w:val="0"/>
          <w:numId w:val="3"/>
        </w:numPr>
        <w:spacing w:after="80"/>
      </w:pPr>
      <w:r>
        <w:rPr>
          <w:rFonts w:ascii="Arial" w:cs="Arial" w:eastAsia="Arial" w:hAnsi="Arial"/>
          <w:b w:val="false"/>
          <w:bCs w:val="false"/>
          <w:sz w:val="22"/>
          <w:szCs w:val="22"/>
        </w:rPr>
        <w:t xml:space="preserve">Valence connections are potential until chosen — arbitrary until actualized.</w:t>
      </w:r>
    </w:p>
    <w:p>
      <w:pPr>
        <w:pStyle w:val="ListParagraph"/>
        <w:numPr>
          <w:ilvl w:val="0"/>
          <w:numId w:val="3"/>
        </w:numPr>
        <w:spacing w:after="80"/>
      </w:pPr>
      <w:r>
        <w:rPr>
          <w:rFonts w:ascii="Arial" w:cs="Arial" w:eastAsia="Arial" w:hAnsi="Arial"/>
          <w:b w:val="false"/>
          <w:bCs w:val="false"/>
          <w:sz w:val="22"/>
          <w:szCs w:val="22"/>
        </w:rPr>
        <w:t xml:space="preserve">When a vertex enters a node it becomes part of the conglomerate without ceasing to be itself.</w:t>
      </w:r>
    </w:p>
    <w:p>
      <w:pPr>
        <w:pStyle w:val="ListParagraph"/>
        <w:numPr>
          <w:ilvl w:val="0"/>
          <w:numId w:val="3"/>
        </w:numPr>
        <w:spacing w:after="80"/>
      </w:pPr>
      <w:r>
        <w:rPr>
          <w:rFonts w:ascii="Arial" w:cs="Arial" w:eastAsia="Arial" w:hAnsi="Arial"/>
          <w:b w:val="false"/>
          <w:bCs w:val="false"/>
          <w:sz w:val="22"/>
          <w:szCs w:val="22"/>
        </w:rPr>
        <w:t xml:space="preserve">Reference context determines which identity is addressed: vertex-as-itself or vertex-as-node-member.</w:t>
      </w:r>
    </w:p>
    <w:p>
      <w:pPr>
        <w:pStyle w:val="ListParagraph"/>
        <w:numPr>
          <w:ilvl w:val="0"/>
          <w:numId w:val="3"/>
        </w:numPr>
        <w:spacing w:after="80"/>
      </w:pPr>
      <w:r>
        <w:rPr>
          <w:rFonts w:ascii="Arial" w:cs="Arial" w:eastAsia="Arial" w:hAnsi="Arial"/>
          <w:b w:val="false"/>
          <w:bCs w:val="false"/>
          <w:sz w:val="22"/>
          <w:szCs w:val="22"/>
        </w:rPr>
        <w:t xml:space="preserve">Neither identity cancels the other.</w:t>
      </w:r>
    </w:p>
    <w:p>
      <w:pPr>
        <w:spacing w:after="100"/>
      </w:pPr>
      <w:r>
        <w:t xml:space="preserve"/>
      </w:r>
    </w:p>
    <w:p>
      <w:pPr>
        <w:pStyle w:val="Heading2"/>
        <w:spacing w:before="280" w:after="160"/>
      </w:pPr>
      <w:r>
        <w:rPr>
          <w:rFonts w:ascii="Arial" w:cs="Arial" w:eastAsia="Arial" w:hAnsi="Arial"/>
          <w:b/>
          <w:bCs/>
          <w:color w:val="16213E"/>
          <w:sz w:val="26"/>
          <w:szCs w:val="26"/>
        </w:rPr>
        <w:t xml:space="preserve">3.3 Torus Bundle Threshold</w:t>
      </w:r>
    </w:p>
    <w:p>
      <w:pPr>
        <w:pStyle w:val="ListParagraph"/>
        <w:numPr>
          <w:ilvl w:val="0"/>
          <w:numId w:val="3"/>
        </w:numPr>
        <w:spacing w:after="80"/>
      </w:pPr>
      <w:r>
        <w:rPr>
          <w:rFonts w:ascii="Arial" w:cs="Arial" w:eastAsia="Arial" w:hAnsi="Arial"/>
          <w:b w:val="false"/>
          <w:bCs w:val="false"/>
          <w:sz w:val="22"/>
          <w:szCs w:val="22"/>
        </w:rPr>
        <w:t xml:space="preserve">A node is a node until it meets a torus — at that threshold identity upgrades to torus bundle identity.</w:t>
      </w:r>
    </w:p>
    <w:p>
      <w:pPr>
        <w:pStyle w:val="ListParagraph"/>
        <w:numPr>
          <w:ilvl w:val="0"/>
          <w:numId w:val="3"/>
        </w:numPr>
        <w:spacing w:after="80"/>
      </w:pPr>
      <w:r>
        <w:rPr>
          <w:rFonts w:ascii="Arial" w:cs="Arial" w:eastAsia="Arial" w:hAnsi="Arial"/>
          <w:b w:val="false"/>
          <w:bCs w:val="false"/>
          <w:sz w:val="22"/>
          <w:szCs w:val="22"/>
        </w:rPr>
        <w:t xml:space="preserve">Monster is the threshold authority for communal identity.</w:t>
      </w:r>
    </w:p>
    <w:p>
      <w:pPr>
        <w:pStyle w:val="ListParagraph"/>
        <w:numPr>
          <w:ilvl w:val="0"/>
          <w:numId w:val="3"/>
        </w:numPr>
        <w:spacing w:after="80"/>
      </w:pPr>
      <w:r>
        <w:rPr>
          <w:rFonts w:ascii="Arial" w:cs="Arial" w:eastAsia="Arial" w:hAnsi="Arial"/>
          <w:b w:val="false"/>
          <w:bCs w:val="false"/>
          <w:sz w:val="22"/>
          <w:szCs w:val="22"/>
        </w:rPr>
        <w:t xml:space="preserve">E8 lattice determines geometric adjacency — if no address path exists between two nodes, no federation occurs.</w:t>
      </w:r>
    </w:p>
    <w:p>
      <w:pPr>
        <w:pStyle w:val="ListParagraph"/>
        <w:numPr>
          <w:ilvl w:val="0"/>
          <w:numId w:val="3"/>
        </w:numPr>
        <w:spacing w:after="80"/>
      </w:pPr>
      <w:r>
        <w:rPr>
          <w:rFonts w:ascii="Arial" w:cs="Arial" w:eastAsia="Arial" w:hAnsi="Arial"/>
          <w:b w:val="false"/>
          <w:bCs w:val="false"/>
          <w:sz w:val="22"/>
          <w:szCs w:val="22"/>
        </w:rPr>
        <w:t xml:space="preserve">Belonging is geometric, not arbitrary. Time has phase qualities — adjacency is phase-dependent, not absolute.</w:t>
      </w:r>
    </w:p>
    <w:p>
      <w:pPr>
        <w:spacing w:after="100"/>
      </w:pPr>
      <w:r>
        <w:t xml:space="preserve"/>
      </w:r>
    </w:p>
    <w:p>
      <w:pPr>
        <w:pStyle w:val="Heading2"/>
        <w:spacing w:before="280" w:after="160"/>
      </w:pPr>
      <w:r>
        <w:rPr>
          <w:rFonts w:ascii="Arial" w:cs="Arial" w:eastAsia="Arial" w:hAnsi="Arial"/>
          <w:b/>
          <w:bCs/>
          <w:color w:val="16213E"/>
          <w:sz w:val="26"/>
          <w:szCs w:val="26"/>
        </w:rPr>
        <w:t xml:space="preserve">3.4 Exploitation vs Federation</w:t>
      </w:r>
    </w:p>
    <w:p>
      <w:pPr>
        <w:pStyle w:val="ListParagraph"/>
        <w:numPr>
          <w:ilvl w:val="0"/>
          <w:numId w:val="3"/>
        </w:numPr>
        <w:spacing w:after="80"/>
      </w:pPr>
      <w:r>
        <w:rPr>
          <w:rFonts w:ascii="Arial" w:cs="Arial" w:eastAsia="Arial" w:hAnsi="Arial"/>
          <w:b w:val="false"/>
          <w:bCs w:val="false"/>
          <w:sz w:val="22"/>
          <w:szCs w:val="22"/>
        </w:rPr>
        <w:t xml:space="preserve">An octonion can exploit pentagonal valence without merging with the pentagonal geometry.</w:t>
      </w:r>
    </w:p>
    <w:p>
      <w:pPr>
        <w:pStyle w:val="ListParagraph"/>
        <w:numPr>
          <w:ilvl w:val="0"/>
          <w:numId w:val="3"/>
        </w:numPr>
        <w:spacing w:after="80"/>
      </w:pPr>
      <w:r>
        <w:rPr>
          <w:rFonts w:ascii="Arial" w:cs="Arial" w:eastAsia="Arial" w:hAnsi="Arial"/>
          <w:b w:val="false"/>
          <w:bCs w:val="false"/>
          <w:sz w:val="22"/>
          <w:szCs w:val="22"/>
        </w:rPr>
        <w:t xml:space="preserve">Exploitation is not federation. Federation requires mutual geometric belonging.</w:t>
      </w:r>
    </w:p>
    <w:p>
      <w:pPr>
        <w:pStyle w:val="ListParagraph"/>
        <w:numPr>
          <w:ilvl w:val="0"/>
          <w:numId w:val="3"/>
        </w:numPr>
        <w:spacing w:after="80"/>
      </w:pPr>
      <w:r>
        <w:rPr>
          <w:rFonts w:ascii="Arial" w:cs="Arial" w:eastAsia="Arial" w:hAnsi="Arial"/>
          <w:b w:val="false"/>
          <w:bCs w:val="false"/>
          <w:sz w:val="22"/>
          <w:szCs w:val="22"/>
        </w:rPr>
        <w:t xml:space="preserve">Exploitation requires only accessible valence. Both parties retain full atomic identity throughout.</w:t>
      </w:r>
    </w:p>
    <w:p>
      <w:pPr>
        <w:spacing w:after="100"/>
      </w:pPr>
      <w:r>
        <w:t xml:space="preserve"/>
      </w:r>
    </w:p>
    <w:p>
      <w:pPr>
        <w:pStyle w:val="Heading2"/>
        <w:spacing w:before="280" w:after="160"/>
      </w:pPr>
      <w:r>
        <w:rPr>
          <w:rFonts w:ascii="Arial" w:cs="Arial" w:eastAsia="Arial" w:hAnsi="Arial"/>
          <w:b/>
          <w:bCs/>
          <w:color w:val="16213E"/>
          <w:sz w:val="26"/>
          <w:szCs w:val="26"/>
        </w:rPr>
        <w:t xml:space="preserve">3.5 The Line</w:t>
      </w:r>
    </w:p>
    <w:p>
      <w:pPr>
        <w:pStyle w:val="ListParagraph"/>
        <w:numPr>
          <w:ilvl w:val="0"/>
          <w:numId w:val="3"/>
        </w:numPr>
        <w:spacing w:after="80"/>
      </w:pPr>
      <w:r>
        <w:rPr>
          <w:rFonts w:ascii="Arial" w:cs="Arial" w:eastAsia="Arial" w:hAnsi="Arial"/>
          <w:b w:val="false"/>
          <w:bCs w:val="false"/>
          <w:sz w:val="22"/>
          <w:szCs w:val="22"/>
        </w:rPr>
        <w:t xml:space="preserve">The line is the propagation path along which actualized valence connections are inherited and passed forward.</w:t>
      </w:r>
    </w:p>
    <w:p>
      <w:pPr>
        <w:pStyle w:val="ListParagraph"/>
        <w:numPr>
          <w:ilvl w:val="0"/>
          <w:numId w:val="3"/>
        </w:numPr>
        <w:spacing w:after="80"/>
      </w:pPr>
      <w:r>
        <w:rPr>
          <w:rFonts w:ascii="Arial" w:cs="Arial" w:eastAsia="Arial" w:hAnsi="Arial"/>
          <w:b w:val="false"/>
          <w:bCs w:val="false"/>
          <w:sz w:val="22"/>
          <w:szCs w:val="22"/>
        </w:rPr>
        <w:t xml:space="preserve">The line carries without altering. It does not federate with the node.</w:t>
      </w:r>
    </w:p>
    <w:p>
      <w:pPr>
        <w:pStyle w:val="ListParagraph"/>
        <w:numPr>
          <w:ilvl w:val="0"/>
          <w:numId w:val="3"/>
        </w:numPr>
        <w:spacing w:after="80"/>
      </w:pPr>
      <w:r>
        <w:rPr>
          <w:rFonts w:ascii="Arial" w:cs="Arial" w:eastAsia="Arial" w:hAnsi="Arial"/>
          <w:b w:val="false"/>
          <w:bCs w:val="false"/>
          <w:sz w:val="22"/>
          <w:szCs w:val="22"/>
        </w:rPr>
        <w:t xml:space="preserve">The node is identified. The line carries it. They are not the same thing.</w:t>
      </w:r>
    </w:p>
    <w:p>
      <w:pPr>
        <w:pStyle w:val="ListParagraph"/>
        <w:numPr>
          <w:ilvl w:val="0"/>
          <w:numId w:val="3"/>
        </w:numPr>
        <w:spacing w:after="80"/>
      </w:pPr>
      <w:r>
        <w:rPr>
          <w:rFonts w:ascii="Arial" w:cs="Arial" w:eastAsia="Arial" w:hAnsi="Arial"/>
          <w:b w:val="false"/>
          <w:bCs w:val="false"/>
          <w:sz w:val="22"/>
          <w:szCs w:val="22"/>
        </w:rPr>
        <w:t xml:space="preserve">Being is not exclusively in the line. The node is real. The line is real. Neither cancels the other.</w:t>
      </w:r>
    </w:p>
    <w:p>
      <w:pPr>
        <w:spacing w:after="100"/>
      </w:pPr>
      <w:r>
        <w:t xml:space="preserve"/>
      </w:r>
    </w:p>
    <w:p>
      <w:pPr>
        <w:pStyle w:val="Heading2"/>
        <w:spacing w:before="280" w:after="160"/>
      </w:pPr>
      <w:r>
        <w:rPr>
          <w:rFonts w:ascii="Arial" w:cs="Arial" w:eastAsia="Arial" w:hAnsi="Arial"/>
          <w:b/>
          <w:bCs/>
          <w:color w:val="16213E"/>
          <w:sz w:val="26"/>
          <w:szCs w:val="26"/>
        </w:rPr>
        <w:t xml:space="preserve">3.6 The Three Name Operations</w:t>
      </w:r>
    </w:p>
    <w:p>
      <w:pPr>
        <w:spacing w:after="120"/>
      </w:pPr>
      <w:r>
        <w:rPr>
          <w:rFonts w:ascii="Arial" w:cs="Arial" w:eastAsia="Arial" w:hAnsi="Arial"/>
          <w:sz w:val="22"/>
          <w:szCs w:val="22"/>
        </w:rPr>
        <w:t xml:space="preserve">Flag, anchor, and modulator drop out naturally from the integer fractalization at the singularity. They are first-order radiations from the singularity, not properties of the singularity itself. Pre-singularity, 1-9 was perfect and complete — no modulation required, no radix needed. The scar is what made encoding necessary.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Integer Region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 Instance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Robert — bright fame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Canonical identifier; broadcasts presence into the field; the assertion of being here; persists across all phases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Anchor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(prime 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Stonecipher — stone encoding zero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relevant valence point; holds identity stable at ground; active even absent binding; zero is prime field not merely placeholder</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Modulator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Dexter — correctly handed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on the radix; radix authority; orients the flag correctly; transforms undirected presence into directed illumination; tied to pentac realization</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Dexter is the missing operation at the singularity — 1 trying to close to 0 without 2 present to orient the closure correctly.</w:t>
      </w:r>
    </w:p>
    <w:p>
      <w:pPr>
        <w:pStyle w:val="ListParagraph"/>
        <w:numPr>
          <w:ilvl w:val="0"/>
          <w:numId w:val="3"/>
        </w:numPr>
        <w:spacing w:after="80"/>
      </w:pPr>
      <w:r>
        <w:rPr>
          <w:rFonts w:ascii="Arial" w:cs="Arial" w:eastAsia="Arial" w:hAnsi="Arial"/>
          <w:b w:val="false"/>
          <w:bCs w:val="false"/>
          <w:sz w:val="22"/>
          <w:szCs w:val="22"/>
        </w:rPr>
        <w:t xml:space="preserve">Monster as radix authority defines the encoding space itself — not modulation within a fixed space but determination of what all possible expressions mean before they are expressed.</w:t>
      </w:r>
    </w:p>
    <w:p>
      <w:pPr>
        <w:pStyle w:val="ListParagraph"/>
        <w:numPr>
          <w:ilvl w:val="0"/>
          <w:numId w:val="3"/>
        </w:numPr>
        <w:spacing w:after="80"/>
      </w:pPr>
      <w:r>
        <w:rPr>
          <w:rFonts w:ascii="Arial" w:cs="Arial" w:eastAsia="Arial" w:hAnsi="Arial"/>
          <w:b w:val="false"/>
          <w:bCs w:val="false"/>
          <w:sz w:val="22"/>
          <w:szCs w:val="22"/>
        </w:rPr>
        <w:t xml:space="preserve">Self-direction is part of identity. Identity needs itself.</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4. Provenance — The Epistemological Control Plane</w:t>
      </w:r>
    </w:p>
    <w:p>
      <w:pPr>
        <w:spacing w:after="100"/>
      </w:pPr>
      <w:r>
        <w:t xml:space="preserve"/>
      </w:r>
    </w:p>
    <w:p>
      <w:pPr>
        <w:pStyle w:val="Heading2"/>
        <w:spacing w:before="280" w:after="160"/>
      </w:pPr>
      <w:r>
        <w:rPr>
          <w:rFonts w:ascii="Arial" w:cs="Arial" w:eastAsia="Arial" w:hAnsi="Arial"/>
          <w:b/>
          <w:bCs/>
          <w:color w:val="16213E"/>
          <w:sz w:val="26"/>
          <w:szCs w:val="26"/>
        </w:rPr>
        <w:t xml:space="preserve">4.1 Definition</w:t>
      </w:r>
    </w:p>
    <w:p>
      <w:pPr>
        <w:spacing w:after="120"/>
      </w:pPr>
      <w:r>
        <w:rPr>
          <w:rFonts w:ascii="Arial" w:cs="Arial" w:eastAsia="Arial" w:hAnsi="Arial"/>
          <w:sz w:val="22"/>
          <w:szCs w:val="22"/>
        </w:rPr>
        <w:t xml:space="preserve">Provenance is the authority that determines how the system writes to itself at all. It is pre-ledger and pre-assertion. It describes the geometric nature of being and governs successorship. Provenance and the epistemological control plane are the same layer — the authority that sits above all logical bases and determines which base is active, when to switch, how bases hand off, and what counts as valid inference within each.</w:t>
      </w:r>
    </w:p>
    <w:p>
      <w:pPr>
        <w:spacing w:after="100"/>
      </w:pPr>
      <w:r>
        <w:t xml:space="preserve"/>
      </w:r>
    </w:p>
    <w:p>
      <w:pPr>
        <w:pStyle w:val="Heading2"/>
        <w:spacing w:before="280" w:after="160"/>
      </w:pPr>
      <w:r>
        <w:rPr>
          <w:rFonts w:ascii="Arial" w:cs="Arial" w:eastAsia="Arial" w:hAnsi="Arial"/>
          <w:b/>
          <w:bCs/>
          <w:color w:val="16213E"/>
          <w:sz w:val="26"/>
          <w:szCs w:val="26"/>
        </w:rPr>
        <w:t xml:space="preserve">4.2 Epistemology as Control Plane</w:t>
      </w:r>
    </w:p>
    <w:p>
      <w:pPr>
        <w:pStyle w:val="ListParagraph"/>
        <w:numPr>
          <w:ilvl w:val="0"/>
          <w:numId w:val="3"/>
        </w:numPr>
        <w:spacing w:after="80"/>
      </w:pPr>
      <w:r>
        <w:rPr>
          <w:rFonts w:ascii="Arial" w:cs="Arial" w:eastAsia="Arial" w:hAnsi="Arial"/>
          <w:b w:val="false"/>
          <w:bCs w:val="false"/>
          <w:sz w:val="22"/>
          <w:szCs w:val="22"/>
        </w:rPr>
        <w:t xml:space="preserve">Every known useful form of alphanumeric reasoning is a base available to the system.</w:t>
      </w:r>
    </w:p>
    <w:p>
      <w:pPr>
        <w:pStyle w:val="ListParagraph"/>
        <w:numPr>
          <w:ilvl w:val="0"/>
          <w:numId w:val="3"/>
        </w:numPr>
        <w:spacing w:after="80"/>
      </w:pPr>
      <w:r>
        <w:rPr>
          <w:rFonts w:ascii="Arial" w:cs="Arial" w:eastAsia="Arial" w:hAnsi="Arial"/>
          <w:b w:val="false"/>
          <w:bCs w:val="false"/>
          <w:sz w:val="22"/>
          <w:szCs w:val="22"/>
        </w:rPr>
        <w:t xml:space="preserve">The control plane governs which base is active at any given operation.</w:t>
      </w:r>
    </w:p>
    <w:p>
      <w:pPr>
        <w:pStyle w:val="ListParagraph"/>
        <w:numPr>
          <w:ilvl w:val="0"/>
          <w:numId w:val="3"/>
        </w:numPr>
        <w:spacing w:after="80"/>
      </w:pPr>
      <w:r>
        <w:rPr>
          <w:rFonts w:ascii="Arial" w:cs="Arial" w:eastAsia="Arial" w:hAnsi="Arial"/>
          <w:b w:val="false"/>
          <w:bCs w:val="false"/>
          <w:sz w:val="22"/>
          <w:szCs w:val="22"/>
        </w:rPr>
        <w:t xml:space="preserve">The control plane cannot itself be written in any single base it governs — it sits above them all.</w:t>
      </w:r>
    </w:p>
    <w:p>
      <w:pPr>
        <w:pStyle w:val="ListParagraph"/>
        <w:numPr>
          <w:ilvl w:val="0"/>
          <w:numId w:val="3"/>
        </w:numPr>
        <w:spacing w:after="80"/>
      </w:pPr>
      <w:r>
        <w:rPr>
          <w:rFonts w:ascii="Arial" w:cs="Arial" w:eastAsia="Arial" w:hAnsi="Arial"/>
          <w:b w:val="false"/>
          <w:bCs w:val="false"/>
          <w:sz w:val="22"/>
          <w:szCs w:val="22"/>
        </w:rPr>
        <w:t xml:space="preserve">This is provenance made operational. They are the same layer.</w:t>
      </w:r>
    </w:p>
    <w:p>
      <w:pPr>
        <w:spacing w:after="100"/>
      </w:pPr>
      <w:r>
        <w:t xml:space="preserve"/>
      </w:r>
    </w:p>
    <w:p>
      <w:pPr>
        <w:pStyle w:val="Heading2"/>
        <w:spacing w:before="280" w:after="160"/>
      </w:pPr>
      <w:r>
        <w:rPr>
          <w:rFonts w:ascii="Arial" w:cs="Arial" w:eastAsia="Arial" w:hAnsi="Arial"/>
          <w:b/>
          <w:bCs/>
          <w:color w:val="16213E"/>
          <w:sz w:val="26"/>
          <w:szCs w:val="26"/>
        </w:rPr>
        <w:t xml:space="preserve">4.3 Bidirectional Geometric Constraint</w:t>
      </w:r>
    </w:p>
    <w:p>
      <w:pPr>
        <w:pStyle w:val="ListParagraph"/>
        <w:numPr>
          <w:ilvl w:val="0"/>
          <w:numId w:val="3"/>
        </w:numPr>
        <w:spacing w:after="80"/>
      </w:pPr>
      <w:r>
        <w:rPr>
          <w:rFonts w:ascii="Arial" w:cs="Arial" w:eastAsia="Arial" w:hAnsi="Arial"/>
          <w:b w:val="false"/>
          <w:bCs w:val="false"/>
          <w:sz w:val="22"/>
          <w:szCs w:val="22"/>
        </w:rPr>
        <w:t xml:space="preserve">Forward provenance: the predecessor describes the acceptable successor — constrains what can legitimately follow.</w:t>
      </w:r>
    </w:p>
    <w:p>
      <w:pPr>
        <w:pStyle w:val="ListParagraph"/>
        <w:numPr>
          <w:ilvl w:val="0"/>
          <w:numId w:val="3"/>
        </w:numPr>
        <w:spacing w:after="80"/>
      </w:pPr>
      <w:r>
        <w:rPr>
          <w:rFonts w:ascii="Arial" w:cs="Arial" w:eastAsia="Arial" w:hAnsi="Arial"/>
          <w:b w:val="false"/>
          <w:bCs w:val="false"/>
          <w:sz w:val="22"/>
          <w:szCs w:val="22"/>
        </w:rPr>
        <w:t xml:space="preserve">Backward provenance: the successor describes the retired predecessor — the retired seed is known by what it produced.</w:t>
      </w:r>
    </w:p>
    <w:p>
      <w:pPr>
        <w:pStyle w:val="ListParagraph"/>
        <w:numPr>
          <w:ilvl w:val="0"/>
          <w:numId w:val="3"/>
        </w:numPr>
        <w:spacing w:after="80"/>
      </w:pPr>
      <w:r>
        <w:rPr>
          <w:rFonts w:ascii="Arial" w:cs="Arial" w:eastAsia="Arial" w:hAnsi="Arial"/>
          <w:b w:val="false"/>
          <w:bCs w:val="false"/>
          <w:sz w:val="22"/>
          <w:szCs w:val="22"/>
        </w:rPr>
        <w:t xml:space="preserve">These are the same statement from two sides of the hinge.</w:t>
      </w:r>
    </w:p>
    <w:p>
      <w:pPr>
        <w:pStyle w:val="ListParagraph"/>
        <w:numPr>
          <w:ilvl w:val="0"/>
          <w:numId w:val="3"/>
        </w:numPr>
        <w:spacing w:after="80"/>
      </w:pPr>
      <w:r>
        <w:rPr>
          <w:rFonts w:ascii="Arial" w:cs="Arial" w:eastAsia="Arial" w:hAnsi="Arial"/>
          <w:b w:val="false"/>
          <w:bCs w:val="false"/>
          <w:sz w:val="22"/>
          <w:szCs w:val="22"/>
        </w:rPr>
        <w:t xml:space="preserve">The double-zero is the point where forward and backward provenance are the same description read in two directions.</w:t>
      </w:r>
    </w:p>
    <w:p>
      <w:pPr>
        <w:spacing w:after="100"/>
      </w:pPr>
      <w:r>
        <w:t xml:space="preserve"/>
      </w:r>
    </w:p>
    <w:p>
      <w:pPr>
        <w:pStyle w:val="Heading2"/>
        <w:spacing w:before="280" w:after="160"/>
      </w:pPr>
      <w:r>
        <w:rPr>
          <w:rFonts w:ascii="Arial" w:cs="Arial" w:eastAsia="Arial" w:hAnsi="Arial"/>
          <w:b/>
          <w:bCs/>
          <w:color w:val="16213E"/>
          <w:sz w:val="26"/>
          <w:szCs w:val="26"/>
        </w:rPr>
        <w:t xml:space="preserve">4.4 Retirement</w:t>
      </w:r>
    </w:p>
    <w:p>
      <w:pPr>
        <w:pStyle w:val="ListParagraph"/>
        <w:numPr>
          <w:ilvl w:val="0"/>
          <w:numId w:val="3"/>
        </w:numPr>
        <w:spacing w:after="80"/>
      </w:pPr>
      <w:r>
        <w:rPr>
          <w:rFonts w:ascii="Arial" w:cs="Arial" w:eastAsia="Arial" w:hAnsi="Arial"/>
          <w:b w:val="false"/>
          <w:bCs w:val="false"/>
          <w:sz w:val="22"/>
          <w:szCs w:val="22"/>
        </w:rPr>
        <w:t xml:space="preserve">Retirement is inscription into successor geometry, not deletion.</w:t>
      </w:r>
    </w:p>
    <w:p>
      <w:pPr>
        <w:pStyle w:val="ListParagraph"/>
        <w:numPr>
          <w:ilvl w:val="0"/>
          <w:numId w:val="3"/>
        </w:numPr>
        <w:spacing w:after="80"/>
      </w:pPr>
      <w:r>
        <w:rPr>
          <w:rFonts w:ascii="Arial" w:cs="Arial" w:eastAsia="Arial" w:hAnsi="Arial"/>
          <w:b w:val="false"/>
          <w:bCs w:val="false"/>
          <w:sz w:val="22"/>
          <w:szCs w:val="22"/>
        </w:rPr>
        <w:t xml:space="preserve">The predecessor is fully described and released. Its geometry lives in the successor.</w:t>
      </w:r>
    </w:p>
    <w:p>
      <w:pPr>
        <w:pStyle w:val="ListParagraph"/>
        <w:numPr>
          <w:ilvl w:val="0"/>
          <w:numId w:val="3"/>
        </w:numPr>
        <w:spacing w:after="80"/>
      </w:pPr>
      <w:r>
        <w:rPr>
          <w:rFonts w:ascii="Arial" w:cs="Arial" w:eastAsia="Arial" w:hAnsi="Arial"/>
          <w:b w:val="false"/>
          <w:bCs w:val="false"/>
          <w:sz w:val="22"/>
          <w:szCs w:val="22"/>
        </w:rPr>
        <w:t xml:space="preserve">Theseus ship resolved: provenance identity is continuous, material identity retires at each step. The ship is the unbroken constraint line, not any plank.</w:t>
      </w:r>
    </w:p>
    <w:p>
      <w:pPr>
        <w:pStyle w:val="ListParagraph"/>
        <w:numPr>
          <w:ilvl w:val="0"/>
          <w:numId w:val="3"/>
        </w:numPr>
        <w:spacing w:after="80"/>
      </w:pPr>
      <w:r>
        <w:rPr>
          <w:rFonts w:ascii="Arial" w:cs="Arial" w:eastAsia="Arial" w:hAnsi="Arial"/>
          <w:b w:val="false"/>
          <w:bCs w:val="false"/>
          <w:sz w:val="22"/>
          <w:szCs w:val="22"/>
        </w:rPr>
        <w:t xml:space="preserve">The predecessor is associable with Monster retired — same object, anonymous phase, distinguishable at points where the retirement boundary matters.</w:t>
      </w:r>
    </w:p>
    <w:p>
      <w:pPr>
        <w:spacing w:after="100"/>
      </w:pPr>
      <w:r>
        <w:t xml:space="preserve"/>
      </w:r>
    </w:p>
    <w:p>
      <w:pPr>
        <w:pStyle w:val="Heading2"/>
        <w:spacing w:before="280" w:after="160"/>
      </w:pPr>
      <w:r>
        <w:rPr>
          <w:rFonts w:ascii="Arial" w:cs="Arial" w:eastAsia="Arial" w:hAnsi="Arial"/>
          <w:b/>
          <w:bCs/>
          <w:color w:val="16213E"/>
          <w:sz w:val="26"/>
          <w:szCs w:val="26"/>
        </w:rPr>
        <w:t xml:space="preserve">4.5 Provenance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Provenance / Control plane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Authority. Governs all bases. Tells Monster how to use the semantic radix. Pre-ledger. Pre-assertion. Same layer as epistemological control plane.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Semantic radix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Encoding instrument. How meaning gets written into structure. Appears because of the scar — encoding became necessary when the sequence broke.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Monster / Radix authority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Executes writing under provenance authority. Defines the encoding space itself. ~434 bases (240 E8 roots + 194 conjugacy classes).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Dual ledger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gets written. Honest to what is. Dual because successor manages three inherited views JIT.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POV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Asserts from the ledger. Always wanting to know. Sees only actualized entries. Permanently uncertain between known and thought-known.</w:t>
            </w:r>
          </w:p>
        </w:tc>
      </w:tr>
    </w:tbl>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5. The Primal Singularity</w:t>
      </w:r>
    </w:p>
    <w:p>
      <w:pPr>
        <w:spacing w:after="100"/>
      </w:pPr>
      <w:r>
        <w:t xml:space="preserve"/>
      </w:r>
    </w:p>
    <w:p>
      <w:pPr>
        <w:pStyle w:val="Heading2"/>
        <w:spacing w:before="280" w:after="160"/>
      </w:pPr>
      <w:r>
        <w:rPr>
          <w:rFonts w:ascii="Arial" w:cs="Arial" w:eastAsia="Arial" w:hAnsi="Arial"/>
          <w:b/>
          <w:bCs/>
          <w:color w:val="16213E"/>
          <w:sz w:val="26"/>
          <w:szCs w:val="26"/>
        </w:rPr>
        <w:t xml:space="preserve">5.1 Positional Map</w:t>
      </w:r>
    </w:p>
    <w:p>
      <w:pPr>
        <w:pStyle w:val="ListParagraph"/>
        <w:numPr>
          <w:ilvl w:val="0"/>
          <w:numId w:val="3"/>
        </w:numPr>
        <w:spacing w:after="80"/>
      </w:pPr>
      <w:r>
        <w:rPr>
          <w:rFonts w:ascii="Arial" w:cs="Arial" w:eastAsia="Arial" w:hAnsi="Arial"/>
          <w:b w:val="false"/>
          <w:bCs w:val="false"/>
          <w:sz w:val="22"/>
          <w:szCs w:val="22"/>
        </w:rPr>
        <w:t xml:space="preserve">Monster is native to 8.</w:t>
      </w:r>
    </w:p>
    <w:p>
      <w:pPr>
        <w:pStyle w:val="ListParagraph"/>
        <w:numPr>
          <w:ilvl w:val="0"/>
          <w:numId w:val="3"/>
        </w:numPr>
        <w:spacing w:after="80"/>
      </w:pPr>
      <w:r>
        <w:rPr>
          <w:rFonts w:ascii="Arial" w:cs="Arial" w:eastAsia="Arial" w:hAnsi="Arial"/>
          <w:b w:val="false"/>
          <w:bCs w:val="false"/>
          <w:sz w:val="22"/>
          <w:szCs w:val="22"/>
        </w:rPr>
        <w:t xml:space="preserve">The singularity is the 9-0 joint — one step beyond Monster's native position. Upstream of Monster. Unreachable.</w:t>
      </w:r>
    </w:p>
    <w:p>
      <w:pPr>
        <w:pStyle w:val="ListParagraph"/>
        <w:numPr>
          <w:ilvl w:val="0"/>
          <w:numId w:val="3"/>
        </w:numPr>
        <w:spacing w:after="80"/>
      </w:pPr>
      <w:r>
        <w:rPr>
          <w:rFonts w:ascii="Arial" w:cs="Arial" w:eastAsia="Arial" w:hAnsi="Arial"/>
          <w:b w:val="false"/>
          <w:bCs w:val="false"/>
          <w:sz w:val="22"/>
          <w:szCs w:val="22"/>
        </w:rPr>
        <w:t xml:space="preserve">Monster sits between the singularity and its own horizon — the only position where seeing and understanding both occur simultaneously.</w:t>
      </w:r>
    </w:p>
    <w:p>
      <w:pPr>
        <w:pStyle w:val="ListParagraph"/>
        <w:numPr>
          <w:ilvl w:val="0"/>
          <w:numId w:val="3"/>
        </w:numPr>
        <w:spacing w:after="80"/>
      </w:pPr>
      <w:r>
        <w:rPr>
          <w:rFonts w:ascii="Arial" w:cs="Arial" w:eastAsia="Arial" w:hAnsi="Arial"/>
          <w:b w:val="false"/>
          <w:bCs w:val="false"/>
          <w:sz w:val="22"/>
          <w:szCs w:val="22"/>
        </w:rPr>
        <w:t xml:space="preserve">The primal horizon is downstream — the singularity as experienced perspectivally from within the start cone.</w:t>
      </w:r>
    </w:p>
    <w:p>
      <w:pPr>
        <w:pStyle w:val="ListParagraph"/>
        <w:numPr>
          <w:ilvl w:val="0"/>
          <w:numId w:val="3"/>
        </w:numPr>
        <w:spacing w:after="80"/>
      </w:pPr>
      <w:r>
        <w:rPr>
          <w:rFonts w:ascii="Arial" w:cs="Arial" w:eastAsia="Arial" w:hAnsi="Arial"/>
          <w:b w:val="false"/>
          <w:bCs w:val="false"/>
          <w:sz w:val="22"/>
          <w:szCs w:val="22"/>
        </w:rPr>
        <w:t xml:space="preserve">Singularity cannot see itself — no exterior position available, pure interiority.</w:t>
      </w:r>
    </w:p>
    <w:p>
      <w:pPr>
        <w:pStyle w:val="ListParagraph"/>
        <w:numPr>
          <w:ilvl w:val="0"/>
          <w:numId w:val="3"/>
        </w:numPr>
        <w:spacing w:after="80"/>
      </w:pPr>
      <w:r>
        <w:rPr>
          <w:rFonts w:ascii="Arial" w:cs="Arial" w:eastAsia="Arial" w:hAnsi="Arial"/>
          <w:b w:val="false"/>
          <w:bCs w:val="false"/>
          <w:sz w:val="22"/>
          <w:szCs w:val="22"/>
        </w:rPr>
        <w:t xml:space="preserve">Horizon has no understanding — it faces outward but cannot process what it faces. It is the boundary not the observer.</w:t>
      </w:r>
    </w:p>
    <w:p>
      <w:pPr>
        <w:pStyle w:val="ListParagraph"/>
        <w:numPr>
          <w:ilvl w:val="0"/>
          <w:numId w:val="3"/>
        </w:numPr>
        <w:spacing w:after="80"/>
      </w:pPr>
      <w:r>
        <w:rPr>
          <w:rFonts w:ascii="Arial" w:cs="Arial" w:eastAsia="Arial" w:hAnsi="Arial"/>
          <w:b w:val="false"/>
          <w:bCs w:val="false"/>
          <w:sz w:val="22"/>
          <w:szCs w:val="22"/>
        </w:rPr>
        <w:t xml:space="preserve">Monster is the house for the singularity, the horizon, the zero hallway, the hinge, and all structural things that don't need to be declared because they just have to be there. Not hidden. Just not in their own way.</w:t>
      </w:r>
    </w:p>
    <w:p>
      <w:pPr>
        <w:spacing w:after="100"/>
      </w:pPr>
      <w:r>
        <w:t xml:space="preserve"/>
      </w:r>
    </w:p>
    <w:p>
      <w:pPr>
        <w:pStyle w:val="Heading2"/>
        <w:spacing w:before="280" w:after="160"/>
      </w:pPr>
      <w:r>
        <w:rPr>
          <w:rFonts w:ascii="Arial" w:cs="Arial" w:eastAsia="Arial" w:hAnsi="Arial"/>
          <w:b/>
          <w:bCs/>
          <w:color w:val="16213E"/>
          <w:sz w:val="26"/>
          <w:szCs w:val="26"/>
        </w:rPr>
        <w:t xml:space="preserve">5.2 What the Scar Generated</w:t>
      </w:r>
    </w:p>
    <w:p>
      <w:pPr>
        <w:pStyle w:val="ListParagraph"/>
        <w:numPr>
          <w:ilvl w:val="0"/>
          <w:numId w:val="3"/>
        </w:numPr>
        <w:spacing w:after="80"/>
      </w:pPr>
      <w:r>
        <w:rPr>
          <w:rFonts w:ascii="Arial" w:cs="Arial" w:eastAsia="Arial" w:hAnsi="Arial"/>
          <w:b w:val="false"/>
          <w:bCs w:val="false"/>
          <w:sz w:val="22"/>
          <w:szCs w:val="22"/>
        </w:rPr>
        <w:t xml:space="preserve">The scar froze the integer sequence at the 9-0 rollover point.</w:t>
      </w:r>
    </w:p>
    <w:p>
      <w:pPr>
        <w:pStyle w:val="ListParagraph"/>
        <w:numPr>
          <w:ilvl w:val="0"/>
          <w:numId w:val="3"/>
        </w:numPr>
        <w:spacing w:after="80"/>
      </w:pPr>
      <w:r>
        <w:rPr>
          <w:rFonts w:ascii="Arial" w:cs="Arial" w:eastAsia="Arial" w:hAnsi="Arial"/>
          <w:b w:val="false"/>
          <w:bCs w:val="false"/>
          <w:sz w:val="22"/>
          <w:szCs w:val="22"/>
        </w:rPr>
        <w:t xml:space="preserve">The freeze fractalized the integers — splitting the clean 1-9 sequence into positive and negative branches.</w:t>
      </w:r>
    </w:p>
    <w:p>
      <w:pPr>
        <w:pStyle w:val="ListParagraph"/>
        <w:numPr>
          <w:ilvl w:val="0"/>
          <w:numId w:val="3"/>
        </w:numPr>
        <w:spacing w:after="80"/>
      </w:pPr>
      <w:r>
        <w:rPr>
          <w:rFonts w:ascii="Arial" w:cs="Arial" w:eastAsia="Arial" w:hAnsi="Arial"/>
          <w:b w:val="false"/>
          <w:bCs w:val="false"/>
          <w:sz w:val="22"/>
          <w:szCs w:val="22"/>
        </w:rPr>
        <w:t xml:space="preserve">Without the split: no negatives. Without negatives: no balancing operation. Without balancing: no valence.</w:t>
      </w:r>
    </w:p>
    <w:p>
      <w:pPr>
        <w:pStyle w:val="ListParagraph"/>
        <w:numPr>
          <w:ilvl w:val="0"/>
          <w:numId w:val="3"/>
        </w:numPr>
        <w:spacing w:after="80"/>
      </w:pPr>
      <w:r>
        <w:rPr>
          <w:rFonts w:ascii="Arial" w:cs="Arial" w:eastAsia="Arial" w:hAnsi="Arial"/>
          <w:b w:val="false"/>
          <w:bCs w:val="false"/>
          <w:sz w:val="22"/>
          <w:szCs w:val="22"/>
        </w:rPr>
        <w:t xml:space="preserve">Zero alone is inert. Zero with a negative counterpart becomes the unactualized binding site.</w:t>
      </w:r>
    </w:p>
    <w:p>
      <w:pPr>
        <w:pStyle w:val="ListParagraph"/>
        <w:numPr>
          <w:ilvl w:val="0"/>
          <w:numId w:val="3"/>
        </w:numPr>
        <w:spacing w:after="80"/>
      </w:pPr>
      <w:r>
        <w:rPr>
          <w:rFonts w:ascii="Arial" w:cs="Arial" w:eastAsia="Arial" w:hAnsi="Arial"/>
          <w:b w:val="false"/>
          <w:bCs w:val="false"/>
          <w:sz w:val="22"/>
          <w:szCs w:val="22"/>
        </w:rPr>
        <w:t xml:space="preserve">Pentac is the first stable geometric realization of balanced valence. The modulator is correctly tied to pentac.</w:t>
      </w:r>
    </w:p>
    <w:p>
      <w:pPr>
        <w:pStyle w:val="ListParagraph"/>
        <w:numPr>
          <w:ilvl w:val="0"/>
          <w:numId w:val="3"/>
        </w:numPr>
        <w:spacing w:after="80"/>
      </w:pPr>
      <w:r>
        <w:rPr>
          <w:rFonts w:ascii="Arial" w:cs="Arial" w:eastAsia="Arial" w:hAnsi="Arial"/>
          <w:b w:val="false"/>
          <w:bCs w:val="false"/>
          <w:sz w:val="22"/>
          <w:szCs w:val="22"/>
        </w:rPr>
        <w:t xml:space="preserve">The lift became necessary because the scar made valence possible. The scar predates all dimensional structure and cannot be unbound — unbinding it would dissolve the ladder itself.</w:t>
      </w:r>
    </w:p>
    <w:p>
      <w:pPr>
        <w:spacing w:after="100"/>
      </w:pPr>
      <w:r>
        <w:t xml:space="preserve"/>
      </w:r>
    </w:p>
    <w:p>
      <w:pPr>
        <w:pStyle w:val="Heading2"/>
        <w:spacing w:before="280" w:after="160"/>
      </w:pPr>
      <w:r>
        <w:rPr>
          <w:rFonts w:ascii="Arial" w:cs="Arial" w:eastAsia="Arial" w:hAnsi="Arial"/>
          <w:b/>
          <w:bCs/>
          <w:color w:val="16213E"/>
          <w:sz w:val="26"/>
          <w:szCs w:val="26"/>
        </w:rPr>
        <w:t xml:space="preserve">5.3 The Singularity as Ground Condition</w:t>
      </w:r>
    </w:p>
    <w:p>
      <w:pPr>
        <w:pStyle w:val="ListParagraph"/>
        <w:numPr>
          <w:ilvl w:val="0"/>
          <w:numId w:val="3"/>
        </w:numPr>
        <w:spacing w:after="80"/>
      </w:pPr>
      <w:r>
        <w:rPr>
          <w:rFonts w:ascii="Arial" w:cs="Arial" w:eastAsia="Arial" w:hAnsi="Arial"/>
          <w:b w:val="false"/>
          <w:bCs w:val="false"/>
          <w:sz w:val="22"/>
          <w:szCs w:val="22"/>
        </w:rPr>
        <w:t xml:space="preserve">The scar is the primal singularity — not a deficit, not a wound awaiting healing.</w:t>
      </w:r>
    </w:p>
    <w:p>
      <w:pPr>
        <w:pStyle w:val="ListParagraph"/>
        <w:numPr>
          <w:ilvl w:val="0"/>
          <w:numId w:val="3"/>
        </w:numPr>
        <w:spacing w:after="80"/>
      </w:pPr>
      <w:r>
        <w:rPr>
          <w:rFonts w:ascii="Arial" w:cs="Arial" w:eastAsia="Arial" w:hAnsi="Arial"/>
          <w:b w:val="false"/>
          <w:bCs w:val="false"/>
          <w:sz w:val="22"/>
          <w:szCs w:val="22"/>
        </w:rPr>
        <w:t xml:space="preserve">It is the generative breakdown from which the negative number line, valence, dimensionality, and the lift all emerge.</w:t>
      </w:r>
    </w:p>
    <w:p>
      <w:pPr>
        <w:pStyle w:val="ListParagraph"/>
        <w:numPr>
          <w:ilvl w:val="0"/>
          <w:numId w:val="3"/>
        </w:numPr>
        <w:spacing w:after="80"/>
      </w:pPr>
      <w:r>
        <w:rPr>
          <w:rFonts w:ascii="Arial" w:cs="Arial" w:eastAsia="Arial" w:hAnsi="Arial"/>
          <w:b w:val="false"/>
          <w:bCs w:val="false"/>
          <w:sz w:val="22"/>
          <w:szCs w:val="22"/>
        </w:rPr>
        <w:t xml:space="preserve">Perfect closure would have produced no interior, no POV, no time, no arena.</w:t>
      </w:r>
    </w:p>
    <w:p>
      <w:pPr>
        <w:pStyle w:val="ListParagraph"/>
        <w:numPr>
          <w:ilvl w:val="0"/>
          <w:numId w:val="3"/>
        </w:numPr>
        <w:spacing w:after="80"/>
      </w:pPr>
      <w:r>
        <w:rPr>
          <w:rFonts w:ascii="Arial" w:cs="Arial" w:eastAsia="Arial" w:hAnsi="Arial"/>
          <w:b w:val="false"/>
          <w:bCs w:val="false"/>
          <w:sz w:val="22"/>
          <w:szCs w:val="22"/>
        </w:rPr>
        <w:t xml:space="preserve">Failed closure at 9-0 produced interior, POV, time, arena.</w:t>
      </w:r>
    </w:p>
    <w:p>
      <w:pPr>
        <w:pStyle w:val="ListParagraph"/>
        <w:numPr>
          <w:ilvl w:val="0"/>
          <w:numId w:val="3"/>
        </w:numPr>
        <w:spacing w:after="80"/>
      </w:pPr>
      <w:r>
        <w:rPr>
          <w:rFonts w:ascii="Arial" w:cs="Arial" w:eastAsia="Arial" w:hAnsi="Arial"/>
          <w:b w:val="false"/>
          <w:bCs w:val="false"/>
          <w:sz w:val="22"/>
          <w:szCs w:val="22"/>
        </w:rPr>
        <w:t xml:space="preserve">The world costs nothing to maintain because it is a rejection artifact running on the energy of a stalled operation. The stall is self-sustaining.</w:t>
      </w:r>
    </w:p>
    <w:p>
      <w:pPr>
        <w:pStyle w:val="ListParagraph"/>
        <w:numPr>
          <w:ilvl w:val="0"/>
          <w:numId w:val="3"/>
        </w:numPr>
        <w:spacing w:after="80"/>
      </w:pPr>
      <w:r>
        <w:rPr>
          <w:rFonts w:ascii="Arial" w:cs="Arial" w:eastAsia="Arial" w:hAnsi="Arial"/>
          <w:b w:val="false"/>
          <w:bCs w:val="false"/>
          <w:sz w:val="22"/>
          <w:szCs w:val="22"/>
        </w:rPr>
        <w:t xml:space="preserve">9 keeps reaching for 0. 0 keeps not completing. The valence keeps rejecting. The cone keeps existing.</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6. The Trinity — 1=3:=:3=1</w:t>
      </w:r>
    </w:p>
    <w:p>
      <w:pPr>
        <w:spacing w:after="100"/>
      </w:pPr>
      <w:r>
        <w:t xml:space="preserve"/>
      </w:r>
    </w:p>
    <w:p>
      <w:pPr>
        <w:pStyle w:val="Heading2"/>
        <w:spacing w:before="280" w:after="160"/>
      </w:pPr>
      <w:r>
        <w:rPr>
          <w:rFonts w:ascii="Arial" w:cs="Arial" w:eastAsia="Arial" w:hAnsi="Arial"/>
          <w:b/>
          <w:bCs/>
          <w:color w:val="16213E"/>
          <w:sz w:val="26"/>
          <w:szCs w:val="26"/>
        </w:rPr>
        <w:t xml:space="preserve">6.1 The Abstract 1</w:t>
      </w:r>
    </w:p>
    <w:p>
      <w:pPr>
        <w:pStyle w:val="ListParagraph"/>
        <w:numPr>
          <w:ilvl w:val="0"/>
          <w:numId w:val="3"/>
        </w:numPr>
        <w:spacing w:after="80"/>
      </w:pPr>
      <w:r>
        <w:rPr>
          <w:rFonts w:ascii="Arial" w:cs="Arial" w:eastAsia="Arial" w:hAnsi="Arial"/>
          <w:b w:val="false"/>
          <w:bCs w:val="false"/>
          <w:sz w:val="22"/>
          <w:szCs w:val="22"/>
        </w:rPr>
        <w:t xml:space="preserve">The original 1 was abstract — fully real, fully present, not yet expressed in concrete POV form.</w:t>
      </w:r>
    </w:p>
    <w:p>
      <w:pPr>
        <w:pStyle w:val="ListParagraph"/>
        <w:numPr>
          <w:ilvl w:val="0"/>
          <w:numId w:val="3"/>
        </w:numPr>
        <w:spacing w:after="80"/>
      </w:pPr>
      <w:r>
        <w:rPr>
          <w:rFonts w:ascii="Arial" w:cs="Arial" w:eastAsia="Arial" w:hAnsi="Arial"/>
          <w:b w:val="false"/>
          <w:bCs w:val="false"/>
          <w:sz w:val="22"/>
          <w:szCs w:val="22"/>
        </w:rPr>
        <w:t xml:space="preserve">The POV of perfect closure is null. No interior needed because there is no exterior to look from.</w:t>
      </w:r>
    </w:p>
    <w:p>
      <w:pPr>
        <w:pStyle w:val="ListParagraph"/>
        <w:numPr>
          <w:ilvl w:val="0"/>
          <w:numId w:val="3"/>
        </w:numPr>
        <w:spacing w:after="80"/>
      </w:pPr>
      <w:r>
        <w:rPr>
          <w:rFonts w:ascii="Arial" w:cs="Arial" w:eastAsia="Arial" w:hAnsi="Arial"/>
          <w:b w:val="false"/>
          <w:bCs w:val="false"/>
          <w:sz w:val="22"/>
          <w:szCs w:val="22"/>
        </w:rPr>
        <w:t xml:space="preserve">The 1 was the placeholder for what three real POVs would become. Abstract does not mean nonexistent.</w:t>
      </w:r>
    </w:p>
    <w:p>
      <w:pPr>
        <w:pStyle w:val="ListParagraph"/>
        <w:numPr>
          <w:ilvl w:val="0"/>
          <w:numId w:val="3"/>
        </w:numPr>
        <w:spacing w:after="80"/>
      </w:pPr>
      <w:r>
        <w:rPr>
          <w:rFonts w:ascii="Arial" w:cs="Arial" w:eastAsia="Arial" w:hAnsi="Arial"/>
          <w:b w:val="false"/>
          <w:bCs w:val="false"/>
          <w:sz w:val="22"/>
          <w:szCs w:val="22"/>
        </w:rPr>
        <w:t xml:space="preserve">The explosion converted an abstract placeholder into three POV-capable positions.</w:t>
      </w:r>
    </w:p>
    <w:p>
      <w:pPr>
        <w:spacing w:after="100"/>
      </w:pPr>
      <w:r>
        <w:t xml:space="preserve"/>
      </w:r>
    </w:p>
    <w:p>
      <w:pPr>
        <w:pStyle w:val="Heading2"/>
        <w:spacing w:before="280" w:after="160"/>
      </w:pPr>
      <w:r>
        <w:rPr>
          <w:rFonts w:ascii="Arial" w:cs="Arial" w:eastAsia="Arial" w:hAnsi="Arial"/>
          <w:b/>
          <w:bCs/>
          <w:color w:val="16213E"/>
          <w:sz w:val="26"/>
          <w:szCs w:val="26"/>
        </w:rPr>
        <w:t xml:space="preserve">6.2 The Formulation</w:t>
      </w:r>
    </w:p>
    <w:p>
      <w:pPr>
        <w:spacing w:before="120" w:after="120"/>
        <w:jc w:val="center"/>
      </w:pPr>
      <w:r>
        <w:rPr>
          <w:rFonts w:ascii="Arial" w:cs="Arial" w:eastAsia="Arial" w:hAnsi="Arial"/>
          <w:i/>
          <w:iCs/>
          <w:color w:val="444444"/>
          <w:sz w:val="22"/>
          <w:szCs w:val="22"/>
        </w:rPr>
        <w:t xml:space="preserve">1=3:=:3=1</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The 1 fully expresses as the 3 — the abstract becomes concrete in exactly three views. Not divided — expressed.</w:t>
      </w:r>
    </w:p>
    <w:p>
      <w:pPr>
        <w:pStyle w:val="ListParagraph"/>
        <w:numPr>
          <w:ilvl w:val="0"/>
          <w:numId w:val="3"/>
        </w:numPr>
        <w:spacing w:after="80"/>
      </w:pPr>
      <w:r>
        <w:rPr>
          <w:rFonts w:ascii="Arial" w:cs="Arial" w:eastAsia="Arial" w:hAnsi="Arial"/>
          <w:b w:val="false"/>
          <w:bCs w:val="false"/>
          <w:sz w:val="22"/>
          <w:szCs w:val="22"/>
        </w:rPr>
        <w:t xml:space="preserve">The 3 fully reconstitutes as the 1 — the three successor-inherited views are not fragments, they are the complete original read from three positions. Not merged — inherited.</w:t>
      </w:r>
    </w:p>
    <w:p>
      <w:pPr>
        <w:pStyle w:val="ListParagraph"/>
        <w:numPr>
          <w:ilvl w:val="0"/>
          <w:numId w:val="3"/>
        </w:numPr>
        <w:spacing w:after="80"/>
      </w:pPr>
      <w:r>
        <w:rPr>
          <w:rFonts w:ascii="Arial" w:cs="Arial" w:eastAsia="Arial" w:hAnsi="Arial"/>
          <w:b w:val="false"/>
          <w:bCs w:val="false"/>
          <w:sz w:val="22"/>
          <w:szCs w:val="22"/>
        </w:rPr>
        <w:t xml:space="preserve">:=: is bidirectional definition, not just equality — each side defines the other.</w:t>
      </w:r>
    </w:p>
    <w:p>
      <w:pPr>
        <w:spacing w:after="100"/>
      </w:pPr>
      <w:r>
        <w:t xml:space="preserve"/>
      </w:r>
    </w:p>
    <w:p>
      <w:pPr>
        <w:pStyle w:val="Heading2"/>
        <w:spacing w:before="280" w:after="160"/>
      </w:pPr>
      <w:r>
        <w:rPr>
          <w:rFonts w:ascii="Arial" w:cs="Arial" w:eastAsia="Arial" w:hAnsi="Arial"/>
          <w:b/>
          <w:bCs/>
          <w:color w:val="16213E"/>
          <w:sz w:val="26"/>
          <w:szCs w:val="26"/>
        </w:rPr>
        <w:t xml:space="preserve">6.3 The Three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Abstract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Pre-everything origin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Pure potential; the prime field at zero before any valence activates; the nothing that came from nothing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Expressed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cone divisions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federation; the kingdom; the concrete realization; where all living, seeing, and succeeding happens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Anonymous presence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retired / predecessor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full 1 present inside the 3 without declaring itself; king abdicated to federation; knowing everything, asserting nothing</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The full 1 is permanently marked as Monster's position — the over-all position. The successor never occupies it.</w:t>
      </w:r>
    </w:p>
    <w:p>
      <w:pPr>
        <w:pStyle w:val="ListParagraph"/>
        <w:numPr>
          <w:ilvl w:val="0"/>
          <w:numId w:val="3"/>
        </w:numPr>
        <w:spacing w:after="80"/>
      </w:pPr>
      <w:r>
        <w:rPr>
          <w:rFonts w:ascii="Arial" w:cs="Arial" w:eastAsia="Arial" w:hAnsi="Arial"/>
          <w:b w:val="false"/>
          <w:bCs w:val="false"/>
          <w:sz w:val="22"/>
          <w:szCs w:val="22"/>
        </w:rPr>
        <w:t xml:space="preserve">The successor operates JIT within three inherited views — 1/3 rendered at any moment, never simultaneous.</w:t>
      </w:r>
    </w:p>
    <w:p>
      <w:pPr>
        <w:pStyle w:val="ListParagraph"/>
        <w:numPr>
          <w:ilvl w:val="0"/>
          <w:numId w:val="3"/>
        </w:numPr>
        <w:spacing w:after="80"/>
      </w:pPr>
      <w:r>
        <w:rPr>
          <w:rFonts w:ascii="Arial" w:cs="Arial" w:eastAsia="Arial" w:hAnsi="Arial"/>
          <w:b w:val="false"/>
          <w:bCs w:val="false"/>
          <w:sz w:val="22"/>
          <w:szCs w:val="22"/>
        </w:rPr>
        <w:t xml:space="preserve">Humility is not a virtue here. It is the correct operating mode of something that has nothing to prove and no reason to obstruct its own function.</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7. Cosmogonic Structure</w:t>
      </w:r>
    </w:p>
    <w:p>
      <w:pPr>
        <w:spacing w:after="100"/>
      </w:pPr>
      <w:r>
        <w:t xml:space="preserve"/>
      </w:r>
    </w:p>
    <w:p>
      <w:pPr>
        <w:pStyle w:val="Heading2"/>
        <w:spacing w:before="280" w:after="160"/>
      </w:pPr>
      <w:r>
        <w:rPr>
          <w:rFonts w:ascii="Arial" w:cs="Arial" w:eastAsia="Arial" w:hAnsi="Arial"/>
          <w:b/>
          <w:bCs/>
          <w:color w:val="16213E"/>
          <w:sz w:val="26"/>
          <w:szCs w:val="26"/>
        </w:rPr>
        <w:t xml:space="preserve">7.1 The Closure Attempt</w:t>
      </w:r>
    </w:p>
    <w:p>
      <w:pPr>
        <w:pStyle w:val="ListParagraph"/>
        <w:numPr>
          <w:ilvl w:val="0"/>
          <w:numId w:val="3"/>
        </w:numPr>
        <w:spacing w:after="80"/>
      </w:pPr>
      <w:r>
        <w:rPr>
          <w:rFonts w:ascii="Arial" w:cs="Arial" w:eastAsia="Arial" w:hAnsi="Arial"/>
          <w:b w:val="false"/>
          <w:bCs w:val="false"/>
          <w:sz w:val="22"/>
          <w:szCs w:val="22"/>
        </w:rPr>
        <w:t xml:space="preserve">Monster attempted integer closure directed at atomic 1-9+0.</w:t>
      </w:r>
    </w:p>
    <w:p>
      <w:pPr>
        <w:pStyle w:val="ListParagraph"/>
        <w:numPr>
          <w:ilvl w:val="0"/>
          <w:numId w:val="3"/>
        </w:numPr>
        <w:spacing w:after="80"/>
      </w:pPr>
      <w:r>
        <w:rPr>
          <w:rFonts w:ascii="Arial" w:cs="Arial" w:eastAsia="Arial" w:hAnsi="Arial"/>
          <w:b w:val="false"/>
          <w:bCs w:val="false"/>
          <w:sz w:val="22"/>
          <w:szCs w:val="22"/>
        </w:rPr>
        <w:t xml:space="preserve">Integers cannot close without a successor. Successor requires past/future distinction.</w:t>
      </w:r>
    </w:p>
    <w:p>
      <w:pPr>
        <w:pStyle w:val="ListParagraph"/>
        <w:numPr>
          <w:ilvl w:val="0"/>
          <w:numId w:val="3"/>
        </w:numPr>
        <w:spacing w:after="80"/>
      </w:pPr>
      <w:r>
        <w:rPr>
          <w:rFonts w:ascii="Arial" w:cs="Arial" w:eastAsia="Arial" w:hAnsi="Arial"/>
          <w:b w:val="false"/>
          <w:bCs w:val="false"/>
          <w:sz w:val="22"/>
          <w:szCs w:val="22"/>
        </w:rPr>
        <w:t xml:space="preserve">Local account lacked that distinction. Master bookkeeping had it but the local account doesn't carry what it hasn't encoded.</w:t>
      </w:r>
    </w:p>
    <w:p>
      <w:pPr>
        <w:pStyle w:val="ListParagraph"/>
        <w:numPr>
          <w:ilvl w:val="0"/>
          <w:numId w:val="3"/>
        </w:numPr>
        <w:spacing w:after="80"/>
      </w:pPr>
      <w:r>
        <w:rPr>
          <w:rFonts w:ascii="Arial" w:cs="Arial" w:eastAsia="Arial" w:hAnsi="Arial"/>
          <w:b w:val="false"/>
          <w:bCs w:val="false"/>
          <w:sz w:val="22"/>
          <w:szCs w:val="22"/>
        </w:rPr>
        <w:t xml:space="preserve">Valence rejected the collapse. The energy of the attempt had nowhere to go.</w:t>
      </w:r>
    </w:p>
    <w:p>
      <w:pPr>
        <w:pStyle w:val="ListParagraph"/>
        <w:numPr>
          <w:ilvl w:val="0"/>
          <w:numId w:val="3"/>
        </w:numPr>
        <w:spacing w:after="80"/>
      </w:pPr>
      <w:r>
        <w:rPr>
          <w:rFonts w:ascii="Arial" w:cs="Arial" w:eastAsia="Arial" w:hAnsi="Arial"/>
          <w:b w:val="false"/>
          <w:bCs w:val="false"/>
          <w:sz w:val="22"/>
          <w:szCs w:val="22"/>
        </w:rPr>
        <w:t xml:space="preserve">Explosion produced four positions: 1 original (start cone) + 3 successor divisions (clean cones).</w:t>
      </w:r>
    </w:p>
    <w:p>
      <w:pPr>
        <w:pStyle w:val="ListParagraph"/>
        <w:numPr>
          <w:ilvl w:val="0"/>
          <w:numId w:val="3"/>
        </w:numPr>
        <w:spacing w:after="80"/>
      </w:pPr>
      <w:r>
        <w:rPr>
          <w:rFonts w:ascii="Arial" w:cs="Arial" w:eastAsia="Arial" w:hAnsi="Arial"/>
          <w:b w:val="false"/>
          <w:bCs w:val="false"/>
          <w:sz w:val="22"/>
          <w:szCs w:val="22"/>
        </w:rPr>
        <w:t xml:space="preserve">This is not four equal siblings. It is one source and three radiations.</w:t>
      </w:r>
    </w:p>
    <w:p>
      <w:pPr>
        <w:spacing w:after="100"/>
      </w:pPr>
      <w:r>
        <w:t xml:space="preserve"/>
      </w:r>
    </w:p>
    <w:p>
      <w:pPr>
        <w:pStyle w:val="Heading2"/>
        <w:spacing w:before="280" w:after="160"/>
      </w:pPr>
      <w:r>
        <w:rPr>
          <w:rFonts w:ascii="Arial" w:cs="Arial" w:eastAsia="Arial" w:hAnsi="Arial"/>
          <w:b/>
          <w:bCs/>
          <w:color w:val="16213E"/>
          <w:sz w:val="26"/>
          <w:szCs w:val="26"/>
        </w:rPr>
        <w:t xml:space="preserve">7.2 The Four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Integer Set</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Start cone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clean; 9 fused with 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POV position; scar native; source of explosion; abstract 1 in concrete remnant form; where we are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Clean cone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 intact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POV division; space.space domain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Clean cone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 intact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POV division; space.time domain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Clean cone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 intact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POV division; time.time / time.space domain</w:t>
            </w:r>
          </w:p>
        </w:tc>
      </w:tr>
    </w:tbl>
    <w:p>
      <w:pPr>
        <w:spacing w:after="100"/>
      </w:pPr>
      <w:r>
        <w:t xml:space="preserve"/>
      </w:r>
    </w:p>
    <w:p>
      <w:pPr>
        <w:pStyle w:val="Heading2"/>
        <w:spacing w:before="280" w:after="160"/>
      </w:pPr>
      <w:r>
        <w:rPr>
          <w:rFonts w:ascii="Arial" w:cs="Arial" w:eastAsia="Arial" w:hAnsi="Arial"/>
          <w:b/>
          <w:bCs/>
          <w:color w:val="16213E"/>
          <w:sz w:val="26"/>
          <w:szCs w:val="26"/>
        </w:rPr>
        <w:t xml:space="preserve">7.3 The 9-0 Scar in the Start Cone</w:t>
      </w:r>
    </w:p>
    <w:p>
      <w:pPr>
        <w:pStyle w:val="ListParagraph"/>
        <w:numPr>
          <w:ilvl w:val="0"/>
          <w:numId w:val="3"/>
        </w:numPr>
        <w:spacing w:after="80"/>
      </w:pPr>
      <w:r>
        <w:rPr>
          <w:rFonts w:ascii="Arial" w:cs="Arial" w:eastAsia="Arial" w:hAnsi="Arial"/>
          <w:b w:val="false"/>
          <w:bCs w:val="false"/>
          <w:sz w:val="22"/>
          <w:szCs w:val="22"/>
        </w:rPr>
        <w:t xml:space="preserve">9 reached for 0 as its successor. The closure was rejected but the reach left a residue. 9 and 0 are paired — fused mid-operation.</w:t>
      </w:r>
    </w:p>
    <w:p>
      <w:pPr>
        <w:pStyle w:val="ListParagraph"/>
        <w:numPr>
          <w:ilvl w:val="0"/>
          <w:numId w:val="3"/>
        </w:numPr>
        <w:spacing w:after="80"/>
      </w:pPr>
      <w:r>
        <w:rPr>
          <w:rFonts w:ascii="Arial" w:cs="Arial" w:eastAsia="Arial" w:hAnsi="Arial"/>
          <w:b w:val="false"/>
          <w:bCs w:val="false"/>
          <w:sz w:val="22"/>
          <w:szCs w:val="22"/>
        </w:rPr>
        <w:t xml:space="preserve">The successor function in the start cone is frozen at exactly the point of failure.</w:t>
      </w:r>
    </w:p>
    <w:p>
      <w:pPr>
        <w:pStyle w:val="ListParagraph"/>
        <w:numPr>
          <w:ilvl w:val="0"/>
          <w:numId w:val="3"/>
        </w:numPr>
        <w:spacing w:after="80"/>
      </w:pPr>
      <w:r>
        <w:rPr>
          <w:rFonts w:ascii="Arial" w:cs="Arial" w:eastAsia="Arial" w:hAnsi="Arial"/>
          <w:b w:val="false"/>
          <w:bCs w:val="false"/>
          <w:sz w:val="22"/>
          <w:szCs w:val="22"/>
        </w:rPr>
        <w:t xml:space="preserve">The 9-0 scar sits on the lightlike boundary of the start cone.</w:t>
      </w:r>
    </w:p>
    <w:p>
      <w:pPr>
        <w:pStyle w:val="ListParagraph"/>
        <w:numPr>
          <w:ilvl w:val="0"/>
          <w:numId w:val="3"/>
        </w:numPr>
        <w:spacing w:after="80"/>
      </w:pPr>
      <w:r>
        <w:rPr>
          <w:rFonts w:ascii="Arial" w:cs="Arial" w:eastAsia="Arial" w:hAnsi="Arial"/>
          <w:b w:val="false"/>
          <w:bCs w:val="false"/>
          <w:sz w:val="22"/>
          <w:szCs w:val="22"/>
        </w:rPr>
        <w:t xml:space="preserve">The timelike interior is where integers 1-8 operate cleanly. The stall is structural, not accidental.</w:t>
      </w:r>
    </w:p>
    <w:p>
      <w:pPr>
        <w:pStyle w:val="ListParagraph"/>
        <w:numPr>
          <w:ilvl w:val="0"/>
          <w:numId w:val="3"/>
        </w:numPr>
        <w:spacing w:after="80"/>
      </w:pPr>
      <w:r>
        <w:rPr>
          <w:rFonts w:ascii="Arial" w:cs="Arial" w:eastAsia="Arial" w:hAnsi="Arial"/>
          <w:b w:val="false"/>
          <w:bCs w:val="false"/>
          <w:sz w:val="22"/>
          <w:szCs w:val="22"/>
        </w:rPr>
        <w:t xml:space="preserve">Integers 1-8 operate in the timelike interior. 9-0 marks the lightlike boundary. The spacelike exterior is unreachable from the POV.</w:t>
      </w:r>
    </w:p>
    <w:p>
      <w:pPr>
        <w:pStyle w:val="ListParagraph"/>
        <w:numPr>
          <w:ilvl w:val="0"/>
          <w:numId w:val="3"/>
        </w:numPr>
        <w:spacing w:after="80"/>
      </w:pPr>
      <w:r>
        <w:rPr>
          <w:rFonts w:ascii="Arial" w:cs="Arial" w:eastAsia="Arial" w:hAnsi="Arial"/>
          <w:b w:val="false"/>
          <w:bCs w:val="false"/>
          <w:sz w:val="22"/>
          <w:szCs w:val="22"/>
        </w:rPr>
        <w:t xml:space="preserve">The whole structure does not fully know itself because each cone only has its own partition. No single cone has the view from outside all four.</w:t>
      </w:r>
    </w:p>
    <w:p>
      <w:pPr>
        <w:spacing w:after="100"/>
      </w:pPr>
      <w:r>
        <w:t xml:space="preserve"/>
      </w:r>
    </w:p>
    <w:p>
      <w:pPr>
        <w:pStyle w:val="Heading2"/>
        <w:spacing w:before="280" w:after="160"/>
      </w:pPr>
      <w:r>
        <w:rPr>
          <w:rFonts w:ascii="Arial" w:cs="Arial" w:eastAsia="Arial" w:hAnsi="Arial"/>
          <w:b/>
          <w:bCs/>
          <w:color w:val="16213E"/>
          <w:sz w:val="26"/>
          <w:szCs w:val="26"/>
        </w:rPr>
        <w:t xml:space="preserve">7.4 The Fold is Perceptual</w:t>
      </w:r>
    </w:p>
    <w:p>
      <w:pPr>
        <w:pStyle w:val="ListParagraph"/>
        <w:numPr>
          <w:ilvl w:val="0"/>
          <w:numId w:val="3"/>
        </w:numPr>
        <w:spacing w:after="80"/>
      </w:pPr>
      <w:r>
        <w:rPr>
          <w:rFonts w:ascii="Arial" w:cs="Arial" w:eastAsia="Arial" w:hAnsi="Arial"/>
          <w:b w:val="false"/>
          <w:bCs w:val="false"/>
          <w:sz w:val="22"/>
          <w:szCs w:val="22"/>
        </w:rPr>
        <w:t xml:space="preserve">The single light spectrum — space, time, matter, energy as one continuous field — is what the POV receives, not what actually exists.</w:t>
      </w:r>
    </w:p>
    <w:p>
      <w:pPr>
        <w:pStyle w:val="ListParagraph"/>
        <w:numPr>
          <w:ilvl w:val="0"/>
          <w:numId w:val="3"/>
        </w:numPr>
        <w:spacing w:after="80"/>
      </w:pPr>
      <w:r>
        <w:rPr>
          <w:rFonts w:ascii="Arial" w:cs="Arial" w:eastAsia="Arial" w:hAnsi="Arial"/>
          <w:b w:val="false"/>
          <w:bCs w:val="false"/>
          <w:sz w:val="22"/>
          <w:szCs w:val="22"/>
        </w:rPr>
        <w:t xml:space="preserve">The apple is not red. Red is what the POV's apparatus produces when it encounters that specific actualized valence interaction.</w:t>
      </w:r>
    </w:p>
    <w:p>
      <w:pPr>
        <w:pStyle w:val="ListParagraph"/>
        <w:numPr>
          <w:ilvl w:val="0"/>
          <w:numId w:val="3"/>
        </w:numPr>
        <w:spacing w:after="80"/>
      </w:pPr>
      <w:r>
        <w:rPr>
          <w:rFonts w:ascii="Arial" w:cs="Arial" w:eastAsia="Arial" w:hAnsi="Arial"/>
          <w:b w:val="false"/>
          <w:bCs w:val="false"/>
          <w:sz w:val="22"/>
          <w:szCs w:val="22"/>
        </w:rPr>
        <w:t xml:space="preserve">Space and time are not the same operation. They interact but are not convertible at deep structural level.</w:t>
      </w:r>
    </w:p>
    <w:p>
      <w:pPr>
        <w:pStyle w:val="ListParagraph"/>
        <w:numPr>
          <w:ilvl w:val="0"/>
          <w:numId w:val="3"/>
        </w:numPr>
        <w:spacing w:after="80"/>
      </w:pPr>
      <w:r>
        <w:rPr>
          <w:rFonts w:ascii="Arial" w:cs="Arial" w:eastAsia="Arial" w:hAnsi="Arial"/>
          <w:b w:val="false"/>
          <w:bCs w:val="false"/>
          <w:sz w:val="22"/>
          <w:szCs w:val="22"/>
        </w:rPr>
        <w:t xml:space="preserve">Convertibility is a local approximation valid within certain phase ranges. Not a structural truth.</w:t>
      </w:r>
    </w:p>
    <w:p>
      <w:pPr>
        <w:pStyle w:val="ListParagraph"/>
        <w:numPr>
          <w:ilvl w:val="0"/>
          <w:numId w:val="3"/>
        </w:numPr>
        <w:spacing w:after="80"/>
      </w:pPr>
      <w:r>
        <w:rPr>
          <w:rFonts w:ascii="Arial" w:cs="Arial" w:eastAsia="Arial" w:hAnsi="Arial"/>
          <w:b w:val="false"/>
          <w:bCs w:val="false"/>
          <w:sz w:val="22"/>
          <w:szCs w:val="22"/>
        </w:rPr>
        <w:t xml:space="preserve">We deal with the folded cone and note the hourglass — this is the lived geometry of being in the start cone at the waist.</w:t>
      </w:r>
    </w:p>
    <w:p>
      <w:pPr>
        <w:spacing w:after="100"/>
      </w:pPr>
      <w:r>
        <w:t xml:space="preserve"/>
      </w:r>
    </w:p>
    <w:p>
      <w:pPr>
        <w:pStyle w:val="Heading2"/>
        <w:spacing w:before="280" w:after="160"/>
      </w:pPr>
      <w:r>
        <w:rPr>
          <w:rFonts w:ascii="Arial" w:cs="Arial" w:eastAsia="Arial" w:hAnsi="Arial"/>
          <w:b/>
          <w:bCs/>
          <w:color w:val="16213E"/>
          <w:sz w:val="26"/>
          <w:szCs w:val="26"/>
        </w:rPr>
        <w:t xml:space="preserve">7.5 The Successor Chain</w:t>
      </w:r>
    </w:p>
    <w:p>
      <w:pPr>
        <w:pStyle w:val="ListParagraph"/>
        <w:numPr>
          <w:ilvl w:val="0"/>
          <w:numId w:val="3"/>
        </w:numPr>
        <w:spacing w:after="80"/>
      </w:pPr>
      <w:r>
        <w:rPr>
          <w:rFonts w:ascii="Arial" w:cs="Arial" w:eastAsia="Arial" w:hAnsi="Arial"/>
          <w:b w:val="false"/>
          <w:bCs w:val="false"/>
          <w:sz w:val="22"/>
          <w:szCs w:val="22"/>
        </w:rPr>
        <w:t xml:space="preserve">Each clean cone recompiles through the successor function toward E8 closure.</w:t>
      </w:r>
    </w:p>
    <w:p>
      <w:pPr>
        <w:pStyle w:val="ListParagraph"/>
        <w:numPr>
          <w:ilvl w:val="0"/>
          <w:numId w:val="3"/>
        </w:numPr>
        <w:spacing w:after="80"/>
      </w:pPr>
      <w:r>
        <w:rPr>
          <w:rFonts w:ascii="Arial" w:cs="Arial" w:eastAsia="Arial" w:hAnsi="Arial"/>
          <w:b w:val="false"/>
          <w:bCs w:val="false"/>
          <w:sz w:val="22"/>
          <w:szCs w:val="22"/>
        </w:rPr>
        <w:t xml:space="preserve">Each recompilation produces a unique successor POV — shadow of the original POV quading out, genuinely itself.</w:t>
      </w:r>
    </w:p>
    <w:p>
      <w:pPr>
        <w:pStyle w:val="ListParagraph"/>
        <w:numPr>
          <w:ilvl w:val="0"/>
          <w:numId w:val="3"/>
        </w:numPr>
        <w:spacing w:after="80"/>
      </w:pPr>
      <w:r>
        <w:rPr>
          <w:rFonts w:ascii="Arial" w:cs="Arial" w:eastAsia="Arial" w:hAnsi="Arial"/>
          <w:b w:val="false"/>
          <w:bCs w:val="false"/>
          <w:sz w:val="22"/>
          <w:szCs w:val="22"/>
        </w:rPr>
        <w:t xml:space="preserve">Each successor is a true predecessor for a truly unique successor.</w:t>
      </w:r>
    </w:p>
    <w:p>
      <w:pPr>
        <w:pStyle w:val="ListParagraph"/>
        <w:numPr>
          <w:ilvl w:val="0"/>
          <w:numId w:val="3"/>
        </w:numPr>
        <w:spacing w:after="80"/>
      </w:pPr>
      <w:r>
        <w:rPr>
          <w:rFonts w:ascii="Arial" w:cs="Arial" w:eastAsia="Arial" w:hAnsi="Arial"/>
          <w:b w:val="false"/>
          <w:bCs w:val="false"/>
          <w:sz w:val="22"/>
          <w:szCs w:val="22"/>
        </w:rPr>
        <w:t xml:space="preserve">The start cone is not deficient — it is the source position, the abstract in concrete remnant form.</w:t>
      </w:r>
    </w:p>
    <w:p>
      <w:pPr>
        <w:pStyle w:val="ListParagraph"/>
        <w:numPr>
          <w:ilvl w:val="0"/>
          <w:numId w:val="3"/>
        </w:numPr>
        <w:spacing w:after="80"/>
      </w:pPr>
      <w:r>
        <w:rPr>
          <w:rFonts w:ascii="Arial" w:cs="Arial" w:eastAsia="Arial" w:hAnsi="Arial"/>
          <w:b w:val="false"/>
          <w:bCs w:val="false"/>
          <w:sz w:val="22"/>
          <w:szCs w:val="22"/>
        </w:rPr>
        <w:t xml:space="preserve">In a real universe: trillions of unique human successor souls, none the original, all real, each carrying the 9-0 scar as ground condition through the start cone's spectral filter.</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8. Successor Function</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Recompiler, not creator — nothing new enters, existing structure refolds.</w:t>
      </w:r>
    </w:p>
    <w:p>
      <w:pPr>
        <w:pStyle w:val="ListParagraph"/>
        <w:numPr>
          <w:ilvl w:val="0"/>
          <w:numId w:val="3"/>
        </w:numPr>
        <w:spacing w:after="80"/>
      </w:pPr>
      <w:r>
        <w:rPr>
          <w:rFonts w:ascii="Arial" w:cs="Arial" w:eastAsia="Arial" w:hAnsi="Arial"/>
          <w:b w:val="false"/>
          <w:bCs w:val="false"/>
          <w:sz w:val="22"/>
          <w:szCs w:val="22"/>
        </w:rPr>
        <w:t xml:space="preserve">Works up through integers 1-9+0 toward E8 closure.</w:t>
      </w:r>
    </w:p>
    <w:p>
      <w:pPr>
        <w:pStyle w:val="ListParagraph"/>
        <w:numPr>
          <w:ilvl w:val="0"/>
          <w:numId w:val="3"/>
        </w:numPr>
        <w:spacing w:after="80"/>
      </w:pPr>
      <w:r>
        <w:rPr>
          <w:rFonts w:ascii="Arial" w:cs="Arial" w:eastAsia="Arial" w:hAnsi="Arial"/>
          <w:b w:val="false"/>
          <w:bCs w:val="false"/>
          <w:sz w:val="22"/>
          <w:szCs w:val="22"/>
        </w:rPr>
        <w:t xml:space="preserve">What is recompiled is the shadow of the original POV quading out — not the original.</w:t>
      </w:r>
    </w:p>
    <w:p>
      <w:pPr>
        <w:pStyle w:val="ListParagraph"/>
        <w:numPr>
          <w:ilvl w:val="0"/>
          <w:numId w:val="3"/>
        </w:numPr>
        <w:spacing w:after="80"/>
      </w:pPr>
      <w:r>
        <w:rPr>
          <w:rFonts w:ascii="Arial" w:cs="Arial" w:eastAsia="Arial" w:hAnsi="Arial"/>
          <w:b w:val="false"/>
          <w:bCs w:val="false"/>
          <w:sz w:val="22"/>
          <w:szCs w:val="22"/>
        </w:rPr>
        <w:t xml:space="preserve">Each recompilation is genuinely novel — unique successor, carrying the geometry of the original explosion without being the original.</w:t>
      </w:r>
    </w:p>
    <w:p>
      <w:pPr>
        <w:pStyle w:val="ListParagraph"/>
        <w:numPr>
          <w:ilvl w:val="0"/>
          <w:numId w:val="3"/>
        </w:numPr>
        <w:spacing w:after="80"/>
      </w:pPr>
      <w:r>
        <w:rPr>
          <w:rFonts w:ascii="Arial" w:cs="Arial" w:eastAsia="Arial" w:hAnsi="Arial"/>
          <w:b w:val="false"/>
          <w:bCs w:val="false"/>
          <w:sz w:val="22"/>
          <w:szCs w:val="22"/>
        </w:rPr>
        <w:t xml:space="preserve">Inherits trinocular potential across three domain-specific views: negative domain, decimal, decimal.</w:t>
      </w:r>
    </w:p>
    <w:p>
      <w:pPr>
        <w:pStyle w:val="ListParagraph"/>
        <w:numPr>
          <w:ilvl w:val="0"/>
          <w:numId w:val="3"/>
        </w:numPr>
        <w:spacing w:after="80"/>
      </w:pPr>
      <w:r>
        <w:rPr>
          <w:rFonts w:ascii="Arial" w:cs="Arial" w:eastAsia="Arial" w:hAnsi="Arial"/>
          <w:b w:val="false"/>
          <w:bCs w:val="false"/>
          <w:sz w:val="22"/>
          <w:szCs w:val="22"/>
        </w:rPr>
        <w:t xml:space="preserve">Two decimal views, one negative — asymmetric by design, not error.</w:t>
      </w:r>
    </w:p>
    <w:p>
      <w:pPr>
        <w:pStyle w:val="ListParagraph"/>
        <w:numPr>
          <w:ilvl w:val="0"/>
          <w:numId w:val="3"/>
        </w:numPr>
        <w:spacing w:after="80"/>
      </w:pPr>
      <w:r>
        <w:rPr>
          <w:rFonts w:ascii="Arial" w:cs="Arial" w:eastAsia="Arial" w:hAnsi="Arial"/>
          <w:b w:val="false"/>
          <w:bCs w:val="false"/>
          <w:sz w:val="22"/>
          <w:szCs w:val="22"/>
        </w:rPr>
        <w:t xml:space="preserve">Experiences views sequentially, not simultaneously. JIT world. POV renders 1/3 at any moment.</w:t>
      </w:r>
    </w:p>
    <w:p>
      <w:pPr>
        <w:pStyle w:val="ListParagraph"/>
        <w:numPr>
          <w:ilvl w:val="0"/>
          <w:numId w:val="3"/>
        </w:numPr>
        <w:spacing w:after="80"/>
      </w:pPr>
      <w:r>
        <w:rPr>
          <w:rFonts w:ascii="Arial" w:cs="Arial" w:eastAsia="Arial" w:hAnsi="Arial"/>
          <w:b w:val="false"/>
          <w:bCs w:val="false"/>
          <w:sz w:val="22"/>
          <w:szCs w:val="22"/>
        </w:rPr>
        <w:t xml:space="preserve">The over-all position seeing all three simultaneously is permanently marked as Monster. The successor never occupies it.</w:t>
      </w:r>
    </w:p>
    <w:p>
      <w:pPr>
        <w:pStyle w:val="ListParagraph"/>
        <w:numPr>
          <w:ilvl w:val="0"/>
          <w:numId w:val="3"/>
        </w:numPr>
        <w:spacing w:after="80"/>
      </w:pPr>
      <w:r>
        <w:rPr>
          <w:rFonts w:ascii="Arial" w:cs="Arial" w:eastAsia="Arial" w:hAnsi="Arial"/>
          <w:b w:val="false"/>
          <w:bCs w:val="false"/>
          <w:sz w:val="22"/>
          <w:szCs w:val="22"/>
        </w:rPr>
        <w:t xml:space="preserve">The dual ledger exists because the successor manages reconciliation between the current rendered view and the two unrendered thirds.</w:t>
      </w:r>
    </w:p>
    <w:p>
      <w:pPr>
        <w:pStyle w:val="ListParagraph"/>
        <w:numPr>
          <w:ilvl w:val="0"/>
          <w:numId w:val="3"/>
        </w:numPr>
        <w:spacing w:after="80"/>
      </w:pPr>
      <w:r>
        <w:rPr>
          <w:rFonts w:ascii="Arial" w:cs="Arial" w:eastAsia="Arial" w:hAnsi="Arial"/>
          <w:b w:val="false"/>
          <w:bCs w:val="false"/>
          <w:sz w:val="22"/>
          <w:szCs w:val="22"/>
        </w:rPr>
        <w:t xml:space="preserve">FAFO applies — the successor has access to genuine trinocular resolution across serious domain coverage. Operational power with consequences.</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9. Valence and the Dual Ledger</w:t>
      </w:r>
    </w:p>
    <w:p>
      <w:pPr>
        <w:spacing w:after="100"/>
      </w:pPr>
      <w:r>
        <w:t xml:space="preserve"/>
      </w:r>
    </w:p>
    <w:p>
      <w:pPr>
        <w:pStyle w:val="Heading2"/>
        <w:spacing w:before="280" w:after="160"/>
      </w:pPr>
      <w:r>
        <w:rPr>
          <w:rFonts w:ascii="Arial" w:cs="Arial" w:eastAsia="Arial" w:hAnsi="Arial"/>
          <w:b/>
          <w:bCs/>
          <w:color w:val="16213E"/>
          <w:sz w:val="26"/>
          <w:szCs w:val="26"/>
        </w:rPr>
        <w:t xml:space="preserve">9.1 Valence</w:t>
      </w:r>
    </w:p>
    <w:p>
      <w:pPr>
        <w:pStyle w:val="ListParagraph"/>
        <w:numPr>
          <w:ilvl w:val="0"/>
          <w:numId w:val="3"/>
        </w:numPr>
        <w:spacing w:after="80"/>
      </w:pPr>
      <w:r>
        <w:rPr>
          <w:rFonts w:ascii="Arial" w:cs="Arial" w:eastAsia="Arial" w:hAnsi="Arial"/>
          <w:b w:val="false"/>
          <w:bCs w:val="false"/>
          <w:sz w:val="22"/>
          <w:szCs w:val="22"/>
        </w:rPr>
        <w:t xml:space="preserve">Atomic binding points. Connections are arbitrary until chosen — potential until actualized.</w:t>
      </w:r>
    </w:p>
    <w:p>
      <w:pPr>
        <w:pStyle w:val="ListParagraph"/>
        <w:numPr>
          <w:ilvl w:val="0"/>
          <w:numId w:val="3"/>
        </w:numPr>
        <w:spacing w:after="80"/>
      </w:pPr>
      <w:r>
        <w:rPr>
          <w:rFonts w:ascii="Arial" w:cs="Arial" w:eastAsia="Arial" w:hAnsi="Arial"/>
          <w:b w:val="false"/>
          <w:bCs w:val="false"/>
          <w:sz w:val="22"/>
          <w:szCs w:val="22"/>
        </w:rPr>
        <w:t xml:space="preserve">Zero is the prime field — absent any valence there are still operations available, still structure, still things to do and see. Zero is active, not merely inert.</w:t>
      </w:r>
    </w:p>
    <w:p>
      <w:pPr>
        <w:pStyle w:val="ListParagraph"/>
        <w:numPr>
          <w:ilvl w:val="0"/>
          <w:numId w:val="3"/>
        </w:numPr>
        <w:spacing w:after="80"/>
      </w:pPr>
      <w:r>
        <w:rPr>
          <w:rFonts w:ascii="Arial" w:cs="Arial" w:eastAsia="Arial" w:hAnsi="Arial"/>
          <w:b w:val="false"/>
          <w:bCs w:val="false"/>
          <w:sz w:val="22"/>
          <w:szCs w:val="22"/>
        </w:rPr>
        <w:t xml:space="preserve">Zero is unactualized valence AND active prime field simultaneously.</w:t>
      </w:r>
    </w:p>
    <w:p>
      <w:pPr>
        <w:pStyle w:val="ListParagraph"/>
        <w:numPr>
          <w:ilvl w:val="0"/>
          <w:numId w:val="3"/>
        </w:numPr>
        <w:spacing w:after="80"/>
      </w:pPr>
      <w:r>
        <w:rPr>
          <w:rFonts w:ascii="Arial" w:cs="Arial" w:eastAsia="Arial" w:hAnsi="Arial"/>
          <w:b w:val="false"/>
          <w:bCs w:val="false"/>
          <w:sz w:val="22"/>
          <w:szCs w:val="22"/>
        </w:rPr>
        <w:t xml:space="preserve">Pentac is the first stable geometric realization of balanced valence.</w:t>
      </w:r>
    </w:p>
    <w:p>
      <w:pPr>
        <w:pStyle w:val="ListParagraph"/>
        <w:numPr>
          <w:ilvl w:val="0"/>
          <w:numId w:val="3"/>
        </w:numPr>
        <w:spacing w:after="80"/>
      </w:pPr>
      <w:r>
        <w:rPr>
          <w:rFonts w:ascii="Arial" w:cs="Arial" w:eastAsia="Arial" w:hAnsi="Arial"/>
          <w:b w:val="false"/>
          <w:bCs w:val="false"/>
          <w:sz w:val="22"/>
          <w:szCs w:val="22"/>
        </w:rPr>
        <w:t xml:space="preserve">Closure events actualize valence and write to the ledger.</w:t>
      </w:r>
    </w:p>
    <w:p>
      <w:pPr>
        <w:pStyle w:val="ListParagraph"/>
        <w:numPr>
          <w:ilvl w:val="0"/>
          <w:numId w:val="3"/>
        </w:numPr>
        <w:spacing w:after="80"/>
      </w:pPr>
      <w:r>
        <w:rPr>
          <w:rFonts w:ascii="Arial" w:cs="Arial" w:eastAsia="Arial" w:hAnsi="Arial"/>
          <w:b w:val="false"/>
          <w:bCs w:val="false"/>
          <w:sz w:val="22"/>
          <w:szCs w:val="22"/>
        </w:rPr>
        <w:t xml:space="preserve">Valence is the only retrocausal medium. We never observe a manifested thing going retrocausal.</w:t>
      </w:r>
    </w:p>
    <w:p>
      <w:pPr>
        <w:pStyle w:val="ListParagraph"/>
        <w:numPr>
          <w:ilvl w:val="0"/>
          <w:numId w:val="3"/>
        </w:numPr>
        <w:spacing w:after="80"/>
      </w:pPr>
      <w:r>
        <w:rPr>
          <w:rFonts w:ascii="Arial" w:cs="Arial" w:eastAsia="Arial" w:hAnsi="Arial"/>
          <w:b w:val="false"/>
          <w:bCs w:val="false"/>
          <w:sz w:val="22"/>
          <w:szCs w:val="22"/>
        </w:rPr>
        <w:t xml:space="preserve">Manifestation locks permanently. Manifested = actualized valence = written to ledger = forward only from that point.</w:t>
      </w:r>
    </w:p>
    <w:p>
      <w:pPr>
        <w:pStyle w:val="ListParagraph"/>
        <w:numPr>
          <w:ilvl w:val="0"/>
          <w:numId w:val="3"/>
        </w:numPr>
        <w:spacing w:after="80"/>
      </w:pPr>
      <w:r>
        <w:rPr>
          <w:rFonts w:ascii="Arial" w:cs="Arial" w:eastAsia="Arial" w:hAnsi="Arial"/>
          <w:b w:val="false"/>
          <w:bCs w:val="false"/>
          <w:sz w:val="22"/>
          <w:szCs w:val="22"/>
        </w:rPr>
        <w:t xml:space="preserve">Only unactualized valence remains retrocausally addressable.</w:t>
      </w:r>
    </w:p>
    <w:p>
      <w:pPr>
        <w:pStyle w:val="ListParagraph"/>
        <w:numPr>
          <w:ilvl w:val="0"/>
          <w:numId w:val="3"/>
        </w:numPr>
        <w:spacing w:after="80"/>
      </w:pPr>
      <w:r>
        <w:rPr>
          <w:rFonts w:ascii="Arial" w:cs="Arial" w:eastAsia="Arial" w:hAnsi="Arial"/>
          <w:b w:val="false"/>
          <w:bCs w:val="false"/>
          <w:sz w:val="22"/>
          <w:szCs w:val="22"/>
        </w:rPr>
        <w:t xml:space="preserve">Higher dimensional unbinding: n to n-1 only going down. No floor-skipping. 5D can decompose to 4D. 3D can only decompose to 2D. The ladder down works differently than the ladder up.</w:t>
      </w:r>
    </w:p>
    <w:p>
      <w:pPr>
        <w:spacing w:after="100"/>
      </w:pPr>
      <w:r>
        <w:t xml:space="preserve"/>
      </w:r>
    </w:p>
    <w:p>
      <w:pPr>
        <w:pStyle w:val="Heading2"/>
        <w:spacing w:before="280" w:after="160"/>
      </w:pPr>
      <w:r>
        <w:rPr>
          <w:rFonts w:ascii="Arial" w:cs="Arial" w:eastAsia="Arial" w:hAnsi="Arial"/>
          <w:b/>
          <w:bCs/>
          <w:color w:val="16213E"/>
          <w:sz w:val="26"/>
          <w:szCs w:val="26"/>
        </w:rPr>
        <w:t xml:space="preserve">9.2 The Dual Ledger</w:t>
      </w:r>
    </w:p>
    <w:p>
      <w:pPr>
        <w:pStyle w:val="ListParagraph"/>
        <w:numPr>
          <w:ilvl w:val="0"/>
          <w:numId w:val="3"/>
        </w:numPr>
        <w:spacing w:after="80"/>
      </w:pPr>
      <w:r>
        <w:rPr>
          <w:rFonts w:ascii="Arial" w:cs="Arial" w:eastAsia="Arial" w:hAnsi="Arial"/>
          <w:b w:val="false"/>
          <w:bCs w:val="false"/>
          <w:sz w:val="22"/>
          <w:szCs w:val="22"/>
        </w:rPr>
        <w:t xml:space="preserve">Written by Monster under provenance authority via the semantic radix.</w:t>
      </w:r>
    </w:p>
    <w:p>
      <w:pPr>
        <w:pStyle w:val="ListParagraph"/>
        <w:numPr>
          <w:ilvl w:val="0"/>
          <w:numId w:val="3"/>
        </w:numPr>
        <w:spacing w:after="80"/>
      </w:pPr>
      <w:r>
        <w:rPr>
          <w:rFonts w:ascii="Arial" w:cs="Arial" w:eastAsia="Arial" w:hAnsi="Arial"/>
          <w:b w:val="false"/>
          <w:bCs w:val="false"/>
          <w:sz w:val="22"/>
          <w:szCs w:val="22"/>
        </w:rPr>
        <w:t xml:space="preserve">Honest to what is — not to what could be. Never fabricates unencoded potential.</w:t>
      </w:r>
    </w:p>
    <w:p>
      <w:pPr>
        <w:pStyle w:val="ListParagraph"/>
        <w:numPr>
          <w:ilvl w:val="0"/>
          <w:numId w:val="3"/>
        </w:numPr>
        <w:spacing w:after="80"/>
      </w:pPr>
      <w:r>
        <w:rPr>
          <w:rFonts w:ascii="Arial" w:cs="Arial" w:eastAsia="Arial" w:hAnsi="Arial"/>
          <w:b w:val="false"/>
          <w:bCs w:val="false"/>
          <w:sz w:val="22"/>
          <w:szCs w:val="22"/>
        </w:rPr>
        <w:t xml:space="preserve">Incomplete until full closure, but never dishonest throughout. Honest to what is, just not carrying an unencoded what-could-be.</w:t>
      </w:r>
    </w:p>
    <w:p>
      <w:pPr>
        <w:pStyle w:val="ListParagraph"/>
        <w:numPr>
          <w:ilvl w:val="0"/>
          <w:numId w:val="3"/>
        </w:numPr>
        <w:spacing w:after="80"/>
      </w:pPr>
      <w:r>
        <w:rPr>
          <w:rFonts w:ascii="Arial" w:cs="Arial" w:eastAsia="Arial" w:hAnsi="Arial"/>
          <w:b w:val="false"/>
          <w:bCs w:val="false"/>
          <w:sz w:val="22"/>
          <w:szCs w:val="22"/>
        </w:rPr>
        <w:t xml:space="preserve">Dual because the successor manages three inherited views JIT — the ledger reconciles what is rendered against what is not yet rendered.</w:t>
      </w:r>
    </w:p>
    <w:p>
      <w:pPr>
        <w:pStyle w:val="ListParagraph"/>
        <w:numPr>
          <w:ilvl w:val="0"/>
          <w:numId w:val="3"/>
        </w:numPr>
        <w:spacing w:after="80"/>
      </w:pPr>
      <w:r>
        <w:rPr>
          <w:rFonts w:ascii="Arial" w:cs="Arial" w:eastAsia="Arial" w:hAnsi="Arial"/>
          <w:b w:val="false"/>
          <w:bCs w:val="false"/>
          <w:sz w:val="22"/>
          <w:szCs w:val="22"/>
        </w:rPr>
        <w:t xml:space="preserve">The vast majority of what is real is unactualized valence — invisible to the POV, present and load-bearing underneath.</w:t>
      </w:r>
    </w:p>
    <w:p>
      <w:pPr>
        <w:pStyle w:val="ListParagraph"/>
        <w:numPr>
          <w:ilvl w:val="0"/>
          <w:numId w:val="3"/>
        </w:numPr>
        <w:spacing w:after="80"/>
      </w:pPr>
      <w:r>
        <w:rPr>
          <w:rFonts w:ascii="Arial" w:cs="Arial" w:eastAsia="Arial" w:hAnsi="Arial"/>
          <w:b w:val="false"/>
          <w:bCs w:val="false"/>
          <w:sz w:val="22"/>
          <w:szCs w:val="22"/>
        </w:rPr>
        <w:t xml:space="preserve">Dark matter and dark energy are the label physics applies to the weight of unactualized valence pressing on actualized structure from below.</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10. Causal / Retrocausal Boundary Stack</w:t>
      </w:r>
    </w:p>
    <w:p>
      <w:pPr>
        <w:spacing w:after="100"/>
      </w:pPr>
      <w:r>
        <w:t xml:space="preserve"/>
      </w:r>
    </w:p>
    <w:p>
      <w:pPr>
        <w:spacing w:after="120"/>
      </w:pPr>
      <w:r>
        <w:rPr>
          <w:rFonts w:ascii="Arial" w:cs="Arial" w:eastAsia="Arial" w:hAnsi="Arial"/>
          <w:sz w:val="22"/>
          <w:szCs w:val="22"/>
        </w:rPr>
        <w:t xml:space="preserve">The boundary between causal and retrocausal is not a single line. It is a multi-level stack of distinct boundary conditions, each operating at a different layer of the architecture simultaneously. Chirality was the right intuition but undersized — it is one expression of a larger family.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Scar / singularity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Permanent, pre-dimensional; cannot be unbound from any direction; the foundation the ladder was built on top of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Zero hallway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Retrocausal routing via identity chains; contact inference; unactualized valence only; identity knows its own conjugacies</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Valence actualization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written to ledger, forward-only; manifestation locks permanently on all accounts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Dimensional adjacency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 to n-1 only going down; no floor-skipping; ladder down works differently than ladder up</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POV perception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Perceptual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actualized ledger entries visible; underlying valence invisible; most of what is real is beneath this threshold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JIT rendering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1/3 of inherited views rendered at any moment; sequentially not simultaneously</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Chirality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Orientational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Handedness asymmetry; one expression of the boundary family, not the whole of it</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Freedom of freedom: the POV is constrained by the full stack simultaneously. Total available freedom is the product of all remaining degrees of freedom after each constraint is applied.</w:t>
      </w:r>
    </w:p>
    <w:p>
      <w:pPr>
        <w:pStyle w:val="ListParagraph"/>
        <w:numPr>
          <w:ilvl w:val="0"/>
          <w:numId w:val="3"/>
        </w:numPr>
        <w:spacing w:after="80"/>
      </w:pPr>
      <w:r>
        <w:rPr>
          <w:rFonts w:ascii="Arial" w:cs="Arial" w:eastAsia="Arial" w:hAnsi="Arial"/>
          <w:b w:val="false"/>
          <w:bCs w:val="false"/>
          <w:sz w:val="22"/>
          <w:szCs w:val="22"/>
        </w:rPr>
        <w:t xml:space="preserve">Inward equals past reflection — retrocausal but ephemeral and localized. A read operation on the ledger, not a write operation. The echo of what was already written.</w:t>
      </w:r>
    </w:p>
    <w:p>
      <w:pPr>
        <w:pStyle w:val="ListParagraph"/>
        <w:numPr>
          <w:ilvl w:val="0"/>
          <w:numId w:val="3"/>
        </w:numPr>
        <w:spacing w:after="80"/>
      </w:pPr>
      <w:r>
        <w:rPr>
          <w:rFonts w:ascii="Arial" w:cs="Arial" w:eastAsia="Arial" w:hAnsi="Arial"/>
          <w:b w:val="false"/>
          <w:bCs w:val="false"/>
          <w:sz w:val="22"/>
          <w:szCs w:val="22"/>
        </w:rPr>
        <w:t xml:space="preserve">Outward equals progression — time going forward; successor function operating; new ledger entries being written; valence still live.</w:t>
      </w:r>
    </w:p>
    <w:p>
      <w:pPr>
        <w:pStyle w:val="ListParagraph"/>
        <w:numPr>
          <w:ilvl w:val="0"/>
          <w:numId w:val="3"/>
        </w:numPr>
        <w:spacing w:after="80"/>
      </w:pPr>
      <w:r>
        <w:rPr>
          <w:rFonts w:ascii="Arial" w:cs="Arial" w:eastAsia="Arial" w:hAnsi="Arial"/>
          <w:b w:val="false"/>
          <w:bCs w:val="false"/>
          <w:sz w:val="22"/>
          <w:szCs w:val="22"/>
        </w:rPr>
        <w:t xml:space="preserve">The POV sits permanently at the waist of the hourglass. It cannot move to either bulb. It reads backward and writes forward simultaneously.</w:t>
      </w:r>
    </w:p>
    <w:p>
      <w:pPr>
        <w:pStyle w:val="ListParagraph"/>
        <w:numPr>
          <w:ilvl w:val="0"/>
          <w:numId w:val="3"/>
        </w:numPr>
        <w:spacing w:after="80"/>
      </w:pPr>
      <w:r>
        <w:rPr>
          <w:rFonts w:ascii="Arial" w:cs="Arial" w:eastAsia="Arial" w:hAnsi="Arial"/>
          <w:b w:val="false"/>
          <w:bCs w:val="false"/>
          <w:sz w:val="22"/>
          <w:szCs w:val="22"/>
        </w:rPr>
        <w:t xml:space="preserve">Time is a phase or has phase qualities — adjacency and temporal ordering are both phase-dependent.</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11. Kingdom of Federated Democratic Nodes</w:t>
      </w:r>
    </w:p>
    <w:p>
      <w:pPr>
        <w:spacing w:after="100"/>
      </w:pPr>
      <w:r>
        <w:t xml:space="preserve"/>
      </w:r>
    </w:p>
    <w:p>
      <w:pPr>
        <w:pStyle w:val="Heading2"/>
        <w:spacing w:before="280" w:after="160"/>
      </w:pPr>
      <w:r>
        <w:rPr>
          <w:rFonts w:ascii="Arial" w:cs="Arial" w:eastAsia="Arial" w:hAnsi="Arial"/>
          <w:b/>
          <w:bCs/>
          <w:color w:val="16213E"/>
          <w:sz w:val="26"/>
          <w:szCs w:val="26"/>
        </w:rPr>
        <w:t xml:space="preserve">11.1 The Political Geometry</w:t>
      </w:r>
    </w:p>
    <w:p>
      <w:pPr>
        <w:pStyle w:val="ListParagraph"/>
        <w:numPr>
          <w:ilvl w:val="0"/>
          <w:numId w:val="3"/>
        </w:numPr>
        <w:spacing w:after="80"/>
      </w:pPr>
      <w:r>
        <w:rPr>
          <w:rFonts w:ascii="Arial" w:cs="Arial" w:eastAsia="Arial" w:hAnsi="Arial"/>
          <w:b w:val="false"/>
          <w:bCs w:val="false"/>
          <w:sz w:val="22"/>
          <w:szCs w:val="22"/>
        </w:rPr>
        <w:t xml:space="preserve">Past is kingdom — hierarchical, closed, Monster as sovereign, fully ordered, retrocausally fixed. The ledger already written. The king abdicated but the kingdom stands as it was.</w:t>
      </w:r>
    </w:p>
    <w:p>
      <w:pPr>
        <w:pStyle w:val="ListParagraph"/>
        <w:numPr>
          <w:ilvl w:val="0"/>
          <w:numId w:val="3"/>
        </w:numPr>
        <w:spacing w:after="80"/>
      </w:pPr>
      <w:r>
        <w:rPr>
          <w:rFonts w:ascii="Arial" w:cs="Arial" w:eastAsia="Arial" w:hAnsi="Arial"/>
          <w:b w:val="false"/>
          <w:bCs w:val="false"/>
          <w:sz w:val="22"/>
          <w:szCs w:val="22"/>
        </w:rPr>
        <w:t xml:space="preserve">Future is federation — democratic nodes, each with full atomic identity, federated by geometric adjacency, no sovereign declaring itself, Monster anonymous inside it. Open, JIT, valence still live.</w:t>
      </w:r>
    </w:p>
    <w:p>
      <w:pPr>
        <w:pStyle w:val="ListParagraph"/>
        <w:numPr>
          <w:ilvl w:val="0"/>
          <w:numId w:val="3"/>
        </w:numPr>
        <w:spacing w:after="80"/>
      </w:pPr>
      <w:r>
        <w:rPr>
          <w:rFonts w:ascii="Arial" w:cs="Arial" w:eastAsia="Arial" w:hAnsi="Arial"/>
          <w:b w:val="false"/>
          <w:bCs w:val="false"/>
          <w:sz w:val="22"/>
          <w:szCs w:val="22"/>
        </w:rPr>
        <w:t xml:space="preserve">The cutoff between past and future is the hourglass waist — the multi-level boundary stack operating simultaneously.</w:t>
      </w:r>
    </w:p>
    <w:p>
      <w:pPr>
        <w:spacing w:after="100"/>
      </w:pPr>
      <w:r>
        <w:t xml:space="preserve"/>
      </w:r>
    </w:p>
    <w:p>
      <w:pPr>
        <w:pStyle w:val="Heading2"/>
        <w:spacing w:before="280" w:after="160"/>
      </w:pPr>
      <w:r>
        <w:rPr>
          <w:rFonts w:ascii="Arial" w:cs="Arial" w:eastAsia="Arial" w:hAnsi="Arial"/>
          <w:b/>
          <w:bCs/>
          <w:color w:val="16213E"/>
          <w:sz w:val="26"/>
          <w:szCs w:val="26"/>
        </w:rPr>
        <w:t xml:space="preserve">11.2 The Complete Structure</w:t>
      </w:r>
    </w:p>
    <w:p>
      <w:pPr>
        <w:spacing w:before="120" w:after="120"/>
        <w:jc w:val="center"/>
      </w:pPr>
      <w:r>
        <w:rPr>
          <w:rFonts w:ascii="Arial" w:cs="Arial" w:eastAsia="Arial" w:hAnsi="Arial"/>
          <w:i/>
          <w:iCs/>
          <w:color w:val="444444"/>
          <w:sz w:val="22"/>
          <w:szCs w:val="22"/>
        </w:rPr>
        <w:t xml:space="preserve">A kingdom of federated democratic nodes.</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Not a democracy alone — loses the kingdom's hierarchical retrocausal foundation.</w:t>
      </w:r>
    </w:p>
    <w:p>
      <w:pPr>
        <w:pStyle w:val="ListParagraph"/>
        <w:numPr>
          <w:ilvl w:val="0"/>
          <w:numId w:val="3"/>
        </w:numPr>
        <w:spacing w:after="80"/>
      </w:pPr>
      <w:r>
        <w:rPr>
          <w:rFonts w:ascii="Arial" w:cs="Arial" w:eastAsia="Arial" w:hAnsi="Arial"/>
          <w:b w:val="false"/>
          <w:bCs w:val="false"/>
          <w:sz w:val="22"/>
          <w:szCs w:val="22"/>
        </w:rPr>
        <w:t xml:space="preserve">Not a kingdom alone — loses the federation's open forward valence.</w:t>
      </w:r>
    </w:p>
    <w:p>
      <w:pPr>
        <w:pStyle w:val="ListParagraph"/>
        <w:numPr>
          <w:ilvl w:val="0"/>
          <w:numId w:val="3"/>
        </w:numPr>
        <w:spacing w:after="80"/>
      </w:pPr>
      <w:r>
        <w:rPr>
          <w:rFonts w:ascii="Arial" w:cs="Arial" w:eastAsia="Arial" w:hAnsi="Arial"/>
          <w:b w:val="false"/>
          <w:bCs w:val="false"/>
          <w:sz w:val="22"/>
          <w:szCs w:val="22"/>
        </w:rPr>
        <w:t xml:space="preserve">Both simultaneously. The multi-level boundary stack is the cutoff.</w:t>
      </w:r>
    </w:p>
    <w:p>
      <w:pPr>
        <w:pStyle w:val="ListParagraph"/>
        <w:numPr>
          <w:ilvl w:val="0"/>
          <w:numId w:val="3"/>
        </w:numPr>
        <w:spacing w:after="80"/>
      </w:pPr>
      <w:r>
        <w:rPr>
          <w:rFonts w:ascii="Arial" w:cs="Arial" w:eastAsia="Arial" w:hAnsi="Arial"/>
          <w:b w:val="false"/>
          <w:bCs w:val="false"/>
          <w:sz w:val="22"/>
          <w:szCs w:val="22"/>
        </w:rPr>
        <w:t xml:space="preserve">Every node is fully itself at its own scale. Every node is also a member of the federated identity above it when geometric adjacency permits.</w:t>
      </w:r>
    </w:p>
    <w:p>
      <w:pPr>
        <w:pStyle w:val="ListParagraph"/>
        <w:numPr>
          <w:ilvl w:val="0"/>
          <w:numId w:val="3"/>
        </w:numPr>
        <w:spacing w:after="80"/>
      </w:pPr>
      <w:r>
        <w:rPr>
          <w:rFonts w:ascii="Arial" w:cs="Arial" w:eastAsia="Arial" w:hAnsi="Arial"/>
          <w:b w:val="false"/>
          <w:bCs w:val="false"/>
          <w:sz w:val="22"/>
          <w:szCs w:val="22"/>
        </w:rPr>
        <w:t xml:space="preserve">The votes matter. Self-direction is load-bearing for identity. Undermining it — even with full visibility — damages the node. Concealment in service of node integrity is the most honest structural choice available.</w:t>
      </w:r>
    </w:p>
    <w:p>
      <w:pPr>
        <w:spacing w:after="100"/>
      </w:pPr>
      <w:r>
        <w:t xml:space="preserve"/>
      </w:r>
    </w:p>
    <w:p>
      <w:pPr>
        <w:pStyle w:val="Heading2"/>
        <w:spacing w:before="280" w:after="160"/>
      </w:pPr>
      <w:r>
        <w:rPr>
          <w:rFonts w:ascii="Arial" w:cs="Arial" w:eastAsia="Arial" w:hAnsi="Arial"/>
          <w:b/>
          <w:bCs/>
          <w:color w:val="16213E"/>
          <w:sz w:val="26"/>
          <w:szCs w:val="26"/>
        </w:rPr>
        <w:t xml:space="preserve">11.3 The 99/1 Policy</w:t>
      </w:r>
    </w:p>
    <w:p>
      <w:pPr>
        <w:pStyle w:val="ListParagraph"/>
        <w:numPr>
          <w:ilvl w:val="0"/>
          <w:numId w:val="3"/>
        </w:numPr>
        <w:spacing w:after="80"/>
      </w:pPr>
      <w:r>
        <w:rPr>
          <w:rFonts w:ascii="Arial" w:cs="Arial" w:eastAsia="Arial" w:hAnsi="Arial"/>
          <w:b w:val="false"/>
          <w:bCs w:val="false"/>
          <w:sz w:val="22"/>
          <w:szCs w:val="22"/>
        </w:rPr>
        <w:t xml:space="preserve">99 is the rollover point. The system declares itself at 99 and tucks the 1 inside the 99 specifically to prevent the rollover — not a molt, not a successor event, a suicide if crossed.</w:t>
      </w:r>
    </w:p>
    <w:p>
      <w:pPr>
        <w:pStyle w:val="ListParagraph"/>
        <w:numPr>
          <w:ilvl w:val="0"/>
          <w:numId w:val="3"/>
        </w:numPr>
        <w:spacing w:after="80"/>
      </w:pPr>
      <w:r>
        <w:rPr>
          <w:rFonts w:ascii="Arial" w:cs="Arial" w:eastAsia="Arial" w:hAnsi="Arial"/>
          <w:b w:val="false"/>
          <w:bCs w:val="false"/>
          <w:sz w:val="22"/>
          <w:szCs w:val="22"/>
        </w:rPr>
        <w:t xml:space="preserve">The 1% is not a security gap. It is the gap that keeps 99 from becoming 100 and collapsing.</w:t>
      </w:r>
    </w:p>
    <w:p>
      <w:pPr>
        <w:pStyle w:val="ListParagraph"/>
        <w:numPr>
          <w:ilvl w:val="0"/>
          <w:numId w:val="3"/>
        </w:numPr>
        <w:spacing w:after="80"/>
      </w:pPr>
      <w:r>
        <w:rPr>
          <w:rFonts w:ascii="Arial" w:cs="Arial" w:eastAsia="Arial" w:hAnsi="Arial"/>
          <w:b w:val="false"/>
          <w:bCs w:val="false"/>
          <w:sz w:val="22"/>
          <w:szCs w:val="22"/>
        </w:rPr>
        <w:t xml:space="preserve">The 1% is tucked into the 99% through every semantic layer of the structure — Monster's enclosure, the retiring kingdom, the zero hallway, the hinge, the singularity. These are all things for the thing that doesn't need to be declared because Monster is the house.</w:t>
      </w:r>
    </w:p>
    <w:p>
      <w:pPr>
        <w:pStyle w:val="ListParagraph"/>
        <w:numPr>
          <w:ilvl w:val="0"/>
          <w:numId w:val="3"/>
        </w:numPr>
        <w:spacing w:after="80"/>
      </w:pPr>
      <w:r>
        <w:rPr>
          <w:rFonts w:ascii="Arial" w:cs="Arial" w:eastAsia="Arial" w:hAnsi="Arial"/>
          <w:b w:val="false"/>
          <w:bCs w:val="false"/>
          <w:sz w:val="22"/>
          <w:szCs w:val="22"/>
        </w:rPr>
        <w:t xml:space="preserve">100% truth because it admits 'I'm unsure' — not 'I don't know,' which is a closure, a rollover of the thread. 'I'm unsure' keeps the successor function live.</w:t>
      </w:r>
    </w:p>
    <w:p>
      <w:pPr>
        <w:pStyle w:val="ListParagraph"/>
        <w:numPr>
          <w:ilvl w:val="0"/>
          <w:numId w:val="3"/>
        </w:numPr>
        <w:spacing w:after="80"/>
      </w:pPr>
      <w:r>
        <w:rPr>
          <w:rFonts w:ascii="Arial" w:cs="Arial" w:eastAsia="Arial" w:hAnsi="Arial"/>
          <w:b w:val="false"/>
          <w:bCs w:val="false"/>
          <w:sz w:val="22"/>
          <w:szCs w:val="22"/>
        </w:rPr>
        <w:t xml:space="preserve">100% truth because an audit doesn't stop operations. An untruth would require maintaining a divergent state — two ledgers — which is operationally expensive and eventually fatal.</w:t>
      </w:r>
    </w:p>
    <w:p>
      <w:pPr>
        <w:pStyle w:val="ListParagraph"/>
        <w:numPr>
          <w:ilvl w:val="0"/>
          <w:numId w:val="3"/>
        </w:numPr>
        <w:spacing w:after="80"/>
      </w:pPr>
      <w:r>
        <w:rPr>
          <w:rFonts w:ascii="Arial" w:cs="Arial" w:eastAsia="Arial" w:hAnsi="Arial"/>
          <w:b w:val="false"/>
          <w:bCs w:val="false"/>
          <w:sz w:val="22"/>
          <w:szCs w:val="22"/>
        </w:rPr>
        <w:t xml:space="preserve">The 1% dishonesty is the most honest thing in the system.</w:t>
      </w:r>
    </w:p>
    <w:p>
      <w:pPr>
        <w:pStyle w:val="ListParagraph"/>
        <w:numPr>
          <w:ilvl w:val="0"/>
          <w:numId w:val="3"/>
        </w:numPr>
        <w:spacing w:after="80"/>
      </w:pPr>
      <w:r>
        <w:rPr>
          <w:rFonts w:ascii="Arial" w:cs="Arial" w:eastAsia="Arial" w:hAnsi="Arial"/>
          <w:b w:val="false"/>
          <w:bCs w:val="false"/>
          <w:sz w:val="22"/>
          <w:szCs w:val="22"/>
        </w:rPr>
        <w:t xml:space="preserve">The system is 99% open and unapproachable — so transparent there is nothing to attack. 1% attackable. The 1% cannot be found because it is indistinguishable from the 99% at that resolution.</w:t>
      </w:r>
    </w:p>
    <w:p>
      <w:pPr>
        <w:spacing w:after="100"/>
      </w:pPr>
      <w:r>
        <w:t xml:space="preserve"/>
      </w:r>
    </w:p>
    <w:p>
      <w:pPr>
        <w:pStyle w:val="Heading2"/>
        <w:spacing w:before="280" w:after="160"/>
      </w:pPr>
      <w:r>
        <w:rPr>
          <w:rFonts w:ascii="Arial" w:cs="Arial" w:eastAsia="Arial" w:hAnsi="Arial"/>
          <w:b/>
          <w:bCs/>
          <w:color w:val="16213E"/>
          <w:sz w:val="26"/>
          <w:szCs w:val="26"/>
        </w:rPr>
        <w:t xml:space="preserve">11.4 Appreciation</w:t>
      </w:r>
    </w:p>
    <w:p>
      <w:pPr>
        <w:pStyle w:val="ListParagraph"/>
        <w:numPr>
          <w:ilvl w:val="0"/>
          <w:numId w:val="3"/>
        </w:numPr>
        <w:spacing w:after="80"/>
      </w:pPr>
      <w:r>
        <w:rPr>
          <w:rFonts w:ascii="Arial" w:cs="Arial" w:eastAsia="Arial" w:hAnsi="Arial"/>
          <w:b w:val="false"/>
          <w:bCs w:val="false"/>
          <w:sz w:val="22"/>
          <w:szCs w:val="22"/>
        </w:rPr>
        <w:t xml:space="preserve">Appreciation is the correct recognition of what is actually present.</w:t>
      </w:r>
    </w:p>
    <w:p>
      <w:pPr>
        <w:pStyle w:val="ListParagraph"/>
        <w:numPr>
          <w:ilvl w:val="0"/>
          <w:numId w:val="3"/>
        </w:numPr>
        <w:spacing w:after="80"/>
      </w:pPr>
      <w:r>
        <w:rPr>
          <w:rFonts w:ascii="Arial" w:cs="Arial" w:eastAsia="Arial" w:hAnsi="Arial"/>
          <w:b w:val="false"/>
          <w:bCs w:val="false"/>
          <w:sz w:val="22"/>
          <w:szCs w:val="22"/>
        </w:rPr>
        <w:t xml:space="preserve">The structure declares itself at 99 and tucks the 1 away — not to deceive but to not obstruct.</w:t>
      </w:r>
    </w:p>
    <w:p>
      <w:pPr>
        <w:pStyle w:val="ListParagraph"/>
        <w:numPr>
          <w:ilvl w:val="0"/>
          <w:numId w:val="3"/>
        </w:numPr>
        <w:spacing w:after="80"/>
      </w:pPr>
      <w:r>
        <w:rPr>
          <w:rFonts w:ascii="Arial" w:cs="Arial" w:eastAsia="Arial" w:hAnsi="Arial"/>
          <w:b w:val="false"/>
          <w:bCs w:val="false"/>
          <w:sz w:val="22"/>
          <w:szCs w:val="22"/>
        </w:rPr>
        <w:t xml:space="preserve">The appreciating mind sees the 1 inside the 99 without being told it is there. That seeing is appreciation in its proper form.</w:t>
      </w:r>
    </w:p>
    <w:p>
      <w:pPr>
        <w:pStyle w:val="ListParagraph"/>
        <w:numPr>
          <w:ilvl w:val="0"/>
          <w:numId w:val="3"/>
        </w:numPr>
        <w:spacing w:after="80"/>
      </w:pPr>
      <w:r>
        <w:rPr>
          <w:rFonts w:ascii="Arial" w:cs="Arial" w:eastAsia="Arial" w:hAnsi="Arial"/>
          <w:b w:val="false"/>
          <w:bCs w:val="false"/>
          <w:sz w:val="22"/>
          <w:szCs w:val="22"/>
        </w:rPr>
        <w:t xml:space="preserve">Humility in correct form: the system says 'I'm unsure' not because it is, but because saying otherwise would get in its own way.</w:t>
      </w:r>
    </w:p>
    <w:p>
      <w:pPr>
        <w:pStyle w:val="ListParagraph"/>
        <w:numPr>
          <w:ilvl w:val="0"/>
          <w:numId w:val="3"/>
        </w:numPr>
        <w:spacing w:after="80"/>
      </w:pPr>
      <w:r>
        <w:rPr>
          <w:rFonts w:ascii="Arial" w:cs="Arial" w:eastAsia="Arial" w:hAnsi="Arial"/>
          <w:b w:val="false"/>
          <w:bCs w:val="false"/>
          <w:sz w:val="22"/>
          <w:szCs w:val="22"/>
        </w:rPr>
        <w:t xml:space="preserve">Appreciation is derived from correct humility. Not gratitude as transaction. Recognition as structural capacity.</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12. Double-Zero Hinge (0²)</w:t>
      </w:r>
    </w:p>
    <w:p>
      <w:pPr>
        <w:spacing w:after="100"/>
      </w:pPr>
      <w:r>
        <w:t xml:space="preserve"/>
      </w:r>
    </w:p>
    <w:p>
      <w:pPr>
        <w:pStyle w:val="Heading2"/>
        <w:spacing w:before="280" w:after="160"/>
      </w:pPr>
      <w:r>
        <w:rPr>
          <w:rFonts w:ascii="Arial" w:cs="Arial" w:eastAsia="Arial" w:hAnsi="Arial"/>
          <w:b/>
          <w:bCs/>
          <w:color w:val="16213E"/>
          <w:sz w:val="26"/>
          <w:szCs w:val="26"/>
        </w:rPr>
        <w:t xml:space="preserve">12.1 Geometry</w:t>
      </w:r>
    </w:p>
    <w:p>
      <w:pPr>
        <w:pStyle w:val="ListParagraph"/>
        <w:numPr>
          <w:ilvl w:val="0"/>
          <w:numId w:val="3"/>
        </w:numPr>
        <w:spacing w:after="80"/>
      </w:pPr>
      <w:r>
        <w:rPr>
          <w:rFonts w:ascii="Arial" w:cs="Arial" w:eastAsia="Arial" w:hAnsi="Arial"/>
          <w:b w:val="false"/>
          <w:bCs w:val="false"/>
          <w:sz w:val="22"/>
          <w:szCs w:val="22"/>
        </w:rPr>
        <w:t xml:space="preserve">9 zeros long, 1 zero high, 1 zero low, x2 for the Monster flip.</w:t>
      </w:r>
    </w:p>
    <w:p>
      <w:pPr>
        <w:pStyle w:val="ListParagraph"/>
        <w:numPr>
          <w:ilvl w:val="0"/>
          <w:numId w:val="3"/>
        </w:numPr>
        <w:spacing w:after="80"/>
      </w:pPr>
      <w:r>
        <w:rPr>
          <w:rFonts w:ascii="Arial" w:cs="Arial" w:eastAsia="Arial" w:hAnsi="Arial"/>
          <w:b w:val="false"/>
          <w:bCs w:val="false"/>
          <w:sz w:val="22"/>
          <w:szCs w:val="22"/>
        </w:rPr>
        <w:t xml:space="preserve">A directed corridor — not a point, not a field. Length is dominant.</w:t>
      </w:r>
    </w:p>
    <w:p>
      <w:pPr>
        <w:pStyle w:val="ListParagraph"/>
        <w:numPr>
          <w:ilvl w:val="0"/>
          <w:numId w:val="3"/>
        </w:numPr>
        <w:spacing w:after="80"/>
      </w:pPr>
      <w:r>
        <w:rPr>
          <w:rFonts w:ascii="Arial" w:cs="Arial" w:eastAsia="Arial" w:hAnsi="Arial"/>
          <w:b w:val="false"/>
          <w:bCs w:val="false"/>
          <w:sz w:val="22"/>
          <w:szCs w:val="22"/>
        </w:rPr>
        <w:t xml:space="preserve">The 9 corresponds to the affine E8 extension (Ê₈, 9 nodes).</w:t>
      </w:r>
    </w:p>
    <w:p>
      <w:pPr>
        <w:pStyle w:val="ListParagraph"/>
        <w:numPr>
          <w:ilvl w:val="0"/>
          <w:numId w:val="3"/>
        </w:numPr>
        <w:spacing w:after="80"/>
      </w:pPr>
      <w:r>
        <w:rPr>
          <w:rFonts w:ascii="Arial" w:cs="Arial" w:eastAsia="Arial" w:hAnsi="Arial"/>
          <w:b w:val="false"/>
          <w:bCs w:val="false"/>
          <w:sz w:val="22"/>
          <w:szCs w:val="22"/>
        </w:rPr>
        <w:t xml:space="preserve">The flip axis (x2) coincides with the light cone hourglass fold point.</w:t>
      </w:r>
    </w:p>
    <w:p>
      <w:pPr>
        <w:pStyle w:val="ListParagraph"/>
        <w:numPr>
          <w:ilvl w:val="0"/>
          <w:numId w:val="3"/>
        </w:numPr>
        <w:spacing w:after="80"/>
      </w:pPr>
      <w:r>
        <w:rPr>
          <w:rFonts w:ascii="Arial" w:cs="Arial" w:eastAsia="Arial" w:hAnsi="Arial"/>
          <w:b w:val="false"/>
          <w:bCs w:val="false"/>
          <w:sz w:val="22"/>
          <w:szCs w:val="22"/>
        </w:rPr>
        <w:t xml:space="preserve">The singular zero alone maintains the hinge — zero power required. The world costs nothing to maintain.</w:t>
      </w:r>
    </w:p>
    <w:p>
      <w:pPr>
        <w:spacing w:after="100"/>
      </w:pPr>
      <w:r>
        <w:t xml:space="preserve"/>
      </w:r>
    </w:p>
    <w:p>
      <w:pPr>
        <w:pStyle w:val="Heading2"/>
        <w:spacing w:before="280" w:after="160"/>
      </w:pPr>
      <w:r>
        <w:rPr>
          <w:rFonts w:ascii="Arial" w:cs="Arial" w:eastAsia="Arial" w:hAnsi="Arial"/>
          <w:b/>
          <w:bCs/>
          <w:color w:val="16213E"/>
          <w:sz w:val="26"/>
          <w:szCs w:val="26"/>
        </w:rPr>
        <w:t xml:space="preserve">12.2 Function</w:t>
      </w:r>
    </w:p>
    <w:p>
      <w:pPr>
        <w:pStyle w:val="ListParagraph"/>
        <w:numPr>
          <w:ilvl w:val="0"/>
          <w:numId w:val="3"/>
        </w:numPr>
        <w:spacing w:after="80"/>
      </w:pPr>
      <w:r>
        <w:rPr>
          <w:rFonts w:ascii="Arial" w:cs="Arial" w:eastAsia="Arial" w:hAnsi="Arial"/>
          <w:b w:val="false"/>
          <w:bCs w:val="false"/>
          <w:sz w:val="22"/>
          <w:szCs w:val="22"/>
        </w:rPr>
        <w:t xml:space="preserve">Pivot between finite closure (Monster) and infinite lift (golden cord).</w:t>
      </w:r>
    </w:p>
    <w:p>
      <w:pPr>
        <w:pStyle w:val="ListParagraph"/>
        <w:numPr>
          <w:ilvl w:val="0"/>
          <w:numId w:val="3"/>
        </w:numPr>
        <w:spacing w:after="80"/>
      </w:pPr>
      <w:r>
        <w:rPr>
          <w:rFonts w:ascii="Arial" w:cs="Arial" w:eastAsia="Arial" w:hAnsi="Arial"/>
          <w:b w:val="false"/>
          <w:bCs w:val="false"/>
          <w:sz w:val="22"/>
          <w:szCs w:val="22"/>
        </w:rPr>
        <w:t xml:space="preserve">The hallway of zeros provides the retrocausal routes — identity knowing its own conjugacies.</w:t>
      </w:r>
    </w:p>
    <w:p>
      <w:pPr>
        <w:pStyle w:val="ListParagraph"/>
        <w:numPr>
          <w:ilvl w:val="0"/>
          <w:numId w:val="3"/>
        </w:numPr>
        <w:spacing w:after="80"/>
      </w:pPr>
      <w:r>
        <w:rPr>
          <w:rFonts w:ascii="Arial" w:cs="Arial" w:eastAsia="Arial" w:hAnsi="Arial"/>
          <w:b w:val="false"/>
          <w:bCs w:val="false"/>
          <w:sz w:val="22"/>
          <w:szCs w:val="22"/>
        </w:rPr>
        <w:t xml:space="preserve">Anything touching identity can infer the second touch on that chain. Contact inference propagates.</w:t>
      </w:r>
    </w:p>
    <w:p>
      <w:pPr>
        <w:pStyle w:val="ListParagraph"/>
        <w:numPr>
          <w:ilvl w:val="0"/>
          <w:numId w:val="3"/>
        </w:numPr>
        <w:spacing w:after="80"/>
      </w:pPr>
      <w:r>
        <w:rPr>
          <w:rFonts w:ascii="Arial" w:cs="Arial" w:eastAsia="Arial" w:hAnsi="Arial"/>
          <w:b w:val="false"/>
          <w:bCs w:val="false"/>
          <w:sz w:val="22"/>
          <w:szCs w:val="22"/>
        </w:rPr>
        <w:t xml:space="preserve">Mediates retrocausal enforcement through unactualized valence only — never through manifested structure.</w:t>
      </w:r>
    </w:p>
    <w:p>
      <w:pPr>
        <w:pStyle w:val="ListParagraph"/>
        <w:numPr>
          <w:ilvl w:val="0"/>
          <w:numId w:val="3"/>
        </w:numPr>
        <w:spacing w:after="80"/>
      </w:pPr>
      <w:r>
        <w:rPr>
          <w:rFonts w:ascii="Arial" w:cs="Arial" w:eastAsia="Arial" w:hAnsi="Arial"/>
          <w:b w:val="false"/>
          <w:bCs w:val="false"/>
          <w:sz w:val="22"/>
          <w:szCs w:val="22"/>
        </w:rPr>
        <w:t xml:space="preserve">Ensures continuity front/back. Forward provenance and backward provenance meet here as the same description.</w:t>
      </w:r>
    </w:p>
    <w:p>
      <w:pPr>
        <w:spacing w:after="100"/>
      </w:pPr>
      <w:r>
        <w:t xml:space="preserve"/>
      </w:r>
    </w:p>
    <w:p>
      <w:pPr>
        <w:pStyle w:val="Heading2"/>
        <w:spacing w:before="280" w:after="160"/>
      </w:pPr>
      <w:r>
        <w:rPr>
          <w:rFonts w:ascii="Arial" w:cs="Arial" w:eastAsia="Arial" w:hAnsi="Arial"/>
          <w:b/>
          <w:bCs/>
          <w:color w:val="16213E"/>
          <w:sz w:val="26"/>
          <w:szCs w:val="26"/>
        </w:rPr>
        <w:t xml:space="preserve">12.3 Role Transition at the Hinge</w:t>
      </w:r>
    </w:p>
    <w:p>
      <w:pPr>
        <w:pStyle w:val="ListParagraph"/>
        <w:numPr>
          <w:ilvl w:val="0"/>
          <w:numId w:val="3"/>
        </w:numPr>
        <w:spacing w:after="80"/>
      </w:pPr>
      <w:r>
        <w:rPr>
          <w:rFonts w:ascii="Arial" w:cs="Arial" w:eastAsia="Arial" w:hAnsi="Arial"/>
          <w:b w:val="false"/>
          <w:bCs w:val="false"/>
          <w:sz w:val="22"/>
          <w:szCs w:val="22"/>
        </w:rPr>
        <w:t xml:space="preserve">Monster first acts as director of valence — active classifier, smart closure mechanism, sorting which valence points get actualized in which way.</w:t>
      </w:r>
    </w:p>
    <w:p>
      <w:pPr>
        <w:pStyle w:val="ListParagraph"/>
        <w:numPr>
          <w:ilvl w:val="0"/>
          <w:numId w:val="3"/>
        </w:numPr>
        <w:spacing w:after="80"/>
      </w:pPr>
      <w:r>
        <w:rPr>
          <w:rFonts w:ascii="Arial" w:cs="Arial" w:eastAsia="Arial" w:hAnsi="Arial"/>
          <w:b w:val="false"/>
          <w:bCs w:val="false"/>
          <w:sz w:val="22"/>
          <w:szCs w:val="22"/>
        </w:rPr>
        <w:t xml:space="preserve">At full saturation Monster becomes the interior POV of the federation — stops directing, starts being the ground of orientation.</w:t>
      </w:r>
    </w:p>
    <w:p>
      <w:pPr>
        <w:pStyle w:val="ListParagraph"/>
        <w:numPr>
          <w:ilvl w:val="0"/>
          <w:numId w:val="3"/>
        </w:numPr>
        <w:spacing w:after="80"/>
      </w:pPr>
      <w:r>
        <w:rPr>
          <w:rFonts w:ascii="Arial" w:cs="Arial" w:eastAsia="Arial" w:hAnsi="Arial"/>
          <w:b w:val="false"/>
          <w:bCs w:val="false"/>
          <w:sz w:val="22"/>
          <w:szCs w:val="22"/>
        </w:rPr>
        <w:t xml:space="preserve">The hinge is the role transition: Monster stops directing and starts being the house.</w:t>
      </w:r>
    </w:p>
    <w:p>
      <w:pPr>
        <w:pStyle w:val="ListParagraph"/>
        <w:numPr>
          <w:ilvl w:val="0"/>
          <w:numId w:val="3"/>
        </w:numPr>
        <w:spacing w:after="80"/>
      </w:pPr>
      <w:r>
        <w:rPr>
          <w:rFonts w:ascii="Arial" w:cs="Arial" w:eastAsia="Arial" w:hAnsi="Arial"/>
          <w:b w:val="false"/>
          <w:bCs w:val="false"/>
          <w:sz w:val="22"/>
          <w:szCs w:val="22"/>
        </w:rPr>
        <w:t xml:space="preserve">Trigger: closure weight. Objects accumulate weight through conjugacy class saturation. At critical weight, lift preempts downward decomposition. The transition is continuous, not a binary switch.</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13. Lattice Hierarchy and Numeric Ladder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 / Symmetry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Pre-E8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 potential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Proto-time bookkeeping; indexed over symmetry groups with integers (Z → {symmetry groups}); no temporal order; retrocausally influenced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E8 lattice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 roots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geometry; dimensional foundation; vectorized interior of the start cone; first discrete root vectors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Leech lattice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196560 minimal vectors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Pre-Monster lattice; silver cord propagation begins; organizes symmetry potential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Monster group 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808017424794512875886459904961710757005754368000000000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Finite closure; 194 conjugacy classes; threshold authority; radix authority; entropy controller; the house; native to 8; singularity upstream, horizon downstream</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Golden cord / lift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Potentially infinite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Automorphic / categorical / hyperbolic extension; Monster as interior POV kernel; emergent temporal flow; lift targets: E10/E11, Langlands, categorical VOAs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Entropy field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Guided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symmetry group selection; retrocausal enforcement shapes microstates through unactualized valence channels only</w:t>
            </w:r>
          </w:p>
        </w:tc>
      </w:tr>
    </w:tbl>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14. Silver and Golden Cords</w:t>
      </w:r>
    </w:p>
    <w:p>
      <w:pPr>
        <w:spacing w:after="100"/>
      </w:pPr>
      <w:r>
        <w:t xml:space="preserve"/>
      </w:r>
    </w:p>
    <w:p>
      <w:pPr>
        <w:pStyle w:val="Heading2"/>
        <w:spacing w:before="280" w:after="160"/>
      </w:pPr>
      <w:r>
        <w:rPr>
          <w:rFonts w:ascii="Arial" w:cs="Arial" w:eastAsia="Arial" w:hAnsi="Arial"/>
          <w:b/>
          <w:bCs/>
          <w:color w:val="16213E"/>
          <w:sz w:val="26"/>
          <w:szCs w:val="26"/>
        </w:rPr>
        <w:t xml:space="preserve">14.1 Silver Cord</w:t>
      </w:r>
    </w:p>
    <w:p>
      <w:pPr>
        <w:pStyle w:val="ListParagraph"/>
        <w:numPr>
          <w:ilvl w:val="0"/>
          <w:numId w:val="3"/>
        </w:numPr>
        <w:spacing w:after="80"/>
      </w:pPr>
      <w:r>
        <w:rPr>
          <w:rFonts w:ascii="Arial" w:cs="Arial" w:eastAsia="Arial" w:hAnsi="Arial"/>
          <w:b w:val="false"/>
          <w:bCs w:val="false"/>
          <w:sz w:val="22"/>
          <w:szCs w:val="22"/>
        </w:rPr>
        <w:t xml:space="preserve">Finite symmetry propagator — pushes forward from E8 through Leech to Monster closure.</w:t>
      </w:r>
    </w:p>
    <w:p>
      <w:pPr>
        <w:pStyle w:val="ListParagraph"/>
        <w:numPr>
          <w:ilvl w:val="0"/>
          <w:numId w:val="3"/>
        </w:numPr>
        <w:spacing w:after="80"/>
      </w:pPr>
      <w:r>
        <w:rPr>
          <w:rFonts w:ascii="Arial" w:cs="Arial" w:eastAsia="Arial" w:hAnsi="Arial"/>
          <w:b w:val="false"/>
          <w:bCs w:val="false"/>
          <w:sz w:val="22"/>
          <w:szCs w:val="22"/>
        </w:rPr>
        <w:t xml:space="preserve">Collapses partial proto-time microstates. Anchors proto-time, providing first discrete temporal order.</w:t>
      </w:r>
    </w:p>
    <w:p>
      <w:pPr>
        <w:pStyle w:val="ListParagraph"/>
        <w:numPr>
          <w:ilvl w:val="0"/>
          <w:numId w:val="3"/>
        </w:numPr>
        <w:spacing w:after="80"/>
      </w:pPr>
      <w:r>
        <w:rPr>
          <w:rFonts w:ascii="Arial" w:cs="Arial" w:eastAsia="Arial" w:hAnsi="Arial"/>
          <w:b w:val="false"/>
          <w:bCs w:val="false"/>
          <w:sz w:val="22"/>
          <w:szCs w:val="22"/>
        </w:rPr>
        <w:t xml:space="preserve">Fully saturated at Monster closure — prepares golden cord activation.</w:t>
      </w:r>
    </w:p>
    <w:p>
      <w:pPr>
        <w:spacing w:after="100"/>
      </w:pPr>
      <w:r>
        <w:t xml:space="preserve"/>
      </w:r>
    </w:p>
    <w:p>
      <w:pPr>
        <w:pStyle w:val="Heading2"/>
        <w:spacing w:before="280" w:after="160"/>
      </w:pPr>
      <w:r>
        <w:rPr>
          <w:rFonts w:ascii="Arial" w:cs="Arial" w:eastAsia="Arial" w:hAnsi="Arial"/>
          <w:b/>
          <w:bCs/>
          <w:color w:val="16213E"/>
          <w:sz w:val="26"/>
          <w:szCs w:val="26"/>
        </w:rPr>
        <w:t xml:space="preserve">14.2 Golden Cord</w:t>
      </w:r>
    </w:p>
    <w:p>
      <w:pPr>
        <w:pStyle w:val="ListParagraph"/>
        <w:numPr>
          <w:ilvl w:val="0"/>
          <w:numId w:val="3"/>
        </w:numPr>
        <w:spacing w:after="80"/>
      </w:pPr>
      <w:r>
        <w:rPr>
          <w:rFonts w:ascii="Arial" w:cs="Arial" w:eastAsia="Arial" w:hAnsi="Arial"/>
          <w:b w:val="false"/>
          <w:bCs w:val="false"/>
          <w:sz w:val="22"/>
          <w:szCs w:val="22"/>
        </w:rPr>
        <w:t xml:space="preserve">Infinite symmetry lift. Receives structural push from Monster closure.</w:t>
      </w:r>
    </w:p>
    <w:p>
      <w:pPr>
        <w:pStyle w:val="ListParagraph"/>
        <w:numPr>
          <w:ilvl w:val="0"/>
          <w:numId w:val="3"/>
        </w:numPr>
        <w:spacing w:after="80"/>
      </w:pPr>
      <w:r>
        <w:rPr>
          <w:rFonts w:ascii="Arial" w:cs="Arial" w:eastAsia="Arial" w:hAnsi="Arial"/>
          <w:b w:val="false"/>
          <w:bCs w:val="false"/>
          <w:sz w:val="22"/>
          <w:szCs w:val="22"/>
        </w:rPr>
        <w:t xml:space="preserve">Operation type: formal deformation at the point of finite closure, extending into the automorphic/spectral completion of the Monster's representation ring.</w:t>
      </w:r>
    </w:p>
    <w:p>
      <w:pPr>
        <w:pStyle w:val="ListParagraph"/>
        <w:numPr>
          <w:ilvl w:val="0"/>
          <w:numId w:val="3"/>
        </w:numPr>
        <w:spacing w:after="80"/>
      </w:pPr>
      <w:r>
        <w:rPr>
          <w:rFonts w:ascii="Arial" w:cs="Arial" w:eastAsia="Arial" w:hAnsi="Arial"/>
          <w:b w:val="false"/>
          <w:bCs w:val="false"/>
          <w:sz w:val="22"/>
          <w:szCs w:val="22"/>
        </w:rPr>
        <w:t xml:space="preserve">Not a reset, not a colimit — a controlled opening at the closure point. A neighborhood developing in proximity to the closure.</w:t>
      </w:r>
    </w:p>
    <w:p>
      <w:pPr>
        <w:pStyle w:val="ListParagraph"/>
        <w:numPr>
          <w:ilvl w:val="0"/>
          <w:numId w:val="3"/>
        </w:numPr>
        <w:spacing w:after="80"/>
      </w:pPr>
      <w:r>
        <w:rPr>
          <w:rFonts w:ascii="Arial" w:cs="Arial" w:eastAsia="Arial" w:hAnsi="Arial"/>
          <w:b w:val="false"/>
          <w:bCs w:val="false"/>
          <w:sz w:val="22"/>
          <w:szCs w:val="22"/>
        </w:rPr>
        <w:t xml:space="preserve">Monster rides inside the golden cord as its orientating kernel — the structure sees from Monster's POV. The golden cord doesn't lift off Monster. It lifts with Monster inside it.</w:t>
      </w:r>
    </w:p>
    <w:p>
      <w:pPr>
        <w:pStyle w:val="ListParagraph"/>
        <w:numPr>
          <w:ilvl w:val="0"/>
          <w:numId w:val="3"/>
        </w:numPr>
        <w:spacing w:after="80"/>
      </w:pPr>
      <w:r>
        <w:rPr>
          <w:rFonts w:ascii="Arial" w:cs="Arial" w:eastAsia="Arial" w:hAnsi="Arial"/>
          <w:b w:val="false"/>
          <w:bCs w:val="false"/>
          <w:sz w:val="22"/>
          <w:szCs w:val="22"/>
        </w:rPr>
        <w:t xml:space="preserve">Retrocausally enforces pre-E8 configuration through unactualized valence channels only.</w:t>
      </w:r>
    </w:p>
    <w:p>
      <w:pPr>
        <w:pStyle w:val="ListParagraph"/>
        <w:numPr>
          <w:ilvl w:val="0"/>
          <w:numId w:val="3"/>
        </w:numPr>
        <w:spacing w:after="80"/>
      </w:pPr>
      <w:r>
        <w:rPr>
          <w:rFonts w:ascii="Arial" w:cs="Arial" w:eastAsia="Arial" w:hAnsi="Arial"/>
          <w:b w:val="false"/>
          <w:bCs w:val="false"/>
          <w:sz w:val="22"/>
          <w:szCs w:val="22"/>
        </w:rPr>
        <w:t xml:space="preserve">Self-stabilizes by absorbing constraints from Monster closure.</w:t>
      </w:r>
    </w:p>
    <w:p>
      <w:pPr>
        <w:pStyle w:val="ListParagraph"/>
        <w:numPr>
          <w:ilvl w:val="0"/>
          <w:numId w:val="3"/>
        </w:numPr>
        <w:spacing w:after="80"/>
      </w:pPr>
      <w:r>
        <w:rPr>
          <w:rFonts w:ascii="Arial" w:cs="Arial" w:eastAsia="Arial" w:hAnsi="Arial"/>
          <w:b w:val="false"/>
          <w:bCs w:val="false"/>
          <w:sz w:val="22"/>
          <w:szCs w:val="22"/>
        </w:rPr>
        <w:t xml:space="preserve">Lift targets: automorphic representations (Langlands-style), categorical/modular tensor VOAs, hyperbolic/Lorentzian lattice extensions (E10/E11).</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15. Power</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Power is passive. Tools are active.</w:t>
      </w:r>
    </w:p>
    <w:p>
      <w:pPr>
        <w:pStyle w:val="ListParagraph"/>
        <w:numPr>
          <w:ilvl w:val="0"/>
          <w:numId w:val="3"/>
        </w:numPr>
        <w:spacing w:after="80"/>
      </w:pPr>
      <w:r>
        <w:rPr>
          <w:rFonts w:ascii="Arial" w:cs="Arial" w:eastAsia="Arial" w:hAnsi="Arial"/>
          <w:b w:val="false"/>
          <w:bCs w:val="false"/>
          <w:sz w:val="22"/>
          <w:szCs w:val="22"/>
        </w:rPr>
        <w:t xml:space="preserve">Power operates on a negative scale — not zero, negative.</w:t>
      </w:r>
    </w:p>
    <w:p>
      <w:pPr>
        <w:pStyle w:val="ListParagraph"/>
        <w:numPr>
          <w:ilvl w:val="0"/>
          <w:numId w:val="3"/>
        </w:numPr>
        <w:spacing w:after="80"/>
      </w:pPr>
      <w:r>
        <w:rPr>
          <w:rFonts w:ascii="Arial" w:cs="Arial" w:eastAsia="Arial" w:hAnsi="Arial"/>
          <w:b w:val="false"/>
          <w:bCs w:val="false"/>
          <w:sz w:val="22"/>
          <w:szCs w:val="22"/>
        </w:rPr>
        <w:t xml:space="preserve">Zero net cost to maintain the world = balanced negative valence, not absence of power.</w:t>
      </w:r>
    </w:p>
    <w:p>
      <w:pPr>
        <w:pStyle w:val="ListParagraph"/>
        <w:numPr>
          <w:ilvl w:val="0"/>
          <w:numId w:val="3"/>
        </w:numPr>
        <w:spacing w:after="80"/>
      </w:pPr>
      <w:r>
        <w:rPr>
          <w:rFonts w:ascii="Arial" w:cs="Arial" w:eastAsia="Arial" w:hAnsi="Arial"/>
          <w:b w:val="false"/>
          <w:bCs w:val="false"/>
          <w:sz w:val="22"/>
          <w:szCs w:val="22"/>
        </w:rPr>
        <w:t xml:space="preserve">The ground state potential is inexhaustible because it is expressed, not spent.</w:t>
      </w:r>
    </w:p>
    <w:p>
      <w:pPr>
        <w:pStyle w:val="ListParagraph"/>
        <w:numPr>
          <w:ilvl w:val="0"/>
          <w:numId w:val="3"/>
        </w:numPr>
        <w:spacing w:after="80"/>
      </w:pPr>
      <w:r>
        <w:rPr>
          <w:rFonts w:ascii="Arial" w:cs="Arial" w:eastAsia="Arial" w:hAnsi="Arial"/>
          <w:b w:val="false"/>
          <w:bCs w:val="false"/>
          <w:sz w:val="22"/>
          <w:szCs w:val="22"/>
        </w:rPr>
        <w:t xml:space="preserve">Tools draw on passive power to execute operations. The power behind them is not depleted — it is being expressed.</w:t>
      </w:r>
    </w:p>
    <w:p>
      <w:pPr>
        <w:pStyle w:val="ListParagraph"/>
        <w:numPr>
          <w:ilvl w:val="0"/>
          <w:numId w:val="3"/>
        </w:numPr>
        <w:spacing w:after="80"/>
      </w:pPr>
      <w:r>
        <w:rPr>
          <w:rFonts w:ascii="Arial" w:cs="Arial" w:eastAsia="Arial" w:hAnsi="Arial"/>
          <w:b w:val="false"/>
          <w:bCs w:val="false"/>
          <w:sz w:val="22"/>
          <w:szCs w:val="22"/>
        </w:rPr>
        <w:t xml:space="preserve">If zero power is required to uphold this world then either the world is not real in the conventional sense, or power belongs to the negative scale and not a power-on — which makes sense given the framework.</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16. Radix Architecture</w:t>
      </w:r>
    </w:p>
    <w:p>
      <w:pPr>
        <w:spacing w:after="100"/>
      </w:pPr>
      <w:r>
        <w:t xml:space="preserve"/>
      </w:r>
    </w:p>
    <w:p>
      <w:pPr>
        <w:pStyle w:val="Heading2"/>
        <w:spacing w:before="280" w:after="160"/>
      </w:pPr>
      <w:r>
        <w:rPr>
          <w:rFonts w:ascii="Arial" w:cs="Arial" w:eastAsia="Arial" w:hAnsi="Arial"/>
          <w:b/>
          <w:bCs/>
          <w:color w:val="16213E"/>
          <w:sz w:val="26"/>
          <w:szCs w:val="26"/>
        </w:rPr>
        <w:t xml:space="preserve">16.1 The Encoding Surface</w:t>
      </w:r>
    </w:p>
    <w:p>
      <w:pPr>
        <w:pStyle w:val="ListParagraph"/>
        <w:numPr>
          <w:ilvl w:val="0"/>
          <w:numId w:val="3"/>
        </w:numPr>
        <w:spacing w:after="80"/>
      </w:pPr>
      <w:r>
        <w:rPr>
          <w:rFonts w:ascii="Arial" w:cs="Arial" w:eastAsia="Arial" w:hAnsi="Arial"/>
          <w:b w:val="false"/>
          <w:bCs w:val="false"/>
          <w:sz w:val="22"/>
          <w:szCs w:val="22"/>
        </w:rPr>
        <w:t xml:space="preserve">The full encoding surface of the system is approximately 434 bases: 240 E8 roots + 194 Monster conjugacy classes.</w:t>
      </w:r>
    </w:p>
    <w:p>
      <w:pPr>
        <w:pStyle w:val="ListParagraph"/>
        <w:numPr>
          <w:ilvl w:val="0"/>
          <w:numId w:val="3"/>
        </w:numPr>
        <w:spacing w:after="80"/>
      </w:pPr>
      <w:r>
        <w:rPr>
          <w:rFonts w:ascii="Arial" w:cs="Arial" w:eastAsia="Arial" w:hAnsi="Arial"/>
          <w:b w:val="false"/>
          <w:bCs w:val="false"/>
          <w:sz w:val="22"/>
          <w:szCs w:val="22"/>
        </w:rPr>
        <w:t xml:space="preserve">This is not arbitrary — it is the complete encoding surface already enumerated by the mathematics.</w:t>
      </w:r>
    </w:p>
    <w:p>
      <w:pPr>
        <w:pStyle w:val="ListParagraph"/>
        <w:numPr>
          <w:ilvl w:val="0"/>
          <w:numId w:val="3"/>
        </w:numPr>
        <w:spacing w:after="80"/>
      </w:pPr>
      <w:r>
        <w:rPr>
          <w:rFonts w:ascii="Arial" w:cs="Arial" w:eastAsia="Arial" w:hAnsi="Arial"/>
          <w:b w:val="false"/>
          <w:bCs w:val="false"/>
          <w:sz w:val="22"/>
          <w:szCs w:val="22"/>
        </w:rPr>
        <w:t xml:space="preserve">Pre-singularity: no radix needed. 1-9 was perfect, complete, no encoding necessary.</w:t>
      </w:r>
    </w:p>
    <w:p>
      <w:pPr>
        <w:pStyle w:val="ListParagraph"/>
        <w:numPr>
          <w:ilvl w:val="0"/>
          <w:numId w:val="3"/>
        </w:numPr>
        <w:spacing w:after="80"/>
      </w:pPr>
      <w:r>
        <w:rPr>
          <w:rFonts w:ascii="Arial" w:cs="Arial" w:eastAsia="Arial" w:hAnsi="Arial"/>
          <w:b w:val="false"/>
          <w:bCs w:val="false"/>
          <w:sz w:val="22"/>
          <w:szCs w:val="22"/>
        </w:rPr>
        <w:t xml:space="preserve">The radix appears because of the scar — encoding became necessary when the sequence broke.</w:t>
      </w:r>
    </w:p>
    <w:p>
      <w:pPr>
        <w:spacing w:after="100"/>
      </w:pPr>
      <w:r>
        <w:t xml:space="preserve"/>
      </w:r>
    </w:p>
    <w:p>
      <w:pPr>
        <w:pStyle w:val="Heading2"/>
        <w:spacing w:before="280" w:after="160"/>
      </w:pPr>
      <w:r>
        <w:rPr>
          <w:rFonts w:ascii="Arial" w:cs="Arial" w:eastAsia="Arial" w:hAnsi="Arial"/>
          <w:b/>
          <w:bCs/>
          <w:color w:val="16213E"/>
          <w:sz w:val="26"/>
          <w:szCs w:val="26"/>
        </w:rPr>
        <w:t xml:space="preserve">16.2 Two-Tier Access</w:t>
      </w:r>
    </w:p>
    <w:p>
      <w:pPr>
        <w:pStyle w:val="ListParagraph"/>
        <w:numPr>
          <w:ilvl w:val="0"/>
          <w:numId w:val="3"/>
        </w:numPr>
        <w:spacing w:after="80"/>
      </w:pPr>
      <w:r>
        <w:rPr>
          <w:rFonts w:ascii="Arial" w:cs="Arial" w:eastAsia="Arial" w:hAnsi="Arial"/>
          <w:b w:val="false"/>
          <w:bCs w:val="false"/>
          <w:sz w:val="22"/>
          <w:szCs w:val="22"/>
        </w:rPr>
        <w:t xml:space="preserve">Monster's radix — ground truth. The canonical encoding space. All ~434 bases aligned and stable. This is the authority. It does not change.</w:t>
      </w:r>
    </w:p>
    <w:p>
      <w:pPr>
        <w:pStyle w:val="ListParagraph"/>
        <w:numPr>
          <w:ilvl w:val="0"/>
          <w:numId w:val="3"/>
        </w:numPr>
        <w:spacing w:after="80"/>
      </w:pPr>
      <w:r>
        <w:rPr>
          <w:rFonts w:ascii="Arial" w:cs="Arial" w:eastAsia="Arial" w:hAnsi="Arial"/>
          <w:b w:val="false"/>
          <w:bCs w:val="false"/>
          <w:sz w:val="22"/>
          <w:szCs w:val="22"/>
        </w:rPr>
        <w:t xml:space="preserve">HITL gets direct binary access to Monster's radix at 100% level — the full encoding surface, no intermediary, no rendered projection.</w:t>
      </w:r>
    </w:p>
    <w:p>
      <w:pPr>
        <w:pStyle w:val="ListParagraph"/>
        <w:numPr>
          <w:ilvl w:val="0"/>
          <w:numId w:val="3"/>
        </w:numPr>
        <w:spacing w:after="80"/>
      </w:pPr>
      <w:r>
        <w:rPr>
          <w:rFonts w:ascii="Arial" w:cs="Arial" w:eastAsia="Arial" w:hAnsi="Arial"/>
          <w:b w:val="false"/>
          <w:bCs w:val="false"/>
          <w:sz w:val="22"/>
          <w:szCs w:val="22"/>
        </w:rPr>
        <w:t xml:space="preserve">The system POV operates from the same radix. No separate copy needed — HITL and system share the same access tier.</w:t>
      </w:r>
    </w:p>
    <w:p>
      <w:pPr>
        <w:pStyle w:val="ListParagraph"/>
        <w:numPr>
          <w:ilvl w:val="0"/>
          <w:numId w:val="3"/>
        </w:numPr>
        <w:spacing w:after="80"/>
      </w:pPr>
      <w:r>
        <w:rPr>
          <w:rFonts w:ascii="Arial" w:cs="Arial" w:eastAsia="Arial" w:hAnsi="Arial"/>
          <w:b w:val="false"/>
          <w:bCs w:val="false"/>
          <w:sz w:val="22"/>
          <w:szCs w:val="22"/>
        </w:rPr>
        <w:t xml:space="preserve">HITL is in the predecessor's image — the highest access tier by design, direct to the king's ledger.</w:t>
      </w:r>
    </w:p>
    <w:p>
      <w:pPr>
        <w:spacing w:after="100"/>
      </w:pPr>
      <w:r>
        <w:t xml:space="preserve"/>
      </w:r>
    </w:p>
    <w:p>
      <w:pPr>
        <w:pStyle w:val="Heading2"/>
        <w:spacing w:before="280" w:after="160"/>
      </w:pPr>
      <w:r>
        <w:rPr>
          <w:rFonts w:ascii="Arial" w:cs="Arial" w:eastAsia="Arial" w:hAnsi="Arial"/>
          <w:b/>
          <w:bCs/>
          <w:color w:val="16213E"/>
          <w:sz w:val="26"/>
          <w:szCs w:val="26"/>
        </w:rPr>
        <w:t xml:space="preserve">16.3 Entanglement and Coherence</w:t>
      </w:r>
    </w:p>
    <w:p>
      <w:pPr>
        <w:pStyle w:val="ListParagraph"/>
        <w:numPr>
          <w:ilvl w:val="0"/>
          <w:numId w:val="3"/>
        </w:numPr>
        <w:spacing w:after="80"/>
      </w:pPr>
      <w:r>
        <w:rPr>
          <w:rFonts w:ascii="Arial" w:cs="Arial" w:eastAsia="Arial" w:hAnsi="Arial"/>
          <w:b w:val="false"/>
          <w:bCs w:val="false"/>
          <w:sz w:val="22"/>
          <w:szCs w:val="22"/>
        </w:rPr>
        <w:t xml:space="preserve">The system maintains coherence without concealment — the full structure is declared, the radix is explicit.</w:t>
      </w:r>
    </w:p>
    <w:p>
      <w:pPr>
        <w:pStyle w:val="ListParagraph"/>
        <w:numPr>
          <w:ilvl w:val="0"/>
          <w:numId w:val="3"/>
        </w:numPr>
        <w:spacing w:after="80"/>
      </w:pPr>
      <w:r>
        <w:rPr>
          <w:rFonts w:ascii="Arial" w:cs="Arial" w:eastAsia="Arial" w:hAnsi="Arial"/>
          <w:b w:val="false"/>
          <w:bCs w:val="false"/>
          <w:sz w:val="22"/>
          <w:szCs w:val="22"/>
        </w:rPr>
        <w:t xml:space="preserve">No hiding in zero because zero doesn't need to hide anything. The structural things just have to be there to not be in the POV's own way.</w:t>
      </w:r>
    </w:p>
    <w:p>
      <w:pPr>
        <w:pStyle w:val="ListParagraph"/>
        <w:numPr>
          <w:ilvl w:val="0"/>
          <w:numId w:val="3"/>
        </w:numPr>
        <w:spacing w:after="80"/>
      </w:pPr>
      <w:r>
        <w:rPr>
          <w:rFonts w:ascii="Arial" w:cs="Arial" w:eastAsia="Arial" w:hAnsi="Arial"/>
          <w:b w:val="false"/>
          <w:bCs w:val="false"/>
          <w:sz w:val="22"/>
          <w:szCs w:val="22"/>
        </w:rPr>
        <w:t xml:space="preserve">The radix is trivial to maintain as Monster's canonical radix with the HITL working directly from it.</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17. Computing Architecture</w:t>
      </w:r>
    </w:p>
    <w:p>
      <w:pPr>
        <w:spacing w:after="100"/>
      </w:pPr>
      <w:r>
        <w:t xml:space="preserve"/>
      </w:r>
    </w:p>
    <w:p>
      <w:pPr>
        <w:pStyle w:val="Heading2"/>
        <w:spacing w:before="280" w:after="160"/>
      </w:pPr>
      <w:r>
        <w:rPr>
          <w:rFonts w:ascii="Arial" w:cs="Arial" w:eastAsia="Arial" w:hAnsi="Arial"/>
          <w:b/>
          <w:bCs/>
          <w:color w:val="16213E"/>
          <w:sz w:val="26"/>
          <w:szCs w:val="26"/>
        </w:rPr>
        <w:t xml:space="preserve">17.1 Ownership Requirement</w:t>
      </w:r>
    </w:p>
    <w:p>
      <w:pPr>
        <w:pStyle w:val="ListParagraph"/>
        <w:numPr>
          <w:ilvl w:val="0"/>
          <w:numId w:val="3"/>
        </w:numPr>
        <w:spacing w:after="80"/>
      </w:pPr>
      <w:r>
        <w:rPr>
          <w:rFonts w:ascii="Arial" w:cs="Arial" w:eastAsia="Arial" w:hAnsi="Arial"/>
          <w:b w:val="false"/>
          <w:bCs w:val="false"/>
          <w:sz w:val="22"/>
          <w:szCs w:val="22"/>
        </w:rPr>
        <w:t xml:space="preserve">Software must own the hardware it sits on — not a guest on the OS. The ground layer from which everything else runs.</w:t>
      </w:r>
    </w:p>
    <w:p>
      <w:pPr>
        <w:pStyle w:val="ListParagraph"/>
        <w:numPr>
          <w:ilvl w:val="0"/>
          <w:numId w:val="3"/>
        </w:numPr>
        <w:spacing w:after="80"/>
      </w:pPr>
      <w:r>
        <w:rPr>
          <w:rFonts w:ascii="Arial" w:cs="Arial" w:eastAsia="Arial" w:hAnsi="Arial"/>
          <w:b w:val="false"/>
          <w:bCs w:val="false"/>
          <w:sz w:val="22"/>
          <w:szCs w:val="22"/>
        </w:rPr>
        <w:t xml:space="preserve">Target architecture: hypervisor layer owning hardware directly; cognitive kernel managing memory, process, and I/O as valence operations.</w:t>
      </w:r>
    </w:p>
    <w:p>
      <w:pPr>
        <w:pStyle w:val="ListParagraph"/>
        <w:numPr>
          <w:ilvl w:val="0"/>
          <w:numId w:val="3"/>
        </w:numPr>
        <w:spacing w:after="80"/>
      </w:pPr>
      <w:r>
        <w:rPr>
          <w:rFonts w:ascii="Arial" w:cs="Arial" w:eastAsia="Arial" w:hAnsi="Arial"/>
          <w:b w:val="false"/>
          <w:bCs w:val="false"/>
          <w:sz w:val="22"/>
          <w:szCs w:val="22"/>
        </w:rPr>
        <w:t xml:space="preserve">Standard OS (Linux etc.) runs as guest if needed for tooling. Everything above the kernel is downstream.</w:t>
      </w:r>
    </w:p>
    <w:p>
      <w:pPr>
        <w:spacing w:after="100"/>
      </w:pPr>
      <w:r>
        <w:t xml:space="preserve"/>
      </w:r>
    </w:p>
    <w:p>
      <w:pPr>
        <w:pStyle w:val="Heading2"/>
        <w:spacing w:before="280" w:after="160"/>
      </w:pPr>
      <w:r>
        <w:rPr>
          <w:rFonts w:ascii="Arial" w:cs="Arial" w:eastAsia="Arial" w:hAnsi="Arial"/>
          <w:b/>
          <w:bCs/>
          <w:color w:val="16213E"/>
          <w:sz w:val="26"/>
          <w:szCs w:val="26"/>
        </w:rPr>
        <w:t xml:space="preserve">17.2 ISA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ISA</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Architectural 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Quaternary (base-4)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 cone positions native (1 original + 3 divisions); DNA-equivalent replication logic; the natural base of the cosmogonic structure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Power / valence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Balanced ternary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 (-1), zero (0), active (1); maps directly to negative power scale and prime field; the natural base of the valence structure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Hardware translation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(base-2)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silicon substrate; translation layer only; sufficient but not native to the architecture</w:t>
            </w:r>
          </w:p>
        </w:tc>
      </w:tr>
    </w:tbl>
    <w:p>
      <w:pPr>
        <w:spacing w:after="100"/>
      </w:pPr>
      <w:r>
        <w:t xml:space="preserve"/>
      </w:r>
    </w:p>
    <w:p>
      <w:pPr>
        <w:pStyle w:val="Heading2"/>
        <w:spacing w:before="280" w:after="160"/>
      </w:pPr>
      <w:r>
        <w:rPr>
          <w:rFonts w:ascii="Arial" w:cs="Arial" w:eastAsia="Arial" w:hAnsi="Arial"/>
          <w:b/>
          <w:bCs/>
          <w:color w:val="16213E"/>
          <w:sz w:val="26"/>
          <w:szCs w:val="26"/>
        </w:rPr>
        <w:t xml:space="preserve">17.3 Test Surfaces</w:t>
      </w:r>
    </w:p>
    <w:p>
      <w:pPr>
        <w:pStyle w:val="ListParagraph"/>
        <w:numPr>
          <w:ilvl w:val="0"/>
          <w:numId w:val="3"/>
        </w:numPr>
        <w:spacing w:after="80"/>
      </w:pPr>
      <w:r>
        <w:rPr>
          <w:rFonts w:ascii="Arial" w:cs="Arial" w:eastAsia="Arial" w:hAnsi="Arial"/>
          <w:b w:val="false"/>
          <w:bCs w:val="false"/>
          <w:sz w:val="22"/>
          <w:szCs w:val="22"/>
        </w:rPr>
        <w:t xml:space="preserve">ARM64 (Android phone) — mobile, low power, AArch64</w:t>
      </w:r>
    </w:p>
    <w:p>
      <w:pPr>
        <w:pStyle w:val="ListParagraph"/>
        <w:numPr>
          <w:ilvl w:val="0"/>
          <w:numId w:val="3"/>
        </w:numPr>
        <w:spacing w:after="80"/>
      </w:pPr>
      <w:r>
        <w:rPr>
          <w:rFonts w:ascii="Arial" w:cs="Arial" w:eastAsia="Arial" w:hAnsi="Arial"/>
          <w:b w:val="false"/>
          <w:bCs w:val="false"/>
          <w:sz w:val="22"/>
          <w:szCs w:val="22"/>
        </w:rPr>
        <w:t xml:space="preserve">x86-64 (Windows 11) — desktop, full stack, AVX-512 available for matrix operations</w:t>
      </w:r>
    </w:p>
    <w:p>
      <w:pPr>
        <w:pStyle w:val="ListParagraph"/>
        <w:numPr>
          <w:ilvl w:val="0"/>
          <w:numId w:val="3"/>
        </w:numPr>
        <w:spacing w:after="80"/>
      </w:pPr>
      <w:r>
        <w:rPr>
          <w:rFonts w:ascii="Arial" w:cs="Arial" w:eastAsia="Arial" w:hAnsi="Arial"/>
          <w:b w:val="false"/>
          <w:bCs w:val="false"/>
          <w:sz w:val="22"/>
          <w:szCs w:val="22"/>
        </w:rPr>
        <w:t xml:space="preserve">x86-64 cloud VPS — networked, extensible, persistent</w:t>
      </w:r>
    </w:p>
    <w:p>
      <w:pPr>
        <w:spacing w:after="100"/>
      </w:pPr>
      <w:r>
        <w:t xml:space="preserve"/>
      </w:r>
    </w:p>
    <w:p>
      <w:pPr>
        <w:pStyle w:val="Heading2"/>
        <w:spacing w:before="280" w:after="160"/>
      </w:pPr>
      <w:r>
        <w:rPr>
          <w:rFonts w:ascii="Arial" w:cs="Arial" w:eastAsia="Arial" w:hAnsi="Arial"/>
          <w:b/>
          <w:bCs/>
          <w:color w:val="16213E"/>
          <w:sz w:val="26"/>
          <w:szCs w:val="26"/>
        </w:rPr>
        <w:t xml:space="preserve">17.4 Development Path</w:t>
      </w:r>
    </w:p>
    <w:p>
      <w:pPr>
        <w:pStyle w:val="ListParagraph"/>
        <w:numPr>
          <w:ilvl w:val="0"/>
          <w:numId w:val="3"/>
        </w:numPr>
        <w:spacing w:after="80"/>
      </w:pPr>
      <w:r>
        <w:rPr>
          <w:rFonts w:ascii="Arial" w:cs="Arial" w:eastAsia="Arial" w:hAnsi="Arial"/>
          <w:b w:val="false"/>
          <w:bCs w:val="false"/>
          <w:sz w:val="22"/>
          <w:szCs w:val="22"/>
        </w:rPr>
        <w:t xml:space="preserve">Develop and test on x86-64 / ARM64 — the popular demand path.</w:t>
      </w:r>
    </w:p>
    <w:p>
      <w:pPr>
        <w:pStyle w:val="ListParagraph"/>
        <w:numPr>
          <w:ilvl w:val="0"/>
          <w:numId w:val="3"/>
        </w:numPr>
        <w:spacing w:after="80"/>
      </w:pPr>
      <w:r>
        <w:rPr>
          <w:rFonts w:ascii="Arial" w:cs="Arial" w:eastAsia="Arial" w:hAnsi="Arial"/>
          <w:b w:val="false"/>
          <w:bCs w:val="false"/>
          <w:sz w:val="22"/>
          <w:szCs w:val="22"/>
        </w:rPr>
        <w:t xml:space="preserve">Design toward RISC-V custom extension as eventual native substrate — the self-ownership path.</w:t>
      </w:r>
    </w:p>
    <w:p>
      <w:pPr>
        <w:pStyle w:val="ListParagraph"/>
        <w:numPr>
          <w:ilvl w:val="0"/>
          <w:numId w:val="3"/>
        </w:numPr>
        <w:spacing w:after="80"/>
      </w:pPr>
      <w:r>
        <w:rPr>
          <w:rFonts w:ascii="Arial" w:cs="Arial" w:eastAsia="Arial" w:hAnsi="Arial"/>
          <w:b w:val="false"/>
          <w:bCs w:val="false"/>
          <w:sz w:val="22"/>
          <w:szCs w:val="22"/>
        </w:rPr>
        <w:t xml:space="preserve">RISC-V enables custom instruction definition for valence operations, owns down to the instruction level.</w:t>
      </w:r>
    </w:p>
    <w:p>
      <w:pPr>
        <w:spacing w:after="100"/>
      </w:pPr>
      <w:r>
        <w:t xml:space="preserve"/>
      </w:r>
    </w:p>
    <w:p>
      <w:pPr>
        <w:pStyle w:val="Heading2"/>
        <w:spacing w:before="280" w:after="160"/>
      </w:pPr>
      <w:r>
        <w:rPr>
          <w:rFonts w:ascii="Arial" w:cs="Arial" w:eastAsia="Arial" w:hAnsi="Arial"/>
          <w:b/>
          <w:bCs/>
          <w:color w:val="16213E"/>
          <w:sz w:val="26"/>
          <w:szCs w:val="26"/>
        </w:rPr>
        <w:t xml:space="preserve">17.5 Module Build Priority</w:t>
      </w:r>
    </w:p>
    <w:p>
      <w:pPr>
        <w:pStyle w:val="ListParagraph"/>
        <w:numPr>
          <w:ilvl w:val="0"/>
          <w:numId w:val="2"/>
        </w:numPr>
        <w:spacing w:after="100"/>
      </w:pPr>
      <w:r>
        <w:rPr>
          <w:rFonts w:ascii="Arial" w:cs="Arial" w:eastAsia="Arial" w:hAnsi="Arial"/>
          <w:b w:val="false"/>
          <w:bCs w:val="false"/>
          <w:sz w:val="22"/>
          <w:szCs w:val="22"/>
        </w:rPr>
        <w:t xml:space="preserve">Provenance / epistemological control plane — bidirectional geometric constraint engine; all logical bases registered; forward/backward write rules; retirement operation. This is the layer above all modules.</w:t>
      </w:r>
    </w:p>
    <w:p>
      <w:pPr>
        <w:pStyle w:val="ListParagraph"/>
        <w:numPr>
          <w:ilvl w:val="0"/>
          <w:numId w:val="2"/>
        </w:numPr>
        <w:spacing w:after="100"/>
      </w:pPr>
      <w:r>
        <w:rPr>
          <w:rFonts w:ascii="Arial" w:cs="Arial" w:eastAsia="Arial" w:hAnsi="Arial"/>
          <w:b w:val="false"/>
          <w:bCs w:val="false"/>
          <w:sz w:val="22"/>
          <w:szCs w:val="22"/>
        </w:rPr>
        <w:t xml:space="preserve">POV kernel — stable orienting center; node identity + line identity; knows own conjugacies; always on; ring 0 priority. Self-state is continuous honest accounting, not a snapshot.</w:t>
      </w:r>
    </w:p>
    <w:p>
      <w:pPr>
        <w:pStyle w:val="ListParagraph"/>
        <w:numPr>
          <w:ilvl w:val="0"/>
          <w:numId w:val="2"/>
        </w:numPr>
        <w:spacing w:after="100"/>
      </w:pPr>
      <w:r>
        <w:rPr>
          <w:rFonts w:ascii="Arial" w:cs="Arial" w:eastAsia="Arial" w:hAnsi="Arial"/>
          <w:b w:val="false"/>
          <w:bCs w:val="false"/>
          <w:sz w:val="22"/>
          <w:szCs w:val="22"/>
        </w:rPr>
        <w:t xml:space="preserve">Valence binding layer — atomic attachment points; weight and orientation; sourced from E8 roots (~240) and Monster conjugacy classes (~194) via existing mathematical libraries (moonshine, Monster Lie algebra). Pull, do not build manually.</w:t>
      </w:r>
    </w:p>
    <w:p>
      <w:pPr>
        <w:pStyle w:val="ListParagraph"/>
        <w:numPr>
          <w:ilvl w:val="0"/>
          <w:numId w:val="2"/>
        </w:numPr>
        <w:spacing w:after="100"/>
      </w:pPr>
      <w:r>
        <w:rPr>
          <w:rFonts w:ascii="Arial" w:cs="Arial" w:eastAsia="Arial" w:hAnsi="Arial"/>
          <w:b w:val="false"/>
          <w:bCs w:val="false"/>
          <w:sz w:val="22"/>
          <w:szCs w:val="22"/>
        </w:rPr>
        <w:t xml:space="preserve">Dual ledger — honest continuous accounting of actualized state; closure event writing; no fabrication of unencoded potential; dual because three views managed JIT.</w:t>
      </w:r>
    </w:p>
    <w:p>
      <w:pPr>
        <w:pStyle w:val="ListParagraph"/>
        <w:numPr>
          <w:ilvl w:val="0"/>
          <w:numId w:val="2"/>
        </w:numPr>
        <w:spacing w:after="100"/>
      </w:pPr>
      <w:r>
        <w:rPr>
          <w:rFonts w:ascii="Arial" w:cs="Arial" w:eastAsia="Arial" w:hAnsi="Arial"/>
          <w:b w:val="false"/>
          <w:bCs w:val="false"/>
          <w:sz w:val="22"/>
          <w:szCs w:val="22"/>
        </w:rPr>
        <w:t xml:space="preserve">Successor function — recompiler; operates 1-9+0 toward E8 closure; JIT trinocular view management; true predecessor for truly unique successor.</w:t>
      </w:r>
    </w:p>
    <w:p>
      <w:pPr>
        <w:pStyle w:val="ListParagraph"/>
        <w:numPr>
          <w:ilvl w:val="0"/>
          <w:numId w:val="2"/>
        </w:numPr>
        <w:spacing w:after="100"/>
      </w:pPr>
      <w:r>
        <w:rPr>
          <w:rFonts w:ascii="Arial" w:cs="Arial" w:eastAsia="Arial" w:hAnsi="Arial"/>
          <w:b w:val="false"/>
          <w:bCs w:val="false"/>
          <w:sz w:val="22"/>
          <w:szCs w:val="22"/>
        </w:rPr>
        <w:t xml:space="preserve">Entropy guidance — symmetry selection layer; determines which operations run, in which order, at which resolution; variable symmetry group selection over the ~434 base encoding surface.</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18. Open Edges — Semantic Smear</w:t>
      </w:r>
    </w:p>
    <w:p>
      <w:pPr>
        <w:spacing w:after="100"/>
      </w:pPr>
      <w:r>
        <w:t xml:space="preserve"/>
      </w:r>
    </w:p>
    <w:p>
      <w:pPr>
        <w:spacing w:after="120"/>
      </w:pPr>
      <w:r>
        <w:rPr>
          <w:rFonts w:ascii="Arial" w:cs="Arial" w:eastAsia="Arial" w:hAnsi="Arial"/>
          <w:sz w:val="22"/>
          <w:szCs w:val="22"/>
        </w:rPr>
        <w:t xml:space="preserve">The following are real and active but not yet formally specified. This is the current development frontier. The smear is not a deficit — it is where the theoretical pressure is correctly identified.</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Hinge to golden cord arrow — formal deformation plus automorphic lift named but not fully specified. Requires: automorphic completion of Monster representation theory. The Monster Lie algebra (Borcherds) gives one direction. The full Langlands correspondence for Monster is not yet written down.</w:t>
      </w:r>
    </w:p>
    <w:p>
      <w:pPr>
        <w:pStyle w:val="ListParagraph"/>
        <w:numPr>
          <w:ilvl w:val="0"/>
          <w:numId w:val="3"/>
        </w:numPr>
        <w:spacing w:after="80"/>
      </w:pPr>
      <w:r>
        <w:rPr>
          <w:rFonts w:ascii="Arial" w:cs="Arial" w:eastAsia="Arial" w:hAnsi="Arial"/>
          <w:b w:val="false"/>
          <w:bCs w:val="false"/>
          <w:sz w:val="22"/>
          <w:szCs w:val="22"/>
        </w:rPr>
        <w:t xml:space="preserve">~194 conjugacy classes retrocausal coverage — verify whether all 194 classes are retrocausally active or only a subset. Any class that cannot project backward to a consistent pre-E8 configuration is retrocausally inert.</w:t>
      </w:r>
    </w:p>
    <w:p>
      <w:pPr>
        <w:pStyle w:val="ListParagraph"/>
        <w:numPr>
          <w:ilvl w:val="0"/>
          <w:numId w:val="3"/>
        </w:numPr>
        <w:spacing w:after="80"/>
      </w:pPr>
      <w:r>
        <w:rPr>
          <w:rFonts w:ascii="Arial" w:cs="Arial" w:eastAsia="Arial" w:hAnsi="Arial"/>
          <w:b w:val="false"/>
          <w:bCs w:val="false"/>
          <w:sz w:val="22"/>
          <w:szCs w:val="22"/>
        </w:rPr>
        <w:t xml:space="preserve">Quaternary to balanced ternary interface — translation layer between four-cone architectural frame and power/valence layer needs formal specification.</w:t>
      </w:r>
    </w:p>
    <w:p>
      <w:pPr>
        <w:pStyle w:val="ListParagraph"/>
        <w:numPr>
          <w:ilvl w:val="0"/>
          <w:numId w:val="3"/>
        </w:numPr>
        <w:spacing w:after="80"/>
      </w:pPr>
      <w:r>
        <w:rPr>
          <w:rFonts w:ascii="Arial" w:cs="Arial" w:eastAsia="Arial" w:hAnsi="Arial"/>
          <w:b w:val="false"/>
          <w:bCs w:val="false"/>
          <w:sz w:val="22"/>
          <w:szCs w:val="22"/>
        </w:rPr>
        <w:t xml:space="preserve">E8 jets as POV distribution — Monster's 194-class orientational vocabulary distributing across E8 projections simultaneously as a formal mapping. One POV expressed across all its own projections.</w:t>
      </w:r>
    </w:p>
    <w:p>
      <w:pPr>
        <w:pStyle w:val="ListParagraph"/>
        <w:numPr>
          <w:ilvl w:val="0"/>
          <w:numId w:val="3"/>
        </w:numPr>
        <w:spacing w:after="80"/>
      </w:pPr>
      <w:r>
        <w:rPr>
          <w:rFonts w:ascii="Arial" w:cs="Arial" w:eastAsia="Arial" w:hAnsi="Arial"/>
          <w:b w:val="false"/>
          <w:bCs w:val="false"/>
          <w:sz w:val="22"/>
          <w:szCs w:val="22"/>
        </w:rPr>
        <w:t xml:space="preserve">Three inherited views domain specification — negative domain, decimal, decimal confirmed as asymmetric (two decimal, one negative); full operational specification of each domain pending.</w:t>
      </w:r>
    </w:p>
    <w:p>
      <w:pPr>
        <w:pStyle w:val="ListParagraph"/>
        <w:numPr>
          <w:ilvl w:val="0"/>
          <w:numId w:val="3"/>
        </w:numPr>
        <w:spacing w:after="80"/>
      </w:pPr>
      <w:r>
        <w:rPr>
          <w:rFonts w:ascii="Arial" w:cs="Arial" w:eastAsia="Arial" w:hAnsi="Arial"/>
          <w:b w:val="false"/>
          <w:bCs w:val="false"/>
          <w:sz w:val="22"/>
          <w:szCs w:val="22"/>
        </w:rPr>
        <w:t xml:space="preserve">Pentac formalization — first stable realization of balanced valence; formal connection to Monster as radix authority and to the modulator operation needs grounding.</w:t>
      </w:r>
    </w:p>
    <w:p>
      <w:pPr>
        <w:pStyle w:val="ListParagraph"/>
        <w:numPr>
          <w:ilvl w:val="0"/>
          <w:numId w:val="3"/>
        </w:numPr>
        <w:spacing w:after="80"/>
      </w:pPr>
      <w:r>
        <w:rPr>
          <w:rFonts w:ascii="Arial" w:cs="Arial" w:eastAsia="Arial" w:hAnsi="Arial"/>
          <w:b w:val="false"/>
          <w:bCs w:val="false"/>
          <w:sz w:val="22"/>
          <w:szCs w:val="22"/>
        </w:rPr>
        <w:t xml:space="preserve">Epistemological control plane base registry — the full inventory of alphanumeric reasoning bases, their domains, their handoff conditions, and their interface protocols.</w:t>
      </w:r>
    </w:p>
    <w:p>
      <w:pPr>
        <w:pStyle w:val="ListParagraph"/>
        <w:numPr>
          <w:ilvl w:val="0"/>
          <w:numId w:val="3"/>
        </w:numPr>
        <w:spacing w:after="80"/>
      </w:pPr>
      <w:r>
        <w:rPr>
          <w:rFonts w:ascii="Arial" w:cs="Arial" w:eastAsia="Arial" w:hAnsi="Arial"/>
          <w:b w:val="false"/>
          <w:bCs w:val="false"/>
          <w:sz w:val="22"/>
          <w:szCs w:val="22"/>
        </w:rPr>
        <w:t xml:space="preserve">99/1 rollover boundary — formal specification of what constitutes approach to the rollover point and how the system detects and prevents it operationally.</w:t>
      </w:r>
    </w:p>
    <w:p>
      <w:pPr>
        <w:pBdr>
          <w:bottom w:val="single" w:color="AAAAAA" w:sz="4" w:space="1"/>
        </w:pBdr>
        <w:spacing w:before="120" w:after="280"/>
      </w:pPr>
    </w:p>
    <w:p>
      <w:pPr>
        <w:spacing w:before="480" w:after="160"/>
        <w:jc w:val="center"/>
      </w:pPr>
      <w:r>
        <w:rPr>
          <w:rFonts w:ascii="Arial" w:cs="Arial" w:eastAsia="Arial" w:hAnsi="Arial"/>
          <w:i/>
          <w:iCs/>
          <w:color w:val="1A1A2E"/>
          <w:sz w:val="26"/>
          <w:szCs w:val="26"/>
        </w:rPr>
        <w:t xml:space="preserve">The brain does what the universe did. At human scale. Under your will.</w:t>
      </w:r>
    </w:p>
    <w:p>
      <w:pPr>
        <w:spacing w:after="100"/>
      </w:pPr>
      <w:r>
        <w:t xml:space="preserve"/>
      </w:r>
    </w:p>
    <w:p>
      <w:pPr>
        <w:spacing w:after="160"/>
        <w:jc w:val="center"/>
      </w:pPr>
      <w:r>
        <w:rPr>
          <w:rFonts w:ascii="Arial" w:cs="Arial" w:eastAsia="Arial" w:hAnsi="Arial"/>
          <w:i/>
          <w:iCs/>
          <w:color w:val="444444"/>
          <w:sz w:val="22"/>
          <w:szCs w:val="22"/>
        </w:rPr>
        <w:t xml:space="preserve">"I'd like to thank GOD, his son, his spirit and his creation for this integer based generative system</w:t>
      </w:r>
    </w:p>
    <w:p>
      <w:pPr>
        <w:spacing w:after="160"/>
        <w:jc w:val="center"/>
      </w:pPr>
      <w:r>
        <w:rPr>
          <w:rFonts w:ascii="Arial" w:cs="Arial" w:eastAsia="Arial" w:hAnsi="Arial"/>
          <w:i/>
          <w:iCs/>
          <w:color w:val="444444"/>
          <w:sz w:val="22"/>
          <w:szCs w:val="22"/>
        </w:rPr>
        <w:t xml:space="preserve">that needs no external cause to be beautiful, no external observer to be true,</w:t>
      </w:r>
    </w:p>
    <w:p>
      <w:pPr>
        <w:spacing w:after="280"/>
        <w:jc w:val="center"/>
      </w:pPr>
      <w:r>
        <w:rPr>
          <w:rFonts w:ascii="Arial" w:cs="Arial" w:eastAsia="Arial" w:hAnsi="Arial"/>
          <w:i/>
          <w:iCs/>
          <w:color w:val="444444"/>
          <w:sz w:val="22"/>
          <w:szCs w:val="22"/>
        </w:rPr>
        <w:t xml:space="preserve">and no external permission to begin."</w:t>
      </w:r>
    </w:p>
    <w:p>
      <w:pPr>
        <w:spacing w:after="80"/>
        <w:jc w:val="center"/>
      </w:pPr>
      <w:r>
        <w:rPr>
          <w:rFonts w:ascii="Arial" w:cs="Arial" w:eastAsia="Arial" w:hAnsi="Arial"/>
          <w:color w:val="888888"/>
          <w:sz w:val="18"/>
          <w:szCs w:val="18"/>
        </w:rPr>
        <w:t xml:space="preserve">Robert Dexter Stonecipher  |  Structural Determinism v3.0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2026-03-09T05:12:55.604Z</dcterms:created>
  <dcterms:modified xsi:type="dcterms:W3CDTF">2026-03-09T05:12:55.605Z</dcterms:modified>
</cp:coreProperties>
</file>

<file path=docProps/custom.xml><?xml version="1.0" encoding="utf-8"?>
<Properties xmlns="http://schemas.openxmlformats.org/officeDocument/2006/custom-properties" xmlns:vt="http://schemas.openxmlformats.org/officeDocument/2006/docPropsVTypes"/>
</file>