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Usabilidade</w:t>
      </w:r>
    </w:p>
    <w:p>
      <w:pPr>
        <w:pStyle w:val="FirstParagraph"/>
      </w:pPr>
      <w:r>
        <w:rPr>
          <w:b/>
          <w:bCs/>
        </w:rPr>
        <w:t xml:space="preserve">Release Note</w:t>
      </w:r>
    </w:p>
    <w:p>
      <w:pPr>
        <w:pStyle w:val="BodyText"/>
      </w:pPr>
      <w:r>
        <w:t xml:space="preserve">As versões mais recentes devem ser sempre adicionadas na primeira linha da tabela.</w:t>
      </w:r>
      <w:r>
        <w:t xml:space="preserve"> </w:t>
      </w:r>
      <w:r>
        <w:t xml:space="preserve">À medida que novas Guidelines sejam criadas com o estado Aceite, as versões sobre o mesmo tópico devem ser Descontinuadas.</w:t>
      </w:r>
    </w:p>
    <w:p>
      <w:pPr>
        <w:pStyle w:val="BodyText"/>
      </w:pPr>
      <w:r>
        <w:rPr>
          <w:b/>
          <w:bCs/>
        </w:rPr>
        <w:t xml:space="preserve">Estruturas de Erro: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05-01-2024</w:t>
            </w:r>
          </w:p>
        </w:tc>
        <w:tc>
          <w:tcPr/>
          <w:p>
            <w:pPr>
              <w:pStyle w:val="Compact"/>
            </w:pPr>
            <w:r>
              <w:t xml:space="preserve">Versão 2</w:t>
            </w:r>
          </w:p>
        </w:tc>
        <w:tc>
          <w:tcPr/>
          <w:p>
            <w:pPr>
              <w:pStyle w:val="Compact"/>
            </w:pPr>
            <w:r>
              <w:t xml:space="preserve">Sofia Faria</w:t>
            </w:r>
          </w:p>
        </w:tc>
        <w:tc>
          <w:tcPr/>
          <w:p>
            <w:pPr>
              <w:pStyle w:val="Compact"/>
            </w:pPr>
            <w:r>
              <w:t xml:space="preserve">Proposto</w:t>
            </w:r>
          </w:p>
        </w:tc>
        <w:tc>
          <w:tcPr/>
          <w:p>
            <w:pPr>
              <w:pStyle w:val="Compact"/>
            </w:pPr>
            <w:r>
              <w:t xml:space="preserve">Regras para preenchimento das estruturas de erro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07-12-2023</w:t>
            </w:r>
          </w:p>
        </w:tc>
        <w:tc>
          <w:tcPr/>
          <w:p>
            <w:pPr>
              <w:pStyle w:val="Compact"/>
            </w:pPr>
            <w:r>
              <w:t xml:space="preserve">Versão 1</w:t>
            </w:r>
          </w:p>
        </w:tc>
        <w:tc>
          <w:tcPr/>
          <w:p>
            <w:pPr>
              <w:pStyle w:val="Compact"/>
            </w:pPr>
            <w:r>
              <w:t xml:space="preserve">Sofia Faria</w:t>
            </w:r>
          </w:p>
        </w:tc>
        <w:tc>
          <w:tcPr/>
          <w:p>
            <w:pPr>
              <w:pStyle w:val="Compact"/>
            </w:pPr>
            <w:r>
              <w:t xml:space="preserve">Proposto</w:t>
            </w:r>
          </w:p>
        </w:tc>
        <w:tc>
          <w:tcPr/>
          <w:p>
            <w:pPr>
              <w:pStyle w:val="Compact"/>
            </w:pPr>
            <w:r>
              <w:t xml:space="preserve">Criação de ficheiro e estrutura da guideline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Usabilidade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