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4.11 Timers</w:t>
      </w:r>
    </w:p>
    <w:p>
      <w:pPr>
        <w:pStyle w:val="FirstParagraph"/>
      </w:pPr>
      <w:r>
        <w:rPr>
          <w:b/>
          <w:bCs/>
        </w:rPr>
        <w:t xml:space="preserve">Timers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Arquitectura</w:t>
      </w:r>
      <w:r>
        <w:t xml:space="preserve">: Os Timers devem ser criados num eSpace com a devida nomenclatura</w:t>
      </w:r>
      <w:r>
        <w:t xml:space="preserve"> </w:t>
      </w:r>
      <w:r>
        <w:t xml:space="preserve">1.1. MODULO_ENG para rotinas de processamento batch</w:t>
      </w:r>
      <w:r>
        <w:t xml:space="preserve"> </w:t>
      </w:r>
      <w:r>
        <w:t xml:space="preserve">1.2. MODULE_SYNC para rotinas de sincronização de dados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Controlo</w:t>
      </w:r>
      <w:r>
        <w:t xml:space="preserve">: O processamento dos timers deve estar sob o controlo do developer, em termos de duração, esforço e arranque/paragem. O módulo/timer deve então possuir mecanismos para:</w:t>
      </w:r>
      <w:r>
        <w:t xml:space="preserve"> </w:t>
      </w:r>
      <w:r>
        <w:t xml:space="preserve">2.1. Interromper o processamento a qualquer altura</w:t>
      </w:r>
      <w:r>
        <w:t xml:space="preserve"> </w:t>
      </w:r>
      <w:r>
        <w:t xml:space="preserve">2.2. Definir o tamanho do batch a processar</w:t>
      </w:r>
      <w:r>
        <w:t xml:space="preserve"> </w:t>
      </w:r>
      <w:r>
        <w:t xml:space="preserve">2.3. Definir o tempo limite de execução</w:t>
      </w:r>
      <w:r>
        <w:t xml:space="preserve"> </w:t>
      </w:r>
      <w:r>
        <w:t xml:space="preserve">2.4. Avaliação de condições de wake</w:t>
      </w:r>
      <w:r>
        <w:t xml:space="preserve"> </w:t>
      </w:r>
      <w:r>
        <w:t xml:space="preserve">2.4.1. No final do timer, só retoma o processamento se tiver registos por processar</w:t>
      </w:r>
      <w:r>
        <w:t xml:space="preserve"> </w:t>
      </w:r>
      <w:r>
        <w:t xml:space="preserve">2.4.2. Se o timer necessitar de ser disparado manualmente, desenvolver funcionalidade para tal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Resiliência</w:t>
      </w:r>
      <w:r>
        <w:t xml:space="preserve">: O timer não deve ser sensível a quebras de serviço ou interrupções de processamento. Deve possuir mecanismos para:</w:t>
      </w:r>
      <w:r>
        <w:t xml:space="preserve"> </w:t>
      </w:r>
      <w:r>
        <w:t xml:space="preserve">3.1. Retomar o processamento no ponto exato onde se encontrava</w:t>
      </w:r>
      <w:r>
        <w:t xml:space="preserve"> </w:t>
      </w:r>
      <w:r>
        <w:t xml:space="preserve">3.2. Persistir a informação processada no decorrer do processamento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Limites</w:t>
      </w:r>
      <w:r>
        <w:t xml:space="preserve">: O timer não deve ultrapassar os seguintes limites impostos pela SW Factory:</w:t>
      </w:r>
      <w:r>
        <w:t xml:space="preserve"> </w:t>
      </w:r>
      <w:r>
        <w:t xml:space="preserve">4.1. Tempo máximo de execução:</w:t>
      </w:r>
      <w:r>
        <w:t xml:space="preserve"> </w:t>
      </w:r>
      <w:r>
        <w:rPr>
          <w:b/>
          <w:bCs/>
        </w:rPr>
        <w:t xml:space="preserve">20 minutos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4.11 Timers</dc:title>
  <dc:creator/>
  <cp:keywords/>
  <dcterms:created xsi:type="dcterms:W3CDTF">2026-05-12T12:13:16Z</dcterms:created>
  <dcterms:modified xsi:type="dcterms:W3CDTF">2026-05-12T12:13:16Z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