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5.6.4 Arquitetura de Componentes</w:t>
      </w:r>
    </w:p>
    <w:p>
      <w:pPr>
        <w:pStyle w:val="FirstParagraph"/>
      </w:pPr>
    </w:p>
    <w:bookmarkStart w:id="25" w:name="X3dbb293f3a7efa74b3a12718b0fc516b9881876"/>
    <w:p>
      <w:pPr>
        <w:pStyle w:val="Heading1"/>
      </w:pPr>
      <w:r>
        <w:t xml:space="preserve">Guideline : Arquitetura de Componentes das APIs</w:t>
      </w:r>
    </w:p>
    <w:p>
      <w:pPr>
        <w:pStyle w:val="FirstParagraph"/>
      </w:pPr>
      <w:r>
        <w:t xml:space="preserve">Todas as expose APIs que forem criadas, devem estar criadas num modulo “_API”, “_OAPI” ou “_FAPI”</w:t>
      </w:r>
    </w:p>
    <w:bookmarkStart w:id="20" w:name="nfr"/>
    <w:p>
      <w:pPr>
        <w:pStyle w:val="Heading2"/>
      </w:pPr>
      <w:r>
        <w:t xml:space="preserve">NFR:</w:t>
      </w:r>
    </w:p>
    <w:p>
      <w:pPr>
        <w:pStyle w:val="FirstParagraph"/>
      </w:pPr>
      <w:r>
        <w:t xml:space="preserve">Usability -&gt; API Contract</w:t>
      </w:r>
    </w:p>
    <w:bookmarkEnd w:id="20"/>
    <w:bookmarkStart w:id="21" w:name="scope"/>
    <w:p>
      <w:pPr>
        <w:pStyle w:val="Heading2"/>
      </w:pPr>
      <w:r>
        <w:t xml:space="preserve">SCOPE:</w:t>
      </w:r>
    </w:p>
    <w:p>
      <w:pPr>
        <w:pStyle w:val="Compact"/>
        <w:numPr>
          <w:ilvl w:val="0"/>
          <w:numId w:val="1001"/>
        </w:numPr>
      </w:pPr>
      <w:r>
        <w:t xml:space="preserve">API</w:t>
      </w:r>
    </w:p>
    <w:bookmarkEnd w:id="21"/>
    <w:bookmarkStart w:id="22" w:name="orientação-técnica"/>
    <w:p>
      <w:pPr>
        <w:pStyle w:val="Heading2"/>
      </w:pPr>
      <w:r>
        <w:t xml:space="preserve">Orientação Técnica</w:t>
      </w:r>
    </w:p>
    <w:p>
      <w:pPr>
        <w:pStyle w:val="FirstParagraph"/>
      </w:pPr>
      <w:r>
        <w:t xml:space="preserve">Todas as expose APIs que forem criadas, devem estar criadas num modulo “_API”, “_OAPI” ou “_FAPI”</w:t>
      </w:r>
    </w:p>
    <w:p>
      <w:r>
        <w:pict>
          <v:rect style="width:0;height:1.5pt" o:hralign="center" o:hrstd="t" o:hr="t"/>
        </w:pict>
      </w:r>
    </w:p>
    <w:bookmarkEnd w:id="22"/>
    <w:bookmarkStart w:id="23" w:name="auditoria"/>
    <w:p>
      <w:pPr>
        <w:pStyle w:val="Heading2"/>
      </w:pPr>
      <w:r>
        <w:t xml:space="preserve">Auditoria</w:t>
      </w:r>
    </w:p>
    <w:p>
      <w:pPr>
        <w:pStyle w:val="FirstParagraph"/>
      </w:pPr>
      <w:r>
        <w:t xml:space="preserve">Quando será realizada? A definir pela Purple</w:t>
      </w:r>
    </w:p>
    <w:bookmarkEnd w:id="23"/>
    <w:bookmarkStart w:id="24" w:name="monitorização-automatica"/>
    <w:p>
      <w:pPr>
        <w:pStyle w:val="Heading2"/>
      </w:pPr>
      <w:r>
        <w:t xml:space="preserve">Monitorização Automatica</w:t>
      </w:r>
    </w:p>
    <w:p>
      <w:pPr>
        <w:pStyle w:val="FirstParagraph"/>
      </w:pPr>
      <w:r>
        <w:t xml:space="preserve">@</w:t>
      </w:r>
      <w:r>
        <w:t xml:space="preserve"> </w:t>
      </w:r>
      <w:r>
        <w:t xml:space="preserve">Vou fazer isto no FMP através do MetaModelo, validar todas as APIs que forem expostas e se estão no eSpace com a nomenclatura indicada</w:t>
      </w:r>
      <w:r>
        <w:t xml:space="preserve"> </w:t>
      </w:r>
      <w:r>
        <w:t xml:space="preserve">Sempre que for encontrada uma não conformidade durante a verificação da guideline, vai ser criada uma Não Conformidade do tipo</w:t>
      </w:r>
      <w:r>
        <w:t xml:space="preserve"> </w:t>
      </w:r>
      <w:r>
        <w:t xml:space="preserve">“</w:t>
      </w:r>
      <w:r>
        <w:rPr>
          <w:b/>
          <w:bCs/>
        </w:rPr>
        <w:t xml:space="preserve">Guideline Luz Saúde</w:t>
      </w:r>
      <w:r>
        <w:t xml:space="preserve">”</w:t>
      </w:r>
      <w:r>
        <w:t xml:space="preserve">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5.6.4 Arquitetura de Componentes</dc:title>
  <dc:creator/>
  <cp:keywords/>
  <dcterms:created xsi:type="dcterms:W3CDTF">2026-05-12T12:13:19Z</dcterms:created>
  <dcterms:modified xsi:type="dcterms:W3CDTF">2026-05-12T12:13:19Z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