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6E1AC8" w14:textId="4E8A8A9B" w:rsidR="00FF5215" w:rsidRDefault="00FF5215" w:rsidP="00FF5215">
      <w:pPr>
        <w:jc w:val="center"/>
        <w:rPr>
          <w:sz w:val="28"/>
          <w:szCs w:val="28"/>
        </w:rPr>
      </w:pPr>
      <w:r w:rsidRPr="00FF5215">
        <w:rPr>
          <w:sz w:val="28"/>
          <w:szCs w:val="28"/>
        </w:rPr>
        <w:t xml:space="preserve">Determining the Effects of Process Parameters on Mechanical Properties in a Thin Wall </w:t>
      </w:r>
      <w:r w:rsidR="00044EC1">
        <w:rPr>
          <w:sz w:val="28"/>
          <w:szCs w:val="28"/>
        </w:rPr>
        <w:t>FE Simulation</w:t>
      </w:r>
    </w:p>
    <w:p w14:paraId="7C77F83E" w14:textId="43E92A63" w:rsidR="00FF5215" w:rsidRDefault="00FF5215"/>
    <w:p w14:paraId="598A382F" w14:textId="64490A7A" w:rsidR="00FF5215" w:rsidRPr="00FF5215" w:rsidRDefault="00FF5215" w:rsidP="00FF5215">
      <w:pPr>
        <w:rPr>
          <w:sz w:val="24"/>
          <w:szCs w:val="24"/>
        </w:rPr>
      </w:pPr>
      <w:r>
        <w:rPr>
          <w:sz w:val="24"/>
          <w:szCs w:val="24"/>
        </w:rPr>
        <w:t xml:space="preserve">I plan to create 6 preliminary FE thermal simulations varying the convection coefficients, Goldak heat source efficiency, and the material conductivity properties. The convection coefficient has been seen to have a drastic effect on the thermal history and will most likely play a significant role in the resultant stress values. The efficiency controls the scale of energy density in the simulation and can provide a similar insight to fluctuating travel speed. Each parameter will be increased and decreased by 10% of the value used for the calibrated thermal model. The goal of the tests will be to determine correlations between mechanical properties found in the FE mechanical simulation and input process parameters in the FE thermal simulation. The mechanical properties to be measured will include the stresses along the longitudinal and transverse cross sections of the part. This is a preliminary study which can be added upon in the future. </w:t>
      </w:r>
      <w:r w:rsidR="00A27794">
        <w:rPr>
          <w:sz w:val="24"/>
          <w:szCs w:val="24"/>
        </w:rPr>
        <w:t xml:space="preserve">The table below </w:t>
      </w:r>
      <w:r w:rsidR="00770940">
        <w:rPr>
          <w:sz w:val="24"/>
          <w:szCs w:val="24"/>
        </w:rPr>
        <w:t xml:space="preserve">shows the changes that will be made for each simulation. Calibrated means the original value will be used. </w:t>
      </w:r>
    </w:p>
    <w:p w14:paraId="591437A5" w14:textId="77A7978C" w:rsidR="00FF5215" w:rsidRPr="00FF5215" w:rsidRDefault="00FF5215" w:rsidP="00FF5215">
      <w:pPr>
        <w:jc w:val="center"/>
        <w:rPr>
          <w:sz w:val="32"/>
          <w:szCs w:val="32"/>
        </w:rPr>
      </w:pPr>
      <w:r w:rsidRPr="00FF5215">
        <w:rPr>
          <w:sz w:val="32"/>
          <w:szCs w:val="32"/>
        </w:rPr>
        <w:t>Design of Experiments</w:t>
      </w:r>
    </w:p>
    <w:tbl>
      <w:tblPr>
        <w:tblStyle w:val="TableGrid"/>
        <w:tblW w:w="0" w:type="auto"/>
        <w:tblInd w:w="1884" w:type="dxa"/>
        <w:tblLook w:val="04A0" w:firstRow="1" w:lastRow="0" w:firstColumn="1" w:lastColumn="0" w:noHBand="0" w:noVBand="1"/>
      </w:tblPr>
      <w:tblGrid>
        <w:gridCol w:w="1400"/>
        <w:gridCol w:w="1440"/>
        <w:gridCol w:w="1166"/>
        <w:gridCol w:w="1580"/>
      </w:tblGrid>
      <w:tr w:rsidR="00FF5215" w:rsidRPr="00FF5215" w14:paraId="70A7A0A8" w14:textId="77777777" w:rsidTr="00FF5215">
        <w:trPr>
          <w:trHeight w:val="700"/>
        </w:trPr>
        <w:tc>
          <w:tcPr>
            <w:tcW w:w="1400" w:type="dxa"/>
            <w:noWrap/>
            <w:hideMark/>
          </w:tcPr>
          <w:p w14:paraId="63F72F42" w14:textId="19BEB90A" w:rsidR="00FF5215" w:rsidRPr="00FF5215" w:rsidRDefault="00FF5215" w:rsidP="00FF5215">
            <w:pPr>
              <w:jc w:val="center"/>
              <w:rPr>
                <w:sz w:val="24"/>
                <w:szCs w:val="24"/>
              </w:rPr>
            </w:pPr>
            <w:r>
              <w:rPr>
                <w:sz w:val="24"/>
                <w:szCs w:val="24"/>
              </w:rPr>
              <w:t>Simulation</w:t>
            </w:r>
            <w:r w:rsidRPr="00FF5215">
              <w:rPr>
                <w:sz w:val="24"/>
                <w:szCs w:val="24"/>
              </w:rPr>
              <w:t xml:space="preserve"> #</w:t>
            </w:r>
          </w:p>
        </w:tc>
        <w:tc>
          <w:tcPr>
            <w:tcW w:w="1440" w:type="dxa"/>
            <w:hideMark/>
          </w:tcPr>
          <w:p w14:paraId="1CDCE5DF" w14:textId="77777777" w:rsidR="00FF5215" w:rsidRPr="00FF5215" w:rsidRDefault="00FF5215" w:rsidP="00FF5215">
            <w:pPr>
              <w:jc w:val="center"/>
              <w:rPr>
                <w:sz w:val="24"/>
                <w:szCs w:val="24"/>
              </w:rPr>
            </w:pPr>
            <w:r w:rsidRPr="00FF5215">
              <w:rPr>
                <w:sz w:val="24"/>
                <w:szCs w:val="24"/>
              </w:rPr>
              <w:t>Convection Coefficient</w:t>
            </w:r>
          </w:p>
        </w:tc>
        <w:tc>
          <w:tcPr>
            <w:tcW w:w="1161" w:type="dxa"/>
            <w:noWrap/>
            <w:hideMark/>
          </w:tcPr>
          <w:p w14:paraId="616B6F41" w14:textId="77777777" w:rsidR="00FF5215" w:rsidRPr="00FF5215" w:rsidRDefault="00FF5215" w:rsidP="00FF5215">
            <w:pPr>
              <w:jc w:val="center"/>
              <w:rPr>
                <w:sz w:val="24"/>
                <w:szCs w:val="24"/>
              </w:rPr>
            </w:pPr>
            <w:r w:rsidRPr="00FF5215">
              <w:rPr>
                <w:sz w:val="24"/>
                <w:szCs w:val="24"/>
              </w:rPr>
              <w:t>Efficiency</w:t>
            </w:r>
          </w:p>
        </w:tc>
        <w:tc>
          <w:tcPr>
            <w:tcW w:w="1580" w:type="dxa"/>
            <w:hideMark/>
          </w:tcPr>
          <w:p w14:paraId="7198093F" w14:textId="77777777" w:rsidR="00FF5215" w:rsidRPr="00FF5215" w:rsidRDefault="00FF5215" w:rsidP="00FF5215">
            <w:pPr>
              <w:jc w:val="center"/>
              <w:rPr>
                <w:sz w:val="24"/>
                <w:szCs w:val="24"/>
              </w:rPr>
            </w:pPr>
            <w:r w:rsidRPr="00FF5215">
              <w:rPr>
                <w:sz w:val="24"/>
                <w:szCs w:val="24"/>
              </w:rPr>
              <w:t>Thermal Conductivity</w:t>
            </w:r>
          </w:p>
        </w:tc>
      </w:tr>
      <w:tr w:rsidR="00FF5215" w:rsidRPr="00FF5215" w14:paraId="14A8D4B5" w14:textId="77777777" w:rsidTr="00FF5215">
        <w:trPr>
          <w:trHeight w:val="300"/>
        </w:trPr>
        <w:tc>
          <w:tcPr>
            <w:tcW w:w="1400" w:type="dxa"/>
            <w:noWrap/>
            <w:hideMark/>
          </w:tcPr>
          <w:p w14:paraId="69CB4716" w14:textId="77777777" w:rsidR="00FF5215" w:rsidRPr="00FF5215" w:rsidRDefault="00FF5215" w:rsidP="00FF5215">
            <w:pPr>
              <w:jc w:val="center"/>
              <w:rPr>
                <w:sz w:val="24"/>
                <w:szCs w:val="24"/>
              </w:rPr>
            </w:pPr>
            <w:r w:rsidRPr="00FF5215">
              <w:rPr>
                <w:sz w:val="24"/>
                <w:szCs w:val="24"/>
              </w:rPr>
              <w:t>1</w:t>
            </w:r>
          </w:p>
        </w:tc>
        <w:tc>
          <w:tcPr>
            <w:tcW w:w="1440" w:type="dxa"/>
            <w:noWrap/>
            <w:hideMark/>
          </w:tcPr>
          <w:p w14:paraId="36731326" w14:textId="77777777" w:rsidR="00FF5215" w:rsidRPr="00FF5215" w:rsidRDefault="00FF5215" w:rsidP="00FF5215">
            <w:pPr>
              <w:jc w:val="center"/>
              <w:rPr>
                <w:sz w:val="24"/>
                <w:szCs w:val="24"/>
              </w:rPr>
            </w:pPr>
            <w:r w:rsidRPr="00FF5215">
              <w:rPr>
                <w:sz w:val="24"/>
                <w:szCs w:val="24"/>
              </w:rPr>
              <w:t>+10%</w:t>
            </w:r>
          </w:p>
        </w:tc>
        <w:tc>
          <w:tcPr>
            <w:tcW w:w="1161" w:type="dxa"/>
            <w:noWrap/>
            <w:hideMark/>
          </w:tcPr>
          <w:p w14:paraId="77B271D1" w14:textId="2D800093" w:rsidR="00FF5215" w:rsidRPr="00FF5215" w:rsidRDefault="00770940" w:rsidP="00FF5215">
            <w:pPr>
              <w:jc w:val="center"/>
              <w:rPr>
                <w:sz w:val="24"/>
                <w:szCs w:val="24"/>
              </w:rPr>
            </w:pPr>
            <w:r w:rsidRPr="00FF5215">
              <w:rPr>
                <w:sz w:val="24"/>
                <w:szCs w:val="24"/>
              </w:rPr>
              <w:t>C</w:t>
            </w:r>
            <w:r w:rsidR="00FF5215" w:rsidRPr="00FF5215">
              <w:rPr>
                <w:sz w:val="24"/>
                <w:szCs w:val="24"/>
              </w:rPr>
              <w:t>alibrated</w:t>
            </w:r>
            <w:r>
              <w:rPr>
                <w:sz w:val="24"/>
                <w:szCs w:val="24"/>
              </w:rPr>
              <w:t xml:space="preserve"> </w:t>
            </w:r>
          </w:p>
        </w:tc>
        <w:tc>
          <w:tcPr>
            <w:tcW w:w="1580" w:type="dxa"/>
            <w:noWrap/>
            <w:hideMark/>
          </w:tcPr>
          <w:p w14:paraId="13C5570A" w14:textId="77777777" w:rsidR="00FF5215" w:rsidRPr="00FF5215" w:rsidRDefault="00FF5215" w:rsidP="00FF5215">
            <w:pPr>
              <w:jc w:val="center"/>
              <w:rPr>
                <w:sz w:val="24"/>
                <w:szCs w:val="24"/>
              </w:rPr>
            </w:pPr>
            <w:r w:rsidRPr="00FF5215">
              <w:rPr>
                <w:sz w:val="24"/>
                <w:szCs w:val="24"/>
              </w:rPr>
              <w:t>calibrated</w:t>
            </w:r>
          </w:p>
        </w:tc>
      </w:tr>
      <w:tr w:rsidR="00FF5215" w:rsidRPr="00FF5215" w14:paraId="0B2E54C6" w14:textId="77777777" w:rsidTr="00FF5215">
        <w:trPr>
          <w:trHeight w:val="300"/>
        </w:trPr>
        <w:tc>
          <w:tcPr>
            <w:tcW w:w="1400" w:type="dxa"/>
            <w:noWrap/>
            <w:hideMark/>
          </w:tcPr>
          <w:p w14:paraId="2BF4CE77" w14:textId="77777777" w:rsidR="00FF5215" w:rsidRPr="00FF5215" w:rsidRDefault="00FF5215" w:rsidP="00FF5215">
            <w:pPr>
              <w:jc w:val="center"/>
              <w:rPr>
                <w:sz w:val="24"/>
                <w:szCs w:val="24"/>
              </w:rPr>
            </w:pPr>
            <w:r w:rsidRPr="00FF5215">
              <w:rPr>
                <w:sz w:val="24"/>
                <w:szCs w:val="24"/>
              </w:rPr>
              <w:t>2</w:t>
            </w:r>
          </w:p>
        </w:tc>
        <w:tc>
          <w:tcPr>
            <w:tcW w:w="1440" w:type="dxa"/>
            <w:noWrap/>
            <w:hideMark/>
          </w:tcPr>
          <w:p w14:paraId="69A1733C" w14:textId="77777777" w:rsidR="00FF5215" w:rsidRPr="00FF5215" w:rsidRDefault="00FF5215" w:rsidP="00FF5215">
            <w:pPr>
              <w:jc w:val="center"/>
              <w:rPr>
                <w:sz w:val="24"/>
                <w:szCs w:val="24"/>
              </w:rPr>
            </w:pPr>
            <w:r w:rsidRPr="00FF5215">
              <w:rPr>
                <w:sz w:val="24"/>
                <w:szCs w:val="24"/>
              </w:rPr>
              <w:t>-10%</w:t>
            </w:r>
          </w:p>
        </w:tc>
        <w:tc>
          <w:tcPr>
            <w:tcW w:w="1161" w:type="dxa"/>
            <w:noWrap/>
            <w:hideMark/>
          </w:tcPr>
          <w:p w14:paraId="71CEB3FD" w14:textId="77777777" w:rsidR="00FF5215" w:rsidRPr="00FF5215" w:rsidRDefault="00FF5215" w:rsidP="00FF5215">
            <w:pPr>
              <w:jc w:val="center"/>
              <w:rPr>
                <w:sz w:val="24"/>
                <w:szCs w:val="24"/>
              </w:rPr>
            </w:pPr>
            <w:r w:rsidRPr="00FF5215">
              <w:rPr>
                <w:sz w:val="24"/>
                <w:szCs w:val="24"/>
              </w:rPr>
              <w:t>calibrated</w:t>
            </w:r>
          </w:p>
        </w:tc>
        <w:tc>
          <w:tcPr>
            <w:tcW w:w="1580" w:type="dxa"/>
            <w:noWrap/>
            <w:hideMark/>
          </w:tcPr>
          <w:p w14:paraId="21DBE008" w14:textId="77777777" w:rsidR="00FF5215" w:rsidRPr="00FF5215" w:rsidRDefault="00FF5215" w:rsidP="00FF5215">
            <w:pPr>
              <w:jc w:val="center"/>
              <w:rPr>
                <w:sz w:val="24"/>
                <w:szCs w:val="24"/>
              </w:rPr>
            </w:pPr>
            <w:r w:rsidRPr="00FF5215">
              <w:rPr>
                <w:sz w:val="24"/>
                <w:szCs w:val="24"/>
              </w:rPr>
              <w:t>calibrated</w:t>
            </w:r>
          </w:p>
        </w:tc>
      </w:tr>
      <w:tr w:rsidR="00FF5215" w:rsidRPr="00FF5215" w14:paraId="383143C5" w14:textId="77777777" w:rsidTr="00FF5215">
        <w:trPr>
          <w:trHeight w:val="300"/>
        </w:trPr>
        <w:tc>
          <w:tcPr>
            <w:tcW w:w="1400" w:type="dxa"/>
            <w:noWrap/>
            <w:hideMark/>
          </w:tcPr>
          <w:p w14:paraId="0B76D672" w14:textId="77777777" w:rsidR="00FF5215" w:rsidRPr="00FF5215" w:rsidRDefault="00FF5215" w:rsidP="00FF5215">
            <w:pPr>
              <w:jc w:val="center"/>
              <w:rPr>
                <w:sz w:val="24"/>
                <w:szCs w:val="24"/>
              </w:rPr>
            </w:pPr>
            <w:r w:rsidRPr="00FF5215">
              <w:rPr>
                <w:sz w:val="24"/>
                <w:szCs w:val="24"/>
              </w:rPr>
              <w:t>3</w:t>
            </w:r>
          </w:p>
        </w:tc>
        <w:tc>
          <w:tcPr>
            <w:tcW w:w="1440" w:type="dxa"/>
            <w:noWrap/>
            <w:hideMark/>
          </w:tcPr>
          <w:p w14:paraId="690D94D3" w14:textId="77777777" w:rsidR="00FF5215" w:rsidRPr="00FF5215" w:rsidRDefault="00FF5215" w:rsidP="00FF5215">
            <w:pPr>
              <w:jc w:val="center"/>
              <w:rPr>
                <w:sz w:val="24"/>
                <w:szCs w:val="24"/>
              </w:rPr>
            </w:pPr>
            <w:r w:rsidRPr="00FF5215">
              <w:rPr>
                <w:sz w:val="24"/>
                <w:szCs w:val="24"/>
              </w:rPr>
              <w:t>calibrated</w:t>
            </w:r>
          </w:p>
        </w:tc>
        <w:tc>
          <w:tcPr>
            <w:tcW w:w="1161" w:type="dxa"/>
            <w:noWrap/>
            <w:hideMark/>
          </w:tcPr>
          <w:p w14:paraId="49135272" w14:textId="77777777" w:rsidR="00FF5215" w:rsidRPr="00FF5215" w:rsidRDefault="00FF5215" w:rsidP="00FF5215">
            <w:pPr>
              <w:jc w:val="center"/>
              <w:rPr>
                <w:sz w:val="24"/>
                <w:szCs w:val="24"/>
              </w:rPr>
            </w:pPr>
            <w:r w:rsidRPr="00FF5215">
              <w:rPr>
                <w:sz w:val="24"/>
                <w:szCs w:val="24"/>
              </w:rPr>
              <w:t>+10%</w:t>
            </w:r>
          </w:p>
        </w:tc>
        <w:tc>
          <w:tcPr>
            <w:tcW w:w="1580" w:type="dxa"/>
            <w:noWrap/>
            <w:hideMark/>
          </w:tcPr>
          <w:p w14:paraId="054EB98F" w14:textId="77777777" w:rsidR="00FF5215" w:rsidRPr="00FF5215" w:rsidRDefault="00FF5215" w:rsidP="00FF5215">
            <w:pPr>
              <w:jc w:val="center"/>
              <w:rPr>
                <w:sz w:val="24"/>
                <w:szCs w:val="24"/>
              </w:rPr>
            </w:pPr>
            <w:r w:rsidRPr="00FF5215">
              <w:rPr>
                <w:sz w:val="24"/>
                <w:szCs w:val="24"/>
              </w:rPr>
              <w:t>calibrated</w:t>
            </w:r>
          </w:p>
        </w:tc>
      </w:tr>
      <w:tr w:rsidR="00FF5215" w:rsidRPr="00FF5215" w14:paraId="1E1FF037" w14:textId="77777777" w:rsidTr="00FF5215">
        <w:trPr>
          <w:trHeight w:val="300"/>
        </w:trPr>
        <w:tc>
          <w:tcPr>
            <w:tcW w:w="1400" w:type="dxa"/>
            <w:noWrap/>
            <w:hideMark/>
          </w:tcPr>
          <w:p w14:paraId="5501A578" w14:textId="77777777" w:rsidR="00FF5215" w:rsidRPr="00FF5215" w:rsidRDefault="00FF5215" w:rsidP="00FF5215">
            <w:pPr>
              <w:jc w:val="center"/>
              <w:rPr>
                <w:sz w:val="24"/>
                <w:szCs w:val="24"/>
              </w:rPr>
            </w:pPr>
            <w:r w:rsidRPr="00FF5215">
              <w:rPr>
                <w:sz w:val="24"/>
                <w:szCs w:val="24"/>
              </w:rPr>
              <w:t>4</w:t>
            </w:r>
          </w:p>
        </w:tc>
        <w:tc>
          <w:tcPr>
            <w:tcW w:w="1440" w:type="dxa"/>
            <w:noWrap/>
            <w:hideMark/>
          </w:tcPr>
          <w:p w14:paraId="3B35E2AE" w14:textId="77777777" w:rsidR="00FF5215" w:rsidRPr="00FF5215" w:rsidRDefault="00FF5215" w:rsidP="00FF5215">
            <w:pPr>
              <w:jc w:val="center"/>
              <w:rPr>
                <w:sz w:val="24"/>
                <w:szCs w:val="24"/>
              </w:rPr>
            </w:pPr>
            <w:r w:rsidRPr="00FF5215">
              <w:rPr>
                <w:sz w:val="24"/>
                <w:szCs w:val="24"/>
              </w:rPr>
              <w:t>calibrated</w:t>
            </w:r>
          </w:p>
        </w:tc>
        <w:tc>
          <w:tcPr>
            <w:tcW w:w="1161" w:type="dxa"/>
            <w:noWrap/>
            <w:hideMark/>
          </w:tcPr>
          <w:p w14:paraId="1D46113E" w14:textId="77777777" w:rsidR="00FF5215" w:rsidRPr="00FF5215" w:rsidRDefault="00FF5215" w:rsidP="00FF5215">
            <w:pPr>
              <w:jc w:val="center"/>
              <w:rPr>
                <w:sz w:val="24"/>
                <w:szCs w:val="24"/>
              </w:rPr>
            </w:pPr>
            <w:r w:rsidRPr="00FF5215">
              <w:rPr>
                <w:sz w:val="24"/>
                <w:szCs w:val="24"/>
              </w:rPr>
              <w:t>-10%</w:t>
            </w:r>
          </w:p>
        </w:tc>
        <w:tc>
          <w:tcPr>
            <w:tcW w:w="1580" w:type="dxa"/>
            <w:noWrap/>
            <w:hideMark/>
          </w:tcPr>
          <w:p w14:paraId="24103DCF" w14:textId="77777777" w:rsidR="00FF5215" w:rsidRPr="00FF5215" w:rsidRDefault="00FF5215" w:rsidP="00FF5215">
            <w:pPr>
              <w:jc w:val="center"/>
              <w:rPr>
                <w:sz w:val="24"/>
                <w:szCs w:val="24"/>
              </w:rPr>
            </w:pPr>
            <w:r w:rsidRPr="00FF5215">
              <w:rPr>
                <w:sz w:val="24"/>
                <w:szCs w:val="24"/>
              </w:rPr>
              <w:t>calibrated</w:t>
            </w:r>
          </w:p>
        </w:tc>
      </w:tr>
      <w:tr w:rsidR="00FF5215" w:rsidRPr="00FF5215" w14:paraId="58AFA217" w14:textId="77777777" w:rsidTr="00FF5215">
        <w:trPr>
          <w:trHeight w:val="300"/>
        </w:trPr>
        <w:tc>
          <w:tcPr>
            <w:tcW w:w="1400" w:type="dxa"/>
            <w:noWrap/>
            <w:hideMark/>
          </w:tcPr>
          <w:p w14:paraId="4A4F226E" w14:textId="77777777" w:rsidR="00FF5215" w:rsidRPr="00FF5215" w:rsidRDefault="00FF5215" w:rsidP="00FF5215">
            <w:pPr>
              <w:jc w:val="center"/>
              <w:rPr>
                <w:sz w:val="24"/>
                <w:szCs w:val="24"/>
              </w:rPr>
            </w:pPr>
            <w:r w:rsidRPr="00FF5215">
              <w:rPr>
                <w:sz w:val="24"/>
                <w:szCs w:val="24"/>
              </w:rPr>
              <w:t>5</w:t>
            </w:r>
          </w:p>
        </w:tc>
        <w:tc>
          <w:tcPr>
            <w:tcW w:w="1440" w:type="dxa"/>
            <w:noWrap/>
            <w:hideMark/>
          </w:tcPr>
          <w:p w14:paraId="58E8B57E" w14:textId="77777777" w:rsidR="00FF5215" w:rsidRPr="00FF5215" w:rsidRDefault="00FF5215" w:rsidP="00FF5215">
            <w:pPr>
              <w:jc w:val="center"/>
              <w:rPr>
                <w:sz w:val="24"/>
                <w:szCs w:val="24"/>
              </w:rPr>
            </w:pPr>
            <w:r w:rsidRPr="00FF5215">
              <w:rPr>
                <w:sz w:val="24"/>
                <w:szCs w:val="24"/>
              </w:rPr>
              <w:t>calibrated</w:t>
            </w:r>
          </w:p>
        </w:tc>
        <w:tc>
          <w:tcPr>
            <w:tcW w:w="1161" w:type="dxa"/>
            <w:noWrap/>
            <w:hideMark/>
          </w:tcPr>
          <w:p w14:paraId="72879350" w14:textId="77777777" w:rsidR="00FF5215" w:rsidRPr="00FF5215" w:rsidRDefault="00FF5215" w:rsidP="00FF5215">
            <w:pPr>
              <w:jc w:val="center"/>
              <w:rPr>
                <w:sz w:val="24"/>
                <w:szCs w:val="24"/>
              </w:rPr>
            </w:pPr>
            <w:r w:rsidRPr="00FF5215">
              <w:rPr>
                <w:sz w:val="24"/>
                <w:szCs w:val="24"/>
              </w:rPr>
              <w:t>calibrated</w:t>
            </w:r>
          </w:p>
        </w:tc>
        <w:tc>
          <w:tcPr>
            <w:tcW w:w="1580" w:type="dxa"/>
            <w:noWrap/>
            <w:hideMark/>
          </w:tcPr>
          <w:p w14:paraId="562B5D85" w14:textId="77777777" w:rsidR="00FF5215" w:rsidRPr="00FF5215" w:rsidRDefault="00FF5215" w:rsidP="00FF5215">
            <w:pPr>
              <w:jc w:val="center"/>
              <w:rPr>
                <w:sz w:val="24"/>
                <w:szCs w:val="24"/>
              </w:rPr>
            </w:pPr>
            <w:r w:rsidRPr="00FF5215">
              <w:rPr>
                <w:sz w:val="24"/>
                <w:szCs w:val="24"/>
              </w:rPr>
              <w:t>+10%</w:t>
            </w:r>
          </w:p>
        </w:tc>
      </w:tr>
      <w:tr w:rsidR="00FF5215" w:rsidRPr="00FF5215" w14:paraId="21F5C7E5" w14:textId="77777777" w:rsidTr="00FF5215">
        <w:trPr>
          <w:trHeight w:val="300"/>
        </w:trPr>
        <w:tc>
          <w:tcPr>
            <w:tcW w:w="1400" w:type="dxa"/>
            <w:noWrap/>
            <w:hideMark/>
          </w:tcPr>
          <w:p w14:paraId="64EA1FF9" w14:textId="77777777" w:rsidR="00FF5215" w:rsidRPr="00FF5215" w:rsidRDefault="00FF5215" w:rsidP="00FF5215">
            <w:pPr>
              <w:jc w:val="center"/>
              <w:rPr>
                <w:sz w:val="24"/>
                <w:szCs w:val="24"/>
              </w:rPr>
            </w:pPr>
            <w:r w:rsidRPr="00FF5215">
              <w:rPr>
                <w:sz w:val="24"/>
                <w:szCs w:val="24"/>
              </w:rPr>
              <w:t>6</w:t>
            </w:r>
          </w:p>
        </w:tc>
        <w:tc>
          <w:tcPr>
            <w:tcW w:w="1440" w:type="dxa"/>
            <w:noWrap/>
            <w:hideMark/>
          </w:tcPr>
          <w:p w14:paraId="04D98893" w14:textId="77777777" w:rsidR="00FF5215" w:rsidRPr="00FF5215" w:rsidRDefault="00FF5215" w:rsidP="00FF5215">
            <w:pPr>
              <w:jc w:val="center"/>
              <w:rPr>
                <w:sz w:val="24"/>
                <w:szCs w:val="24"/>
              </w:rPr>
            </w:pPr>
            <w:r w:rsidRPr="00FF5215">
              <w:rPr>
                <w:sz w:val="24"/>
                <w:szCs w:val="24"/>
              </w:rPr>
              <w:t>calibrated</w:t>
            </w:r>
          </w:p>
        </w:tc>
        <w:tc>
          <w:tcPr>
            <w:tcW w:w="1161" w:type="dxa"/>
            <w:noWrap/>
            <w:hideMark/>
          </w:tcPr>
          <w:p w14:paraId="28591F35" w14:textId="77777777" w:rsidR="00FF5215" w:rsidRPr="00FF5215" w:rsidRDefault="00FF5215" w:rsidP="00FF5215">
            <w:pPr>
              <w:jc w:val="center"/>
              <w:rPr>
                <w:sz w:val="24"/>
                <w:szCs w:val="24"/>
              </w:rPr>
            </w:pPr>
            <w:r w:rsidRPr="00FF5215">
              <w:rPr>
                <w:sz w:val="24"/>
                <w:szCs w:val="24"/>
              </w:rPr>
              <w:t>calibrated</w:t>
            </w:r>
          </w:p>
        </w:tc>
        <w:tc>
          <w:tcPr>
            <w:tcW w:w="1580" w:type="dxa"/>
            <w:noWrap/>
            <w:hideMark/>
          </w:tcPr>
          <w:p w14:paraId="7E0F09BE" w14:textId="77777777" w:rsidR="00FF5215" w:rsidRPr="00FF5215" w:rsidRDefault="00FF5215" w:rsidP="00FF5215">
            <w:pPr>
              <w:jc w:val="center"/>
              <w:rPr>
                <w:sz w:val="24"/>
                <w:szCs w:val="24"/>
              </w:rPr>
            </w:pPr>
            <w:r w:rsidRPr="00FF5215">
              <w:rPr>
                <w:sz w:val="24"/>
                <w:szCs w:val="24"/>
              </w:rPr>
              <w:t>-10%</w:t>
            </w:r>
          </w:p>
        </w:tc>
      </w:tr>
    </w:tbl>
    <w:p w14:paraId="6FE1FF6E" w14:textId="3093DA8D" w:rsidR="00770940" w:rsidRDefault="00770940" w:rsidP="00FF5215">
      <w:pPr>
        <w:jc w:val="center"/>
        <w:rPr>
          <w:sz w:val="24"/>
          <w:szCs w:val="24"/>
        </w:rPr>
      </w:pPr>
    </w:p>
    <w:p w14:paraId="3334159C" w14:textId="596265D5" w:rsidR="00770940" w:rsidRDefault="00770940" w:rsidP="00A27794">
      <w:pPr>
        <w:rPr>
          <w:sz w:val="24"/>
          <w:szCs w:val="24"/>
        </w:rPr>
      </w:pPr>
      <w:r>
        <w:rPr>
          <w:sz w:val="24"/>
          <w:szCs w:val="24"/>
        </w:rPr>
        <w:t xml:space="preserve">The Figure below illustrates stress values </w:t>
      </w:r>
      <w:r w:rsidR="00906982">
        <w:rPr>
          <w:sz w:val="24"/>
          <w:szCs w:val="24"/>
        </w:rPr>
        <w:t>along the</w:t>
      </w:r>
      <w:r>
        <w:rPr>
          <w:sz w:val="24"/>
          <w:szCs w:val="24"/>
        </w:rPr>
        <w:t xml:space="preserve"> top surface in the transverse direction, or along the Y.</w:t>
      </w:r>
      <w:r w:rsidR="00906982">
        <w:rPr>
          <w:sz w:val="24"/>
          <w:szCs w:val="24"/>
        </w:rPr>
        <w:t xml:space="preserve"> This data will be </w:t>
      </w:r>
      <w:r w:rsidR="002313AC">
        <w:rPr>
          <w:sz w:val="24"/>
          <w:szCs w:val="24"/>
        </w:rPr>
        <w:t xml:space="preserve">used as </w:t>
      </w:r>
      <w:r w:rsidR="00906982">
        <w:rPr>
          <w:sz w:val="24"/>
          <w:szCs w:val="24"/>
        </w:rPr>
        <w:t>the base for comparison until we have experimental results.</w:t>
      </w:r>
    </w:p>
    <w:p w14:paraId="466FB0D1" w14:textId="6A52F414" w:rsidR="00770940" w:rsidRDefault="00906982" w:rsidP="00FF5215">
      <w:pPr>
        <w:jc w:val="center"/>
        <w:rPr>
          <w:sz w:val="24"/>
          <w:szCs w:val="24"/>
        </w:rPr>
      </w:pPr>
      <w:r>
        <w:rPr>
          <w:noProof/>
        </w:rPr>
        <mc:AlternateContent>
          <mc:Choice Requires="wps">
            <w:drawing>
              <wp:anchor distT="0" distB="0" distL="114300" distR="114300" simplePos="0" relativeHeight="251662336" behindDoc="0" locked="0" layoutInCell="1" allowOverlap="1" wp14:anchorId="7A4D9CD1" wp14:editId="7C3FFBAE">
                <wp:simplePos x="0" y="0"/>
                <wp:positionH relativeFrom="margin">
                  <wp:posOffset>5372099</wp:posOffset>
                </wp:positionH>
                <wp:positionV relativeFrom="paragraph">
                  <wp:posOffset>156845</wp:posOffset>
                </wp:positionV>
                <wp:extent cx="400050" cy="419100"/>
                <wp:effectExtent l="0" t="0" r="19050" b="19050"/>
                <wp:wrapNone/>
                <wp:docPr id="9" name="Straight Connector 9"/>
                <wp:cNvGraphicFramePr/>
                <a:graphic xmlns:a="http://schemas.openxmlformats.org/drawingml/2006/main">
                  <a:graphicData uri="http://schemas.microsoft.com/office/word/2010/wordprocessingShape">
                    <wps:wsp>
                      <wps:cNvCnPr/>
                      <wps:spPr>
                        <a:xfrm flipH="1">
                          <a:off x="0" y="0"/>
                          <a:ext cx="400050" cy="4191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D1687F" id="Straight Connector 9" o:spid="_x0000_s1026" style="position:absolute;flip:x;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3pt,12.35pt" to="454.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" strokecolor="black [3200]" strokeweight="2pt">
                <v:stroke endcap="round"/>
                <w10:wrap anchorx="margin"/>
              </v:line>
            </w:pict>
          </mc:Fallback>
        </mc:AlternateContent>
      </w:r>
      <w:r>
        <w:rPr>
          <w:noProof/>
        </w:rPr>
        <mc:AlternateContent>
          <mc:Choice Requires="wps">
            <w:drawing>
              <wp:anchor distT="0" distB="0" distL="114300" distR="114300" simplePos="0" relativeHeight="251657215" behindDoc="0" locked="0" layoutInCell="1" allowOverlap="1" wp14:anchorId="09C4E712" wp14:editId="4793A97B">
                <wp:simplePos x="0" y="0"/>
                <wp:positionH relativeFrom="column">
                  <wp:posOffset>5762625</wp:posOffset>
                </wp:positionH>
                <wp:positionV relativeFrom="paragraph">
                  <wp:posOffset>166370</wp:posOffset>
                </wp:positionV>
                <wp:extent cx="9525" cy="2152650"/>
                <wp:effectExtent l="0" t="0" r="28575" b="19050"/>
                <wp:wrapNone/>
                <wp:docPr id="8" name="Straight Connector 8"/>
                <wp:cNvGraphicFramePr/>
                <a:graphic xmlns:a="http://schemas.openxmlformats.org/drawingml/2006/main">
                  <a:graphicData uri="http://schemas.microsoft.com/office/word/2010/wordprocessingShape">
                    <wps:wsp>
                      <wps:cNvCnPr/>
                      <wps:spPr>
                        <a:xfrm>
                          <a:off x="0" y="0"/>
                          <a:ext cx="9525" cy="21526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58F6FD" id="Straight Connector 8" o:spid="_x0000_s1026" style="position:absolute;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3.75pt,13.1pt" to="454.5pt,18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" strokecolor="black [3200]" strokeweight="2pt">
                <v:stroke endcap="round"/>
              </v:line>
            </w:pict>
          </mc:Fallback>
        </mc:AlternateContent>
      </w:r>
    </w:p>
    <w:p w14:paraId="593D8F9A" w14:textId="66AFA2D4" w:rsidR="00FF5215" w:rsidRPr="00FF5215" w:rsidRDefault="00906982" w:rsidP="00770940">
      <w:pPr>
        <w:jc w:val="left"/>
        <w:rPr>
          <w:sz w:val="24"/>
          <w:szCs w:val="24"/>
        </w:rPr>
      </w:pPr>
      <w:r>
        <w:rPr>
          <w:noProof/>
        </w:rPr>
        <mc:AlternateContent>
          <mc:Choice Requires="wps">
            <w:drawing>
              <wp:anchor distT="0" distB="0" distL="114300" distR="114300" simplePos="0" relativeHeight="251664384" behindDoc="0" locked="0" layoutInCell="1" allowOverlap="1" wp14:anchorId="25975F8B" wp14:editId="7B0688A9">
                <wp:simplePos x="0" y="0"/>
                <wp:positionH relativeFrom="margin">
                  <wp:posOffset>5381625</wp:posOffset>
                </wp:positionH>
                <wp:positionV relativeFrom="paragraph">
                  <wp:posOffset>2109470</wp:posOffset>
                </wp:positionV>
                <wp:extent cx="400050" cy="419100"/>
                <wp:effectExtent l="0" t="0" r="19050" b="19050"/>
                <wp:wrapNone/>
                <wp:docPr id="10" name="Straight Connector 10"/>
                <wp:cNvGraphicFramePr/>
                <a:graphic xmlns:a="http://schemas.openxmlformats.org/drawingml/2006/main">
                  <a:graphicData uri="http://schemas.microsoft.com/office/word/2010/wordprocessingShape">
                    <wps:wsp>
                      <wps:cNvCnPr/>
                      <wps:spPr>
                        <a:xfrm flipH="1">
                          <a:off x="0" y="0"/>
                          <a:ext cx="400050" cy="4191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BA53F5" id="Straight Connector 10" o:spid="_x0000_s1026" style="position:absolute;flip:x;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3.75pt,166.1pt" to="455.25pt,19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" strokecolor="black [3200]" strokeweight="2pt">
                <v:stroke endcap="round"/>
                <w10:wrap anchorx="margin"/>
              </v:line>
            </w:pict>
          </mc:Fallback>
        </mc:AlternateContent>
      </w:r>
      <w:r>
        <w:rPr>
          <w:noProof/>
        </w:rPr>
        <w:drawing>
          <wp:anchor distT="0" distB="0" distL="114300" distR="114300" simplePos="0" relativeHeight="251658240" behindDoc="0" locked="0" layoutInCell="1" allowOverlap="1" wp14:anchorId="5DE5D5DE" wp14:editId="3D921F42">
            <wp:simplePos x="0" y="0"/>
            <wp:positionH relativeFrom="column">
              <wp:posOffset>4200525</wp:posOffset>
            </wp:positionH>
            <wp:positionV relativeFrom="paragraph">
              <wp:posOffset>928370</wp:posOffset>
            </wp:positionV>
            <wp:extent cx="2713990" cy="88582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2584" b="9665"/>
                    <a:stretch/>
                  </pic:blipFill>
                  <pic:spPr bwMode="auto">
                    <a:xfrm>
                      <a:off x="0" y="0"/>
                      <a:ext cx="2713990" cy="885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584E57B9" wp14:editId="3AFD7521">
                <wp:simplePos x="0" y="0"/>
                <wp:positionH relativeFrom="column">
                  <wp:posOffset>5391149</wp:posOffset>
                </wp:positionH>
                <wp:positionV relativeFrom="paragraph">
                  <wp:posOffset>366396</wp:posOffset>
                </wp:positionV>
                <wp:extent cx="9525" cy="2152650"/>
                <wp:effectExtent l="0" t="0" r="28575" b="19050"/>
                <wp:wrapNone/>
                <wp:docPr id="7" name="Straight Connector 7"/>
                <wp:cNvGraphicFramePr/>
                <a:graphic xmlns:a="http://schemas.openxmlformats.org/drawingml/2006/main">
                  <a:graphicData uri="http://schemas.microsoft.com/office/word/2010/wordprocessingShape">
                    <wps:wsp>
                      <wps:cNvCnPr/>
                      <wps:spPr>
                        <a:xfrm>
                          <a:off x="0" y="0"/>
                          <a:ext cx="9525" cy="21526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8EE5EA" id="Straight Connector 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5pt,28.85pt" to="425.25pt,19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" strokecolor="black [3200]" strokeweight="2pt">
                <v:stroke endcap="round"/>
              </v:line>
            </w:pict>
          </mc:Fallback>
        </mc:AlternateContent>
      </w:r>
      <w:r w:rsidR="00770940">
        <w:rPr>
          <w:noProof/>
          <w:sz w:val="24"/>
          <w:szCs w:val="24"/>
        </w:rPr>
        <w:drawing>
          <wp:anchor distT="0" distB="0" distL="114300" distR="114300" simplePos="0" relativeHeight="251659264" behindDoc="0" locked="0" layoutInCell="1" allowOverlap="1" wp14:anchorId="025AFA08" wp14:editId="4CC790DD">
            <wp:simplePos x="0" y="0"/>
            <wp:positionH relativeFrom="column">
              <wp:posOffset>0</wp:posOffset>
            </wp:positionH>
            <wp:positionV relativeFrom="paragraph">
              <wp:posOffset>4445</wp:posOffset>
            </wp:positionV>
            <wp:extent cx="4391025" cy="260985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1879" t="2420" r="1879" b="2880"/>
                    <a:stretch/>
                  </pic:blipFill>
                  <pic:spPr bwMode="auto">
                    <a:xfrm>
                      <a:off x="0" y="0"/>
                      <a:ext cx="4391025" cy="2609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FF5215" w:rsidRPr="00FF5215" w:rsidSect="00043019">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171398" w14:textId="77777777" w:rsidR="00933F77" w:rsidRDefault="00933F77" w:rsidP="00FF5215">
      <w:r>
        <w:separator/>
      </w:r>
    </w:p>
  </w:endnote>
  <w:endnote w:type="continuationSeparator" w:id="0">
    <w:p w14:paraId="6D2CF295" w14:textId="77777777" w:rsidR="00933F77" w:rsidRDefault="00933F77" w:rsidP="00FF52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356141" w14:textId="77777777" w:rsidR="00933F77" w:rsidRDefault="00933F77" w:rsidP="00FF5215">
      <w:r>
        <w:separator/>
      </w:r>
    </w:p>
  </w:footnote>
  <w:footnote w:type="continuationSeparator" w:id="0">
    <w:p w14:paraId="4AEDA9BB" w14:textId="77777777" w:rsidR="00933F77" w:rsidRDefault="00933F77" w:rsidP="00FF52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080E4C" w14:textId="6A6DCC5D" w:rsidR="00FF5215" w:rsidRPr="00FF5215" w:rsidRDefault="00FF5215" w:rsidP="00FF5215">
    <w:pPr>
      <w:ind w:left="7200"/>
      <w:jc w:val="center"/>
      <w:rPr>
        <w:sz w:val="21"/>
        <w:szCs w:val="21"/>
      </w:rPr>
    </w:pPr>
    <w:r w:rsidRPr="00FF5215">
      <w:rPr>
        <w:sz w:val="21"/>
        <w:szCs w:val="21"/>
      </w:rPr>
      <w:t>Matthew Register</w:t>
    </w:r>
  </w:p>
  <w:p w14:paraId="1146034D" w14:textId="35CFC1C7" w:rsidR="00FF5215" w:rsidRPr="00FF5215" w:rsidRDefault="00FF5215" w:rsidP="00FF5215">
    <w:pPr>
      <w:ind w:left="7200"/>
      <w:jc w:val="center"/>
      <w:rPr>
        <w:sz w:val="21"/>
        <w:szCs w:val="21"/>
      </w:rPr>
    </w:pPr>
    <w:r w:rsidRPr="00FF5215">
      <w:rPr>
        <w:sz w:val="21"/>
        <w:szCs w:val="21"/>
      </w:rPr>
      <w:t>March 18, 2021</w:t>
    </w:r>
  </w:p>
  <w:p w14:paraId="75255D64" w14:textId="068A2A1C" w:rsidR="00FF5215" w:rsidRDefault="00FF5215">
    <w:pPr>
      <w:pStyle w:val="Header"/>
    </w:pPr>
  </w:p>
  <w:p w14:paraId="23CB6DB2" w14:textId="068A2A1C" w:rsidR="00FF5215" w:rsidRDefault="00FF52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C251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47D1997"/>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215"/>
    <w:rsid w:val="00043019"/>
    <w:rsid w:val="00044EC1"/>
    <w:rsid w:val="00113986"/>
    <w:rsid w:val="002169DB"/>
    <w:rsid w:val="002313AC"/>
    <w:rsid w:val="004C1955"/>
    <w:rsid w:val="0066323C"/>
    <w:rsid w:val="00685110"/>
    <w:rsid w:val="006B55E6"/>
    <w:rsid w:val="00717BCD"/>
    <w:rsid w:val="00770940"/>
    <w:rsid w:val="00906982"/>
    <w:rsid w:val="00933F77"/>
    <w:rsid w:val="00940473"/>
    <w:rsid w:val="00954FB7"/>
    <w:rsid w:val="00974D07"/>
    <w:rsid w:val="00A27794"/>
    <w:rsid w:val="00B1254E"/>
    <w:rsid w:val="00E806CA"/>
    <w:rsid w:val="00EB1F95"/>
    <w:rsid w:val="00EC0FB3"/>
    <w:rsid w:val="00FD072A"/>
    <w:rsid w:val="00FF52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9A7D9C8"/>
  <w15:chartTrackingRefBased/>
  <w15:docId w15:val="{329B0526-C430-7848-8AFF-5AD077699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23C"/>
  </w:style>
  <w:style w:type="paragraph" w:styleId="Heading1">
    <w:name w:val="heading 1"/>
    <w:basedOn w:val="Normal"/>
    <w:next w:val="Normal"/>
    <w:link w:val="Heading1Char"/>
    <w:uiPriority w:val="9"/>
    <w:qFormat/>
    <w:rsid w:val="0066323C"/>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66323C"/>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66323C"/>
    <w:pPr>
      <w:jc w:val="left"/>
      <w:outlineLvl w:val="2"/>
    </w:pPr>
    <w:rPr>
      <w:smallCaps/>
      <w:spacing w:val="5"/>
      <w:sz w:val="24"/>
      <w:szCs w:val="24"/>
    </w:rPr>
  </w:style>
  <w:style w:type="paragraph" w:styleId="Heading4">
    <w:name w:val="heading 4"/>
    <w:basedOn w:val="Normal"/>
    <w:next w:val="Normal"/>
    <w:link w:val="Heading4Char"/>
    <w:uiPriority w:val="9"/>
    <w:unhideWhenUsed/>
    <w:qFormat/>
    <w:rsid w:val="0066323C"/>
    <w:pPr>
      <w:spacing w:before="24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66323C"/>
    <w:pPr>
      <w:spacing w:before="200"/>
      <w:jc w:val="left"/>
      <w:outlineLvl w:val="4"/>
    </w:pPr>
    <w:rPr>
      <w:smallCaps/>
      <w:color w:val="858585" w:themeColor="accent2" w:themeShade="BF"/>
      <w:spacing w:val="10"/>
      <w:sz w:val="22"/>
      <w:szCs w:val="26"/>
    </w:rPr>
  </w:style>
  <w:style w:type="paragraph" w:styleId="Heading6">
    <w:name w:val="heading 6"/>
    <w:basedOn w:val="Normal"/>
    <w:next w:val="Normal"/>
    <w:link w:val="Heading6Char"/>
    <w:uiPriority w:val="9"/>
    <w:semiHidden/>
    <w:unhideWhenUsed/>
    <w:qFormat/>
    <w:rsid w:val="0066323C"/>
    <w:pPr>
      <w:jc w:val="left"/>
      <w:outlineLvl w:val="5"/>
    </w:pPr>
    <w:rPr>
      <w:smallCaps/>
      <w:color w:val="B2B2B2" w:themeColor="accent2"/>
      <w:spacing w:val="5"/>
      <w:sz w:val="22"/>
    </w:rPr>
  </w:style>
  <w:style w:type="paragraph" w:styleId="Heading7">
    <w:name w:val="heading 7"/>
    <w:basedOn w:val="Normal"/>
    <w:next w:val="Normal"/>
    <w:link w:val="Heading7Char"/>
    <w:uiPriority w:val="9"/>
    <w:semiHidden/>
    <w:unhideWhenUsed/>
    <w:qFormat/>
    <w:rsid w:val="0066323C"/>
    <w:pPr>
      <w:jc w:val="left"/>
      <w:outlineLvl w:val="6"/>
    </w:pPr>
    <w:rPr>
      <w:b/>
      <w:smallCaps/>
      <w:color w:val="B2B2B2" w:themeColor="accent2"/>
      <w:spacing w:val="10"/>
    </w:rPr>
  </w:style>
  <w:style w:type="paragraph" w:styleId="Heading8">
    <w:name w:val="heading 8"/>
    <w:basedOn w:val="Normal"/>
    <w:next w:val="Normal"/>
    <w:link w:val="Heading8Char"/>
    <w:uiPriority w:val="9"/>
    <w:semiHidden/>
    <w:unhideWhenUsed/>
    <w:qFormat/>
    <w:rsid w:val="0066323C"/>
    <w:pPr>
      <w:jc w:val="left"/>
      <w:outlineLvl w:val="7"/>
    </w:pPr>
    <w:rPr>
      <w:b/>
      <w:i/>
      <w:smallCaps/>
      <w:color w:val="858585" w:themeColor="accent2" w:themeShade="BF"/>
    </w:rPr>
  </w:style>
  <w:style w:type="paragraph" w:styleId="Heading9">
    <w:name w:val="heading 9"/>
    <w:basedOn w:val="Normal"/>
    <w:next w:val="Normal"/>
    <w:link w:val="Heading9Char"/>
    <w:uiPriority w:val="9"/>
    <w:semiHidden/>
    <w:unhideWhenUsed/>
    <w:qFormat/>
    <w:rsid w:val="0066323C"/>
    <w:pPr>
      <w:jc w:val="left"/>
      <w:outlineLvl w:val="8"/>
    </w:pPr>
    <w:rPr>
      <w:b/>
      <w:i/>
      <w:smallCaps/>
      <w:color w:val="585858"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23C"/>
    <w:rPr>
      <w:smallCaps/>
      <w:spacing w:val="5"/>
      <w:sz w:val="32"/>
      <w:szCs w:val="32"/>
    </w:rPr>
  </w:style>
  <w:style w:type="character" w:customStyle="1" w:styleId="Heading2Char">
    <w:name w:val="Heading 2 Char"/>
    <w:basedOn w:val="DefaultParagraphFont"/>
    <w:link w:val="Heading2"/>
    <w:uiPriority w:val="9"/>
    <w:rsid w:val="0066323C"/>
    <w:rPr>
      <w:smallCaps/>
      <w:spacing w:val="5"/>
      <w:sz w:val="28"/>
      <w:szCs w:val="28"/>
    </w:rPr>
  </w:style>
  <w:style w:type="character" w:customStyle="1" w:styleId="Heading3Char">
    <w:name w:val="Heading 3 Char"/>
    <w:basedOn w:val="DefaultParagraphFont"/>
    <w:link w:val="Heading3"/>
    <w:uiPriority w:val="9"/>
    <w:rsid w:val="0066323C"/>
    <w:rPr>
      <w:smallCaps/>
      <w:spacing w:val="5"/>
      <w:sz w:val="24"/>
      <w:szCs w:val="24"/>
    </w:rPr>
  </w:style>
  <w:style w:type="character" w:customStyle="1" w:styleId="Heading4Char">
    <w:name w:val="Heading 4 Char"/>
    <w:basedOn w:val="DefaultParagraphFont"/>
    <w:link w:val="Heading4"/>
    <w:uiPriority w:val="9"/>
    <w:rsid w:val="0066323C"/>
    <w:rPr>
      <w:smallCaps/>
      <w:spacing w:val="10"/>
      <w:sz w:val="22"/>
      <w:szCs w:val="22"/>
    </w:rPr>
  </w:style>
  <w:style w:type="character" w:customStyle="1" w:styleId="Heading5Char">
    <w:name w:val="Heading 5 Char"/>
    <w:basedOn w:val="DefaultParagraphFont"/>
    <w:link w:val="Heading5"/>
    <w:uiPriority w:val="9"/>
    <w:semiHidden/>
    <w:rsid w:val="0066323C"/>
    <w:rPr>
      <w:smallCaps/>
      <w:color w:val="858585" w:themeColor="accent2" w:themeShade="BF"/>
      <w:spacing w:val="10"/>
      <w:sz w:val="22"/>
      <w:szCs w:val="26"/>
    </w:rPr>
  </w:style>
  <w:style w:type="character" w:customStyle="1" w:styleId="Heading6Char">
    <w:name w:val="Heading 6 Char"/>
    <w:basedOn w:val="DefaultParagraphFont"/>
    <w:link w:val="Heading6"/>
    <w:uiPriority w:val="9"/>
    <w:semiHidden/>
    <w:rsid w:val="0066323C"/>
    <w:rPr>
      <w:smallCaps/>
      <w:color w:val="B2B2B2" w:themeColor="accent2"/>
      <w:spacing w:val="5"/>
      <w:sz w:val="22"/>
    </w:rPr>
  </w:style>
  <w:style w:type="character" w:customStyle="1" w:styleId="Heading7Char">
    <w:name w:val="Heading 7 Char"/>
    <w:basedOn w:val="DefaultParagraphFont"/>
    <w:link w:val="Heading7"/>
    <w:uiPriority w:val="9"/>
    <w:semiHidden/>
    <w:rsid w:val="0066323C"/>
    <w:rPr>
      <w:b/>
      <w:smallCaps/>
      <w:color w:val="B2B2B2" w:themeColor="accent2"/>
      <w:spacing w:val="10"/>
    </w:rPr>
  </w:style>
  <w:style w:type="character" w:customStyle="1" w:styleId="Heading8Char">
    <w:name w:val="Heading 8 Char"/>
    <w:basedOn w:val="DefaultParagraphFont"/>
    <w:link w:val="Heading8"/>
    <w:uiPriority w:val="9"/>
    <w:semiHidden/>
    <w:rsid w:val="0066323C"/>
    <w:rPr>
      <w:b/>
      <w:i/>
      <w:smallCaps/>
      <w:color w:val="858585" w:themeColor="accent2" w:themeShade="BF"/>
    </w:rPr>
  </w:style>
  <w:style w:type="character" w:customStyle="1" w:styleId="Heading9Char">
    <w:name w:val="Heading 9 Char"/>
    <w:basedOn w:val="DefaultParagraphFont"/>
    <w:link w:val="Heading9"/>
    <w:uiPriority w:val="9"/>
    <w:semiHidden/>
    <w:rsid w:val="0066323C"/>
    <w:rPr>
      <w:b/>
      <w:i/>
      <w:smallCaps/>
      <w:color w:val="585858" w:themeColor="accent2" w:themeShade="7F"/>
    </w:rPr>
  </w:style>
  <w:style w:type="paragraph" w:styleId="Caption">
    <w:name w:val="caption"/>
    <w:basedOn w:val="Normal"/>
    <w:next w:val="Normal"/>
    <w:uiPriority w:val="35"/>
    <w:semiHidden/>
    <w:unhideWhenUsed/>
    <w:qFormat/>
    <w:rsid w:val="0066323C"/>
    <w:rPr>
      <w:b/>
      <w:bCs/>
      <w:caps/>
      <w:sz w:val="16"/>
      <w:szCs w:val="18"/>
    </w:rPr>
  </w:style>
  <w:style w:type="paragraph" w:styleId="Title">
    <w:name w:val="Title"/>
    <w:basedOn w:val="Normal"/>
    <w:next w:val="Normal"/>
    <w:link w:val="TitleChar"/>
    <w:uiPriority w:val="10"/>
    <w:qFormat/>
    <w:rsid w:val="0066323C"/>
    <w:pPr>
      <w:pBdr>
        <w:top w:val="single" w:sz="12" w:space="1" w:color="B2B2B2" w:themeColor="accent2"/>
      </w:pBdr>
      <w:jc w:val="right"/>
    </w:pPr>
    <w:rPr>
      <w:smallCaps/>
      <w:sz w:val="48"/>
      <w:szCs w:val="48"/>
    </w:rPr>
  </w:style>
  <w:style w:type="character" w:customStyle="1" w:styleId="TitleChar">
    <w:name w:val="Title Char"/>
    <w:basedOn w:val="DefaultParagraphFont"/>
    <w:link w:val="Title"/>
    <w:uiPriority w:val="10"/>
    <w:rsid w:val="0066323C"/>
    <w:rPr>
      <w:smallCaps/>
      <w:sz w:val="48"/>
      <w:szCs w:val="48"/>
    </w:rPr>
  </w:style>
  <w:style w:type="paragraph" w:styleId="Subtitle">
    <w:name w:val="Subtitle"/>
    <w:basedOn w:val="Normal"/>
    <w:next w:val="Normal"/>
    <w:link w:val="SubtitleChar"/>
    <w:uiPriority w:val="11"/>
    <w:qFormat/>
    <w:rsid w:val="0066323C"/>
    <w:pPr>
      <w:spacing w:after="720"/>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66323C"/>
    <w:rPr>
      <w:rFonts w:asciiTheme="majorHAnsi" w:eastAsiaTheme="majorEastAsia" w:hAnsiTheme="majorHAnsi" w:cstheme="majorBidi"/>
      <w:szCs w:val="22"/>
    </w:rPr>
  </w:style>
  <w:style w:type="character" w:styleId="Strong">
    <w:name w:val="Strong"/>
    <w:uiPriority w:val="22"/>
    <w:qFormat/>
    <w:rsid w:val="0066323C"/>
    <w:rPr>
      <w:b/>
      <w:color w:val="B2B2B2" w:themeColor="accent2"/>
    </w:rPr>
  </w:style>
  <w:style w:type="character" w:styleId="Emphasis">
    <w:name w:val="Emphasis"/>
    <w:uiPriority w:val="20"/>
    <w:qFormat/>
    <w:rsid w:val="0066323C"/>
    <w:rPr>
      <w:b/>
      <w:i/>
      <w:spacing w:val="10"/>
    </w:rPr>
  </w:style>
  <w:style w:type="paragraph" w:styleId="NoSpacing">
    <w:name w:val="No Spacing"/>
    <w:basedOn w:val="Normal"/>
    <w:link w:val="NoSpacingChar"/>
    <w:uiPriority w:val="1"/>
    <w:qFormat/>
    <w:rsid w:val="0066323C"/>
  </w:style>
  <w:style w:type="character" w:customStyle="1" w:styleId="NoSpacingChar">
    <w:name w:val="No Spacing Char"/>
    <w:basedOn w:val="DefaultParagraphFont"/>
    <w:link w:val="NoSpacing"/>
    <w:uiPriority w:val="1"/>
    <w:rsid w:val="0066323C"/>
  </w:style>
  <w:style w:type="paragraph" w:styleId="ListParagraph">
    <w:name w:val="List Paragraph"/>
    <w:basedOn w:val="Normal"/>
    <w:uiPriority w:val="34"/>
    <w:qFormat/>
    <w:rsid w:val="0066323C"/>
    <w:pPr>
      <w:ind w:left="720"/>
      <w:contextualSpacing/>
    </w:pPr>
  </w:style>
  <w:style w:type="paragraph" w:styleId="Quote">
    <w:name w:val="Quote"/>
    <w:basedOn w:val="Normal"/>
    <w:next w:val="Normal"/>
    <w:link w:val="QuoteChar"/>
    <w:uiPriority w:val="29"/>
    <w:qFormat/>
    <w:rsid w:val="0066323C"/>
    <w:rPr>
      <w:i/>
    </w:rPr>
  </w:style>
  <w:style w:type="character" w:customStyle="1" w:styleId="QuoteChar">
    <w:name w:val="Quote Char"/>
    <w:basedOn w:val="DefaultParagraphFont"/>
    <w:link w:val="Quote"/>
    <w:uiPriority w:val="29"/>
    <w:rsid w:val="0066323C"/>
    <w:rPr>
      <w:i/>
    </w:rPr>
  </w:style>
  <w:style w:type="paragraph" w:styleId="IntenseQuote">
    <w:name w:val="Intense Quote"/>
    <w:basedOn w:val="Normal"/>
    <w:next w:val="Normal"/>
    <w:link w:val="IntenseQuoteChar"/>
    <w:uiPriority w:val="30"/>
    <w:qFormat/>
    <w:rsid w:val="0066323C"/>
    <w:pPr>
      <w:pBdr>
        <w:top w:val="single" w:sz="8" w:space="10" w:color="858585" w:themeColor="accent2" w:themeShade="BF"/>
        <w:left w:val="single" w:sz="8" w:space="10" w:color="858585" w:themeColor="accent2" w:themeShade="BF"/>
        <w:bottom w:val="single" w:sz="8" w:space="10" w:color="858585" w:themeColor="accent2" w:themeShade="BF"/>
        <w:right w:val="single" w:sz="8" w:space="10" w:color="858585" w:themeColor="accent2" w:themeShade="BF"/>
      </w:pBdr>
      <w:shd w:val="clear" w:color="auto" w:fill="B2B2B2"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66323C"/>
    <w:rPr>
      <w:b/>
      <w:i/>
      <w:color w:val="FFFFFF" w:themeColor="background1"/>
      <w:shd w:val="clear" w:color="auto" w:fill="B2B2B2" w:themeFill="accent2"/>
    </w:rPr>
  </w:style>
  <w:style w:type="character" w:styleId="SubtleEmphasis">
    <w:name w:val="Subtle Emphasis"/>
    <w:uiPriority w:val="19"/>
    <w:qFormat/>
    <w:rsid w:val="0066323C"/>
    <w:rPr>
      <w:i/>
    </w:rPr>
  </w:style>
  <w:style w:type="character" w:styleId="IntenseEmphasis">
    <w:name w:val="Intense Emphasis"/>
    <w:uiPriority w:val="21"/>
    <w:qFormat/>
    <w:rsid w:val="0066323C"/>
    <w:rPr>
      <w:b/>
      <w:i/>
      <w:color w:val="B2B2B2" w:themeColor="accent2"/>
      <w:spacing w:val="10"/>
    </w:rPr>
  </w:style>
  <w:style w:type="character" w:styleId="SubtleReference">
    <w:name w:val="Subtle Reference"/>
    <w:uiPriority w:val="31"/>
    <w:qFormat/>
    <w:rsid w:val="0066323C"/>
    <w:rPr>
      <w:b/>
    </w:rPr>
  </w:style>
  <w:style w:type="character" w:styleId="IntenseReference">
    <w:name w:val="Intense Reference"/>
    <w:uiPriority w:val="32"/>
    <w:qFormat/>
    <w:rsid w:val="0066323C"/>
    <w:rPr>
      <w:b/>
      <w:bCs/>
      <w:smallCaps/>
      <w:spacing w:val="5"/>
      <w:sz w:val="22"/>
      <w:szCs w:val="22"/>
      <w:u w:val="single"/>
    </w:rPr>
  </w:style>
  <w:style w:type="character" w:styleId="BookTitle">
    <w:name w:val="Book Title"/>
    <w:uiPriority w:val="33"/>
    <w:qFormat/>
    <w:rsid w:val="0066323C"/>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66323C"/>
    <w:pPr>
      <w:outlineLvl w:val="9"/>
    </w:pPr>
  </w:style>
  <w:style w:type="numbering" w:styleId="111111">
    <w:name w:val="Outline List 2"/>
    <w:basedOn w:val="NoList"/>
    <w:uiPriority w:val="99"/>
    <w:semiHidden/>
    <w:unhideWhenUsed/>
    <w:rsid w:val="00717BCD"/>
    <w:pPr>
      <w:numPr>
        <w:numId w:val="2"/>
      </w:numPr>
    </w:pPr>
  </w:style>
  <w:style w:type="table" w:styleId="TableGrid">
    <w:name w:val="Table Grid"/>
    <w:basedOn w:val="TableNormal"/>
    <w:uiPriority w:val="39"/>
    <w:rsid w:val="00FF52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F5215"/>
    <w:pPr>
      <w:tabs>
        <w:tab w:val="center" w:pos="4680"/>
        <w:tab w:val="right" w:pos="9360"/>
      </w:tabs>
    </w:pPr>
  </w:style>
  <w:style w:type="character" w:customStyle="1" w:styleId="HeaderChar">
    <w:name w:val="Header Char"/>
    <w:basedOn w:val="DefaultParagraphFont"/>
    <w:link w:val="Header"/>
    <w:uiPriority w:val="99"/>
    <w:rsid w:val="00FF5215"/>
  </w:style>
  <w:style w:type="paragraph" w:styleId="Footer">
    <w:name w:val="footer"/>
    <w:basedOn w:val="Normal"/>
    <w:link w:val="FooterChar"/>
    <w:uiPriority w:val="99"/>
    <w:unhideWhenUsed/>
    <w:rsid w:val="00FF5215"/>
    <w:pPr>
      <w:tabs>
        <w:tab w:val="center" w:pos="4680"/>
        <w:tab w:val="right" w:pos="9360"/>
      </w:tabs>
    </w:pPr>
  </w:style>
  <w:style w:type="character" w:customStyle="1" w:styleId="FooterChar">
    <w:name w:val="Footer Char"/>
    <w:basedOn w:val="DefaultParagraphFont"/>
    <w:link w:val="Footer"/>
    <w:uiPriority w:val="99"/>
    <w:rsid w:val="00FF52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026832">
      <w:bodyDiv w:val="1"/>
      <w:marLeft w:val="0"/>
      <w:marRight w:val="0"/>
      <w:marTop w:val="0"/>
      <w:marBottom w:val="0"/>
      <w:divBdr>
        <w:top w:val="none" w:sz="0" w:space="0" w:color="auto"/>
        <w:left w:val="none" w:sz="0" w:space="0" w:color="auto"/>
        <w:bottom w:val="none" w:sz="0" w:space="0" w:color="auto"/>
        <w:right w:val="none" w:sz="0" w:space="0" w:color="auto"/>
      </w:divBdr>
    </w:div>
    <w:div w:id="882912685">
      <w:bodyDiv w:val="1"/>
      <w:marLeft w:val="0"/>
      <w:marRight w:val="0"/>
      <w:marTop w:val="0"/>
      <w:marBottom w:val="0"/>
      <w:divBdr>
        <w:top w:val="none" w:sz="0" w:space="0" w:color="auto"/>
        <w:left w:val="none" w:sz="0" w:space="0" w:color="auto"/>
        <w:bottom w:val="none" w:sz="0" w:space="0" w:color="auto"/>
        <w:right w:val="none" w:sz="0" w:space="0" w:color="auto"/>
      </w:divBdr>
    </w:div>
    <w:div w:id="1076391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heme1">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Garamond">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docProps/app.xml><?xml version="1.0" encoding="utf-8"?>
<Properties xmlns="http://schemas.openxmlformats.org/officeDocument/2006/extended-properties" xmlns:vt="http://schemas.openxmlformats.org/officeDocument/2006/docPropsVTypes">
  <Template>Normal</Template>
  <TotalTime>6</TotalTime>
  <Pages>1</Pages>
  <Words>246</Words>
  <Characters>1408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Register</dc:creator>
  <cp:keywords/>
  <dc:description/>
  <cp:lastModifiedBy>Register, Matthew</cp:lastModifiedBy>
  <cp:revision>4</cp:revision>
  <dcterms:created xsi:type="dcterms:W3CDTF">2021-03-18T20:53:00Z</dcterms:created>
  <dcterms:modified xsi:type="dcterms:W3CDTF">2021-03-18T20:59:00Z</dcterms:modified>
</cp:coreProperties>
</file>