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994867" cy="1337361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left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Curso:BASE DE DATOS II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Mag. Patrick José Cuadros Quiroga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880" w:firstLine="72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left"/>
        <w:rPr>
          <w:rFonts w:ascii="Arial" w:cs="Arial" w:eastAsia="Arial" w:hAnsi="Arial"/>
          <w:i w:val="1"/>
          <w:iCs w:val="1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Flores Navarro, Eduardo Gino        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          (2023076793)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Choqueña, Mauricio Adrian</w:t>
        <w:tab/>
        <w:tab/>
        <w:t xml:space="preserve">           (2023076799)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Vargas Candia, Hashira Belén </w:t>
        <w:tab/>
        <w:tab/>
        <w:t xml:space="preserve">           (2022075480)</w:t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Espinoza Castañeda Ariana Byanca Sofia (2022075480)</w:t>
      </w:r>
    </w:p>
    <w:p w:rsidR="00000000" w:rsidDel="00000000" w:rsidP="00000000" w:rsidRDefault="00000000" w:rsidRPr="00000000" w14:paraId="0000001A">
      <w:pPr>
        <w:spacing w:after="0" w:line="240" w:lineRule="auto"/>
        <w:ind w:firstLine="720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72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firstLine="72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firstLine="72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firstLine="72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Tacna – Perú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righ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Proyecto 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Versión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7">
      <w:pPr>
        <w:jc w:val="left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GENERAL</w:t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dt>
      <w:sdtPr>
        <w:id w:val="-8808235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qn5cc307hq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pt444f7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wm6xehhxx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p4hcixhj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6t6f6of9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tqqxk355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wztb3tuna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Riesgos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rb6bsnwa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Técnicos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5og4pj4m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Incompatibilidad entre motores de bases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5ptyemzy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Fallos en la conexión con las bases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n5ybq1gf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de Seguridad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rymayflv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Exposición de información sensible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hja7lgrz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no autorizado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0gb9w0xr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Operativos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yeupg9l54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humanos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cctm6vr13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Interrupción de servicios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aj35jrwi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de Rendimiento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0ic2rb4ns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Incremento excesivo del tiempo de respuesta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dd7ws2lf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 consumo de recursos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ivuvbp03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h5jdg83s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la Situación Actual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9b4yqj22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Situación Actual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6bz93mwq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Identificado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qmzhav9agb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Causas del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hxdbmhyn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Consecuencias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g0u4lbt5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ainyes7tw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Factibilidad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bkxvdh4z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liipfcyg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Requerido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1owfg996l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Requerido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uhf4d92jj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Lenguajes y Frameworks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5uhsd038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Web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63wufyc1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Bases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v7no7ys3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Complementarias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otyt4t3a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de la Tecnología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1gsjhd43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del Personal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t8fsy45hw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de Integración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mvscb9sw8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jlo3h9gmn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Factibilidad Económica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gm8vfqrv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1hywvz46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 Desarrollo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fkwk4917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 Hardware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r9v3b9v9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 Mantenimiento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44gf198h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Beneficios Económicos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kcdsjg8t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Costo-Beneficio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79596lfnu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Factibilidad Operativa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z3ptknxh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ac8fcc9gj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Facilidad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qukghwee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Capacitación Requerida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4mstz6y14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con los Procesos Actuales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e9d3wpf0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Operativa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8wysbf4k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Beneficios Operativos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pmggm3q5t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Factibilidad Legal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4ejngcl4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veb6vx0u4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Protección de Datos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yg2uku3uu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Software con Licencias Permitidas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kmoj20pu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Propiedad Intelectual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t8j5x4hq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la Información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hu1s92nr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Normativo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vju8zieup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Factibilidad Social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dpb8xoj8g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9dv5buus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Beneficios para los Usuarios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g5933fd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Beneficios Académicos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oqsvam7e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la Cultura de Seguridad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gfc132tc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Aceptación del Proyecto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yz3ku08s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Factibilidad Ambiental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q9ikwwqq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6st9n7m1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Recursos Tecnológicos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0tuvad9m2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Reducción del Consumo de Papel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ebk6cvnh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Optimización de Recursos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hn92b899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Ambiental del Proyecto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we6f73ph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Contribución Ambiental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u9urune4rx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Análisis Financiero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4qd6ol42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72bg7434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del Proyecto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pzqyui0i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 Software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9pawhwkw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 Hardware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x4s1wt2l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 de Mantenimiento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ic1eft8f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Beneficios Esperados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ukf5ti57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Financiera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eauhejdq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Informe de Factibilidad</w:t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tabs>
          <w:tab w:val="left" w:leader="none" w:pos="440"/>
          <w:tab w:val="right" w:leader="none" w:pos="8494"/>
        </w:tabs>
        <w:spacing w:after="10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fqn5cc307hqa" w:id="0"/>
      <w:bookmarkEnd w:id="0"/>
      <w:hyperlink w:anchor="_heading=h.thzj8jtb1l5y">
        <w:r w:rsidDel="00000000" w:rsidR="00000000" w:rsidRPr="00000000">
          <w:rPr>
            <w:b w:val="1"/>
            <w:bCs w:val="1"/>
            <w:color w:val="000000"/>
            <w:sz w:val="24"/>
            <w:szCs w:val="24"/>
            <w:rtl w:val="0"/>
          </w:rPr>
          <w:t xml:space="preserve">Descripción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ind w:left="720" w:hanging="360"/>
        <w:rPr>
          <w:sz w:val="24"/>
          <w:szCs w:val="24"/>
        </w:rPr>
      </w:pPr>
      <w:bookmarkStart w:colFirst="0" w:colLast="0" w:name="_heading=h.uspt444f78" w:id="1"/>
      <w:bookmarkEnd w:id="1"/>
      <w:r w:rsidDel="00000000" w:rsidR="00000000" w:rsidRPr="00000000">
        <w:rPr>
          <w:sz w:val="24"/>
          <w:szCs w:val="24"/>
          <w:rtl w:val="0"/>
        </w:rPr>
        <w:t xml:space="preserve">Nombre del Proyecto</w:t>
      </w:r>
    </w:p>
    <w:p w:rsidR="00000000" w:rsidDel="00000000" w:rsidP="00000000" w:rsidRDefault="00000000" w:rsidRPr="00000000" w14:paraId="000000B3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Sistema de Enmascaramiento de Datos y Monitoreo de Rendimiento para Entornos Multi-Base de Datos.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ind w:left="720" w:hanging="360"/>
        <w:rPr>
          <w:sz w:val="24"/>
          <w:szCs w:val="24"/>
        </w:rPr>
      </w:pPr>
      <w:bookmarkStart w:colFirst="0" w:colLast="0" w:name="_heading=h.swm6xehhxxsu" w:id="2"/>
      <w:bookmarkEnd w:id="2"/>
      <w:r w:rsidDel="00000000" w:rsidR="00000000" w:rsidRPr="00000000">
        <w:rPr>
          <w:sz w:val="24"/>
          <w:szCs w:val="24"/>
          <w:rtl w:val="0"/>
        </w:rPr>
        <w:t xml:space="preserve">Descripción General</w:t>
      </w:r>
    </w:p>
    <w:p w:rsidR="00000000" w:rsidDel="00000000" w:rsidP="00000000" w:rsidRDefault="00000000" w:rsidRPr="00000000" w14:paraId="000000B5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consiste en el desarrollo de una plataforma web capaz de aplicar diferentes técnicas de protección de datos sensibles y medir el impacto que estas generan sobre el rendimiento de diversas bases de datos.</w:t>
      </w:r>
    </w:p>
    <w:p w:rsidR="00000000" w:rsidDel="00000000" w:rsidP="00000000" w:rsidRDefault="00000000" w:rsidRPr="00000000" w14:paraId="000000B6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solución integra dos módulos principales: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tabs>
          <w:tab w:val="left" w:leader="none" w:pos="440"/>
          <w:tab w:val="right" w:leader="none" w:pos="8494"/>
        </w:tabs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 módulo de enmascaramiento de datos, encargado de proteger información sensible mediante algoritmos de redacción, hashing, cifrado y otras técnicas de anonimización.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tabs>
          <w:tab w:val="left" w:leader="none" w:pos="440"/>
          <w:tab w:val="right" w:leader="none" w:pos="8494"/>
        </w:tabs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 módulo de monitoreo de salud y rendimiento, encargado de supervisar el estado de los servicios, las bases de datos y los recursos del sistema, así como medir la sobrecarga (overhead) producida por los mecanismos de seguridad implementados.</w:t>
      </w:r>
    </w:p>
    <w:p w:rsidR="00000000" w:rsidDel="00000000" w:rsidP="00000000" w:rsidRDefault="00000000" w:rsidRPr="00000000" w14:paraId="000000B9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permite realizar consultas sobre diferentes motores de bases de datos, aplicar algoritmos de protección a los datos obtenidos y visualizar métricas relacionadas con tiempos de respuesta, latencia, consumo de recursos y disponibilidad de servicios.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ind w:left="720" w:hanging="360"/>
        <w:rPr>
          <w:sz w:val="24"/>
          <w:szCs w:val="24"/>
        </w:rPr>
      </w:pPr>
      <w:bookmarkStart w:colFirst="0" w:colLast="0" w:name="_heading=h.w6p4hcixhjyn" w:id="3"/>
      <w:bookmarkEnd w:id="3"/>
      <w:r w:rsidDel="00000000" w:rsidR="00000000" w:rsidRPr="00000000">
        <w:rPr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BB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Desarrollar una plataforma que permita proteger información sensible mediante técnicas de enmascaramiento y evaluar el impacto de dichas técnicas sobre el rendimiento de sistemas de bases de datos.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ind w:left="720" w:hanging="360"/>
        <w:rPr>
          <w:sz w:val="24"/>
          <w:szCs w:val="24"/>
        </w:rPr>
      </w:pPr>
      <w:bookmarkStart w:colFirst="0" w:colLast="0" w:name="_heading=h.m86t6f6of9e4" w:id="4"/>
      <w:bookmarkEnd w:id="4"/>
      <w:r w:rsidDel="00000000" w:rsidR="00000000" w:rsidRPr="00000000">
        <w:rPr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tabs>
          <w:tab w:val="left" w:leader="none" w:pos="440"/>
          <w:tab w:val="right" w:leader="none" w:pos="8494"/>
        </w:tabs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distintos algoritmos de protección de datos.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Comparar el desempeño de los algoritmos de seguridad.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Monitorear el estado de los servicios y bases de datos.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Registrar métricas de rendimiento para su posterior análisis.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tabs>
          <w:tab w:val="left" w:leader="none" w:pos="440"/>
          <w:tab w:val="right" w:leader="none" w:pos="8494"/>
        </w:tabs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Proporcionar una interfaz gráfica que facilite la visualización de resultados y estadísticas.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ind w:left="720" w:hanging="360"/>
        <w:rPr>
          <w:sz w:val="24"/>
          <w:szCs w:val="24"/>
        </w:rPr>
      </w:pPr>
      <w:bookmarkStart w:colFirst="0" w:colLast="0" w:name="_heading=h.3utqqxk355d1" w:id="5"/>
      <w:bookmarkEnd w:id="5"/>
      <w:r w:rsidDel="00000000" w:rsidR="00000000" w:rsidRPr="00000000">
        <w:rPr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C3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está orientado a entornos académicos, de investigación y pruebas de seguridad informática, permitiendo analizar el equilibrio entre la protección de datos y el rendimiento de las aplicaciones. La plataforma soporta múltiples motores de bases de datos y presenta la información mediante dashboards interactivos y gráficos estadísticos.</w:t>
      </w:r>
    </w:p>
    <w:p w:rsidR="00000000" w:rsidDel="00000000" w:rsidP="00000000" w:rsidRDefault="00000000" w:rsidRPr="00000000" w14:paraId="000000C4">
      <w:pPr>
        <w:pStyle w:val="Heading1"/>
        <w:tabs>
          <w:tab w:val="left" w:leader="none" w:pos="440"/>
          <w:tab w:val="right" w:leader="none" w:pos="8494"/>
        </w:tabs>
        <w:rPr>
          <w:b w:val="1"/>
          <w:bCs w:val="1"/>
          <w:color w:val="000000"/>
          <w:sz w:val="24"/>
          <w:szCs w:val="24"/>
        </w:rPr>
      </w:pPr>
      <w:bookmarkStart w:colFirst="0" w:colLast="0" w:name="_heading=h.nkwztb3tuna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Riesgos</w:t>
      </w:r>
    </w:p>
    <w:p w:rsidR="00000000" w:rsidDel="00000000" w:rsidP="00000000" w:rsidRDefault="00000000" w:rsidRPr="00000000" w14:paraId="000000C5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Durante el desarrollo e implementación del Sistema de Enmascaramiento de Datos y Monitoreo de Rendimiento se identificaron diversos riesgos que podrían afectar el funcionamiento, la seguridad o la calidad de los resultados obtenidos.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48rb6bsnwaiv" w:id="7"/>
      <w:bookmarkEnd w:id="7"/>
      <w:r w:rsidDel="00000000" w:rsidR="00000000" w:rsidRPr="00000000">
        <w:rPr>
          <w:sz w:val="24"/>
          <w:szCs w:val="24"/>
          <w:rtl w:val="0"/>
        </w:rPr>
        <w:t xml:space="preserve">Riesgos Técnicos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cp5og4pj4mb8" w:id="8"/>
      <w:bookmarkEnd w:id="8"/>
      <w:r w:rsidDel="00000000" w:rsidR="00000000" w:rsidRPr="00000000">
        <w:rPr>
          <w:sz w:val="24"/>
          <w:szCs w:val="24"/>
          <w:rtl w:val="0"/>
        </w:rPr>
        <w:t xml:space="preserve">Incompatibilidad entre motores de bases de datos</w:t>
      </w:r>
    </w:p>
    <w:p w:rsidR="00000000" w:rsidDel="00000000" w:rsidP="00000000" w:rsidRDefault="00000000" w:rsidRPr="00000000" w14:paraId="000000C8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Debido a que el sistema trabaja con múltiples gestores de bases de datos, pueden presentarse diferencias en consultas, configuraciones o mecanismos de conexión que dificulten la integración.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Utilizar bibliotecas y conectores compatibles con cada motor de base de datos y realizar pruebas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jv5ptyemzyin" w:id="9"/>
      <w:bookmarkEnd w:id="9"/>
      <w:r w:rsidDel="00000000" w:rsidR="00000000" w:rsidRPr="00000000">
        <w:rPr>
          <w:sz w:val="24"/>
          <w:szCs w:val="24"/>
          <w:rtl w:val="0"/>
        </w:rPr>
        <w:t xml:space="preserve">Fallos en la conexión con las bases de datos</w:t>
      </w:r>
    </w:p>
    <w:p w:rsidR="00000000" w:rsidDel="00000000" w:rsidP="00000000" w:rsidRDefault="00000000" w:rsidRPr="00000000" w14:paraId="000000CC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Problemas de red, configuración o disponibilidad de los servidores podrían impedir la obtención de datos para el procesamiento.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Implementar mecanismos de validación, reintentos y monitoreo continuo del estado de las conexiones.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nxn5ybq1gfnc" w:id="10"/>
      <w:bookmarkEnd w:id="10"/>
      <w:r w:rsidDel="00000000" w:rsidR="00000000" w:rsidRPr="00000000">
        <w:rPr>
          <w:sz w:val="24"/>
          <w:szCs w:val="24"/>
          <w:rtl w:val="0"/>
        </w:rPr>
        <w:t xml:space="preserve">Riesgos de Seguridad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agrymayflvai" w:id="11"/>
      <w:bookmarkEnd w:id="11"/>
      <w:r w:rsidDel="00000000" w:rsidR="00000000" w:rsidRPr="00000000">
        <w:rPr>
          <w:sz w:val="24"/>
          <w:szCs w:val="24"/>
          <w:rtl w:val="0"/>
        </w:rPr>
        <w:t xml:space="preserve">Exposición de información sensible</w:t>
      </w:r>
    </w:p>
    <w:p w:rsidR="00000000" w:rsidDel="00000000" w:rsidP="00000000" w:rsidRDefault="00000000" w:rsidRPr="00000000" w14:paraId="000000D1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Una configuración incorrecta de los algoritmos de enmascaramiento podría permitir la visualización de datos confidenciales.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Aplicar pruebas de validación y verificar el correcto funcionamiento de los algoritmos antes de su despliegue.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9khja7lgrzya" w:id="12"/>
      <w:bookmarkEnd w:id="12"/>
      <w:r w:rsidDel="00000000" w:rsidR="00000000" w:rsidRPr="00000000">
        <w:rPr>
          <w:sz w:val="24"/>
          <w:szCs w:val="24"/>
          <w:rtl w:val="0"/>
        </w:rPr>
        <w:t xml:space="preserve">Acceso no autorizado</w:t>
      </w:r>
    </w:p>
    <w:p w:rsidR="00000000" w:rsidDel="00000000" w:rsidP="00000000" w:rsidRDefault="00000000" w:rsidRPr="00000000" w14:paraId="000000D5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Usuarios sin permisos adecuados podrían intentar acceder a información protegida o modificar configuraciones del sistema.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Implementar mecanismos de autenticación, control de acceso y registro de actividades.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3f0gb9w0xrmh" w:id="13"/>
      <w:bookmarkEnd w:id="13"/>
      <w:r w:rsidDel="00000000" w:rsidR="00000000" w:rsidRPr="00000000">
        <w:rPr>
          <w:sz w:val="24"/>
          <w:szCs w:val="24"/>
          <w:rtl w:val="0"/>
        </w:rPr>
        <w:t xml:space="preserve">Riesgos Operativos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rnyeupg9l54k" w:id="14"/>
      <w:bookmarkEnd w:id="14"/>
      <w:r w:rsidDel="00000000" w:rsidR="00000000" w:rsidRPr="00000000">
        <w:rPr>
          <w:sz w:val="24"/>
          <w:szCs w:val="24"/>
          <w:rtl w:val="0"/>
        </w:rPr>
        <w:t xml:space="preserve">Errores humanos</w:t>
      </w:r>
    </w:p>
    <w:p w:rsidR="00000000" w:rsidDel="00000000" w:rsidP="00000000" w:rsidRDefault="00000000" w:rsidRPr="00000000" w14:paraId="000000DA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usuarios podrían configurar incorrectamente parámetros de monitoreo o algoritmos de protección.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Diseñar interfaces intuitivas y proporcionar documentación de uso.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icctm6vr13z2" w:id="15"/>
      <w:bookmarkEnd w:id="15"/>
      <w:r w:rsidDel="00000000" w:rsidR="00000000" w:rsidRPr="00000000">
        <w:rPr>
          <w:sz w:val="24"/>
          <w:szCs w:val="24"/>
          <w:rtl w:val="0"/>
        </w:rPr>
        <w:t xml:space="preserve">Interrupción de servicios</w:t>
      </w:r>
    </w:p>
    <w:p w:rsidR="00000000" w:rsidDel="00000000" w:rsidP="00000000" w:rsidRDefault="00000000" w:rsidRPr="00000000" w14:paraId="000000DE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caída de servicios o componentes del sistema puede afectar la disponibilidad de las funcionalidades principales.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Monitorear continuamente los servicios y generar alertas ante fallos detectados.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8qaj35jrwi4d" w:id="16"/>
      <w:bookmarkEnd w:id="16"/>
      <w:r w:rsidDel="00000000" w:rsidR="00000000" w:rsidRPr="00000000">
        <w:rPr>
          <w:sz w:val="24"/>
          <w:szCs w:val="24"/>
          <w:rtl w:val="0"/>
        </w:rPr>
        <w:t xml:space="preserve">Riesgos de Rendimiento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60ic2rb4nsjf" w:id="17"/>
      <w:bookmarkEnd w:id="17"/>
      <w:r w:rsidDel="00000000" w:rsidR="00000000" w:rsidRPr="00000000">
        <w:rPr>
          <w:sz w:val="24"/>
          <w:szCs w:val="24"/>
          <w:rtl w:val="0"/>
        </w:rPr>
        <w:t xml:space="preserve">Incremento excesivo del tiempo de respuesta</w:t>
      </w:r>
    </w:p>
    <w:p w:rsidR="00000000" w:rsidDel="00000000" w:rsidP="00000000" w:rsidRDefault="00000000" w:rsidRPr="00000000" w14:paraId="000000E3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Algunos algoritmos de cifrado o enmascaramiento pueden generar una sobrecarga considerable en el procesamiento.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Realizar pruebas de rendimiento y optimizar los procesos más costosos.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yldd7ws2lf3k" w:id="18"/>
      <w:bookmarkEnd w:id="18"/>
      <w:r w:rsidDel="00000000" w:rsidR="00000000" w:rsidRPr="00000000">
        <w:rPr>
          <w:sz w:val="24"/>
          <w:szCs w:val="24"/>
          <w:rtl w:val="0"/>
        </w:rPr>
        <w:t xml:space="preserve">Alto consumo de recursos</w:t>
      </w:r>
    </w:p>
    <w:p w:rsidR="00000000" w:rsidDel="00000000" w:rsidP="00000000" w:rsidRDefault="00000000" w:rsidRPr="00000000" w14:paraId="000000E7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ejecución simultánea de consultas, monitoreo y algoritmos de seguridad podría incrementar el uso de CPU y memoria.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tabs>
          <w:tab w:val="left" w:leader="none" w:pos="440"/>
          <w:tab w:val="right" w:leader="none" w:pos="8494"/>
        </w:tabs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tabs>
          <w:tab w:val="left" w:leader="none" w:pos="440"/>
          <w:tab w:val="right" w:leader="none" w:pos="8494"/>
        </w:tabs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Establecer límites de procesamiento y optimizar el uso de recursos del sistema.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omivuvbp03lk" w:id="19"/>
      <w:bookmarkEnd w:id="19"/>
      <w:r w:rsidDel="00000000" w:rsidR="00000000" w:rsidRPr="00000000">
        <w:rPr>
          <w:sz w:val="24"/>
          <w:szCs w:val="24"/>
          <w:rtl w:val="0"/>
        </w:rPr>
        <w:t xml:space="preserve">Evaluación General</w:t>
      </w:r>
    </w:p>
    <w:p w:rsidR="00000000" w:rsidDel="00000000" w:rsidP="00000000" w:rsidRDefault="00000000" w:rsidRPr="00000000" w14:paraId="000000EB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riesgos identificados son manejables mediante buenas prácticas de desarrollo, monitoreo constante, pruebas periódicas y mecanismos adecuados de seguridad. Por ello, se considera que el proyecto puede implementarse con un nivel de riesgo aceptable.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lnh5jdg83sof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Análisis de la Situación Actual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yq9b4yqj226y" w:id="21"/>
      <w:bookmarkEnd w:id="21"/>
      <w:r w:rsidDel="00000000" w:rsidR="00000000" w:rsidRPr="00000000">
        <w:rPr>
          <w:sz w:val="24"/>
          <w:szCs w:val="24"/>
          <w:rtl w:val="0"/>
        </w:rPr>
        <w:t xml:space="preserve">Situación Actual</w:t>
      </w:r>
    </w:p>
    <w:p w:rsidR="00000000" w:rsidDel="00000000" w:rsidP="00000000" w:rsidRDefault="00000000" w:rsidRPr="00000000" w14:paraId="000000EE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Actualmente, muchas organizaciones y entornos académicos utilizan bases de datos para almacenar información sensible de usuarios, clientes, empleados o procesos internos. Sin embargo, en numerosos casos estos datos son consultados, compartidos o utilizados en pruebas sin aplicar mecanismos adecuados de protección.</w:t>
      </w:r>
    </w:p>
    <w:p w:rsidR="00000000" w:rsidDel="00000000" w:rsidP="00000000" w:rsidRDefault="00000000" w:rsidRPr="00000000" w14:paraId="000000EF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exposición de información confidencial representa un riesgo para la privacidad, la seguridad y el cumplimiento de normativas relacionadas con la protección de datos.</w:t>
      </w:r>
    </w:p>
    <w:p w:rsidR="00000000" w:rsidDel="00000000" w:rsidP="00000000" w:rsidRDefault="00000000" w:rsidRPr="00000000" w14:paraId="000000F0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otro lado, cuando se implementan mecanismos de seguridad como cifrado, hashing o enmascaramiento, generalmente no se dispone de herramientas que permitan medir de forma clara el impacto que estas técnicas generan sobre el rendimiento de los sistemas.</w:t>
      </w:r>
    </w:p>
    <w:p w:rsidR="00000000" w:rsidDel="00000000" w:rsidP="00000000" w:rsidRDefault="00000000" w:rsidRPr="00000000" w14:paraId="000000F1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Asimismo, los administradores suelen utilizar herramientas independientes para monitorear el estado de los servidores, servicios y bases de datos, lo que dificulta obtener una visión integral del comportamiento de la infraestructura tecnológica.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p6bz93mwqe8" w:id="22"/>
      <w:bookmarkEnd w:id="22"/>
      <w:r w:rsidDel="00000000" w:rsidR="00000000" w:rsidRPr="00000000">
        <w:rPr>
          <w:sz w:val="24"/>
          <w:szCs w:val="24"/>
          <w:rtl w:val="0"/>
        </w:rPr>
        <w:t xml:space="preserve">Problema Identificado</w:t>
      </w:r>
    </w:p>
    <w:p w:rsidR="00000000" w:rsidDel="00000000" w:rsidP="00000000" w:rsidRDefault="00000000" w:rsidRPr="00000000" w14:paraId="000000F3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ha identificado la necesidad de contar con una plataforma que permita: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tabs>
          <w:tab w:val="left" w:leader="none" w:pos="440"/>
          <w:tab w:val="right" w:leader="none" w:pos="8494"/>
        </w:tabs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Proteger información sensible mediante técnicas de enmascaramiento.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Comparar diferentes algoritmos de protección de datos.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Medir el impacto de los mecanismos de seguridad sobre el rendimiento.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Supervisar el estado de servicios y bases de datos desde una única interfaz.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tabs>
          <w:tab w:val="left" w:leader="none" w:pos="440"/>
          <w:tab w:val="right" w:leader="none" w:pos="8494"/>
        </w:tabs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Facilitar el análisis de métricas relacionadas con seguridad y rendimiento.</w:t>
      </w:r>
    </w:p>
    <w:p w:rsidR="00000000" w:rsidDel="00000000" w:rsidP="00000000" w:rsidRDefault="00000000" w:rsidRPr="00000000" w14:paraId="000000F9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Actualmente, estas actividades suelen realizarse mediante herramientas separadas, generando mayor complejidad en la administración y análisis de la información.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1qmzhav9agba" w:id="23"/>
      <w:bookmarkEnd w:id="23"/>
      <w:r w:rsidDel="00000000" w:rsidR="00000000" w:rsidRPr="00000000">
        <w:rPr>
          <w:sz w:val="24"/>
          <w:szCs w:val="24"/>
          <w:rtl w:val="0"/>
        </w:rPr>
        <w:t xml:space="preserve">Causas del Problema</w:t>
      </w:r>
    </w:p>
    <w:p w:rsidR="00000000" w:rsidDel="00000000" w:rsidP="00000000" w:rsidRDefault="00000000" w:rsidRPr="00000000" w14:paraId="000000FB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Entre las principales causas identificadas se encuentran: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tabs>
          <w:tab w:val="left" w:leader="none" w:pos="440"/>
          <w:tab w:val="right" w:leader="none" w:pos="8494"/>
        </w:tabs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Ausencia de mecanismos de protección de datos en entornos de prueba.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Falta de herramientas integradas para evaluar el impacto de la seguridad.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Limitada visibilidad sobre el estado de la infraestructura tecnológica.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Uso de múltiples plataformas para realizar monitoreo y análisis.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tabs>
          <w:tab w:val="left" w:leader="none" w:pos="440"/>
          <w:tab w:val="right" w:leader="none" w:pos="8494"/>
        </w:tabs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Escasa información sobre el costo computacional de los algoritmos de protección.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wahxdbmhyngy" w:id="24"/>
      <w:bookmarkEnd w:id="24"/>
      <w:r w:rsidDel="00000000" w:rsidR="00000000" w:rsidRPr="00000000">
        <w:rPr>
          <w:sz w:val="24"/>
          <w:szCs w:val="24"/>
          <w:rtl w:val="0"/>
        </w:rPr>
        <w:t xml:space="preserve">Consecuencias</w:t>
      </w:r>
    </w:p>
    <w:p w:rsidR="00000000" w:rsidDel="00000000" w:rsidP="00000000" w:rsidRDefault="00000000" w:rsidRPr="00000000" w14:paraId="00000102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situación actual puede generar: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tabs>
          <w:tab w:val="left" w:leader="none" w:pos="440"/>
          <w:tab w:val="right" w:leader="none" w:pos="8494"/>
        </w:tabs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Exposición de información sensible.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Riesgos de seguridad y privacidad.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para evaluar la eficiencia de los algoritmos de protección.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tabs>
          <w:tab w:val="left" w:leader="none" w:pos="440"/>
          <w:tab w:val="right" w:leader="none" w:pos="8494"/>
        </w:tabs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Incremento en los tiempos de administración y supervisión.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tabs>
          <w:tab w:val="left" w:leader="none" w:pos="440"/>
          <w:tab w:val="right" w:leader="none" w:pos="8494"/>
        </w:tabs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Falta de información para la toma de decisiones relacionadas con seguridad y rendimiento.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spacing w:line="276" w:lineRule="auto"/>
        <w:rPr>
          <w:sz w:val="24"/>
          <w:szCs w:val="24"/>
        </w:rPr>
      </w:pPr>
      <w:bookmarkStart w:colFirst="0" w:colLast="0" w:name="_heading=h.xag0u4lbt5yg" w:id="25"/>
      <w:bookmarkEnd w:id="25"/>
      <w:r w:rsidDel="00000000" w:rsidR="00000000" w:rsidRPr="00000000">
        <w:rPr>
          <w:sz w:val="24"/>
          <w:szCs w:val="24"/>
          <w:rtl w:val="0"/>
        </w:rPr>
        <w:t xml:space="preserve">Solución Propuesta</w:t>
      </w:r>
    </w:p>
    <w:p w:rsidR="00000000" w:rsidDel="00000000" w:rsidP="00000000" w:rsidRDefault="00000000" w:rsidRPr="00000000" w14:paraId="00000109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Como respuesta a esta problemática, se propone el desarrollo de un Sistema de Enmascaramiento de Datos y Monitoreo de Rendimiento que integre mecanismos de protección de información, monitoreo de infraestructura y análisis de métricas en una sola plataforma.</w:t>
      </w:r>
    </w:p>
    <w:p w:rsidR="00000000" w:rsidDel="00000000" w:rsidP="00000000" w:rsidRDefault="00000000" w:rsidRPr="00000000" w14:paraId="0000010A">
      <w:pPr>
        <w:tabs>
          <w:tab w:val="left" w:leader="none" w:pos="440"/>
          <w:tab w:val="right" w:leader="none" w:pos="8494"/>
        </w:tabs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solución permitirá evaluar diferentes técnicas de seguridad, medir su impacto sobre el rendimiento y supervisar el estado de los servicios y bases de datos en tiempo real, facilitando la gestión y el análisis de la información.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giainyes7tw2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Factibilidad Técnica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w1bkxvdh4zse" w:id="27"/>
      <w:bookmarkEnd w:id="27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0D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factibilidad técnica evalúa si existen los recursos tecnológicos, herramientas de desarrollo y conocimientos necesarios para implementar el Sistema de Enmascaramiento de Datos y Monitoreo de Rendimiento.</w:t>
      </w:r>
    </w:p>
    <w:p w:rsidR="00000000" w:rsidDel="00000000" w:rsidP="00000000" w:rsidRDefault="00000000" w:rsidRPr="00000000" w14:paraId="0000010E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Tras analizar los requerimientos del proyecto, se concluye que la implementación es técnicamente viable, ya que las tecnologías seleccionadas son de uso extendido, cuentan con amplia documentación y son compatibles entre sí.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9lliipfcyg7s" w:id="28"/>
      <w:bookmarkEnd w:id="28"/>
      <w:r w:rsidDel="00000000" w:rsidR="00000000" w:rsidRPr="00000000">
        <w:rPr>
          <w:sz w:val="24"/>
          <w:szCs w:val="24"/>
          <w:rtl w:val="0"/>
        </w:rPr>
        <w:t xml:space="preserve">Hardware Requerido</w:t>
      </w:r>
    </w:p>
    <w:p w:rsidR="00000000" w:rsidDel="00000000" w:rsidP="00000000" w:rsidRDefault="00000000" w:rsidRPr="00000000" w14:paraId="00000110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y ejecución del sistema se requiere: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Computadora con procesador de arquitectura x64.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Mínimo 8 GB de memoria RAM.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Espacio disponible en disco para almacenamiento de bases de datos y registros.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a red para la comunicación entre servicios.</w:t>
      </w:r>
    </w:p>
    <w:p w:rsidR="00000000" w:rsidDel="00000000" w:rsidP="00000000" w:rsidRDefault="00000000" w:rsidRPr="00000000" w14:paraId="0000011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Estas características son comunes en equipos de desarrollo actuales, por lo que no representan una limitación para el proyecto.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y01owfg996la" w:id="29"/>
      <w:bookmarkEnd w:id="29"/>
      <w:r w:rsidDel="00000000" w:rsidR="00000000" w:rsidRPr="00000000">
        <w:rPr>
          <w:sz w:val="24"/>
          <w:szCs w:val="24"/>
          <w:rtl w:val="0"/>
        </w:rPr>
        <w:t xml:space="preserve">Software Requerido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2"/>
          <w:szCs w:val="22"/>
        </w:rPr>
      </w:pPr>
      <w:bookmarkStart w:colFirst="0" w:colLast="0" w:name="_heading=h.buhf4d92jjvv" w:id="30"/>
      <w:bookmarkEnd w:id="30"/>
      <w:r w:rsidDel="00000000" w:rsidR="00000000" w:rsidRPr="00000000">
        <w:rPr>
          <w:sz w:val="22"/>
          <w:szCs w:val="22"/>
          <w:rtl w:val="0"/>
        </w:rPr>
        <w:t xml:space="preserve">Lenguajes y Frameworks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2"/>
          <w:szCs w:val="22"/>
        </w:rPr>
      </w:pPr>
      <w:bookmarkStart w:colFirst="0" w:colLast="0" w:name="_heading=h.z25uhsd03812" w:id="31"/>
      <w:bookmarkEnd w:id="31"/>
      <w:r w:rsidDel="00000000" w:rsidR="00000000" w:rsidRPr="00000000">
        <w:rPr>
          <w:sz w:val="22"/>
          <w:szCs w:val="22"/>
          <w:rtl w:val="0"/>
        </w:rPr>
        <w:t xml:space="preserve">Desarrollo Web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2"/>
          <w:szCs w:val="22"/>
        </w:rPr>
      </w:pPr>
      <w:bookmarkStart w:colFirst="0" w:colLast="0" w:name="_heading=h.3o63wufyc1w4" w:id="32"/>
      <w:bookmarkEnd w:id="32"/>
      <w:r w:rsidDel="00000000" w:rsidR="00000000" w:rsidRPr="00000000">
        <w:rPr>
          <w:sz w:val="22"/>
          <w:szCs w:val="22"/>
          <w:rtl w:val="0"/>
        </w:rPr>
        <w:t xml:space="preserve">Bases de Datos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2"/>
          <w:szCs w:val="22"/>
        </w:rPr>
      </w:pPr>
      <w:bookmarkStart w:colFirst="0" w:colLast="0" w:name="_heading=h.kv7no7ys3g9" w:id="33"/>
      <w:bookmarkEnd w:id="33"/>
      <w:r w:rsidDel="00000000" w:rsidR="00000000" w:rsidRPr="00000000">
        <w:rPr>
          <w:sz w:val="22"/>
          <w:szCs w:val="22"/>
          <w:rtl w:val="0"/>
        </w:rPr>
        <w:t xml:space="preserve">Herramientas Complementarias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Docker (opcional para despliegue)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 para control de versiones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web moderno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35otyt4t3axr" w:id="34"/>
      <w:bookmarkEnd w:id="34"/>
      <w:r w:rsidDel="00000000" w:rsidR="00000000" w:rsidRPr="00000000">
        <w:rPr>
          <w:sz w:val="24"/>
          <w:szCs w:val="24"/>
          <w:rtl w:val="0"/>
        </w:rPr>
        <w:t xml:space="preserve">Disponibilidad de la Tecnología</w:t>
      </w:r>
    </w:p>
    <w:p w:rsidR="00000000" w:rsidDel="00000000" w:rsidP="00000000" w:rsidRDefault="00000000" w:rsidRPr="00000000" w14:paraId="0000012D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tecnologías utilizadas son de libre acceso o poseen versiones gratuitas para fines académicos y de desarrollo.</w:t>
      </w:r>
    </w:p>
    <w:p w:rsidR="00000000" w:rsidDel="00000000" w:rsidP="00000000" w:rsidRDefault="00000000" w:rsidRPr="00000000" w14:paraId="0000012E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cuentan con: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Amplia documentación oficial.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Comunidades activas de soporte.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Bibliotecas actualizadas.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 multiplataforma.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x91gsjhd43fa" w:id="35"/>
      <w:bookmarkEnd w:id="35"/>
      <w:r w:rsidDel="00000000" w:rsidR="00000000" w:rsidRPr="00000000">
        <w:rPr>
          <w:sz w:val="24"/>
          <w:szCs w:val="24"/>
          <w:rtl w:val="0"/>
        </w:rPr>
        <w:t xml:space="preserve">Disponibilidad del Personal</w:t>
      </w:r>
    </w:p>
    <w:p w:rsidR="00000000" w:rsidDel="00000000" w:rsidP="00000000" w:rsidRDefault="00000000" w:rsidRPr="00000000" w14:paraId="00000134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desarrollo posee conocimientos en: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Programación en Python.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aplicaciones web.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Administración de bases de datos.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informática.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de sistemas.</w:t>
      </w:r>
    </w:p>
    <w:p w:rsidR="00000000" w:rsidDel="00000000" w:rsidP="00000000" w:rsidRDefault="00000000" w:rsidRPr="00000000" w14:paraId="0000013A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se dispone de las capacidades necesarias para implementar y mantener la solución propuesta.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7t8fsy45hwg4" w:id="36"/>
      <w:bookmarkEnd w:id="36"/>
      <w:r w:rsidDel="00000000" w:rsidR="00000000" w:rsidRPr="00000000">
        <w:rPr>
          <w:sz w:val="24"/>
          <w:szCs w:val="24"/>
          <w:rtl w:val="0"/>
        </w:rPr>
        <w:t xml:space="preserve">Viabilidad de Integración</w:t>
      </w:r>
    </w:p>
    <w:p w:rsidR="00000000" w:rsidDel="00000000" w:rsidP="00000000" w:rsidRDefault="00000000" w:rsidRPr="00000000" w14:paraId="0000013C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propuesta permite integrar distintos motores de bases de datos mediante conectores especializados y APIs de comunicación.</w:t>
      </w:r>
    </w:p>
    <w:p w:rsidR="00000000" w:rsidDel="00000000" w:rsidP="00000000" w:rsidRDefault="00000000" w:rsidRPr="00000000" w14:paraId="0000013D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los módulos de enmascaramiento y monitoreo pueden operar de forma independiente, facilitando futuras ampliaciones y mejoras del sistema.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1lmvscb9sw8w" w:id="37"/>
      <w:bookmarkEnd w:id="37"/>
      <w:r w:rsidDel="00000000" w:rsidR="00000000" w:rsidRPr="00000000">
        <w:rPr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13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punto de vista técnico, el proyecto es factible debido a que se cuenta con el hardware, software, herramientas y conocimientos necesarios para su desarrollo e implementación. Las tecnologías seleccionadas son compatibles, accesibles y adecuadas para cumplir con los objetivos planteados.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f3jlo3h9gmnj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Factibilidad Económica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ejgm8vfqrvzj" w:id="39"/>
      <w:bookmarkEnd w:id="39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42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factibilidad económica analiza los costos asociados al desarrollo, implementación y mantenimiento del Sistema de Enmascaramiento de Datos y Monitoreo de Rendimiento, con el objetivo de determinar si los beneficios obtenidos justifican la inversión requerida.</w:t>
      </w:r>
    </w:p>
    <w:p w:rsidR="00000000" w:rsidDel="00000000" w:rsidP="00000000" w:rsidRDefault="00000000" w:rsidRPr="00000000" w14:paraId="00000143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Tras realizar la evaluación correspondiente, se concluye que el proyecto es económicamente viable debido al uso de tecnologías de código abierto y recursos de hardware de disponibilidad común.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3x1hywvz464p" w:id="40"/>
      <w:bookmarkEnd w:id="40"/>
      <w:r w:rsidDel="00000000" w:rsidR="00000000" w:rsidRPr="00000000">
        <w:rPr>
          <w:sz w:val="22"/>
          <w:szCs w:val="22"/>
          <w:rtl w:val="0"/>
        </w:rPr>
        <w:t xml:space="preserve">Costos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sistema se utilizarán herramientas gratuitas y de libre distribución, reduciendo significativamente los costos de implementación.</w:t>
      </w:r>
    </w:p>
    <w:tbl>
      <w:tblPr>
        <w:tblStyle w:val="Table2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1850"/>
        <w:tblGridChange w:id="0">
          <w:tblGrid>
            <w:gridCol w:w="32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HTML, CSS y JavaScript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MongoDB Community Edition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Redis Open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Neo4j Community Edition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7lfkwk491759" w:id="41"/>
      <w:bookmarkEnd w:id="41"/>
      <w:r w:rsidDel="00000000" w:rsidR="00000000" w:rsidRPr="00000000">
        <w:rPr>
          <w:sz w:val="24"/>
          <w:szCs w:val="24"/>
          <w:rtl w:val="0"/>
        </w:rPr>
        <w:t xml:space="preserve">Costos de Hardware</w:t>
      </w:r>
    </w:p>
    <w:p w:rsidR="00000000" w:rsidDel="00000000" w:rsidP="00000000" w:rsidRDefault="00000000" w:rsidRPr="00000000" w14:paraId="0000015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ejecutarse en equipos de características estándar utilizados en laboratorios académicos o entornos de desarrollo.</w:t>
      </w:r>
    </w:p>
    <w:tbl>
      <w:tblPr>
        <w:tblStyle w:val="Table3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760"/>
        <w:tblGridChange w:id="0">
          <w:tblGrid>
            <w:gridCol w:w="284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Costo Estimado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Computadora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Conexión a Internet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Almacenamiento local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</w:tbl>
    <w:p w:rsidR="00000000" w:rsidDel="00000000" w:rsidP="00000000" w:rsidRDefault="00000000" w:rsidRPr="00000000" w14:paraId="00000168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la adquisición de hardware especializado para el funcionamiento básico del proyecto.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jvr9v3b9v9vk" w:id="42"/>
      <w:bookmarkEnd w:id="42"/>
      <w:r w:rsidDel="00000000" w:rsidR="00000000" w:rsidRPr="00000000">
        <w:rPr>
          <w:sz w:val="24"/>
          <w:szCs w:val="24"/>
          <w:rtl w:val="0"/>
        </w:rPr>
        <w:t xml:space="preserve">Costos de Mantenimiento</w:t>
      </w:r>
    </w:p>
    <w:p w:rsidR="00000000" w:rsidDel="00000000" w:rsidP="00000000" w:rsidRDefault="00000000" w:rsidRPr="00000000" w14:paraId="0000016A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costos de mantenimiento son reducidos debido al uso de tecnologías ampliamente documentadas y con soporte comunitario.</w:t>
      </w:r>
    </w:p>
    <w:p w:rsidR="00000000" w:rsidDel="00000000" w:rsidP="00000000" w:rsidRDefault="00000000" w:rsidRPr="00000000" w14:paraId="0000016B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Las actividades de mantenimiento incluyen: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Actualización de dependencias.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Respaldo de bases de datos.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errores.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de servicios.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Mejoras futuras del sistema.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4944gf198hg7" w:id="43"/>
      <w:bookmarkEnd w:id="43"/>
      <w:r w:rsidDel="00000000" w:rsidR="00000000" w:rsidRPr="00000000">
        <w:rPr>
          <w:sz w:val="24"/>
          <w:szCs w:val="24"/>
          <w:rtl w:val="0"/>
        </w:rPr>
        <w:t xml:space="preserve">Beneficios Económicos</w:t>
      </w:r>
    </w:p>
    <w:p w:rsidR="00000000" w:rsidDel="00000000" w:rsidP="00000000" w:rsidRDefault="00000000" w:rsidRPr="00000000" w14:paraId="00000172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sistema proporciona los siguientes beneficios: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costos por licencias de software.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Disminución de riesgos asociados a la exposición de datos sensibles.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Centralización de funciones de monitoreo y análisis.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 la evaluación de mecanismos de seguridad sin necesidad de herramientas adicionales.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del tiempo de administración y supervisión.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3ikcdsjg8tu3" w:id="44"/>
      <w:bookmarkEnd w:id="44"/>
      <w:r w:rsidDel="00000000" w:rsidR="00000000" w:rsidRPr="00000000">
        <w:rPr>
          <w:sz w:val="24"/>
          <w:szCs w:val="24"/>
          <w:rtl w:val="0"/>
        </w:rPr>
        <w:t xml:space="preserve">Relación Costo-Beneficio</w:t>
      </w:r>
    </w:p>
    <w:p w:rsidR="00000000" w:rsidDel="00000000" w:rsidP="00000000" w:rsidRDefault="00000000" w:rsidRPr="00000000" w14:paraId="00000179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la mayoría de los recursos tecnológicos empleados son gratuitos y ya se encuentran disponibles, la inversión requerida es mínima en comparación con los beneficios obtenidos en materia de seguridad, monitoreo y análisis de rendimiento.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s579596lfnup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Factibilidad Operativa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yjz3ptknxh5j" w:id="46"/>
      <w:bookmarkEnd w:id="46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7C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factibilidad operativa determina si el sistema puede ser utilizado eficientemente por los usuarios y si su funcionamiento se adapta a los procesos actuales de la organización o entorno donde será implementado.</w:t>
      </w:r>
    </w:p>
    <w:p w:rsidR="00000000" w:rsidDel="00000000" w:rsidP="00000000" w:rsidRDefault="00000000" w:rsidRPr="00000000" w14:paraId="0000017D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Tras el análisis realizado, se concluye que el Sistema de Enmascaramiento de Datos y Monitoreo de Rendimiento es operativamente viable, debido a que su uso no requiere cambios significativos en la infraestructura ni en los procedimientos existentes.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owac8fcc9gjk" w:id="47"/>
      <w:bookmarkEnd w:id="47"/>
      <w:r w:rsidDel="00000000" w:rsidR="00000000" w:rsidRPr="00000000">
        <w:rPr>
          <w:sz w:val="24"/>
          <w:szCs w:val="24"/>
          <w:rtl w:val="0"/>
        </w:rPr>
        <w:t xml:space="preserve">Facilidad de Uso</w:t>
      </w:r>
    </w:p>
    <w:p w:rsidR="00000000" w:rsidDel="00000000" w:rsidP="00000000" w:rsidRDefault="00000000" w:rsidRPr="00000000" w14:paraId="0000017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cuenta con una interfaz web intuitiva que permite a los usuarios: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información almacenada en bases de datos.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algoritmos de enmascaramiento de datos.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métricas de rendimiento.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Monitorear el estado de servicios y bases de datos.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Analizar gráficos y reportes generados por el sistema.</w:t>
      </w:r>
    </w:p>
    <w:p w:rsidR="00000000" w:rsidDel="00000000" w:rsidP="00000000" w:rsidRDefault="00000000" w:rsidRPr="00000000" w14:paraId="0000018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se realiza mediante menús y paneles visuales que facilitan la interacción con las funcionalidades disponibles.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3iqukghweeaw" w:id="48"/>
      <w:bookmarkEnd w:id="48"/>
      <w:r w:rsidDel="00000000" w:rsidR="00000000" w:rsidRPr="00000000">
        <w:rPr>
          <w:sz w:val="24"/>
          <w:szCs w:val="24"/>
          <w:rtl w:val="0"/>
        </w:rPr>
        <w:t xml:space="preserve">Capacitación Requerida</w:t>
      </w:r>
    </w:p>
    <w:p w:rsidR="00000000" w:rsidDel="00000000" w:rsidP="00000000" w:rsidRDefault="00000000" w:rsidRPr="00000000" w14:paraId="00000187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uso básico del sistema no requiere conocimientos técnicos avanzados.</w:t>
      </w:r>
    </w:p>
    <w:p w:rsidR="00000000" w:rsidDel="00000000" w:rsidP="00000000" w:rsidRDefault="00000000" w:rsidRPr="00000000" w14:paraId="00000188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únicamente necesitan capacitación básica para: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Realizar consultas.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algoritmos de protección.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Interpretar métricas y gráficos.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Supervisar el estado de los servicios.</w:t>
      </w:r>
    </w:p>
    <w:p w:rsidR="00000000" w:rsidDel="00000000" w:rsidP="00000000" w:rsidRDefault="00000000" w:rsidRPr="00000000" w14:paraId="0000018D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el tiempo de aprendizaje es reducido.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zd4mstz6y14q" w:id="49"/>
      <w:bookmarkEnd w:id="49"/>
      <w:r w:rsidDel="00000000" w:rsidR="00000000" w:rsidRPr="00000000">
        <w:rPr>
          <w:sz w:val="24"/>
          <w:szCs w:val="24"/>
          <w:rtl w:val="0"/>
        </w:rPr>
        <w:t xml:space="preserve">Integración con los Procesos Actuales</w:t>
      </w:r>
    </w:p>
    <w:p w:rsidR="00000000" w:rsidDel="00000000" w:rsidP="00000000" w:rsidRDefault="00000000" w:rsidRPr="00000000" w14:paraId="0000018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puede integrarse fácilmente en entornos académicos, laboratorios de investigación o áreas de tecnologías de información, ya que complementa las actividades de seguridad y monitoreo existentes.</w:t>
      </w:r>
    </w:p>
    <w:p w:rsidR="00000000" w:rsidDel="00000000" w:rsidP="00000000" w:rsidRDefault="00000000" w:rsidRPr="00000000" w14:paraId="00000190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reemplaza herramientas actuales, sino que proporciona una plataforma centralizada para el análisis de protección de datos y rendimiento.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cte9d3wpf0s2" w:id="50"/>
      <w:bookmarkEnd w:id="50"/>
      <w:r w:rsidDel="00000000" w:rsidR="00000000" w:rsidRPr="00000000">
        <w:rPr>
          <w:sz w:val="24"/>
          <w:szCs w:val="24"/>
          <w:rtl w:val="0"/>
        </w:rPr>
        <w:t xml:space="preserve">Disponibilidad Operativa</w:t>
      </w:r>
    </w:p>
    <w:p w:rsidR="00000000" w:rsidDel="00000000" w:rsidP="00000000" w:rsidRDefault="00000000" w:rsidRPr="00000000" w14:paraId="00000192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operar de forma continua siempre que los servicios y bases de datos se encuentren disponibles.</w:t>
      </w:r>
    </w:p>
    <w:p w:rsidR="00000000" w:rsidDel="00000000" w:rsidP="00000000" w:rsidRDefault="00000000" w:rsidRPr="00000000" w14:paraId="00000193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incorpora mecanismos de monitoreo que permiten detectar fallos y facilitar las tareas de supervisión y mantenimiento.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3q8wysbf4kkq" w:id="51"/>
      <w:bookmarkEnd w:id="51"/>
      <w:r w:rsidDel="00000000" w:rsidR="00000000" w:rsidRPr="00000000">
        <w:rPr>
          <w:sz w:val="24"/>
          <w:szCs w:val="24"/>
          <w:rtl w:val="0"/>
        </w:rPr>
        <w:t xml:space="preserve">Beneficios Operativos</w:t>
      </w:r>
    </w:p>
    <w:p w:rsidR="00000000" w:rsidDel="00000000" w:rsidP="00000000" w:rsidRDefault="00000000" w:rsidRPr="00000000" w14:paraId="0000019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sistema proporciona las siguientes ventajas:</w:t>
      </w:r>
    </w:p>
    <w:p w:rsidR="00000000" w:rsidDel="00000000" w:rsidP="00000000" w:rsidRDefault="00000000" w:rsidRPr="00000000" w14:paraId="00000196">
      <w:pPr>
        <w:tabs>
          <w:tab w:val="left" w:leader="none" w:pos="440"/>
          <w:tab w:val="right" w:leader="none" w:pos="8494"/>
        </w:tabs>
        <w:spacing w:after="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Centralización de información en una sola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440"/>
          <w:tab w:val="right" w:leader="none" w:pos="8494"/>
        </w:tabs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Mayor control sobre la protección de datos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440"/>
          <w:tab w:val="right" w:leader="none" w:pos="8494"/>
        </w:tabs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Monitoreo continuo de la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440"/>
          <w:tab w:val="right" w:leader="none" w:pos="8494"/>
        </w:tabs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Reducción del tiempo requerido para análisis y supervisión.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440"/>
          <w:tab w:val="right" w:leader="none" w:pos="8494"/>
        </w:tabs>
        <w:spacing w:after="24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Mejora en la toma de decisiones relacionadas con seguridad y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g5pmggm3q5tz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 Factibilidad Legal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8r4ejngcl41l" w:id="53"/>
      <w:bookmarkEnd w:id="53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9D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factibilidad legal evalúa si el desarrollo e implementación del Sistema de Enmascaramiento de Datos y Monitoreo de Rendimiento cumple con las normativas, regulaciones y disposiciones legales aplicables al tratamiento de la información y al uso de tecnologías informáticas.</w:t>
      </w:r>
    </w:p>
    <w:p w:rsidR="00000000" w:rsidDel="00000000" w:rsidP="00000000" w:rsidRDefault="00000000" w:rsidRPr="00000000" w14:paraId="0000019E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Tras el análisis realizado, se concluye que el proyecto es legalmente viable, debido a que promueve la protección de datos sensibles y utiliza tecnologías con licencias que permiten su uso académico y profesional.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oveb6vx0u4r2" w:id="54"/>
      <w:bookmarkEnd w:id="54"/>
      <w:r w:rsidDel="00000000" w:rsidR="00000000" w:rsidRPr="00000000">
        <w:rPr>
          <w:sz w:val="24"/>
          <w:szCs w:val="24"/>
          <w:rtl w:val="0"/>
        </w:rPr>
        <w:t xml:space="preserve">Protección de Datos</w:t>
      </w:r>
    </w:p>
    <w:p w:rsidR="00000000" w:rsidDel="00000000" w:rsidP="00000000" w:rsidRDefault="00000000" w:rsidRPr="00000000" w14:paraId="000001A0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ha sido diseñado para aplicar técnicas de enmascaramiento y protección de información sensible, reduciendo el riesgo de exposición de datos personales durante procesos de consulta, análisis o pruebas.</w:t>
      </w:r>
    </w:p>
    <w:p w:rsidR="00000000" w:rsidDel="00000000" w:rsidP="00000000" w:rsidRDefault="00000000" w:rsidRPr="00000000" w14:paraId="000001A1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contribuyen al cumplimiento de principios relacionados con: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Confidencialidad de la información.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de datos personales.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de los datos almacenados.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 a información sensible.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kyg2uku3uuji" w:id="55"/>
      <w:bookmarkEnd w:id="55"/>
      <w:r w:rsidDel="00000000" w:rsidR="00000000" w:rsidRPr="00000000">
        <w:rPr>
          <w:sz w:val="24"/>
          <w:szCs w:val="24"/>
          <w:rtl w:val="0"/>
        </w:rPr>
        <w:t xml:space="preserve">Uso de Software con Licencias Permitidas</w:t>
      </w:r>
    </w:p>
    <w:p w:rsidR="00000000" w:rsidDel="00000000" w:rsidP="00000000" w:rsidRDefault="00000000" w:rsidRPr="00000000" w14:paraId="000001A7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utilizadas en el proyecto cuentan con licencias que permiten su uso, modificación y distribución de acuerdo con sus términos respectivos.</w:t>
      </w:r>
    </w:p>
    <w:p w:rsidR="00000000" w:rsidDel="00000000" w:rsidP="00000000" w:rsidRDefault="00000000" w:rsidRPr="00000000" w14:paraId="000001A8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 se encuentran: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MongoDB Community Edition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Redis Open Source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Neo4j Community Edition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1B2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estas herramientas no genera conflictos legales ni costos obligatorios por licenciamiento para fines académicos y de desarrollo.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1ykmoj20pu70" w:id="56"/>
      <w:bookmarkEnd w:id="56"/>
      <w:r w:rsidDel="00000000" w:rsidR="00000000" w:rsidRPr="00000000">
        <w:rPr>
          <w:sz w:val="24"/>
          <w:szCs w:val="24"/>
          <w:rtl w:val="0"/>
        </w:rPr>
        <w:t xml:space="preserve">Propiedad Intelectual</w:t>
      </w:r>
    </w:p>
    <w:p w:rsidR="00000000" w:rsidDel="00000000" w:rsidP="00000000" w:rsidRDefault="00000000" w:rsidRPr="00000000" w14:paraId="000001B4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fuente desarrollado para el proyecto constituye propiedad intelectual de sus autores.</w:t>
      </w:r>
    </w:p>
    <w:p w:rsidR="00000000" w:rsidDel="00000000" w:rsidP="00000000" w:rsidRDefault="00000000" w:rsidRPr="00000000" w14:paraId="000001B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se respetan los derechos de autor de bibliotecas, frameworks y herramientas utilizadas, manteniendo sus respectivas licencias y atribuciones cuando corresponda.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vht8j5x4hqtx" w:id="57"/>
      <w:bookmarkEnd w:id="57"/>
      <w:r w:rsidDel="00000000" w:rsidR="00000000" w:rsidRPr="00000000">
        <w:rPr>
          <w:sz w:val="24"/>
          <w:szCs w:val="24"/>
          <w:rtl w:val="0"/>
        </w:rPr>
        <w:t xml:space="preserve">Seguridad de la Información</w:t>
      </w:r>
    </w:p>
    <w:p w:rsidR="00000000" w:rsidDel="00000000" w:rsidP="00000000" w:rsidRDefault="00000000" w:rsidRPr="00000000" w14:paraId="000001B7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incorpora mecanismos orientados a la protección de datos y a la reducción de riesgos de acceso no autorizado, contribuyendo al cumplimiento de buenas prácticas de seguridad informática.</w:t>
      </w:r>
    </w:p>
    <w:p w:rsidR="00000000" w:rsidDel="00000000" w:rsidP="00000000" w:rsidRDefault="00000000" w:rsidRPr="00000000" w14:paraId="000001B8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las funcionalidades de monitoreo permiten detectar fallos operativos que puedan comprometer la disponibilidad o integridad de la información.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lxhu1s92nr5j" w:id="58"/>
      <w:bookmarkEnd w:id="58"/>
      <w:r w:rsidDel="00000000" w:rsidR="00000000" w:rsidRPr="00000000">
        <w:rPr>
          <w:sz w:val="24"/>
          <w:szCs w:val="24"/>
          <w:rtl w:val="0"/>
        </w:rPr>
        <w:t xml:space="preserve">Cumplimiento Normativo</w:t>
      </w:r>
    </w:p>
    <w:p w:rsidR="00000000" w:rsidDel="00000000" w:rsidP="00000000" w:rsidRDefault="00000000" w:rsidRPr="00000000" w14:paraId="000001BA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sistema es compatible con normativas y buenas prácticas relacionadas con: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de datos personales.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de la información.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accesos.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Confidencialidad de la información.</w:t>
      </w:r>
    </w:p>
    <w:p w:rsidR="00000000" w:rsidDel="00000000" w:rsidP="00000000" w:rsidRDefault="00000000" w:rsidRPr="00000000" w14:paraId="000001B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Su aplicación contribuye a fortalecer el cumplimiento de políticas internas de seguridad y privacidad.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h5vju8zieupz" w:id="59"/>
      <w:bookmarkEnd w:id="5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4.5 Factibilidad Social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1dpb8xoj8gdz" w:id="60"/>
      <w:bookmarkEnd w:id="60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C2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factibilidad social analiza el impacto que tendrá el proyecto sobre los usuarios y la comunidad donde será implementado, evaluando los beneficios que aporta y el nivel de aceptación esperado.</w:t>
      </w:r>
    </w:p>
    <w:p w:rsidR="00000000" w:rsidDel="00000000" w:rsidP="00000000" w:rsidRDefault="00000000" w:rsidRPr="00000000" w14:paraId="000001C3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Enmascaramiento de Datos y Monitoreo de Rendimiento genera un impacto social positivo, ya que contribuye a fortalecer la seguridad de la información y fomenta el uso responsable de los datos.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h59dv5buuszi" w:id="61"/>
      <w:bookmarkEnd w:id="61"/>
      <w:r w:rsidDel="00000000" w:rsidR="00000000" w:rsidRPr="00000000">
        <w:rPr>
          <w:sz w:val="24"/>
          <w:szCs w:val="24"/>
          <w:rtl w:val="0"/>
        </w:rPr>
        <w:t xml:space="preserve">Beneficios para los Usuarios</w:t>
      </w:r>
    </w:p>
    <w:p w:rsidR="00000000" w:rsidDel="00000000" w:rsidP="00000000" w:rsidRDefault="00000000" w:rsidRPr="00000000" w14:paraId="000001C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sistema permite: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Proteger información sensible contra accesos no autorizados.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riesgos asociados a la exposición de datos personales.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la supervisión de sistemas y bases de datos.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confianza en el manejo de la información.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Promover buenas prácticas de seguridad informática.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iag5933fdse" w:id="62"/>
      <w:bookmarkEnd w:id="62"/>
      <w:r w:rsidDel="00000000" w:rsidR="00000000" w:rsidRPr="00000000">
        <w:rPr>
          <w:sz w:val="24"/>
          <w:szCs w:val="24"/>
          <w:rtl w:val="0"/>
        </w:rPr>
        <w:t xml:space="preserve">Beneficios Académicos</w:t>
      </w:r>
    </w:p>
    <w:p w:rsidR="00000000" w:rsidDel="00000000" w:rsidP="00000000" w:rsidRDefault="00000000" w:rsidRPr="00000000" w14:paraId="000001CC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puede ser utilizado como herramienta de apoyo para actividades de enseñanza, investigación y aprendizaje en áreas relacionadas con: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informática.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Bases de datos.</w:t>
      </w:r>
    </w:p>
    <w:p w:rsidR="00000000" w:rsidDel="00000000" w:rsidP="00000000" w:rsidRDefault="00000000" w:rsidRPr="00000000" w14:paraId="000001CF">
      <w:pPr>
        <w:numPr>
          <w:ilvl w:val="0"/>
          <w:numId w:val="25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software.</w:t>
      </w:r>
    </w:p>
    <w:p w:rsidR="00000000" w:rsidDel="00000000" w:rsidP="00000000" w:rsidRDefault="00000000" w:rsidRPr="00000000" w14:paraId="000001D0">
      <w:pPr>
        <w:numPr>
          <w:ilvl w:val="0"/>
          <w:numId w:val="25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Administración de sistemas.</w:t>
      </w:r>
    </w:p>
    <w:p w:rsidR="00000000" w:rsidDel="00000000" w:rsidP="00000000" w:rsidRDefault="00000000" w:rsidRPr="00000000" w14:paraId="000001D1">
      <w:pPr>
        <w:numPr>
          <w:ilvl w:val="0"/>
          <w:numId w:val="25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de infraestructura tecnológica.</w:t>
      </w:r>
    </w:p>
    <w:p w:rsidR="00000000" w:rsidDel="00000000" w:rsidP="00000000" w:rsidRDefault="00000000" w:rsidRPr="00000000" w14:paraId="000001D2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permite a estudiantes y profesionales comprender el impacto que tienen las técnicas de protección de datos sobre el rendimiento de los sistemas.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goqsvam7e7bu" w:id="63"/>
      <w:bookmarkEnd w:id="63"/>
      <w:r w:rsidDel="00000000" w:rsidR="00000000" w:rsidRPr="00000000">
        <w:rPr>
          <w:sz w:val="24"/>
          <w:szCs w:val="24"/>
          <w:rtl w:val="0"/>
        </w:rPr>
        <w:t xml:space="preserve">Impacto en la Cultura de Seguridad</w:t>
      </w:r>
    </w:p>
    <w:p w:rsidR="00000000" w:rsidDel="00000000" w:rsidP="00000000" w:rsidRDefault="00000000" w:rsidRPr="00000000" w14:paraId="000001D4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la plataforma fomenta una mayor conciencia sobre la importancia de proteger la información sensible y adoptar mecanismos adecuados de seguridad.</w:t>
      </w:r>
    </w:p>
    <w:p w:rsidR="00000000" w:rsidDel="00000000" w:rsidP="00000000" w:rsidRDefault="00000000" w:rsidRPr="00000000" w14:paraId="000001D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facilita la identificación de riesgos y fortalece las prácticas relacionadas con la privacidad y confidencialidad de los datos.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4dgfc132tcnc" w:id="64"/>
      <w:bookmarkEnd w:id="64"/>
      <w:r w:rsidDel="00000000" w:rsidR="00000000" w:rsidRPr="00000000">
        <w:rPr>
          <w:sz w:val="24"/>
          <w:szCs w:val="24"/>
          <w:rtl w:val="0"/>
        </w:rPr>
        <w:t xml:space="preserve">Aceptación del Proyecto</w:t>
      </w:r>
    </w:p>
    <w:p w:rsidR="00000000" w:rsidDel="00000000" w:rsidP="00000000" w:rsidRDefault="00000000" w:rsidRPr="00000000" w14:paraId="000001D7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el sistema proporciona herramientas útiles para la protección de datos y el monitoreo de infraestructura, se espera una alta aceptación por parte de usuarios, estudiantes, investigadores y profesionales del área tecnológica.</w:t>
      </w:r>
    </w:p>
    <w:p w:rsidR="00000000" w:rsidDel="00000000" w:rsidP="00000000" w:rsidRDefault="00000000" w:rsidRPr="00000000" w14:paraId="000001D8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Su interfaz amigable y facilidad de uso favorecen la adopción de la solución sin requerir cambios significativos en las actividades habituales de los usuarios.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qyyz3ku08ss1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4.6 Factibilidad Ambiental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h2q9ikwwqq1z" w:id="66"/>
      <w:bookmarkEnd w:id="66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DB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factibilidad ambiental evalúa el impacto que podría generar el proyecto sobre el medio ambiente durante su desarrollo, implementación y operación.</w:t>
      </w:r>
    </w:p>
    <w:p w:rsidR="00000000" w:rsidDel="00000000" w:rsidP="00000000" w:rsidRDefault="00000000" w:rsidRPr="00000000" w14:paraId="000001DC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Tras el análisis realizado, se determina que el Sistema de Enmascaramiento de Datos y Monitoreo de Rendimiento presenta un impacto ambiental mínimo, debido a que se trata de una solución informática que opera principalmente mediante recursos digitales.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he6st9n7m1tu" w:id="67"/>
      <w:bookmarkEnd w:id="67"/>
      <w:r w:rsidDel="00000000" w:rsidR="00000000" w:rsidRPr="00000000">
        <w:rPr>
          <w:sz w:val="24"/>
          <w:szCs w:val="24"/>
          <w:rtl w:val="0"/>
        </w:rPr>
        <w:t xml:space="preserve">Uso de Recursos Tecnológicos</w:t>
      </w:r>
    </w:p>
    <w:p w:rsidR="00000000" w:rsidDel="00000000" w:rsidP="00000000" w:rsidRDefault="00000000" w:rsidRPr="00000000" w14:paraId="000001DE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equipos informáticos y servicios digitales para su funcionamiento, evitando la necesidad de materiales físicos adicionales para la ejecución de sus procesos.</w:t>
      </w:r>
    </w:p>
    <w:p w:rsidR="00000000" w:rsidDel="00000000" w:rsidP="00000000" w:rsidRDefault="00000000" w:rsidRPr="00000000" w14:paraId="000001D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Las actividades principales se realizan mediante: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Procesamiento digital de información.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electrónico de datos.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reportes digitales.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automatizado de servicios y bases de datos.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i0tuvad9m2kd" w:id="68"/>
      <w:bookmarkEnd w:id="68"/>
      <w:r w:rsidDel="00000000" w:rsidR="00000000" w:rsidRPr="00000000">
        <w:rPr>
          <w:sz w:val="24"/>
          <w:szCs w:val="24"/>
          <w:rtl w:val="0"/>
        </w:rPr>
        <w:t xml:space="preserve">Reducción del Consumo de Papel</w:t>
      </w:r>
    </w:p>
    <w:p w:rsidR="00000000" w:rsidDel="00000000" w:rsidP="00000000" w:rsidRDefault="00000000" w:rsidRPr="00000000" w14:paraId="000001E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permite visualizar información, métricas y reportes de forma digital, reduciendo la necesidad de imprimir documentos físicos.</w:t>
      </w:r>
    </w:p>
    <w:p w:rsidR="00000000" w:rsidDel="00000000" w:rsidP="00000000" w:rsidRDefault="00000000" w:rsidRPr="00000000" w14:paraId="000001E6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Esto contribuye a: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Disminuir el consumo de papel.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el uso de tinta y materiales de impresión.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Minimizar la generación de residuos asociados a documentos físicos.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oyebk6cvnh8u" w:id="69"/>
      <w:bookmarkEnd w:id="69"/>
      <w:r w:rsidDel="00000000" w:rsidR="00000000" w:rsidRPr="00000000">
        <w:rPr>
          <w:sz w:val="24"/>
          <w:szCs w:val="24"/>
          <w:rtl w:val="0"/>
        </w:rPr>
        <w:t xml:space="preserve">Optimización de Recursos</w:t>
      </w:r>
    </w:p>
    <w:p w:rsidR="00000000" w:rsidDel="00000000" w:rsidP="00000000" w:rsidRDefault="00000000" w:rsidRPr="00000000" w14:paraId="000001EB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facilita el monitoreo de recursos computacionales como CPU, memoria y almacenamiento, permitiendo identificar oportunidades de optimización y uso eficiente de la infraestructura tecnológica.</w:t>
      </w:r>
    </w:p>
    <w:p w:rsidR="00000000" w:rsidDel="00000000" w:rsidP="00000000" w:rsidRDefault="00000000" w:rsidRPr="00000000" w14:paraId="000001EC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contribuir indirectamente a reducir el consumo energético asociado a equipos que operan de manera ineficiente.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bfhn92b899kz" w:id="70"/>
      <w:bookmarkEnd w:id="70"/>
      <w:r w:rsidDel="00000000" w:rsidR="00000000" w:rsidRPr="00000000">
        <w:rPr>
          <w:sz w:val="24"/>
          <w:szCs w:val="24"/>
          <w:rtl w:val="0"/>
        </w:rPr>
        <w:t xml:space="preserve">Impacto Ambiental del Proyecto</w:t>
      </w:r>
    </w:p>
    <w:p w:rsidR="00000000" w:rsidDel="00000000" w:rsidP="00000000" w:rsidRDefault="00000000" w:rsidRPr="00000000" w14:paraId="000001EE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etapa de operación, el principal consumo de recursos proviene del uso de energía eléctrica necesaria para el funcionamiento de computadoras, servidores y dispositivos de red.</w:t>
      </w:r>
    </w:p>
    <w:p w:rsidR="00000000" w:rsidDel="00000000" w:rsidP="00000000" w:rsidRDefault="00000000" w:rsidRPr="00000000" w14:paraId="000001EF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dicho consumo es similar al requerido por cualquier aplicación informática de características equivalentes y no genera emisiones, residuos peligrosos ni contaminación directa al medio ambiente.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jtwe6f73phq5" w:id="71"/>
      <w:bookmarkEnd w:id="71"/>
      <w:r w:rsidDel="00000000" w:rsidR="00000000" w:rsidRPr="00000000">
        <w:rPr>
          <w:sz w:val="24"/>
          <w:szCs w:val="24"/>
          <w:rtl w:val="0"/>
        </w:rPr>
        <w:t xml:space="preserve">Contribución Ambiental</w:t>
      </w:r>
    </w:p>
    <w:p w:rsidR="00000000" w:rsidDel="00000000" w:rsidP="00000000" w:rsidRDefault="00000000" w:rsidRPr="00000000" w14:paraId="000001F1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promueve la digitalización de procesos relacionados con el monitoreo, análisis y gestión de información, favoreciendo la reducción del uso de recursos físicos y mejorando la eficiencia operativa.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8u9urune4rxi" w:id="72"/>
      <w:bookmarkEnd w:id="7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Análisis Financiero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594qd6ol42hb" w:id="73"/>
      <w:bookmarkEnd w:id="73"/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F4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financiero tiene como finalidad evaluar la viabilidad económica del proyecto considerando los recursos necesarios para su desarrollo e implementación, así como los beneficios esperados.</w:t>
      </w:r>
    </w:p>
    <w:p w:rsidR="00000000" w:rsidDel="00000000" w:rsidP="00000000" w:rsidRDefault="00000000" w:rsidRPr="00000000" w14:paraId="000001F5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el Sistema de Enmascaramiento de Datos y Monitoreo de Rendimiento ha sido desarrollado utilizando tecnologías de código abierto y recursos informáticos disponibles, la inversión requerida es reducida en comparación con los beneficios obtenidos.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b572bg743463" w:id="74"/>
      <w:bookmarkEnd w:id="74"/>
      <w:r w:rsidDel="00000000" w:rsidR="00000000" w:rsidRPr="00000000">
        <w:rPr>
          <w:sz w:val="24"/>
          <w:szCs w:val="24"/>
          <w:rtl w:val="0"/>
        </w:rPr>
        <w:t xml:space="preserve">Costos del Proyecto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xcpzqyui0iqo" w:id="75"/>
      <w:bookmarkEnd w:id="75"/>
      <w:r w:rsidDel="00000000" w:rsidR="00000000" w:rsidRPr="00000000">
        <w:rPr>
          <w:sz w:val="24"/>
          <w:szCs w:val="24"/>
          <w:rtl w:val="0"/>
        </w:rPr>
        <w:t xml:space="preserve">Costos de Software</w:t>
      </w:r>
    </w:p>
    <w:p w:rsidR="00000000" w:rsidDel="00000000" w:rsidP="00000000" w:rsidRDefault="00000000" w:rsidRPr="00000000" w14:paraId="000001F8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utilizadas en el desarrollo son de libre distribución y no requieren pago de licencias.</w:t>
      </w:r>
    </w:p>
    <w:tbl>
      <w:tblPr>
        <w:tblStyle w:val="Table4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905"/>
        <w:tblGridChange w:id="0">
          <w:tblGrid>
            <w:gridCol w:w="246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tabs>
                <w:tab w:val="left" w:leader="none" w:pos="440"/>
                <w:tab w:val="right" w:leader="none" w:pos="8494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MongoDB Community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Redis Open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Neo4j Community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S/ 0.00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h29pawhwkwyd" w:id="76"/>
      <w:bookmarkEnd w:id="76"/>
      <w:r w:rsidDel="00000000" w:rsidR="00000000" w:rsidRPr="00000000">
        <w:rPr>
          <w:sz w:val="24"/>
          <w:szCs w:val="24"/>
          <w:rtl w:val="0"/>
        </w:rPr>
        <w:t xml:space="preserve">Costos de Hardware</w:t>
      </w:r>
    </w:p>
    <w:p w:rsidR="00000000" w:rsidDel="00000000" w:rsidP="00000000" w:rsidRDefault="00000000" w:rsidRPr="00000000" w14:paraId="0000020C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utilizaron equipos disponibles para el desarrollo y pruebas del sistema.</w:t>
      </w:r>
    </w:p>
    <w:tbl>
      <w:tblPr>
        <w:tblStyle w:val="Table5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280"/>
        <w:tblGridChange w:id="0">
          <w:tblGrid>
            <w:gridCol w:w="239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Conexión a Internet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Almacenamiento local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keepNext w:val="0"/>
        <w:keepLines w:val="0"/>
        <w:tabs>
          <w:tab w:val="left" w:leader="none" w:pos="440"/>
          <w:tab w:val="right" w:leader="none" w:pos="8494"/>
        </w:tabs>
        <w:rPr>
          <w:sz w:val="22"/>
          <w:szCs w:val="22"/>
        </w:rPr>
      </w:pPr>
      <w:bookmarkStart w:colFirst="0" w:colLast="0" w:name="_heading=h.uhx4s1wt2llg" w:id="77"/>
      <w:bookmarkEnd w:id="77"/>
      <w:r w:rsidDel="00000000" w:rsidR="00000000" w:rsidRPr="00000000">
        <w:rPr>
          <w:sz w:val="22"/>
          <w:szCs w:val="22"/>
          <w:rtl w:val="0"/>
        </w:rPr>
        <w:t xml:space="preserve">Costos de Mantenimiento</w:t>
      </w:r>
    </w:p>
    <w:tbl>
      <w:tblPr>
        <w:tblStyle w:val="Table6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1835"/>
        <w:tblGridChange w:id="0">
          <w:tblGrid>
            <w:gridCol w:w="320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Actualización de dependencias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Periódica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Respaldo de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Periódica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Corrección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Según necesidad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Monitoreo de 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tabs>
                <w:tab w:val="left" w:leader="none" w:pos="440"/>
                <w:tab w:val="right" w:leader="none" w:pos="8494"/>
              </w:tabs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</w:tbl>
    <w:p w:rsidR="00000000" w:rsidDel="00000000" w:rsidP="00000000" w:rsidRDefault="00000000" w:rsidRPr="00000000" w14:paraId="00000220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8eic1eft8fs1" w:id="78"/>
      <w:bookmarkEnd w:id="78"/>
      <w:r w:rsidDel="00000000" w:rsidR="00000000" w:rsidRPr="00000000">
        <w:rPr>
          <w:sz w:val="24"/>
          <w:szCs w:val="24"/>
          <w:rtl w:val="0"/>
        </w:rPr>
        <w:t xml:space="preserve">Beneficios Esperados</w:t>
      </w:r>
    </w:p>
    <w:p w:rsidR="00000000" w:rsidDel="00000000" w:rsidP="00000000" w:rsidRDefault="00000000" w:rsidRPr="00000000" w14:paraId="00000221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sistema proporciona los siguientes beneficios: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tabs>
          <w:tab w:val="left" w:leader="none" w:pos="440"/>
          <w:tab w:val="right" w:leader="none" w:pos="8494"/>
        </w:tabs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de información sensible.</w:t>
      </w:r>
    </w:p>
    <w:p w:rsidR="00000000" w:rsidDel="00000000" w:rsidP="00000000" w:rsidRDefault="00000000" w:rsidRPr="00000000" w14:paraId="00000223">
      <w:pPr>
        <w:numPr>
          <w:ilvl w:val="0"/>
          <w:numId w:val="2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Reducción de riesgos de exposición de datos.</w:t>
      </w:r>
    </w:p>
    <w:p w:rsidR="00000000" w:rsidDel="00000000" w:rsidP="00000000" w:rsidRDefault="00000000" w:rsidRPr="00000000" w14:paraId="00000224">
      <w:pPr>
        <w:numPr>
          <w:ilvl w:val="0"/>
          <w:numId w:val="2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Centralización de actividades de monitoreo.</w:t>
      </w:r>
    </w:p>
    <w:p w:rsidR="00000000" w:rsidDel="00000000" w:rsidP="00000000" w:rsidRDefault="00000000" w:rsidRPr="00000000" w14:paraId="00000225">
      <w:pPr>
        <w:numPr>
          <w:ilvl w:val="0"/>
          <w:numId w:val="2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 de métricas para análisis de rendimiento.</w:t>
      </w:r>
    </w:p>
    <w:p w:rsidR="00000000" w:rsidDel="00000000" w:rsidP="00000000" w:rsidRDefault="00000000" w:rsidRPr="00000000" w14:paraId="00000226">
      <w:pPr>
        <w:numPr>
          <w:ilvl w:val="0"/>
          <w:numId w:val="21"/>
        </w:numPr>
        <w:tabs>
          <w:tab w:val="left" w:leader="none" w:pos="440"/>
          <w:tab w:val="right" w:leader="none" w:pos="8494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Apoyo a actividades académicas y de investigación.</w:t>
      </w:r>
    </w:p>
    <w:p w:rsidR="00000000" w:rsidDel="00000000" w:rsidP="00000000" w:rsidRDefault="00000000" w:rsidRPr="00000000" w14:paraId="00000227">
      <w:pPr>
        <w:numPr>
          <w:ilvl w:val="0"/>
          <w:numId w:val="21"/>
        </w:numPr>
        <w:tabs>
          <w:tab w:val="left" w:leader="none" w:pos="440"/>
          <w:tab w:val="right" w:leader="none" w:pos="8494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del tiempo de supervisión y gestión.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tabs>
          <w:tab w:val="left" w:leader="none" w:pos="440"/>
          <w:tab w:val="right" w:leader="none" w:pos="8494"/>
        </w:tabs>
        <w:rPr>
          <w:sz w:val="24"/>
          <w:szCs w:val="24"/>
        </w:rPr>
      </w:pPr>
      <w:bookmarkStart w:colFirst="0" w:colLast="0" w:name="_heading=h.jgukf5ti57tl" w:id="79"/>
      <w:bookmarkEnd w:id="79"/>
      <w:r w:rsidDel="00000000" w:rsidR="00000000" w:rsidRPr="00000000">
        <w:rPr>
          <w:sz w:val="24"/>
          <w:szCs w:val="24"/>
          <w:rtl w:val="0"/>
        </w:rPr>
        <w:t xml:space="preserve">Evaluación Financiera</w:t>
      </w:r>
    </w:p>
    <w:p w:rsidR="00000000" w:rsidDel="00000000" w:rsidP="00000000" w:rsidRDefault="00000000" w:rsidRPr="00000000" w14:paraId="00000229">
      <w:pPr>
        <w:tabs>
          <w:tab w:val="left" w:leader="none" w:pos="440"/>
          <w:tab w:val="right" w:leader="none" w:pos="8494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Considerando que la inversión económica es mínima y que los beneficios obtenidos mejoran la seguridad, el monitoreo y la gestión de la información, se determina que la relación costo-beneficio es favorable para la implementación del proyecto.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tabs>
          <w:tab w:val="left" w:leader="none" w:pos="440"/>
          <w:tab w:val="right" w:leader="none" w:pos="8494"/>
        </w:tabs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hyeauhejdq47" w:id="80"/>
      <w:bookmarkEnd w:id="8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Conclusiones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análisis realizado demuestra que el Sistema de Enmascaramiento de Datos y Monitoreo de Rendimiento es una solución viable para la protección de información sensible y la supervisión de infraestructura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440"/>
          <w:tab w:val="right" w:leader="none" w:pos="8494"/>
        </w:tabs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Desde el punto de vista técnico, se cuenta con las herramientas, tecnologías y conocimientos necesarios para desarrollar e implementar el sistema de manera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evaluación económica y financiera evidencia que los costos de desarrollo e implementación son bajos debido al uso de tecnologías de código abierto, lo que favorece la viabilidad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Operativamente, el sistema puede ser utilizado sin dificultades significativas por los usuarios, gracias a su interfaz intuitiva y a la mínima capacitación requerida para su utilización.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el aspecto legal, la solución contribuye a la protección de datos sensibles y utiliza tecnologías que cuentan con licencias válidas para su uso académico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Desde una perspectiva social, el proyecto promueve una mayor cultura de seguridad informática, fortalece la protección de la información y aporta una herramienta útil para actividades académicas y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440"/>
          <w:tab w:val="right" w:leader="none" w:pos="8494"/>
        </w:tabs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impacto ambiental del sistema es mínimo, ya que su funcionamiento se basa principalmente en procesos digitales, contribuyendo a la reducción del uso de papel y a la optimización de recursos tecnológicos.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440"/>
          <w:tab w:val="right" w:leader="none" w:pos="8494"/>
        </w:tabs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integración de mecanismos de enmascaramiento de datos y monitoreo de rendimiento en una sola plataforma permite evaluar el equilibrio entre seguridad y eficiencia, facilitando la toma de decisiones relacionadas con la gestión de información y la infraestructura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440"/>
          <w:tab w:val="right" w:leader="none" w:pos="8494"/>
        </w:tabs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tabs>
          <w:tab w:val="left" w:leader="none" w:pos="440"/>
          <w:tab w:val="right" w:leader="none" w:pos="8494"/>
        </w:tabs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conclusión, el proyecto resulta factible desde los puntos de vista técnico, económico, operativo, legal, social y ambiental, por lo que se recomienda su implementación y utilización como herramienta de apoyo para la protección de datos y el análisis de rendimiento en entornos informáticos.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dih6c0h8pgxv" w:id="81"/>
      <w:bookmarkEnd w:id="81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widowControl w:val="0"/>
      <w:spacing w:after="0" w:line="276" w:lineRule="auto"/>
      <w:jc w:val="center"/>
      <w:rPr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57152</wp:posOffset>
          </wp:positionH>
          <wp:positionV relativeFrom="paragraph">
            <wp:posOffset>-295273</wp:posOffset>
          </wp:positionV>
          <wp:extent cx="400050" cy="400050"/>
          <wp:effectExtent b="0" l="0" r="0" t="0"/>
          <wp:wrapSquare wrapText="bothSides" distB="114300" distT="11430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-295272</wp:posOffset>
          </wp:positionV>
          <wp:extent cx="402907" cy="402907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907" cy="40290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Skapt06BXHwOrh5l5bfz4Uf+PA==">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