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7A" w:rsidRPr="00B91381" w:rsidRDefault="008D3B7A" w:rsidP="008D3B7A">
      <w:pPr>
        <w:pStyle w:val="Rubrik"/>
        <w:rPr>
          <w:lang w:val="en-US"/>
        </w:rPr>
      </w:pPr>
      <w:r w:rsidRPr="00B91381">
        <w:rPr>
          <w:lang w:val="en-US"/>
        </w:rPr>
        <w:t xml:space="preserve">Peer Review </w:t>
      </w:r>
    </w:p>
    <w:p w:rsidR="008D3B7A" w:rsidRDefault="008D3B7A" w:rsidP="008D3B7A">
      <w:pPr>
        <w:pStyle w:val="Rubrik"/>
        <w:rPr>
          <w:lang w:val="en-US"/>
        </w:rPr>
      </w:pPr>
      <w:r w:rsidRPr="00B91381">
        <w:rPr>
          <w:lang w:val="en-US"/>
        </w:rPr>
        <w:t>Workshop 1 Domain Modeling, grade 2</w:t>
      </w:r>
    </w:p>
    <w:p w:rsidR="00083107" w:rsidRPr="00083107" w:rsidRDefault="00083107" w:rsidP="00083107">
      <w:pPr>
        <w:pStyle w:val="Rubrik"/>
      </w:pPr>
      <w:r w:rsidRPr="00083107">
        <w:t>Group Mitja Tim Rijavec Bruneus</w:t>
      </w:r>
    </w:p>
    <w:p w:rsidR="008D3B7A" w:rsidRPr="00B91381" w:rsidRDefault="008D3B7A" w:rsidP="008D3B7A">
      <w:pPr>
        <w:spacing w:after="0" w:line="240" w:lineRule="auto"/>
        <w:jc w:val="right"/>
        <w:rPr>
          <w:lang w:val="en-US"/>
        </w:rPr>
      </w:pPr>
      <w:r w:rsidRPr="00B91381">
        <w:rPr>
          <w:lang w:val="en-US"/>
        </w:rPr>
        <w:t>Jan Karlsson</w:t>
      </w:r>
    </w:p>
    <w:p w:rsidR="008D3B7A" w:rsidRPr="00B91381" w:rsidRDefault="008D3B7A" w:rsidP="008D3B7A">
      <w:pPr>
        <w:spacing w:after="0" w:line="240" w:lineRule="auto"/>
        <w:jc w:val="right"/>
        <w:rPr>
          <w:lang w:val="en-US"/>
        </w:rPr>
      </w:pPr>
      <w:r w:rsidRPr="00B91381">
        <w:rPr>
          <w:lang w:val="en-US"/>
        </w:rPr>
        <w:t>1DV607</w:t>
      </w:r>
    </w:p>
    <w:p w:rsidR="00BD6D02" w:rsidRPr="00B91381" w:rsidRDefault="008D3B7A" w:rsidP="008D3B7A">
      <w:pPr>
        <w:spacing w:after="0" w:line="240" w:lineRule="auto"/>
        <w:jc w:val="right"/>
        <w:rPr>
          <w:lang w:val="en-US"/>
        </w:rPr>
      </w:pPr>
      <w:r w:rsidRPr="00B91381">
        <w:rPr>
          <w:lang w:val="en-US"/>
        </w:rPr>
        <w:t>2016-09-15</w:t>
      </w:r>
    </w:p>
    <w:p w:rsidR="008D3B7A" w:rsidRPr="00B91381" w:rsidRDefault="008D3B7A">
      <w:pPr>
        <w:jc w:val="right"/>
        <w:rPr>
          <w:lang w:val="en-US"/>
        </w:rPr>
      </w:pPr>
    </w:p>
    <w:p w:rsidR="002651EB" w:rsidRDefault="002651EB" w:rsidP="00B91381">
      <w:pPr>
        <w:pStyle w:val="Rubrik1"/>
        <w:rPr>
          <w:lang w:val="en-US"/>
        </w:rPr>
      </w:pPr>
      <w:r>
        <w:rPr>
          <w:lang w:val="en-US"/>
        </w:rPr>
        <w:t>Overview</w:t>
      </w:r>
      <w:bookmarkStart w:id="0" w:name="_GoBack"/>
      <w:bookmarkEnd w:id="0"/>
    </w:p>
    <w:p w:rsidR="002651EB" w:rsidRDefault="002651EB" w:rsidP="002651EB">
      <w:pPr>
        <w:rPr>
          <w:lang w:val="en-US"/>
        </w:rPr>
      </w:pPr>
      <w:r>
        <w:rPr>
          <w:lang w:val="en-US"/>
        </w:rPr>
        <w:t xml:space="preserve">The model is easy to follow. With one exception no lines are crossing each other and </w:t>
      </w:r>
      <w:r w:rsidR="00BE6B27">
        <w:rPr>
          <w:lang w:val="en-US"/>
        </w:rPr>
        <w:t>there</w:t>
      </w:r>
      <w:r>
        <w:rPr>
          <w:lang w:val="en-US"/>
        </w:rPr>
        <w:t xml:space="preserve"> is </w:t>
      </w:r>
      <w:r w:rsidR="00BE6B27">
        <w:rPr>
          <w:lang w:val="en-US"/>
        </w:rPr>
        <w:t>enough</w:t>
      </w:r>
      <w:r>
        <w:rPr>
          <w:lang w:val="en-US"/>
        </w:rPr>
        <w:t xml:space="preserve"> of space between the </w:t>
      </w:r>
      <w:r w:rsidR="00BE6B27">
        <w:rPr>
          <w:lang w:val="en-US"/>
        </w:rPr>
        <w:t>various object</w:t>
      </w:r>
      <w:r>
        <w:rPr>
          <w:lang w:val="en-US"/>
        </w:rPr>
        <w:t xml:space="preserve">. </w:t>
      </w:r>
    </w:p>
    <w:p w:rsidR="002651EB" w:rsidRDefault="004F7F07" w:rsidP="002651EB">
      <w:pPr>
        <w:rPr>
          <w:lang w:val="en-US"/>
        </w:rPr>
      </w:pPr>
      <w:r>
        <w:rPr>
          <w:lang w:val="en-US"/>
        </w:rPr>
        <w:t xml:space="preserve">Compositions are used in two places. Larman [1, p520] suggests that whose can be used if there is a create-delete dependency of the part as a whole and that seems to be the case here. </w:t>
      </w:r>
    </w:p>
    <w:p w:rsidR="005405AC" w:rsidRDefault="005405AC" w:rsidP="002651EB">
      <w:pPr>
        <w:rPr>
          <w:lang w:val="en-US"/>
        </w:rPr>
      </w:pPr>
      <w:r>
        <w:rPr>
          <w:lang w:val="en-US"/>
        </w:rPr>
        <w:t>In this model t</w:t>
      </w:r>
      <w:r>
        <w:rPr>
          <w:lang w:val="en-US"/>
        </w:rPr>
        <w:t xml:space="preserve">he secretary and treasurer can do everything an ordinary member </w:t>
      </w:r>
      <w:r>
        <w:rPr>
          <w:lang w:val="en-US"/>
        </w:rPr>
        <w:t xml:space="preserve">can, which was not stated in the problem. But it was not either stated that it should not be so. </w:t>
      </w:r>
    </w:p>
    <w:p w:rsidR="00E50B6D" w:rsidRPr="00E50B6D" w:rsidRDefault="00E50B6D" w:rsidP="002651EB">
      <w:pPr>
        <w:rPr>
          <w:lang w:val="en-US"/>
        </w:rPr>
      </w:pPr>
      <w:r>
        <w:rPr>
          <w:lang w:val="en-US"/>
        </w:rPr>
        <w:t xml:space="preserve">The layout with the class </w:t>
      </w:r>
      <w:r>
        <w:rPr>
          <w:i/>
          <w:lang w:val="en-US"/>
        </w:rPr>
        <w:t>YachtClub</w:t>
      </w:r>
      <w:r>
        <w:rPr>
          <w:lang w:val="en-US"/>
        </w:rPr>
        <w:t xml:space="preserve"> written central in the top of the model with the class </w:t>
      </w:r>
      <w:r>
        <w:rPr>
          <w:i/>
          <w:lang w:val="en-US"/>
        </w:rPr>
        <w:t>Member</w:t>
      </w:r>
      <w:r>
        <w:rPr>
          <w:lang w:val="en-US"/>
        </w:rPr>
        <w:t xml:space="preserve"> below it works very well</w:t>
      </w:r>
      <w:r w:rsidR="00E45B3B">
        <w:rPr>
          <w:lang w:val="en-US"/>
        </w:rPr>
        <w:t>.</w:t>
      </w:r>
    </w:p>
    <w:p w:rsidR="00B91381" w:rsidRPr="00B91381" w:rsidRDefault="00B91381" w:rsidP="00B91381">
      <w:pPr>
        <w:pStyle w:val="Rubrik1"/>
        <w:rPr>
          <w:lang w:val="en-US"/>
        </w:rPr>
      </w:pPr>
      <w:r w:rsidRPr="00B91381">
        <w:rPr>
          <w:lang w:val="en-US"/>
        </w:rPr>
        <w:t>Requirements</w:t>
      </w:r>
    </w:p>
    <w:p w:rsidR="00B91381" w:rsidRDefault="00B91381" w:rsidP="00B91381">
      <w:pPr>
        <w:pStyle w:val="Rubrik2"/>
        <w:rPr>
          <w:lang w:val="en-US"/>
        </w:rPr>
      </w:pPr>
      <w:r w:rsidRPr="00B91381">
        <w:rPr>
          <w:lang w:val="en-US"/>
        </w:rPr>
        <w:t xml:space="preserve">Use </w:t>
      </w:r>
      <w:r>
        <w:rPr>
          <w:lang w:val="en-US"/>
        </w:rPr>
        <w:t xml:space="preserve">Case </w:t>
      </w:r>
      <w:r w:rsidRPr="00B91381">
        <w:rPr>
          <w:lang w:val="en-US"/>
        </w:rPr>
        <w:t xml:space="preserve">1. </w:t>
      </w:r>
      <w:r>
        <w:rPr>
          <w:lang w:val="en-US"/>
        </w:rPr>
        <w:t>Authenticate</w:t>
      </w:r>
    </w:p>
    <w:p w:rsidR="00294E28" w:rsidRDefault="009275B7" w:rsidP="00B91381">
      <w:pPr>
        <w:rPr>
          <w:lang w:val="en-US"/>
        </w:rPr>
      </w:pPr>
      <w:r>
        <w:rPr>
          <w:lang w:val="en-US"/>
        </w:rPr>
        <w:t xml:space="preserve">As stated in the </w:t>
      </w:r>
      <w:r w:rsidR="00083107">
        <w:rPr>
          <w:lang w:val="en-US"/>
        </w:rPr>
        <w:t>text</w:t>
      </w:r>
      <w:r>
        <w:rPr>
          <w:lang w:val="en-US"/>
        </w:rPr>
        <w:t xml:space="preserve"> </w:t>
      </w:r>
      <w:r w:rsidR="00CD2BE3">
        <w:rPr>
          <w:lang w:val="en-US"/>
        </w:rPr>
        <w:t xml:space="preserve">in the model </w:t>
      </w:r>
      <w:r>
        <w:rPr>
          <w:lang w:val="en-US"/>
        </w:rPr>
        <w:t xml:space="preserve">the authenticate process is </w:t>
      </w:r>
      <w:r w:rsidR="00083107">
        <w:rPr>
          <w:lang w:val="en-US"/>
        </w:rPr>
        <w:t>excluded</w:t>
      </w:r>
      <w:r>
        <w:rPr>
          <w:lang w:val="en-US"/>
        </w:rPr>
        <w:t xml:space="preserve"> </w:t>
      </w:r>
      <w:r w:rsidR="00083107">
        <w:rPr>
          <w:lang w:val="en-US"/>
        </w:rPr>
        <w:t>from the model.</w:t>
      </w:r>
      <w:r w:rsidR="00B77113">
        <w:rPr>
          <w:lang w:val="en-US"/>
        </w:rPr>
        <w:t xml:space="preserve"> </w:t>
      </w:r>
    </w:p>
    <w:p w:rsidR="00083107" w:rsidRDefault="00083107" w:rsidP="00083107">
      <w:pPr>
        <w:pStyle w:val="Rubrik2"/>
        <w:rPr>
          <w:lang w:val="en-US"/>
        </w:rPr>
      </w:pPr>
      <w:r w:rsidRPr="00B91381">
        <w:rPr>
          <w:lang w:val="en-US"/>
        </w:rPr>
        <w:t xml:space="preserve">Use </w:t>
      </w:r>
      <w:r>
        <w:rPr>
          <w:lang w:val="en-US"/>
        </w:rPr>
        <w:t>Case</w:t>
      </w:r>
      <w:r>
        <w:rPr>
          <w:lang w:val="en-US"/>
        </w:rPr>
        <w:t xml:space="preserve"> 4. Register Boat</w:t>
      </w:r>
    </w:p>
    <w:p w:rsidR="00B77113" w:rsidRPr="00B77113" w:rsidRDefault="005405AC" w:rsidP="00B77113">
      <w:pPr>
        <w:rPr>
          <w:lang w:val="en-US"/>
        </w:rPr>
      </w:pPr>
      <w:r>
        <w:rPr>
          <w:lang w:val="en-US"/>
        </w:rPr>
        <w:t xml:space="preserve">A member can register a boat. </w:t>
      </w:r>
      <w:r w:rsidR="00875323">
        <w:rPr>
          <w:lang w:val="en-US"/>
        </w:rPr>
        <w:t>The secondary scenarios are not specified in the model.</w:t>
      </w:r>
    </w:p>
    <w:p w:rsidR="00083107" w:rsidRDefault="00083107" w:rsidP="00083107">
      <w:pPr>
        <w:pStyle w:val="Rubrik2"/>
        <w:rPr>
          <w:lang w:val="en-US"/>
        </w:rPr>
      </w:pPr>
      <w:r w:rsidRPr="00B91381">
        <w:rPr>
          <w:lang w:val="en-US"/>
        </w:rPr>
        <w:t xml:space="preserve">Use </w:t>
      </w:r>
      <w:r>
        <w:rPr>
          <w:lang w:val="en-US"/>
        </w:rPr>
        <w:t>Case</w:t>
      </w:r>
      <w:r>
        <w:rPr>
          <w:lang w:val="en-US"/>
        </w:rPr>
        <w:t xml:space="preserve"> 5. Remove Boat</w:t>
      </w:r>
    </w:p>
    <w:p w:rsidR="00875323" w:rsidRPr="00875323" w:rsidRDefault="00875323" w:rsidP="00875323">
      <w:pPr>
        <w:rPr>
          <w:lang w:val="en-US"/>
        </w:rPr>
      </w:pPr>
      <w:r>
        <w:rPr>
          <w:lang w:val="en-US"/>
        </w:rPr>
        <w:t>A member can remove a boat.</w:t>
      </w:r>
    </w:p>
    <w:p w:rsidR="00083107" w:rsidRDefault="00083107" w:rsidP="00083107">
      <w:pPr>
        <w:pStyle w:val="Rubrik2"/>
        <w:rPr>
          <w:lang w:val="en-US"/>
        </w:rPr>
      </w:pPr>
      <w:r w:rsidRPr="00B91381">
        <w:rPr>
          <w:lang w:val="en-US"/>
        </w:rPr>
        <w:t xml:space="preserve">Use </w:t>
      </w:r>
      <w:r>
        <w:rPr>
          <w:lang w:val="en-US"/>
        </w:rPr>
        <w:t xml:space="preserve">Case </w:t>
      </w:r>
      <w:r>
        <w:rPr>
          <w:lang w:val="en-US"/>
        </w:rPr>
        <w:t>6. Change Boat</w:t>
      </w:r>
    </w:p>
    <w:p w:rsidR="00875323" w:rsidRPr="00875323" w:rsidRDefault="00875323" w:rsidP="00875323">
      <w:pPr>
        <w:rPr>
          <w:lang w:val="en-US"/>
        </w:rPr>
      </w:pPr>
      <w:r>
        <w:rPr>
          <w:lang w:val="en-US"/>
        </w:rPr>
        <w:t>A member can change a boat.</w:t>
      </w:r>
    </w:p>
    <w:p w:rsidR="00083107" w:rsidRDefault="00083107" w:rsidP="00083107">
      <w:pPr>
        <w:pStyle w:val="Rubrik2"/>
        <w:rPr>
          <w:lang w:val="en-US"/>
        </w:rPr>
      </w:pPr>
      <w:r w:rsidRPr="00B91381">
        <w:rPr>
          <w:lang w:val="en-US"/>
        </w:rPr>
        <w:t xml:space="preserve">Use </w:t>
      </w:r>
      <w:r>
        <w:rPr>
          <w:lang w:val="en-US"/>
        </w:rPr>
        <w:t xml:space="preserve">Case </w:t>
      </w:r>
      <w:r>
        <w:rPr>
          <w:lang w:val="en-US"/>
        </w:rPr>
        <w:t>8. Assign Berths</w:t>
      </w:r>
    </w:p>
    <w:p w:rsidR="00C94C6C" w:rsidRDefault="00875323" w:rsidP="00CD2BE3">
      <w:pPr>
        <w:rPr>
          <w:lang w:val="en-US"/>
        </w:rPr>
      </w:pPr>
      <w:r>
        <w:rPr>
          <w:lang w:val="en-US"/>
        </w:rPr>
        <w:t xml:space="preserve">The assignment of berths is represented. </w:t>
      </w:r>
    </w:p>
    <w:p w:rsidR="00083107" w:rsidRDefault="00083107" w:rsidP="00CD2BE3">
      <w:pPr>
        <w:pStyle w:val="Rubrik2"/>
        <w:rPr>
          <w:lang w:val="en-US"/>
        </w:rPr>
      </w:pPr>
      <w:r w:rsidRPr="00B91381">
        <w:rPr>
          <w:lang w:val="en-US"/>
        </w:rPr>
        <w:t xml:space="preserve">Use </w:t>
      </w:r>
      <w:r>
        <w:rPr>
          <w:lang w:val="en-US"/>
        </w:rPr>
        <w:t xml:space="preserve">Case </w:t>
      </w:r>
      <w:r>
        <w:rPr>
          <w:lang w:val="en-US"/>
        </w:rPr>
        <w:t>10. Manage Calendar Events</w:t>
      </w:r>
    </w:p>
    <w:p w:rsidR="00C94C6C" w:rsidRDefault="00C94C6C" w:rsidP="00C94C6C">
      <w:pPr>
        <w:rPr>
          <w:lang w:val="en-US"/>
        </w:rPr>
      </w:pPr>
      <w:r>
        <w:rPr>
          <w:lang w:val="en-US"/>
        </w:rPr>
        <w:t>The secretaries options to add, delete or change a calendar event is represented.</w:t>
      </w:r>
    </w:p>
    <w:p w:rsidR="00C94C6C" w:rsidRPr="00C94C6C" w:rsidRDefault="008B427E" w:rsidP="00C94C6C">
      <w:pPr>
        <w:rPr>
          <w:lang w:val="en-US"/>
        </w:rPr>
      </w:pPr>
      <w:r>
        <w:rPr>
          <w:lang w:val="en-US"/>
        </w:rPr>
        <w:t xml:space="preserve">In my opinion </w:t>
      </w:r>
      <w:r w:rsidR="00C94C6C">
        <w:rPr>
          <w:lang w:val="en-US"/>
        </w:rPr>
        <w:t xml:space="preserve">it would be </w:t>
      </w:r>
      <w:r>
        <w:rPr>
          <w:lang w:val="en-US"/>
        </w:rPr>
        <w:t xml:space="preserve">more logical to connect the associations from the secretary to the calendar instead of the </w:t>
      </w:r>
      <w:r>
        <w:rPr>
          <w:i/>
          <w:lang w:val="en-US"/>
        </w:rPr>
        <w:t>Event</w:t>
      </w:r>
      <w:r>
        <w:rPr>
          <w:lang w:val="en-US"/>
        </w:rPr>
        <w:t>. But I am not sure if that would be more correct and in the use case it says calendar event, not calendar.</w:t>
      </w:r>
    </w:p>
    <w:p w:rsidR="00083107" w:rsidRDefault="00083107" w:rsidP="00083107">
      <w:pPr>
        <w:pStyle w:val="Rubrik2"/>
        <w:rPr>
          <w:lang w:val="en-US"/>
        </w:rPr>
      </w:pPr>
      <w:r w:rsidRPr="00B91381">
        <w:rPr>
          <w:lang w:val="en-US"/>
        </w:rPr>
        <w:lastRenderedPageBreak/>
        <w:t xml:space="preserve">Use </w:t>
      </w:r>
      <w:r>
        <w:rPr>
          <w:lang w:val="en-US"/>
        </w:rPr>
        <w:t xml:space="preserve">Case </w:t>
      </w:r>
      <w:r>
        <w:rPr>
          <w:lang w:val="en-US"/>
        </w:rPr>
        <w:t>11. List Calendar Events</w:t>
      </w:r>
    </w:p>
    <w:p w:rsidR="008B427E" w:rsidRPr="008B427E" w:rsidRDefault="008B427E" w:rsidP="008B427E">
      <w:pPr>
        <w:rPr>
          <w:lang w:val="en-US"/>
        </w:rPr>
      </w:pPr>
      <w:r>
        <w:rPr>
          <w:lang w:val="en-US"/>
        </w:rPr>
        <w:t>A member can list a calendar event.</w:t>
      </w:r>
    </w:p>
    <w:p w:rsidR="00083107" w:rsidRDefault="00083107" w:rsidP="00083107">
      <w:pPr>
        <w:pStyle w:val="Rubrik2"/>
        <w:rPr>
          <w:lang w:val="en-US"/>
        </w:rPr>
      </w:pPr>
      <w:r w:rsidRPr="00B91381">
        <w:rPr>
          <w:lang w:val="en-US"/>
        </w:rPr>
        <w:t xml:space="preserve">Use </w:t>
      </w:r>
      <w:r>
        <w:rPr>
          <w:lang w:val="en-US"/>
        </w:rPr>
        <w:t xml:space="preserve">Case </w:t>
      </w:r>
      <w:r>
        <w:rPr>
          <w:lang w:val="en-US"/>
        </w:rPr>
        <w:t>12 View Calendar Events</w:t>
      </w:r>
    </w:p>
    <w:p w:rsidR="008B427E" w:rsidRPr="008B427E" w:rsidRDefault="008B427E" w:rsidP="008B427E">
      <w:pPr>
        <w:rPr>
          <w:lang w:val="en-US"/>
        </w:rPr>
      </w:pPr>
      <w:r>
        <w:rPr>
          <w:lang w:val="en-US"/>
        </w:rPr>
        <w:t>A member can view an event.</w:t>
      </w:r>
    </w:p>
    <w:p w:rsidR="000B7265" w:rsidRDefault="000B7265" w:rsidP="000B7265">
      <w:pPr>
        <w:pStyle w:val="Rubrik1"/>
        <w:rPr>
          <w:lang w:val="en-US"/>
        </w:rPr>
      </w:pPr>
      <w:r>
        <w:rPr>
          <w:lang w:val="en-US"/>
        </w:rPr>
        <w:t>(</w:t>
      </w:r>
      <w:r w:rsidRPr="000B7265">
        <w:rPr>
          <w:lang w:val="en-US"/>
        </w:rPr>
        <w:t>More of</w:t>
      </w:r>
      <w:r>
        <w:rPr>
          <w:lang w:val="en-US"/>
        </w:rPr>
        <w:t>)</w:t>
      </w:r>
      <w:r w:rsidRPr="000B7265">
        <w:rPr>
          <w:lang w:val="en-US"/>
        </w:rPr>
        <w:t xml:space="preserve"> </w:t>
      </w:r>
      <w:r>
        <w:rPr>
          <w:lang w:val="en-US"/>
        </w:rPr>
        <w:t>m</w:t>
      </w:r>
      <w:r w:rsidRPr="000B7265">
        <w:rPr>
          <w:lang w:val="en-US"/>
        </w:rPr>
        <w:t>y opinions</w:t>
      </w:r>
    </w:p>
    <w:p w:rsidR="000B7265" w:rsidRDefault="000B7265" w:rsidP="000B7265">
      <w:pPr>
        <w:rPr>
          <w:lang w:val="en-US"/>
        </w:rPr>
      </w:pPr>
      <w:r>
        <w:rPr>
          <w:lang w:val="en-US"/>
        </w:rPr>
        <w:t xml:space="preserve">The lack of authentication is a minor deviation from the requirement that I do not think is that important. And since all three primary actors are represented and the class </w:t>
      </w:r>
      <w:r w:rsidRPr="00B77113">
        <w:rPr>
          <w:i/>
          <w:lang w:val="en-US"/>
        </w:rPr>
        <w:t>Member</w:t>
      </w:r>
      <w:r>
        <w:rPr>
          <w:lang w:val="en-US"/>
        </w:rPr>
        <w:t xml:space="preserve"> has </w:t>
      </w:r>
      <w:r w:rsidRPr="00B77113">
        <w:rPr>
          <w:i/>
          <w:lang w:val="en-US"/>
        </w:rPr>
        <w:t>username</w:t>
      </w:r>
      <w:r>
        <w:rPr>
          <w:lang w:val="en-US"/>
        </w:rPr>
        <w:t xml:space="preserve"> and </w:t>
      </w:r>
      <w:r w:rsidRPr="00B77113">
        <w:rPr>
          <w:i/>
          <w:lang w:val="en-US"/>
        </w:rPr>
        <w:t>password</w:t>
      </w:r>
      <w:r>
        <w:rPr>
          <w:lang w:val="en-US"/>
        </w:rPr>
        <w:t xml:space="preserve"> as attributes an authentication could be assumed of taking place or it could be implemented if needed.</w:t>
      </w:r>
    </w:p>
    <w:p w:rsidR="000B7265" w:rsidRPr="000B7265" w:rsidRDefault="000B7265" w:rsidP="000B7265">
      <w:pPr>
        <w:rPr>
          <w:lang w:val="en-US"/>
        </w:rPr>
      </w:pPr>
      <w:r>
        <w:rPr>
          <w:lang w:val="en-US"/>
        </w:rPr>
        <w:t xml:space="preserve">The </w:t>
      </w:r>
      <w:r w:rsidR="008B427E">
        <w:rPr>
          <w:i/>
          <w:lang w:val="en-US"/>
        </w:rPr>
        <w:t>Owns</w:t>
      </w:r>
      <w:r w:rsidR="008B427E">
        <w:rPr>
          <w:lang w:val="en-US"/>
        </w:rPr>
        <w:t xml:space="preserve"> </w:t>
      </w:r>
      <w:r>
        <w:rPr>
          <w:lang w:val="en-US"/>
        </w:rPr>
        <w:t xml:space="preserve">association between </w:t>
      </w:r>
      <w:r>
        <w:rPr>
          <w:i/>
          <w:lang w:val="en-US"/>
        </w:rPr>
        <w:t>Member</w:t>
      </w:r>
      <w:r>
        <w:rPr>
          <w:lang w:val="en-US"/>
        </w:rPr>
        <w:t xml:space="preserve"> and </w:t>
      </w:r>
      <w:r>
        <w:rPr>
          <w:i/>
          <w:lang w:val="en-US"/>
        </w:rPr>
        <w:t>Boat</w:t>
      </w:r>
      <w:r>
        <w:rPr>
          <w:lang w:val="en-US"/>
        </w:rPr>
        <w:t xml:space="preserve"> is not </w:t>
      </w:r>
      <w:r>
        <w:rPr>
          <w:lang w:val="en-US"/>
        </w:rPr>
        <w:t xml:space="preserve">described in the requirement and </w:t>
      </w:r>
      <w:r w:rsidR="008B427E">
        <w:rPr>
          <w:lang w:val="en-US"/>
        </w:rPr>
        <w:t>could maybe been left out.</w:t>
      </w:r>
    </w:p>
    <w:p w:rsidR="00E50B6D" w:rsidRDefault="000B7265" w:rsidP="000B7265">
      <w:pPr>
        <w:rPr>
          <w:lang w:val="en-US"/>
        </w:rPr>
      </w:pPr>
      <w:r>
        <w:rPr>
          <w:lang w:val="en-US"/>
        </w:rPr>
        <w:t xml:space="preserve">There are two associations connected between </w:t>
      </w:r>
      <w:r>
        <w:rPr>
          <w:i/>
          <w:lang w:val="en-US"/>
        </w:rPr>
        <w:t>Secretary</w:t>
      </w:r>
      <w:r>
        <w:rPr>
          <w:lang w:val="en-US"/>
        </w:rPr>
        <w:t xml:space="preserve"> and </w:t>
      </w:r>
      <w:r>
        <w:rPr>
          <w:i/>
          <w:lang w:val="en-US"/>
        </w:rPr>
        <w:t>MooringPlanner</w:t>
      </w:r>
      <w:r>
        <w:rPr>
          <w:lang w:val="en-US"/>
        </w:rPr>
        <w:t xml:space="preserve"> respective </w:t>
      </w:r>
      <w:r>
        <w:rPr>
          <w:i/>
          <w:lang w:val="en-US"/>
        </w:rPr>
        <w:t xml:space="preserve"> MooringPlan </w:t>
      </w:r>
      <w:r>
        <w:rPr>
          <w:lang w:val="en-US"/>
        </w:rPr>
        <w:t>but the relations are contra dictionary according to the text in the model, it is natural to assume that it is the secretary that requests a proposal and accepts I mooring plan. It’s just a detail.</w:t>
      </w:r>
      <w:r w:rsidR="008B427E">
        <w:rPr>
          <w:lang w:val="en-US"/>
        </w:rPr>
        <w:t xml:space="preserve"> </w:t>
      </w:r>
    </w:p>
    <w:p w:rsidR="00E50B6D" w:rsidRPr="000B7265" w:rsidRDefault="00E50B6D" w:rsidP="000B7265">
      <w:pPr>
        <w:rPr>
          <w:lang w:val="en-US"/>
        </w:rPr>
      </w:pPr>
      <w:r>
        <w:rPr>
          <w:lang w:val="en-US"/>
        </w:rPr>
        <w:t xml:space="preserve">It is difficult to criticize </w:t>
      </w:r>
      <w:r w:rsidR="00E45B3B">
        <w:rPr>
          <w:lang w:val="en-US"/>
        </w:rPr>
        <w:t>some ones work on a subject that you do not know that much of yourself. If I were to criticize something it would be the model part representing use case 8. I have some difficulties to understand all of the associations in that part. But you still get the overview and that what is important.</w:t>
      </w:r>
    </w:p>
    <w:p w:rsidR="00083107" w:rsidRDefault="00294E28" w:rsidP="00294E28">
      <w:pPr>
        <w:pStyle w:val="Rubrik1"/>
        <w:rPr>
          <w:lang w:val="en-US"/>
        </w:rPr>
      </w:pPr>
      <w:r>
        <w:rPr>
          <w:lang w:val="en-US"/>
        </w:rPr>
        <w:t>Summation</w:t>
      </w:r>
    </w:p>
    <w:p w:rsidR="00E50B6D" w:rsidRPr="00E50B6D" w:rsidRDefault="00E45B3B" w:rsidP="00E50B6D">
      <w:pPr>
        <w:rPr>
          <w:lang w:val="en-US"/>
        </w:rPr>
      </w:pPr>
      <w:r>
        <w:rPr>
          <w:lang w:val="en-US"/>
        </w:rPr>
        <w:t>This domain model gives a good overview of the problem. In my opinion it passes grade 2.</w:t>
      </w:r>
    </w:p>
    <w:p w:rsidR="008D3B7A" w:rsidRPr="00B91381" w:rsidRDefault="008D3B7A" w:rsidP="008D3B7A">
      <w:pPr>
        <w:pStyle w:val="Rubrik1"/>
        <w:rPr>
          <w:lang w:val="en-US"/>
        </w:rPr>
      </w:pPr>
      <w:r w:rsidRPr="00B91381">
        <w:rPr>
          <w:lang w:val="en-US"/>
        </w:rPr>
        <w:t>References</w:t>
      </w:r>
    </w:p>
    <w:p w:rsidR="008D3B7A" w:rsidRPr="00B91381" w:rsidRDefault="008D3B7A" w:rsidP="008D3B7A">
      <w:pPr>
        <w:rPr>
          <w:lang w:val="en-US"/>
        </w:rPr>
      </w:pPr>
      <w:r w:rsidRPr="00B91381">
        <w:rPr>
          <w:lang w:val="en-US"/>
        </w:rPr>
        <w:t xml:space="preserve">1. </w:t>
      </w:r>
      <w:r w:rsidRPr="00B91381">
        <w:rPr>
          <w:lang w:val="en-US"/>
        </w:rPr>
        <w:tab/>
        <w:t>Larman C.</w:t>
      </w:r>
      <w:r w:rsidRPr="00B91381">
        <w:rPr>
          <w:lang w:val="en-US"/>
        </w:rPr>
        <w:tab/>
        <w:t>Applying UML and Patterns 3</w:t>
      </w:r>
      <w:r w:rsidRPr="00B91381">
        <w:rPr>
          <w:vertAlign w:val="superscript"/>
          <w:lang w:val="en-US"/>
        </w:rPr>
        <w:t>rd</w:t>
      </w:r>
      <w:r w:rsidRPr="00B91381">
        <w:rPr>
          <w:lang w:val="en-US"/>
        </w:rPr>
        <w:t xml:space="preserve"> Ed, 2005, ISBN: 0-13-148906-2</w:t>
      </w:r>
    </w:p>
    <w:sectPr w:rsidR="008D3B7A" w:rsidRPr="00B91381" w:rsidSect="00C94C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671B8"/>
    <w:multiLevelType w:val="hybridMultilevel"/>
    <w:tmpl w:val="CBC862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B7D21"/>
    <w:multiLevelType w:val="hybridMultilevel"/>
    <w:tmpl w:val="049892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C126C"/>
    <w:multiLevelType w:val="hybridMultilevel"/>
    <w:tmpl w:val="354E48A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B7A"/>
    <w:rsid w:val="00083107"/>
    <w:rsid w:val="000B7265"/>
    <w:rsid w:val="002651EB"/>
    <w:rsid w:val="00294E28"/>
    <w:rsid w:val="002D35BF"/>
    <w:rsid w:val="004F7F07"/>
    <w:rsid w:val="005405AC"/>
    <w:rsid w:val="00711C92"/>
    <w:rsid w:val="00875323"/>
    <w:rsid w:val="008B427E"/>
    <w:rsid w:val="008D3B7A"/>
    <w:rsid w:val="0091718B"/>
    <w:rsid w:val="009275B7"/>
    <w:rsid w:val="00B46657"/>
    <w:rsid w:val="00B77113"/>
    <w:rsid w:val="00B91381"/>
    <w:rsid w:val="00BD6D02"/>
    <w:rsid w:val="00BE6B27"/>
    <w:rsid w:val="00C94C6C"/>
    <w:rsid w:val="00CD2BE3"/>
    <w:rsid w:val="00E45B3B"/>
    <w:rsid w:val="00E50B6D"/>
    <w:rsid w:val="00EA3B2B"/>
    <w:rsid w:val="00FB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23"/>
    <w:pPr>
      <w:spacing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B77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94C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771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77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771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771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771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771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771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771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77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B77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94C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771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771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771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771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771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771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77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77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77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B77113"/>
    <w:rPr>
      <w:b/>
      <w:bCs/>
    </w:rPr>
  </w:style>
  <w:style w:type="character" w:styleId="Betoning">
    <w:name w:val="Emphasis"/>
    <w:basedOn w:val="Standardstycketeckensnitt"/>
    <w:uiPriority w:val="20"/>
    <w:qFormat/>
    <w:rsid w:val="00B77113"/>
    <w:rPr>
      <w:i/>
      <w:iCs/>
    </w:rPr>
  </w:style>
  <w:style w:type="paragraph" w:styleId="Ingetavstnd">
    <w:name w:val="No Spacing"/>
    <w:uiPriority w:val="1"/>
    <w:qFormat/>
    <w:rsid w:val="00B77113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B7711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B77113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B77113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771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77113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B77113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B77113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B77113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B77113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B77113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B77113"/>
    <w:pPr>
      <w:outlineLvl w:val="9"/>
    </w:pPr>
  </w:style>
  <w:style w:type="paragraph" w:styleId="Beskrivning">
    <w:name w:val="caption"/>
    <w:basedOn w:val="Normal"/>
    <w:next w:val="Normal"/>
    <w:uiPriority w:val="35"/>
    <w:semiHidden/>
    <w:unhideWhenUsed/>
    <w:qFormat/>
    <w:rsid w:val="00B771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rdtext">
    <w:name w:val="Body Text"/>
    <w:basedOn w:val="Normal"/>
    <w:link w:val="BrdtextChar"/>
    <w:uiPriority w:val="99"/>
    <w:semiHidden/>
    <w:unhideWhenUsed/>
    <w:rsid w:val="00CD2BE3"/>
  </w:style>
  <w:style w:type="character" w:customStyle="1" w:styleId="BrdtextChar">
    <w:name w:val="Brödtext Char"/>
    <w:basedOn w:val="Standardstycketeckensnitt"/>
    <w:link w:val="Brdtext"/>
    <w:uiPriority w:val="99"/>
    <w:semiHidden/>
    <w:rsid w:val="00CD2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23"/>
    <w:pPr>
      <w:spacing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B77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94C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771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77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771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771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771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771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771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771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77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B77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94C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771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771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771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771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771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771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77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77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77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B77113"/>
    <w:rPr>
      <w:b/>
      <w:bCs/>
    </w:rPr>
  </w:style>
  <w:style w:type="character" w:styleId="Betoning">
    <w:name w:val="Emphasis"/>
    <w:basedOn w:val="Standardstycketeckensnitt"/>
    <w:uiPriority w:val="20"/>
    <w:qFormat/>
    <w:rsid w:val="00B77113"/>
    <w:rPr>
      <w:i/>
      <w:iCs/>
    </w:rPr>
  </w:style>
  <w:style w:type="paragraph" w:styleId="Ingetavstnd">
    <w:name w:val="No Spacing"/>
    <w:uiPriority w:val="1"/>
    <w:qFormat/>
    <w:rsid w:val="00B77113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B77113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B77113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B77113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771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77113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B77113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B77113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B77113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B77113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B77113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B77113"/>
    <w:pPr>
      <w:outlineLvl w:val="9"/>
    </w:pPr>
  </w:style>
  <w:style w:type="paragraph" w:styleId="Beskrivning">
    <w:name w:val="caption"/>
    <w:basedOn w:val="Normal"/>
    <w:next w:val="Normal"/>
    <w:uiPriority w:val="35"/>
    <w:semiHidden/>
    <w:unhideWhenUsed/>
    <w:qFormat/>
    <w:rsid w:val="00B771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rdtext">
    <w:name w:val="Body Text"/>
    <w:basedOn w:val="Normal"/>
    <w:link w:val="BrdtextChar"/>
    <w:uiPriority w:val="99"/>
    <w:semiHidden/>
    <w:unhideWhenUsed/>
    <w:rsid w:val="00CD2BE3"/>
  </w:style>
  <w:style w:type="character" w:customStyle="1" w:styleId="BrdtextChar">
    <w:name w:val="Brödtext Char"/>
    <w:basedOn w:val="Standardstycketeckensnitt"/>
    <w:link w:val="Brdtext"/>
    <w:uiPriority w:val="99"/>
    <w:semiHidden/>
    <w:rsid w:val="00CD2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2</cp:revision>
  <dcterms:created xsi:type="dcterms:W3CDTF">2016-09-15T23:30:00Z</dcterms:created>
  <dcterms:modified xsi:type="dcterms:W3CDTF">2016-09-15T23:30:00Z</dcterms:modified>
</cp:coreProperties>
</file>