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95ED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795662">
        <w:rPr>
          <w:rFonts w:ascii="Times New Roman" w:eastAsia="Calibri" w:hAnsi="Times New Roman" w:cs="Times New Roman"/>
          <w:b/>
          <w:szCs w:val="24"/>
        </w:rPr>
        <w:t>ПРАВИТЕЛЬСТВО РОССИЙСКОЙ ФЕДЕРАЦИИ</w:t>
      </w:r>
    </w:p>
    <w:p w14:paraId="08568396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795662">
        <w:rPr>
          <w:rFonts w:ascii="Times New Roman" w:eastAsia="Calibri" w:hAnsi="Times New Roman" w:cs="Times New Roman"/>
          <w:b/>
          <w:szCs w:val="24"/>
        </w:rPr>
        <w:t>ФЕДЕРАЛЬНОЕ ГОСУДАРСТВЕННОЕ АВТОНОМНОЕ</w:t>
      </w:r>
    </w:p>
    <w:p w14:paraId="7A02C6D7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795662">
        <w:rPr>
          <w:rFonts w:ascii="Times New Roman" w:eastAsia="Calibri" w:hAnsi="Times New Roman" w:cs="Times New Roman"/>
          <w:b/>
          <w:szCs w:val="24"/>
        </w:rPr>
        <w:t>ОБРАЗОВАТЕЛЬНОЕ УЧРЕЖДЕНИЕ ВЫСШЕГО ОБРАЗОВАНИЯ</w:t>
      </w:r>
    </w:p>
    <w:p w14:paraId="57930C88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795662">
        <w:rPr>
          <w:rFonts w:ascii="Times New Roman" w:eastAsia="Calibri" w:hAnsi="Times New Roman" w:cs="Times New Roman"/>
          <w:b/>
          <w:szCs w:val="24"/>
        </w:rPr>
        <w:t>НАЦИОНАЛЬНЫЙ ИССЛЕДОВАТЕЛЬСКИЙ УНИВЕРСИТЕТ</w:t>
      </w:r>
    </w:p>
    <w:p w14:paraId="3F54A2EF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  <w:r w:rsidRPr="00795662">
        <w:rPr>
          <w:rFonts w:ascii="Times New Roman" w:eastAsia="Calibri" w:hAnsi="Times New Roman" w:cs="Times New Roman"/>
          <w:b/>
          <w:szCs w:val="24"/>
        </w:rPr>
        <w:t>«ВЫСШАЯ ШКОЛА ЭКОНОМИКИ»</w:t>
      </w:r>
    </w:p>
    <w:p w14:paraId="2CFB8963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b/>
          <w:szCs w:val="24"/>
        </w:rPr>
      </w:pPr>
    </w:p>
    <w:p w14:paraId="48D25748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szCs w:val="24"/>
        </w:rPr>
      </w:pPr>
      <w:r w:rsidRPr="00795662">
        <w:rPr>
          <w:rFonts w:ascii="Times New Roman" w:eastAsia="Calibri" w:hAnsi="Times New Roman" w:cs="Times New Roman"/>
          <w:szCs w:val="24"/>
        </w:rPr>
        <w:t>Факультет компьютерных наук</w:t>
      </w:r>
    </w:p>
    <w:p w14:paraId="486B4776" w14:textId="77777777" w:rsidR="005815A4" w:rsidRPr="00795662" w:rsidRDefault="005815A4" w:rsidP="005815A4">
      <w:pPr>
        <w:spacing w:line="240" w:lineRule="auto"/>
        <w:jc w:val="center"/>
        <w:rPr>
          <w:rFonts w:ascii="Times New Roman" w:eastAsia="Calibri" w:hAnsi="Times New Roman" w:cs="Times New Roman"/>
          <w:szCs w:val="24"/>
        </w:rPr>
      </w:pPr>
      <w:r w:rsidRPr="00795662">
        <w:rPr>
          <w:rFonts w:ascii="Times New Roman" w:eastAsia="Calibri" w:hAnsi="Times New Roman" w:cs="Times New Roman"/>
          <w:szCs w:val="24"/>
        </w:rPr>
        <w:t>Образовательная программа «Программная инженерия»</w:t>
      </w:r>
    </w:p>
    <w:p w14:paraId="56A15FB2" w14:textId="77777777" w:rsidR="005815A4" w:rsidRPr="00795662" w:rsidRDefault="005815A4" w:rsidP="005815A4">
      <w:pPr>
        <w:spacing w:after="200"/>
        <w:jc w:val="center"/>
        <w:rPr>
          <w:rFonts w:ascii="Times New Roman" w:eastAsia="Calibri" w:hAnsi="Times New Roman" w:cs="Times New Roman"/>
        </w:rPr>
      </w:pPr>
    </w:p>
    <w:tbl>
      <w:tblPr>
        <w:tblStyle w:val="a7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5815A4" w:rsidRPr="00795662" w14:paraId="218CCF26" w14:textId="77777777" w:rsidTr="005815A4">
        <w:trPr>
          <w:gridBefore w:val="2"/>
          <w:gridAfter w:val="1"/>
          <w:wBefore w:w="1418" w:type="dxa"/>
          <w:wAfter w:w="425" w:type="dxa"/>
          <w:trHeight w:val="1606"/>
        </w:trPr>
        <w:tc>
          <w:tcPr>
            <w:tcW w:w="4803" w:type="dxa"/>
            <w:gridSpan w:val="2"/>
          </w:tcPr>
          <w:p w14:paraId="07E103B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СОГЛАСОВАНО</w:t>
            </w:r>
          </w:p>
          <w:p w14:paraId="5E59157E" w14:textId="5337A9B4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cs="Times New Roman"/>
                <w:color w:val="000000"/>
              </w:rPr>
              <w:t>Научный руководитель, профессор департамента «Программной инженерии», доктор технических наук</w:t>
            </w:r>
          </w:p>
          <w:p w14:paraId="1A9A6695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3B16E3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5E138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41F309B" w14:textId="18DACAEA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 xml:space="preserve">___________________ </w:t>
            </w:r>
            <w:r w:rsidRPr="00795662">
              <w:rPr>
                <w:rFonts w:cs="Times New Roman"/>
                <w:color w:val="000000"/>
              </w:rPr>
              <w:t>А.И. Легалов</w:t>
            </w:r>
          </w:p>
          <w:p w14:paraId="5B985DA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«___» _____________ 2024 г.</w:t>
            </w:r>
          </w:p>
        </w:tc>
        <w:tc>
          <w:tcPr>
            <w:tcW w:w="442" w:type="dxa"/>
          </w:tcPr>
          <w:p w14:paraId="7F4CF9F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71DC0E9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УТВЕРЖДАЮ</w:t>
            </w:r>
          </w:p>
          <w:p w14:paraId="5B7E783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1DD5EFEE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3362482A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C7750C4" w14:textId="1E7F86E1" w:rsidR="005815A4" w:rsidRPr="00795662" w:rsidRDefault="005815A4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795662">
              <w:rPr>
                <w:rFonts w:eastAsia="Calibri" w:cs="Times New Roman"/>
              </w:rPr>
              <w:t xml:space="preserve">__________________ </w:t>
            </w:r>
            <w:r w:rsidR="00795662" w:rsidRPr="00795662">
              <w:rPr>
                <w:rFonts w:eastAsia="Calibri" w:cs="Times New Roman"/>
              </w:rPr>
              <w:t>Н</w:t>
            </w:r>
            <w:r w:rsidRPr="00795662">
              <w:rPr>
                <w:rFonts w:eastAsia="Calibri" w:cs="Times New Roman"/>
              </w:rPr>
              <w:t xml:space="preserve">. </w:t>
            </w:r>
            <w:r w:rsidR="00795662" w:rsidRPr="00795662">
              <w:rPr>
                <w:rFonts w:eastAsia="Calibri" w:cs="Times New Roman"/>
              </w:rPr>
              <w:t>А</w:t>
            </w:r>
            <w:r w:rsidRPr="00795662">
              <w:rPr>
                <w:rFonts w:eastAsia="Calibri" w:cs="Times New Roman"/>
              </w:rPr>
              <w:t xml:space="preserve">. </w:t>
            </w:r>
            <w:r w:rsidR="00795662" w:rsidRPr="00795662">
              <w:rPr>
                <w:rFonts w:eastAsia="Calibri" w:cs="Times New Roman"/>
              </w:rPr>
              <w:t>Павлочев</w:t>
            </w:r>
          </w:p>
          <w:p w14:paraId="6862636A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«___» _____________ 2024 г.</w:t>
            </w:r>
          </w:p>
        </w:tc>
      </w:tr>
      <w:tr w:rsidR="005815A4" w:rsidRPr="00795662" w14:paraId="73286421" w14:textId="77777777" w:rsidTr="005815A4">
        <w:trPr>
          <w:trHeight w:val="2525"/>
        </w:trPr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7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5815A4" w:rsidRPr="00795662" w14:paraId="2FFD7F91" w14:textId="77777777">
              <w:trPr>
                <w:cantSplit/>
                <w:trHeight w:val="1514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1F39F06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A288830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3C98553E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B13A742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C0450B1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1A6B1383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B0AF52E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E6CAE65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4A6DC450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8D8529F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DE662EC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6E72B794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010FCF6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95662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6C569A5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1F9A466" w14:textId="77777777" w:rsidR="005815A4" w:rsidRPr="00795662" w:rsidRDefault="005815A4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ABCE" w14:textId="77777777" w:rsidR="005815A4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BB46FD7" w14:textId="77777777" w:rsidR="0009353F" w:rsidRDefault="0009353F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6443997" w14:textId="77777777" w:rsidR="0009353F" w:rsidRDefault="0009353F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8F5027E" w14:textId="77777777" w:rsidR="0009353F" w:rsidRPr="00795662" w:rsidRDefault="0009353F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C6AB216" w14:textId="77777777" w:rsidR="005815A4" w:rsidRPr="0028027C" w:rsidRDefault="005815A4" w:rsidP="005815A4">
            <w:pPr>
              <w:pStyle w:val="a8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bookmarkStart w:id="0" w:name="_Hlk162624619"/>
            <w:r w:rsidRPr="0028027C">
              <w:rPr>
                <w:b/>
                <w:bCs/>
                <w:color w:val="000000"/>
                <w:sz w:val="28"/>
                <w:szCs w:val="28"/>
              </w:rPr>
              <w:t>КРОСС-КОМПИЛЯТОРС ЯЗЫКА ПРОГРАММИРОВАНИЯ SMALL C </w:t>
            </w:r>
          </w:p>
          <w:p w14:paraId="543EE63C" w14:textId="77777777" w:rsidR="005815A4" w:rsidRPr="0028027C" w:rsidRDefault="005815A4" w:rsidP="005815A4">
            <w:pPr>
              <w:pStyle w:val="a8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8027C">
              <w:rPr>
                <w:b/>
                <w:bCs/>
                <w:color w:val="000000"/>
                <w:sz w:val="28"/>
                <w:szCs w:val="28"/>
              </w:rPr>
              <w:t>В АССЕМБЛЕР ПРОЦЕССОРА RISC-V, ДЛЯ ЭМУЛЯТОРА RARS</w:t>
            </w:r>
          </w:p>
          <w:bookmarkEnd w:id="0"/>
          <w:p w14:paraId="23D4FFDC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D685810" w14:textId="283D267A" w:rsidR="005815A4" w:rsidRPr="00795662" w:rsidRDefault="006331B6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Руководство оператора</w:t>
            </w:r>
          </w:p>
          <w:p w14:paraId="6707400B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1C30C4DC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95662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15FCDDC1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3E093" w14:textId="4FA4211A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8080F">
              <w:rPr>
                <w:rFonts w:eastAsia="Calibri" w:cs="Times New Roman"/>
                <w:b/>
                <w:sz w:val="28"/>
              </w:rPr>
              <w:t>RU.17701729.</w:t>
            </w:r>
            <w:r w:rsidR="00A8080F" w:rsidRPr="00035C13">
              <w:rPr>
                <w:rFonts w:eastAsia="Calibri" w:cs="Times New Roman"/>
                <w:b/>
                <w:sz w:val="28"/>
              </w:rPr>
              <w:t>04</w:t>
            </w:r>
            <w:r w:rsidRPr="00A8080F">
              <w:rPr>
                <w:rFonts w:eastAsia="Calibri" w:cs="Times New Roman"/>
                <w:b/>
                <w:sz w:val="28"/>
              </w:rPr>
              <w:t>.0</w:t>
            </w:r>
            <w:r w:rsidR="00A8080F" w:rsidRPr="00035C13">
              <w:rPr>
                <w:rFonts w:eastAsia="Calibri" w:cs="Times New Roman"/>
                <w:b/>
                <w:sz w:val="28"/>
              </w:rPr>
              <w:t>1</w:t>
            </w:r>
            <w:r w:rsidRPr="00A8080F">
              <w:rPr>
                <w:rFonts w:eastAsia="Calibri" w:cs="Times New Roman"/>
                <w:b/>
                <w:sz w:val="28"/>
              </w:rPr>
              <w:t xml:space="preserve">-01 </w:t>
            </w:r>
            <w:r w:rsidR="00035C13">
              <w:rPr>
                <w:rFonts w:eastAsia="Calibri" w:cs="Times New Roman"/>
                <w:b/>
                <w:sz w:val="28"/>
              </w:rPr>
              <w:t>34</w:t>
            </w:r>
            <w:r w:rsidRPr="00A8080F">
              <w:rPr>
                <w:rFonts w:eastAsia="Calibri" w:cs="Times New Roman"/>
                <w:b/>
                <w:sz w:val="28"/>
              </w:rPr>
              <w:t xml:space="preserve"> 01-1-ЛУ</w:t>
            </w:r>
          </w:p>
          <w:p w14:paraId="7B5B285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815A4" w:rsidRPr="00795662" w14:paraId="0DF9DD0C" w14:textId="77777777" w:rsidTr="005815A4">
        <w:trPr>
          <w:trHeight w:val="80"/>
        </w:trPr>
        <w:tc>
          <w:tcPr>
            <w:tcW w:w="1425" w:type="dxa"/>
            <w:vMerge/>
            <w:vAlign w:val="center"/>
            <w:hideMark/>
          </w:tcPr>
          <w:p w14:paraId="6F963900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5AE4E" w14:textId="77777777" w:rsidR="005815A4" w:rsidRPr="00795662" w:rsidRDefault="005815A4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CE989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2808B5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9E2DCBA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F3A7E4C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Исполнитель</w:t>
            </w:r>
          </w:p>
          <w:p w14:paraId="620C0253" w14:textId="7F99B09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студент группы БПИ229</w:t>
            </w:r>
          </w:p>
          <w:p w14:paraId="01C20665" w14:textId="0D2AB693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_________ / Р. С. Громов/</w:t>
            </w:r>
          </w:p>
          <w:p w14:paraId="0B7BF4CF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  <w:r w:rsidRPr="00795662">
              <w:rPr>
                <w:rFonts w:eastAsia="Calibri" w:cs="Times New Roman"/>
              </w:rPr>
              <w:t>«____»___________ 2024 г.</w:t>
            </w:r>
          </w:p>
          <w:p w14:paraId="2D6B71CF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815A4" w:rsidRPr="00795662" w14:paraId="4F81C63B" w14:textId="77777777" w:rsidTr="005815A4">
        <w:trPr>
          <w:trHeight w:val="2790"/>
        </w:trPr>
        <w:tc>
          <w:tcPr>
            <w:tcW w:w="1425" w:type="dxa"/>
            <w:vMerge/>
            <w:vAlign w:val="center"/>
            <w:hideMark/>
          </w:tcPr>
          <w:p w14:paraId="45A1CB32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14862" w:type="dxa"/>
            <w:gridSpan w:val="2"/>
            <w:vMerge/>
            <w:vAlign w:val="center"/>
            <w:hideMark/>
          </w:tcPr>
          <w:p w14:paraId="6AFD1757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5426B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5412820" w14:textId="77777777" w:rsidR="0009353F" w:rsidRDefault="005815A4" w:rsidP="005815A4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</w:rPr>
        <w:sectPr w:rsidR="0009353F" w:rsidSect="00AF3ECD">
          <w:headerReference w:type="default" r:id="rId8"/>
          <w:footerReference w:type="default" r:id="rId9"/>
          <w:pgSz w:w="11906" w:h="16838"/>
          <w:pgMar w:top="1135" w:right="567" w:bottom="851" w:left="1134" w:header="709" w:footer="340" w:gutter="0"/>
          <w:pgNumType w:start="1"/>
          <w:cols w:space="720"/>
          <w:titlePg/>
          <w:docGrid w:linePitch="299"/>
        </w:sectPr>
      </w:pPr>
      <w:r w:rsidRPr="00795662">
        <w:rPr>
          <w:rFonts w:ascii="Times New Roman" w:eastAsia="Calibri" w:hAnsi="Times New Roman" w:cs="Times New Roman"/>
          <w:b/>
          <w:sz w:val="28"/>
        </w:rPr>
        <w:t>Москва 2024</w:t>
      </w:r>
    </w:p>
    <w:p w14:paraId="2C936C9D" w14:textId="77777777" w:rsidR="0009353F" w:rsidRPr="0028027C" w:rsidRDefault="0009353F" w:rsidP="0028027C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802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УТВЕРЖДЕН</w:t>
      </w:r>
    </w:p>
    <w:p w14:paraId="7FAD1C74" w14:textId="3DC70201" w:rsidR="0009353F" w:rsidRPr="0028027C" w:rsidRDefault="0009353F" w:rsidP="0028027C">
      <w:p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eastAsia="en-US"/>
        </w:rPr>
      </w:pPr>
      <w:r w:rsidRPr="0028027C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RU.17701729.10.03-01 </w:t>
      </w:r>
      <w:r w:rsidR="00035C13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34</w:t>
      </w:r>
      <w:r w:rsidRPr="0028027C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01-1-ЛУ</w:t>
      </w:r>
    </w:p>
    <w:p w14:paraId="3CF1D98C" w14:textId="2CFA3B85" w:rsidR="00C900C3" w:rsidRPr="0028027C" w:rsidRDefault="00C900C3">
      <w:pPr>
        <w:rPr>
          <w:rFonts w:ascii="Times New Roman" w:hAnsi="Times New Roman" w:cs="Times New Roman"/>
          <w:lang w:val="ru-RU"/>
        </w:rPr>
      </w:pPr>
    </w:p>
    <w:tbl>
      <w:tblPr>
        <w:tblStyle w:val="a7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5489"/>
      </w:tblGrid>
      <w:tr w:rsidR="005815A4" w:rsidRPr="00795662" w14:paraId="6E073940" w14:textId="77777777" w:rsidTr="005815A4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7"/>
              <w:tblpPr w:leftFromText="180" w:rightFromText="180" w:vertAnchor="page" w:horzAnchor="margin" w:tblpXSpec="right" w:tblpY="3991"/>
              <w:tblOverlap w:val="never"/>
              <w:tblW w:w="85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5815A4" w:rsidRPr="00795662" w14:paraId="26F2624A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B9B374B" w14:textId="15216379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CA527BD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66B20E4C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BB1888D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D050A2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11C1A9FE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7DB6355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67E9909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248A12A3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DA31FD5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6090ED1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5815A4" w:rsidRPr="00795662" w14:paraId="5A4C94E3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FF9BF38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95662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95662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B29B68A" w14:textId="77777777" w:rsidR="005815A4" w:rsidRPr="00795662" w:rsidRDefault="005815A4">
                  <w:pPr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6F8B09D" w14:textId="77777777" w:rsidR="005815A4" w:rsidRPr="00795662" w:rsidRDefault="005815A4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D9C634E" w14:textId="77777777" w:rsidR="005815A4" w:rsidRPr="00795662" w:rsidRDefault="005815A4">
            <w:pPr>
              <w:rPr>
                <w:rFonts w:eastAsia="Calibri" w:cs="Times New Roman"/>
                <w:lang w:val="en-US"/>
              </w:rPr>
            </w:pPr>
          </w:p>
          <w:p w14:paraId="039A933D" w14:textId="77777777" w:rsidR="005815A4" w:rsidRPr="00795662" w:rsidRDefault="005815A4">
            <w:pPr>
              <w:rPr>
                <w:rFonts w:eastAsia="Calibri" w:cs="Times New Roman"/>
                <w:lang w:val="en-US"/>
              </w:rPr>
            </w:pPr>
          </w:p>
          <w:p w14:paraId="5C0F2DDA" w14:textId="77777777" w:rsidR="005815A4" w:rsidRPr="00795662" w:rsidRDefault="005815A4">
            <w:pPr>
              <w:rPr>
                <w:rFonts w:eastAsia="Calibri" w:cs="Times New Roman"/>
                <w:lang w:val="en-US"/>
              </w:rPr>
            </w:pPr>
          </w:p>
          <w:p w14:paraId="4D5EE1DB" w14:textId="77777777" w:rsidR="005815A4" w:rsidRPr="00795662" w:rsidRDefault="005815A4">
            <w:pPr>
              <w:rPr>
                <w:rFonts w:eastAsia="Calibri" w:cs="Times New Roman"/>
                <w:lang w:val="en-US"/>
              </w:rPr>
            </w:pPr>
          </w:p>
          <w:p w14:paraId="4C0B6A58" w14:textId="77777777" w:rsidR="005815A4" w:rsidRPr="00795662" w:rsidRDefault="005815A4">
            <w:pPr>
              <w:rPr>
                <w:rFonts w:eastAsia="Calibri" w:cs="Times New Roman"/>
                <w:lang w:val="en-US"/>
              </w:rPr>
            </w:pPr>
          </w:p>
          <w:p w14:paraId="6CFB9F5D" w14:textId="77777777" w:rsidR="005815A4" w:rsidRPr="00795662" w:rsidRDefault="005815A4">
            <w:pPr>
              <w:rPr>
                <w:rFonts w:eastAsia="Calibri" w:cs="Times New Roman"/>
              </w:rPr>
            </w:pPr>
          </w:p>
          <w:p w14:paraId="0C1D941F" w14:textId="77777777" w:rsidR="005815A4" w:rsidRPr="00795662" w:rsidRDefault="005815A4">
            <w:pPr>
              <w:rPr>
                <w:rFonts w:eastAsia="Calibri" w:cs="Times New Roman"/>
              </w:rPr>
            </w:pPr>
          </w:p>
          <w:p w14:paraId="65C81AF0" w14:textId="77777777" w:rsidR="005815A4" w:rsidRPr="00795662" w:rsidRDefault="005815A4">
            <w:pPr>
              <w:rPr>
                <w:rFonts w:eastAsia="Calibri" w:cs="Times New Roman"/>
              </w:rPr>
            </w:pPr>
          </w:p>
          <w:p w14:paraId="48BE5370" w14:textId="77777777" w:rsidR="005815A4" w:rsidRPr="00795662" w:rsidRDefault="005815A4">
            <w:pPr>
              <w:rPr>
                <w:rFonts w:eastAsia="Calibri" w:cs="Times New Roman"/>
              </w:rPr>
            </w:pPr>
          </w:p>
          <w:p w14:paraId="4893B8E4" w14:textId="77777777" w:rsidR="005815A4" w:rsidRPr="00795662" w:rsidRDefault="005815A4">
            <w:pPr>
              <w:rPr>
                <w:rFonts w:eastAsia="Calibri" w:cs="Times New Roman"/>
              </w:rPr>
            </w:pPr>
          </w:p>
          <w:p w14:paraId="6628EE6C" w14:textId="77777777" w:rsidR="005815A4" w:rsidRPr="00795662" w:rsidRDefault="005815A4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9F24" w14:textId="77777777" w:rsidR="005815A4" w:rsidRPr="00795662" w:rsidRDefault="005815A4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48991639" w14:textId="77777777" w:rsidR="005815A4" w:rsidRPr="00795662" w:rsidRDefault="005815A4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3F662FF" w14:textId="77777777" w:rsidR="005815A4" w:rsidRPr="00795662" w:rsidRDefault="005815A4">
            <w:pPr>
              <w:tabs>
                <w:tab w:val="left" w:pos="5865"/>
              </w:tabs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0E40A5C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123C423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428698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D662336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261920E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42CE8D9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9ED846E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069173" w14:textId="77777777" w:rsidR="005815A4" w:rsidRPr="0028027C" w:rsidRDefault="005815A4" w:rsidP="005815A4">
            <w:pPr>
              <w:pStyle w:val="a8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8027C">
              <w:rPr>
                <w:b/>
                <w:bCs/>
                <w:color w:val="000000"/>
                <w:sz w:val="28"/>
                <w:szCs w:val="28"/>
              </w:rPr>
              <w:t>КРОСС-КОМПИЛЯТОРС ЯЗЫКА ПРОГРАММИРОВАНИЯ SMALL C </w:t>
            </w:r>
          </w:p>
          <w:p w14:paraId="4E06AC23" w14:textId="77777777" w:rsidR="005815A4" w:rsidRPr="0028027C" w:rsidRDefault="005815A4" w:rsidP="005815A4">
            <w:pPr>
              <w:pStyle w:val="a8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28027C">
              <w:rPr>
                <w:b/>
                <w:bCs/>
                <w:color w:val="000000"/>
                <w:sz w:val="28"/>
                <w:szCs w:val="28"/>
              </w:rPr>
              <w:t>В АССЕМБЛЕР ПРОЦЕССОРА RISC-V, ДЛЯ ЭМУЛЯТОРА RARS</w:t>
            </w:r>
          </w:p>
          <w:p w14:paraId="001A5DE4" w14:textId="77777777" w:rsidR="005815A4" w:rsidRPr="0028027C" w:rsidRDefault="005815A4">
            <w:pPr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  <w:p w14:paraId="0E90B04C" w14:textId="179150B9" w:rsidR="005815A4" w:rsidRPr="00795662" w:rsidRDefault="006331B6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Руководство оператора</w:t>
            </w:r>
          </w:p>
          <w:p w14:paraId="5FC81D7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B20305E" w14:textId="485C7094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8080F">
              <w:rPr>
                <w:rFonts w:eastAsia="Calibri" w:cs="Times New Roman"/>
                <w:b/>
                <w:sz w:val="28"/>
              </w:rPr>
              <w:t>RU.17701729.</w:t>
            </w:r>
            <w:r w:rsidR="00A8080F" w:rsidRPr="00A8080F">
              <w:rPr>
                <w:rFonts w:eastAsia="Calibri" w:cs="Times New Roman"/>
                <w:b/>
                <w:sz w:val="28"/>
                <w:lang w:val="en-US"/>
              </w:rPr>
              <w:t>04</w:t>
            </w:r>
            <w:r w:rsidRPr="00A8080F">
              <w:rPr>
                <w:rFonts w:eastAsia="Calibri" w:cs="Times New Roman"/>
                <w:b/>
                <w:sz w:val="28"/>
              </w:rPr>
              <w:t>.0</w:t>
            </w:r>
            <w:r w:rsidR="00A8080F" w:rsidRPr="00A8080F">
              <w:rPr>
                <w:rFonts w:eastAsia="Calibri" w:cs="Times New Roman"/>
                <w:b/>
                <w:sz w:val="28"/>
                <w:lang w:val="en-US"/>
              </w:rPr>
              <w:t>1</w:t>
            </w:r>
            <w:r w:rsidRPr="00A8080F">
              <w:rPr>
                <w:rFonts w:eastAsia="Calibri" w:cs="Times New Roman"/>
                <w:b/>
                <w:sz w:val="28"/>
              </w:rPr>
              <w:t xml:space="preserve">-01 </w:t>
            </w:r>
            <w:r w:rsidR="00950FB7">
              <w:rPr>
                <w:rFonts w:eastAsia="Calibri" w:cs="Times New Roman"/>
                <w:b/>
                <w:sz w:val="28"/>
              </w:rPr>
              <w:t>34</w:t>
            </w:r>
            <w:r w:rsidRPr="00A8080F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3CEC37A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D20C429" w14:textId="5B2B2F23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95662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F80C0F">
              <w:rPr>
                <w:rFonts w:eastAsia="Calibri" w:cs="Times New Roman"/>
                <w:b/>
                <w:sz w:val="28"/>
              </w:rPr>
              <w:t>11</w:t>
            </w:r>
          </w:p>
          <w:p w14:paraId="7D122A57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EF3674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008DAE1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EC1C24E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A47F8A2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61A57F0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BAC5A0C" w14:textId="77777777" w:rsidR="005815A4" w:rsidRPr="00795662" w:rsidRDefault="005815A4">
            <w:pPr>
              <w:ind w:firstLine="0"/>
              <w:rPr>
                <w:rFonts w:eastAsia="Calibri" w:cs="Times New Roman"/>
              </w:rPr>
            </w:pPr>
          </w:p>
        </w:tc>
      </w:tr>
      <w:tr w:rsidR="005815A4" w:rsidRPr="00795662" w14:paraId="079B5188" w14:textId="77777777" w:rsidTr="005815A4">
        <w:tc>
          <w:tcPr>
            <w:tcW w:w="1281" w:type="dxa"/>
            <w:vMerge/>
            <w:vAlign w:val="center"/>
            <w:hideMark/>
          </w:tcPr>
          <w:p w14:paraId="262C439D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9F27" w14:textId="77777777" w:rsidR="005815A4" w:rsidRPr="00795662" w:rsidRDefault="005815A4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848B9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D7ACBD5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AEA7023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EDCCCA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A4DA26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A519A5A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815A4" w:rsidRPr="00795662" w14:paraId="3E5508B6" w14:textId="77777777" w:rsidTr="00C900C3">
        <w:tc>
          <w:tcPr>
            <w:tcW w:w="1281" w:type="dxa"/>
            <w:vMerge/>
            <w:vAlign w:val="center"/>
            <w:hideMark/>
          </w:tcPr>
          <w:p w14:paraId="6C9371EB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  <w:vAlign w:val="center"/>
            <w:hideMark/>
          </w:tcPr>
          <w:p w14:paraId="6F864851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46B0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95179C6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B95E5E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3663A41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D59DFD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1ACC99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27F3AF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BC3BD9" w14:textId="77777777" w:rsidR="005815A4" w:rsidRPr="00795662" w:rsidRDefault="005815A4">
            <w:pPr>
              <w:ind w:firstLine="0"/>
              <w:rPr>
                <w:rFonts w:eastAsia="Calibri" w:cs="Times New Roman"/>
              </w:rPr>
            </w:pPr>
          </w:p>
          <w:p w14:paraId="5B509AF1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5815A4" w:rsidRPr="00795662" w14:paraId="5432DF4F" w14:textId="77777777" w:rsidTr="005815A4">
        <w:tc>
          <w:tcPr>
            <w:tcW w:w="1281" w:type="dxa"/>
            <w:vMerge/>
            <w:vAlign w:val="center"/>
            <w:hideMark/>
          </w:tcPr>
          <w:p w14:paraId="5F3BFCF1" w14:textId="77777777" w:rsidR="005815A4" w:rsidRPr="00795662" w:rsidRDefault="005815A4">
            <w:pPr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386B0" w14:textId="77777777" w:rsidR="005815A4" w:rsidRPr="00795662" w:rsidRDefault="005815A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</w:tbl>
    <w:p w14:paraId="5463B94A" w14:textId="2CA0D6F4" w:rsidR="00C900C3" w:rsidRPr="00795662" w:rsidRDefault="00C900C3">
      <w:pPr>
        <w:rPr>
          <w:rFonts w:ascii="Times New Roman" w:hAnsi="Times New Roman" w:cs="Times New Roman"/>
          <w:lang w:val="ru-RU"/>
        </w:rPr>
      </w:pPr>
    </w:p>
    <w:p w14:paraId="5EFA8F29" w14:textId="2418C0AD" w:rsidR="0010157E" w:rsidRPr="006331B6" w:rsidRDefault="0009353F" w:rsidP="006331B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8027C">
        <w:rPr>
          <w:rFonts w:ascii="Times New Roman" w:hAnsi="Times New Roman" w:cs="Times New Roman"/>
          <w:b/>
          <w:sz w:val="24"/>
          <w:szCs w:val="24"/>
          <w:lang w:val="ru-RU"/>
        </w:rPr>
        <w:t>Москва 2024</w:t>
      </w:r>
      <w:r w:rsidR="00C900C3" w:rsidRPr="0028027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857697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2"/>
          <w:szCs w:val="22"/>
        </w:rPr>
      </w:sdtEndPr>
      <w:sdtContent>
        <w:p w14:paraId="682896D0" w14:textId="77777777" w:rsidR="009754A6" w:rsidRPr="00A8080F" w:rsidRDefault="009754A6" w:rsidP="001E24AE">
          <w:pPr>
            <w:spacing w:after="12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</w:pPr>
          <w:r w:rsidRPr="00A8080F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СОДЕРЖАНИЕ</w:t>
          </w:r>
        </w:p>
        <w:p w14:paraId="2D6C0B54" w14:textId="372381DE" w:rsidR="00A8080F" w:rsidRPr="00A8080F" w:rsidRDefault="00087438">
          <w:pPr>
            <w:pStyle w:val="10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A808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8080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808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2889026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РАЗРАБОТКИ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_Toc162889026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B7281" w14:textId="1F411B58" w:rsidR="00A8080F" w:rsidRPr="00A8080F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27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Функциональное назначение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_Toc162889027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4824C" w14:textId="0F5B56FD" w:rsidR="00A8080F" w:rsidRPr="00A8080F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28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Эксплуатационное назначение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_Toc162889028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789BA" w14:textId="009ECE87" w:rsidR="00A8080F" w:rsidRPr="00A8080F" w:rsidRDefault="00000000">
          <w:pPr>
            <w:pStyle w:val="10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29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УСЛОВИЯ ВЫПОЛНЕНИЯ ПРОГРАММЫ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_Toc162889029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BA8E6" w14:textId="63575251" w:rsidR="00A8080F" w:rsidRPr="00A8080F" w:rsidRDefault="00000000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30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2.1.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Минимальный состав аппаратурных средств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_Toc162889030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B2AA4" w14:textId="77CD5CBE" w:rsidR="00A8080F" w:rsidRPr="00A8080F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31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Минимальный состав программных средств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_Toc162889031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F9A0F" w14:textId="6B4C6973" w:rsidR="00A8080F" w:rsidRPr="00A8080F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32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2.3.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Требования к пользователю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_Toc162889032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163266" w14:textId="6A6FA921" w:rsidR="00A8080F" w:rsidRPr="00A8080F" w:rsidRDefault="00000000">
          <w:pPr>
            <w:pStyle w:val="10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33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ВЫПОЛНЕНИЕ ПРОГРАММЫ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_Toc162889033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86420" w14:textId="2DF97545" w:rsidR="00A8080F" w:rsidRPr="00A8080F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34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Установка программы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_Toc162889034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5D6D9" w14:textId="4C94E4AA" w:rsidR="00A8080F" w:rsidRPr="00A8080F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35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интерфейса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_Toc162889035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017A6" w14:textId="66B7C2EF" w:rsidR="00A8080F" w:rsidRPr="00A8080F" w:rsidRDefault="00000000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36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3.2.1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Ввод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_Toc162889036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82CD2" w14:textId="56811CFE" w:rsidR="00A8080F" w:rsidRPr="00A8080F" w:rsidRDefault="00000000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37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3.2.2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zh-CN"/>
              </w:rPr>
              <w:t>Вывод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_Toc162889037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C5552" w14:textId="6B6F8CCD" w:rsidR="00A8080F" w:rsidRPr="00A8080F" w:rsidRDefault="00000000">
          <w:pPr>
            <w:pStyle w:val="10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38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A8080F" w:rsidRPr="00A8080F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tab/>
            </w:r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СПИСОК ИСПОЛЬЗОВАННЫХ ИСТОЧНИКОВ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_Toc162889038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20D3F" w14:textId="4576FF2C" w:rsidR="00A8080F" w:rsidRPr="00A8080F" w:rsidRDefault="00000000">
          <w:pPr>
            <w:pStyle w:val="10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39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  <w:shd w:val="clear" w:color="auto" w:fill="FFFFFF"/>
              </w:rPr>
              <w:t>ПРИЛОЖЕНИЕ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_Toc162889039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2F749" w14:textId="1D429D35" w:rsidR="00A8080F" w:rsidRPr="00A8080F" w:rsidRDefault="00000000">
          <w:pPr>
            <w:pStyle w:val="10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2889040" w:history="1">
            <w:r w:rsidR="00A8080F" w:rsidRPr="00A8080F">
              <w:rPr>
                <w:rStyle w:val="af1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ЛИСТ РЕГИСТРАЦИИ ИЗМЕНЕНИЙ</w:t>
            </w:r>
            <w:r w:rsidR="00A8080F" w:rsidRPr="00A8080F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_Toc162889040 \h </w:instrTex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8080F" w:rsidRPr="00A808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FF98F" w14:textId="4E059DB6" w:rsidR="00087438" w:rsidRDefault="00087438" w:rsidP="001E24AE">
          <w:pPr>
            <w:spacing w:after="120"/>
          </w:pPr>
          <w:r w:rsidRPr="00A8080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3E2AE44" w14:textId="77777777" w:rsidR="00BF6B65" w:rsidRPr="00BF6B65" w:rsidRDefault="00BF6B65" w:rsidP="00BF6B65">
      <w:pPr>
        <w:rPr>
          <w:rFonts w:ascii="Times New Roman" w:hAnsi="Times New Roman" w:cs="Times New Roman"/>
          <w:lang w:val="ru-RU"/>
        </w:rPr>
      </w:pPr>
    </w:p>
    <w:p w14:paraId="7C238295" w14:textId="77777777" w:rsidR="00BF6B65" w:rsidRPr="00087438" w:rsidRDefault="00BF6B65" w:rsidP="003F7E2C">
      <w:pPr>
        <w:jc w:val="center"/>
        <w:rPr>
          <w:rFonts w:ascii="Times New Roman" w:hAnsi="Times New Roman" w:cs="Times New Roman"/>
          <w:lang w:val="ru-RU"/>
        </w:rPr>
      </w:pPr>
    </w:p>
    <w:p w14:paraId="61F767FD" w14:textId="77777777" w:rsidR="00BF6B65" w:rsidRPr="00087438" w:rsidRDefault="00BF6B65" w:rsidP="003F7E2C">
      <w:pPr>
        <w:jc w:val="center"/>
        <w:rPr>
          <w:rFonts w:ascii="Times New Roman" w:hAnsi="Times New Roman" w:cs="Times New Roman"/>
          <w:lang w:val="ru-RU"/>
        </w:rPr>
      </w:pPr>
    </w:p>
    <w:p w14:paraId="70A38FBF" w14:textId="77777777" w:rsidR="00BF6B65" w:rsidRPr="00087438" w:rsidRDefault="00BF6B65" w:rsidP="003F7E2C">
      <w:pPr>
        <w:jc w:val="center"/>
        <w:rPr>
          <w:rFonts w:ascii="Times New Roman" w:hAnsi="Times New Roman" w:cs="Times New Roman"/>
          <w:lang w:val="ru-RU"/>
        </w:rPr>
      </w:pPr>
    </w:p>
    <w:p w14:paraId="0E8AF255" w14:textId="77777777" w:rsidR="00BF6B65" w:rsidRPr="00087438" w:rsidRDefault="00BF6B65" w:rsidP="00AC6F15">
      <w:pPr>
        <w:rPr>
          <w:rFonts w:ascii="Times New Roman" w:hAnsi="Times New Roman" w:cs="Times New Roman"/>
          <w:lang w:val="ru-RU"/>
        </w:rPr>
      </w:pPr>
    </w:p>
    <w:p w14:paraId="4988F1E9" w14:textId="77777777" w:rsidR="00BF6B65" w:rsidRPr="00087438" w:rsidRDefault="00BF6B65" w:rsidP="003F7E2C">
      <w:pPr>
        <w:jc w:val="center"/>
        <w:rPr>
          <w:rFonts w:ascii="Times New Roman" w:hAnsi="Times New Roman" w:cs="Times New Roman"/>
          <w:lang w:val="ru-RU"/>
        </w:rPr>
      </w:pPr>
    </w:p>
    <w:p w14:paraId="36408806" w14:textId="77777777" w:rsidR="00BF6B65" w:rsidRPr="00087438" w:rsidRDefault="00BF6B65" w:rsidP="003F7E2C">
      <w:pPr>
        <w:jc w:val="center"/>
        <w:rPr>
          <w:rFonts w:ascii="Times New Roman" w:hAnsi="Times New Roman" w:cs="Times New Roman"/>
          <w:lang w:val="ru-RU"/>
        </w:rPr>
      </w:pPr>
    </w:p>
    <w:p w14:paraId="30126B50" w14:textId="54F9412C" w:rsidR="00087438" w:rsidRPr="00087438" w:rsidRDefault="00087438" w:rsidP="00087438">
      <w:pPr>
        <w:tabs>
          <w:tab w:val="left" w:pos="3930"/>
        </w:tabs>
        <w:rPr>
          <w:rFonts w:ascii="Times New Roman" w:eastAsia="Calibri" w:hAnsi="Times New Roman" w:cs="Times New Roman"/>
          <w:sz w:val="28"/>
          <w:lang w:val="ru-RU"/>
        </w:rPr>
        <w:sectPr w:rsidR="00087438" w:rsidRPr="00087438" w:rsidSect="00AF3ECD">
          <w:pgSz w:w="11906" w:h="16838"/>
          <w:pgMar w:top="1418" w:right="567" w:bottom="851" w:left="1134" w:header="709" w:footer="340" w:gutter="0"/>
          <w:pgNumType w:start="1"/>
          <w:cols w:space="720"/>
          <w:titlePg/>
          <w:docGrid w:linePitch="299"/>
        </w:sectPr>
      </w:pPr>
    </w:p>
    <w:p w14:paraId="50C49E9A" w14:textId="77777777" w:rsidR="006331B6" w:rsidRPr="006331B6" w:rsidRDefault="006331B6" w:rsidP="006331B6">
      <w:pPr>
        <w:pStyle w:val="2"/>
        <w:numPr>
          <w:ilvl w:val="0"/>
          <w:numId w:val="22"/>
        </w:numPr>
        <w:spacing w:before="240" w:after="200"/>
        <w:ind w:left="357" w:firstLine="0"/>
        <w:jc w:val="center"/>
        <w:outlineLvl w:val="0"/>
        <w:rPr>
          <w:color w:val="auto"/>
          <w:szCs w:val="24"/>
        </w:rPr>
      </w:pPr>
      <w:bookmarkStart w:id="1" w:name="_Toc162819904"/>
      <w:bookmarkStart w:id="2" w:name="_Toc162889026"/>
      <w:r w:rsidRPr="006331B6">
        <w:rPr>
          <w:color w:val="auto"/>
          <w:szCs w:val="24"/>
        </w:rPr>
        <w:lastRenderedPageBreak/>
        <w:t>НАЗНАЧЕНИЕ РАЗРАБОТКИ</w:t>
      </w:r>
      <w:bookmarkStart w:id="3" w:name="_Hlk482636811"/>
      <w:bookmarkStart w:id="4" w:name="_Toc450587072"/>
      <w:bookmarkStart w:id="5" w:name="_Toc449555884"/>
      <w:bookmarkEnd w:id="1"/>
      <w:bookmarkEnd w:id="2"/>
    </w:p>
    <w:p w14:paraId="22055044" w14:textId="5B7D767E" w:rsidR="006331B6" w:rsidRPr="006331B6" w:rsidRDefault="006331B6" w:rsidP="006331B6">
      <w:pPr>
        <w:pStyle w:val="2"/>
        <w:ind w:left="0" w:firstLine="709"/>
        <w:rPr>
          <w:color w:val="auto"/>
          <w:szCs w:val="24"/>
        </w:rPr>
      </w:pPr>
      <w:bookmarkStart w:id="6" w:name="_Toc162819905"/>
      <w:bookmarkStart w:id="7" w:name="_Toc162889027"/>
      <w:r w:rsidRPr="006331B6">
        <w:rPr>
          <w:color w:val="auto"/>
          <w:szCs w:val="24"/>
        </w:rPr>
        <w:t>Функциональное назначение</w:t>
      </w:r>
      <w:bookmarkEnd w:id="6"/>
      <w:bookmarkEnd w:id="7"/>
    </w:p>
    <w:p w14:paraId="40E4FDC5" w14:textId="77777777" w:rsidR="006331B6" w:rsidRPr="006331B6" w:rsidRDefault="006331B6" w:rsidP="006331B6">
      <w:pPr>
        <w:pStyle w:val="a8"/>
        <w:spacing w:beforeAutospacing="0" w:after="120" w:afterAutospacing="0" w:line="360" w:lineRule="auto"/>
        <w:ind w:firstLine="709"/>
        <w:jc w:val="both"/>
      </w:pPr>
      <w:r w:rsidRPr="006331B6">
        <w:t>Функциональное назначение «RISC-V Cross-compiler» представимо в виде списка основных функциональных групп приложения:</w:t>
      </w:r>
    </w:p>
    <w:p w14:paraId="2BE849D5" w14:textId="77777777" w:rsidR="006331B6" w:rsidRPr="006331B6" w:rsidRDefault="006331B6" w:rsidP="006331B6">
      <w:pPr>
        <w:pStyle w:val="a8"/>
        <w:numPr>
          <w:ilvl w:val="0"/>
          <w:numId w:val="23"/>
        </w:numPr>
        <w:spacing w:before="0" w:beforeAutospacing="0" w:after="120" w:afterAutospacing="0" w:line="360" w:lineRule="auto"/>
        <w:ind w:left="1276" w:hanging="567"/>
        <w:jc w:val="both"/>
        <w:textAlignment w:val="baseline"/>
      </w:pPr>
      <w:r w:rsidRPr="006331B6">
        <w:t>Выбор исходных файлов программы, написанной на языке Small C, а также их валидация для её дальнейшей компиляции. </w:t>
      </w:r>
    </w:p>
    <w:p w14:paraId="09652D00" w14:textId="77777777" w:rsidR="006331B6" w:rsidRPr="006331B6" w:rsidRDefault="006331B6" w:rsidP="006331B6">
      <w:pPr>
        <w:pStyle w:val="a8"/>
        <w:numPr>
          <w:ilvl w:val="0"/>
          <w:numId w:val="23"/>
        </w:numPr>
        <w:spacing w:before="0" w:beforeAutospacing="0" w:after="120" w:afterAutospacing="0" w:line="360" w:lineRule="auto"/>
        <w:ind w:left="1276" w:hanging="567"/>
        <w:jc w:val="both"/>
        <w:textAlignment w:val="baseline"/>
      </w:pPr>
      <w:r w:rsidRPr="006331B6">
        <w:t>Препроцессинг: получение отформатированной копии программы путём удаления лишних символов и комментариев и передача её лексическому анализатору.</w:t>
      </w:r>
    </w:p>
    <w:p w14:paraId="097C0A75" w14:textId="77777777" w:rsidR="006331B6" w:rsidRPr="006331B6" w:rsidRDefault="006331B6" w:rsidP="006331B6">
      <w:pPr>
        <w:pStyle w:val="a8"/>
        <w:numPr>
          <w:ilvl w:val="0"/>
          <w:numId w:val="23"/>
        </w:numPr>
        <w:spacing w:before="0" w:beforeAutospacing="0" w:after="120" w:afterAutospacing="0" w:line="360" w:lineRule="auto"/>
        <w:ind w:left="1276" w:hanging="567"/>
        <w:jc w:val="both"/>
        <w:textAlignment w:val="baseline"/>
      </w:pPr>
      <w:r w:rsidRPr="006331B6">
        <w:t>Компиляция: получение ассемблерного листинга исходной программы в ходе выполнения лексического, синтаксического, семантического анализа и генерации промежуточного кода.</w:t>
      </w:r>
    </w:p>
    <w:p w14:paraId="76A9D97B" w14:textId="77777777" w:rsidR="006331B6" w:rsidRPr="006331B6" w:rsidRDefault="006331B6" w:rsidP="006331B6">
      <w:pPr>
        <w:pStyle w:val="a8"/>
        <w:numPr>
          <w:ilvl w:val="0"/>
          <w:numId w:val="23"/>
        </w:numPr>
        <w:spacing w:before="0" w:beforeAutospacing="0" w:after="120" w:afterAutospacing="0" w:line="360" w:lineRule="auto"/>
        <w:ind w:left="1276" w:hanging="567"/>
        <w:jc w:val="both"/>
        <w:textAlignment w:val="baseline"/>
      </w:pPr>
      <w:r w:rsidRPr="006331B6">
        <w:t>Получение информации о синтаксических и компиляционных ошибках и предупреждений</w:t>
      </w:r>
    </w:p>
    <w:p w14:paraId="6D093F9D" w14:textId="77777777" w:rsidR="006331B6" w:rsidRPr="006331B6" w:rsidRDefault="006331B6" w:rsidP="006331B6">
      <w:pPr>
        <w:pStyle w:val="a8"/>
        <w:numPr>
          <w:ilvl w:val="0"/>
          <w:numId w:val="23"/>
        </w:numPr>
        <w:spacing w:before="0" w:beforeAutospacing="0" w:after="120" w:afterAutospacing="0" w:line="360" w:lineRule="auto"/>
        <w:ind w:left="1276" w:hanging="567"/>
        <w:jc w:val="both"/>
        <w:textAlignment w:val="baseline"/>
      </w:pPr>
      <w:r w:rsidRPr="006331B6">
        <w:t>Генерация промежуточного кода в ассемблерные инструкции архитектуры RISC-V.</w:t>
      </w:r>
    </w:p>
    <w:p w14:paraId="16DA54A9" w14:textId="77777777" w:rsidR="006331B6" w:rsidRPr="006331B6" w:rsidRDefault="006331B6" w:rsidP="006331B6">
      <w:pPr>
        <w:pStyle w:val="a8"/>
        <w:numPr>
          <w:ilvl w:val="0"/>
          <w:numId w:val="23"/>
        </w:numPr>
        <w:spacing w:before="0" w:beforeAutospacing="0" w:after="120" w:afterAutospacing="0" w:line="360" w:lineRule="auto"/>
        <w:ind w:left="1276" w:hanging="567"/>
        <w:jc w:val="both"/>
        <w:textAlignment w:val="baseline"/>
      </w:pPr>
      <w:r w:rsidRPr="006331B6">
        <w:t>Запуск ассемблерного кода на эмуляторе RARS.</w:t>
      </w:r>
    </w:p>
    <w:p w14:paraId="50EE9D27" w14:textId="77777777" w:rsidR="006331B6" w:rsidRPr="006331B6" w:rsidRDefault="006331B6" w:rsidP="006331B6">
      <w:pPr>
        <w:pStyle w:val="2"/>
        <w:spacing w:before="200"/>
        <w:ind w:left="0" w:firstLine="709"/>
        <w:rPr>
          <w:color w:val="auto"/>
          <w:szCs w:val="24"/>
        </w:rPr>
      </w:pPr>
      <w:r w:rsidRPr="006331B6">
        <w:rPr>
          <w:color w:val="auto"/>
          <w:szCs w:val="24"/>
        </w:rPr>
        <w:t xml:space="preserve"> </w:t>
      </w:r>
      <w:bookmarkStart w:id="8" w:name="_Toc162819906"/>
      <w:bookmarkStart w:id="9" w:name="_Toc162889028"/>
      <w:r w:rsidRPr="006331B6">
        <w:rPr>
          <w:color w:val="auto"/>
          <w:szCs w:val="24"/>
        </w:rPr>
        <w:t>Эксплуатационное назначение</w:t>
      </w:r>
      <w:bookmarkEnd w:id="3"/>
      <w:bookmarkEnd w:id="4"/>
      <w:bookmarkEnd w:id="5"/>
      <w:bookmarkEnd w:id="8"/>
      <w:bookmarkEnd w:id="9"/>
    </w:p>
    <w:p w14:paraId="6D0FBF20" w14:textId="77777777" w:rsidR="006331B6" w:rsidRPr="006331B6" w:rsidRDefault="006331B6" w:rsidP="006331B6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331B6">
        <w:rPr>
          <w:rFonts w:ascii="Times New Roman" w:hAnsi="Times New Roman" w:cs="Times New Roman"/>
          <w:sz w:val="24"/>
          <w:szCs w:val="24"/>
        </w:rPr>
        <w:t>Приложение «RISC-V Cross-compiler» представляет из себя полноценный кроссплатформенный компилятор для трансляции высокоуровнего кода в ассемблерные инструкции.</w:t>
      </w:r>
    </w:p>
    <w:p w14:paraId="2E8CDAFE" w14:textId="77777777" w:rsidR="00627A4B" w:rsidRPr="000E76BD" w:rsidRDefault="00627A4B" w:rsidP="000E76B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6BD">
        <w:rPr>
          <w:rFonts w:ascii="Times New Roman" w:hAnsi="Times New Roman" w:cs="Times New Roman"/>
          <w:sz w:val="24"/>
          <w:szCs w:val="24"/>
        </w:rPr>
        <w:br w:type="page"/>
      </w:r>
    </w:p>
    <w:p w14:paraId="03B28F8C" w14:textId="5F5A0FA8" w:rsidR="00902A99" w:rsidRPr="00902A99" w:rsidRDefault="00902A99" w:rsidP="00902A99">
      <w:pPr>
        <w:pStyle w:val="2"/>
        <w:numPr>
          <w:ilvl w:val="0"/>
          <w:numId w:val="22"/>
        </w:numPr>
        <w:spacing w:before="240" w:after="200"/>
        <w:ind w:left="0" w:firstLine="0"/>
        <w:jc w:val="center"/>
        <w:outlineLvl w:val="0"/>
        <w:rPr>
          <w:color w:val="auto"/>
          <w:szCs w:val="24"/>
        </w:rPr>
      </w:pPr>
      <w:bookmarkStart w:id="10" w:name="_Toc162819907"/>
      <w:bookmarkStart w:id="11" w:name="_Toc162889029"/>
      <w:r w:rsidRPr="00902A99">
        <w:rPr>
          <w:color w:val="auto"/>
          <w:szCs w:val="24"/>
        </w:rPr>
        <w:lastRenderedPageBreak/>
        <w:t>УСЛОВИЯ ВЫПОЛНЕНИЯ ПРОГРАММЫ</w:t>
      </w:r>
      <w:bookmarkEnd w:id="10"/>
      <w:bookmarkEnd w:id="11"/>
    </w:p>
    <w:p w14:paraId="28437C62" w14:textId="3E7CB03B" w:rsidR="00902A99" w:rsidRPr="00902A99" w:rsidRDefault="00902A99" w:rsidP="00902A99">
      <w:pPr>
        <w:pStyle w:val="ad"/>
        <w:numPr>
          <w:ilvl w:val="1"/>
          <w:numId w:val="18"/>
        </w:numPr>
        <w:tabs>
          <w:tab w:val="left" w:pos="567"/>
        </w:tabs>
        <w:spacing w:before="200" w:after="12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12" w:name="_Toc162819908"/>
      <w:bookmarkStart w:id="13" w:name="_Toc162889030"/>
      <w:r w:rsidRPr="00902A99">
        <w:rPr>
          <w:rFonts w:ascii="Times New Roman" w:hAnsi="Times New Roman" w:cs="Times New Roman"/>
          <w:sz w:val="24"/>
          <w:szCs w:val="24"/>
        </w:rPr>
        <w:t>Минимальный состав аппаратурных средств</w:t>
      </w:r>
      <w:bookmarkEnd w:id="12"/>
      <w:bookmarkEnd w:id="13"/>
      <w:r w:rsidRPr="00902A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384C3AC3" w14:textId="77777777" w:rsidR="00902A99" w:rsidRPr="00902A99" w:rsidRDefault="00902A99" w:rsidP="00902A99">
      <w:pPr>
        <w:pStyle w:val="12"/>
        <w:tabs>
          <w:tab w:val="left" w:pos="567"/>
        </w:tabs>
        <w:rPr>
          <w:b/>
          <w:szCs w:val="24"/>
        </w:rPr>
      </w:pPr>
      <w:r w:rsidRPr="00902A99">
        <w:rPr>
          <w:szCs w:val="24"/>
        </w:rPr>
        <w:t>Испытания должны проводиться на персональном компьютере со следующими характеристиками:</w:t>
      </w:r>
    </w:p>
    <w:p w14:paraId="5F770A9A" w14:textId="127422D1" w:rsidR="00902A99" w:rsidRPr="00902A99" w:rsidRDefault="00902A99" w:rsidP="00902A99">
      <w:pPr>
        <w:pStyle w:val="12"/>
        <w:numPr>
          <w:ilvl w:val="0"/>
          <w:numId w:val="24"/>
        </w:numPr>
        <w:tabs>
          <w:tab w:val="left" w:pos="567"/>
          <w:tab w:val="left" w:pos="1134"/>
        </w:tabs>
        <w:ind w:left="0" w:firstLine="709"/>
        <w:rPr>
          <w:szCs w:val="24"/>
        </w:rPr>
      </w:pPr>
      <w:r w:rsidRPr="00902A99">
        <w:rPr>
          <w:szCs w:val="24"/>
        </w:rPr>
        <w:t>Процессор 2-х или более ядерный с тактовой частотой 2 ГГц или выше</w:t>
      </w:r>
      <w:r>
        <w:rPr>
          <w:szCs w:val="24"/>
          <w:lang w:val="ru-RU"/>
        </w:rPr>
        <w:t>;</w:t>
      </w:r>
    </w:p>
    <w:p w14:paraId="74DEA5E3" w14:textId="0C6866AC" w:rsidR="00902A99" w:rsidRPr="00902A99" w:rsidRDefault="00902A99" w:rsidP="00902A99">
      <w:pPr>
        <w:pStyle w:val="12"/>
        <w:numPr>
          <w:ilvl w:val="0"/>
          <w:numId w:val="24"/>
        </w:numPr>
        <w:tabs>
          <w:tab w:val="left" w:pos="567"/>
          <w:tab w:val="left" w:pos="1134"/>
        </w:tabs>
        <w:ind w:left="0" w:firstLine="709"/>
        <w:rPr>
          <w:b/>
          <w:szCs w:val="24"/>
        </w:rPr>
      </w:pPr>
      <w:r w:rsidRPr="00902A99">
        <w:rPr>
          <w:szCs w:val="24"/>
        </w:rPr>
        <w:t>Более 2 Гб оперативной памяти</w:t>
      </w:r>
      <w:r>
        <w:rPr>
          <w:szCs w:val="24"/>
          <w:lang w:val="ru-RU"/>
        </w:rPr>
        <w:t>;</w:t>
      </w:r>
    </w:p>
    <w:p w14:paraId="1C8EDD8B" w14:textId="1C37978C" w:rsidR="00902A99" w:rsidRPr="00902A99" w:rsidRDefault="00902A99" w:rsidP="00902A99">
      <w:pPr>
        <w:pStyle w:val="12"/>
        <w:numPr>
          <w:ilvl w:val="0"/>
          <w:numId w:val="24"/>
        </w:numPr>
        <w:tabs>
          <w:tab w:val="left" w:pos="567"/>
          <w:tab w:val="left" w:pos="1134"/>
        </w:tabs>
        <w:ind w:left="0" w:firstLine="709"/>
        <w:rPr>
          <w:b/>
          <w:szCs w:val="24"/>
        </w:rPr>
      </w:pPr>
      <w:r w:rsidRPr="00902A99">
        <w:rPr>
          <w:szCs w:val="24"/>
        </w:rPr>
        <w:t>Более 1 Гб свободного дискового пространства</w:t>
      </w:r>
      <w:r>
        <w:rPr>
          <w:szCs w:val="24"/>
          <w:lang w:val="ru-RU"/>
        </w:rPr>
        <w:t>;</w:t>
      </w:r>
    </w:p>
    <w:p w14:paraId="2FD5DC83" w14:textId="1BBD9F24" w:rsidR="00902A99" w:rsidRPr="00902A99" w:rsidRDefault="00902A99" w:rsidP="00902A99">
      <w:pPr>
        <w:pStyle w:val="12"/>
        <w:numPr>
          <w:ilvl w:val="0"/>
          <w:numId w:val="24"/>
        </w:numPr>
        <w:tabs>
          <w:tab w:val="left" w:pos="567"/>
          <w:tab w:val="left" w:pos="1134"/>
        </w:tabs>
        <w:ind w:left="0" w:firstLine="709"/>
        <w:rPr>
          <w:szCs w:val="24"/>
        </w:rPr>
      </w:pPr>
      <w:r w:rsidRPr="00902A99">
        <w:rPr>
          <w:szCs w:val="24"/>
        </w:rPr>
        <w:t>Клавиатура</w:t>
      </w:r>
      <w:r>
        <w:rPr>
          <w:szCs w:val="24"/>
          <w:lang w:val="ru-RU"/>
        </w:rPr>
        <w:t>;</w:t>
      </w:r>
    </w:p>
    <w:p w14:paraId="3A795E37" w14:textId="548EF447" w:rsidR="00902A99" w:rsidRPr="00902A99" w:rsidRDefault="00902A99" w:rsidP="00902A99">
      <w:pPr>
        <w:pStyle w:val="12"/>
        <w:numPr>
          <w:ilvl w:val="0"/>
          <w:numId w:val="24"/>
        </w:numPr>
        <w:tabs>
          <w:tab w:val="left" w:pos="567"/>
          <w:tab w:val="left" w:pos="1134"/>
        </w:tabs>
        <w:ind w:left="0" w:firstLine="709"/>
        <w:rPr>
          <w:szCs w:val="24"/>
        </w:rPr>
      </w:pPr>
      <w:r w:rsidRPr="00902A99">
        <w:rPr>
          <w:szCs w:val="24"/>
        </w:rPr>
        <w:t>Монитор</w:t>
      </w:r>
      <w:r>
        <w:rPr>
          <w:szCs w:val="24"/>
          <w:lang w:val="ru-RU"/>
        </w:rPr>
        <w:t>.</w:t>
      </w:r>
    </w:p>
    <w:p w14:paraId="35C017B1" w14:textId="034E7133" w:rsidR="00902A99" w:rsidRPr="004D6FCE" w:rsidRDefault="00902A99" w:rsidP="004D6FCE">
      <w:pPr>
        <w:pStyle w:val="2"/>
        <w:numPr>
          <w:ilvl w:val="1"/>
          <w:numId w:val="18"/>
        </w:numPr>
        <w:spacing w:before="200"/>
        <w:ind w:left="0" w:firstLine="709"/>
        <w:rPr>
          <w:color w:val="auto"/>
          <w:szCs w:val="24"/>
        </w:rPr>
      </w:pPr>
      <w:bookmarkStart w:id="14" w:name="_Toc162819909"/>
      <w:bookmarkStart w:id="15" w:name="_Toc162889031"/>
      <w:r w:rsidRPr="004D6FCE">
        <w:rPr>
          <w:color w:val="auto"/>
          <w:szCs w:val="24"/>
        </w:rPr>
        <w:t>Минимальный состав программных средств</w:t>
      </w:r>
      <w:bookmarkEnd w:id="14"/>
      <w:bookmarkEnd w:id="15"/>
    </w:p>
    <w:p w14:paraId="235BF47D" w14:textId="77777777" w:rsidR="00902A99" w:rsidRPr="00902A99" w:rsidRDefault="00902A99" w:rsidP="004D6FCE">
      <w:pPr>
        <w:pStyle w:val="12"/>
        <w:rPr>
          <w:szCs w:val="24"/>
        </w:rPr>
      </w:pPr>
      <w:r w:rsidRPr="00902A99">
        <w:rPr>
          <w:szCs w:val="24"/>
        </w:rPr>
        <w:t xml:space="preserve">Для работы программы необходим следующий состав программных средств: </w:t>
      </w:r>
    </w:p>
    <w:p w14:paraId="19BF1EBA" w14:textId="2119C8C1" w:rsidR="00902A99" w:rsidRPr="00902A99" w:rsidRDefault="00902A99" w:rsidP="004D6FCE">
      <w:pPr>
        <w:pStyle w:val="12"/>
        <w:numPr>
          <w:ilvl w:val="0"/>
          <w:numId w:val="25"/>
        </w:numPr>
        <w:ind w:left="1134" w:hanging="425"/>
        <w:rPr>
          <w:szCs w:val="24"/>
        </w:rPr>
      </w:pPr>
      <w:r w:rsidRPr="00902A99">
        <w:rPr>
          <w:szCs w:val="24"/>
        </w:rPr>
        <w:t xml:space="preserve">Операционная система Windows 7 (или более поздняя версия) или один из дистрибутивов </w:t>
      </w:r>
      <w:r w:rsidRPr="00902A99">
        <w:rPr>
          <w:szCs w:val="24"/>
          <w:lang w:val="en-US"/>
        </w:rPr>
        <w:t>Linux</w:t>
      </w:r>
      <w:r w:rsidR="004D6FCE">
        <w:rPr>
          <w:szCs w:val="24"/>
          <w:lang w:val="ru-RU"/>
        </w:rPr>
        <w:t>;</w:t>
      </w:r>
    </w:p>
    <w:p w14:paraId="540A8BB4" w14:textId="7537591F" w:rsidR="00902A99" w:rsidRPr="00902A99" w:rsidRDefault="00902A99" w:rsidP="004D6FCE">
      <w:pPr>
        <w:pStyle w:val="12"/>
        <w:numPr>
          <w:ilvl w:val="0"/>
          <w:numId w:val="25"/>
        </w:numPr>
        <w:ind w:left="1134" w:hanging="425"/>
        <w:rPr>
          <w:szCs w:val="24"/>
          <w:lang w:eastAsia="zh-CN"/>
        </w:rPr>
      </w:pPr>
      <w:r w:rsidRPr="00902A99">
        <w:rPr>
          <w:szCs w:val="24"/>
        </w:rPr>
        <w:t xml:space="preserve">Компилятор </w:t>
      </w:r>
      <w:r w:rsidRPr="00902A99">
        <w:rPr>
          <w:szCs w:val="24"/>
          <w:lang w:val="en-US"/>
        </w:rPr>
        <w:t>GCC</w:t>
      </w:r>
      <w:r w:rsidRPr="00902A99">
        <w:rPr>
          <w:szCs w:val="24"/>
        </w:rPr>
        <w:t xml:space="preserve"> версии 6.0 или выше</w:t>
      </w:r>
      <w:r w:rsidR="004D6FCE">
        <w:rPr>
          <w:szCs w:val="24"/>
          <w:lang w:val="ru-RU"/>
        </w:rPr>
        <w:t>;</w:t>
      </w:r>
    </w:p>
    <w:p w14:paraId="339E52D5" w14:textId="6762DF43" w:rsidR="00902A99" w:rsidRPr="00902A99" w:rsidRDefault="00902A99" w:rsidP="004D6FCE">
      <w:pPr>
        <w:pStyle w:val="12"/>
        <w:numPr>
          <w:ilvl w:val="0"/>
          <w:numId w:val="25"/>
        </w:numPr>
        <w:ind w:left="1134" w:hanging="425"/>
        <w:rPr>
          <w:szCs w:val="24"/>
          <w:lang w:eastAsia="zh-CN"/>
        </w:rPr>
      </w:pPr>
      <w:r w:rsidRPr="00902A99">
        <w:rPr>
          <w:szCs w:val="24"/>
          <w:lang w:val="en-US"/>
        </w:rPr>
        <w:t>CMake</w:t>
      </w:r>
      <w:r w:rsidRPr="00902A99">
        <w:rPr>
          <w:szCs w:val="24"/>
        </w:rPr>
        <w:t xml:space="preserve"> </w:t>
      </w:r>
      <w:r w:rsidRPr="00902A99">
        <w:rPr>
          <w:szCs w:val="24"/>
          <w:lang w:eastAsia="zh-CN"/>
        </w:rPr>
        <w:t>версии 3.0 или выше</w:t>
      </w:r>
      <w:r w:rsidR="004D6FCE">
        <w:rPr>
          <w:szCs w:val="24"/>
          <w:lang w:val="ru-RU" w:eastAsia="zh-CN"/>
        </w:rPr>
        <w:t>.</w:t>
      </w:r>
    </w:p>
    <w:p w14:paraId="35EBAAE4" w14:textId="77777777" w:rsidR="00902A99" w:rsidRPr="004D6FCE" w:rsidRDefault="00902A99" w:rsidP="004D6FCE">
      <w:pPr>
        <w:pStyle w:val="2"/>
        <w:numPr>
          <w:ilvl w:val="1"/>
          <w:numId w:val="18"/>
        </w:numPr>
        <w:spacing w:before="200"/>
        <w:ind w:left="0" w:firstLine="720"/>
        <w:rPr>
          <w:color w:val="auto"/>
          <w:szCs w:val="24"/>
        </w:rPr>
      </w:pPr>
      <w:bookmarkStart w:id="16" w:name="_Toc162819910"/>
      <w:bookmarkStart w:id="17" w:name="_Toc162889032"/>
      <w:r w:rsidRPr="004D6FCE">
        <w:rPr>
          <w:color w:val="auto"/>
          <w:szCs w:val="24"/>
        </w:rPr>
        <w:t>Требования к пользователю</w:t>
      </w:r>
      <w:bookmarkEnd w:id="16"/>
      <w:bookmarkEnd w:id="17"/>
    </w:p>
    <w:p w14:paraId="6EBD3300" w14:textId="7FA52EBF" w:rsidR="00902A99" w:rsidRPr="00902A99" w:rsidRDefault="00902A99" w:rsidP="00902A99">
      <w:pPr>
        <w:pStyle w:val="a8"/>
        <w:spacing w:before="0" w:beforeAutospacing="0" w:after="120" w:afterAutospacing="0" w:line="360" w:lineRule="auto"/>
        <w:ind w:firstLine="709"/>
        <w:jc w:val="both"/>
        <w:rPr>
          <w:color w:val="000000"/>
          <w:lang w:val="ru"/>
        </w:rPr>
      </w:pPr>
      <w:r w:rsidRPr="00902A99">
        <w:t xml:space="preserve">Пользователь, должен понимать синтаксис языка </w:t>
      </w:r>
      <w:r w:rsidRPr="00902A99">
        <w:rPr>
          <w:lang w:val="en-US"/>
        </w:rPr>
        <w:t>Small</w:t>
      </w:r>
      <w:r w:rsidRPr="00902A99">
        <w:t>-</w:t>
      </w:r>
      <w:r w:rsidRPr="00902A99">
        <w:rPr>
          <w:lang w:val="en-US"/>
        </w:rPr>
        <w:t>C</w:t>
      </w:r>
      <w:r w:rsidRPr="00902A99">
        <w:t xml:space="preserve">, иметь базовые знания командной строки </w:t>
      </w:r>
      <w:r w:rsidRPr="00902A99">
        <w:rPr>
          <w:lang w:val="en-US"/>
        </w:rPr>
        <w:t>Linux</w:t>
      </w:r>
      <w:r w:rsidRPr="00902A99">
        <w:t xml:space="preserve"> или </w:t>
      </w:r>
      <w:r w:rsidRPr="00902A99">
        <w:rPr>
          <w:lang w:val="en-US"/>
        </w:rPr>
        <w:t>Windows</w:t>
      </w:r>
      <w:r w:rsidRPr="00902A99">
        <w:t xml:space="preserve"> (</w:t>
      </w:r>
      <w:r w:rsidRPr="00902A99">
        <w:rPr>
          <w:lang w:eastAsia="zh-CN"/>
        </w:rPr>
        <w:t xml:space="preserve">в зависимости от используемой ОС), а также знать, как установить </w:t>
      </w:r>
      <w:r w:rsidRPr="00902A99">
        <w:rPr>
          <w:lang w:val="en-US" w:eastAsia="zh-CN"/>
        </w:rPr>
        <w:t>RISC</w:t>
      </w:r>
      <w:r w:rsidRPr="00902A99">
        <w:rPr>
          <w:lang w:eastAsia="zh-CN"/>
        </w:rPr>
        <w:t>_</w:t>
      </w:r>
      <w:r w:rsidRPr="00902A99">
        <w:rPr>
          <w:lang w:val="en-US" w:eastAsia="zh-CN"/>
        </w:rPr>
        <w:t>V</w:t>
      </w:r>
      <w:r w:rsidRPr="00902A99">
        <w:rPr>
          <w:lang w:eastAsia="zh-CN"/>
        </w:rPr>
        <w:t xml:space="preserve"> </w:t>
      </w:r>
      <w:r w:rsidRPr="00902A99">
        <w:rPr>
          <w:lang w:val="en-US" w:eastAsia="zh-CN"/>
        </w:rPr>
        <w:t>Cross</w:t>
      </w:r>
      <w:r w:rsidRPr="00902A99">
        <w:rPr>
          <w:lang w:eastAsia="zh-CN"/>
        </w:rPr>
        <w:t xml:space="preserve"> </w:t>
      </w:r>
      <w:r w:rsidRPr="00902A99">
        <w:rPr>
          <w:lang w:val="en-US" w:eastAsia="zh-CN"/>
        </w:rPr>
        <w:t>compiler</w:t>
      </w:r>
      <w:r w:rsidRPr="00902A99">
        <w:rPr>
          <w:lang w:eastAsia="zh-CN"/>
        </w:rPr>
        <w:t xml:space="preserve"> себе на персональный компьютер и запустить его</w:t>
      </w:r>
      <w:r w:rsidRPr="00902A99">
        <w:t xml:space="preserve">. </w:t>
      </w:r>
      <w:r w:rsidRPr="00902A99">
        <w:rPr>
          <w:lang w:eastAsia="zh-CN"/>
        </w:rPr>
        <w:t xml:space="preserve">Знакомство с </w:t>
      </w:r>
      <w:r w:rsidRPr="00902A99">
        <w:rPr>
          <w:lang w:val="en-US" w:eastAsia="zh-CN"/>
        </w:rPr>
        <w:t>CMake</w:t>
      </w:r>
      <w:r w:rsidRPr="00902A99">
        <w:rPr>
          <w:lang w:eastAsia="zh-CN"/>
        </w:rPr>
        <w:t xml:space="preserve"> будет полезно в случае возникновения ошибок, но в общем случае не является обязательным</w:t>
      </w:r>
      <w:r w:rsidR="004D6FCE">
        <w:rPr>
          <w:lang w:eastAsia="zh-CN"/>
        </w:rPr>
        <w:t>.</w:t>
      </w:r>
    </w:p>
    <w:p w14:paraId="6B5A81CE" w14:textId="26749D28" w:rsidR="004D6FCE" w:rsidRDefault="004D6FCE" w:rsidP="00571EA0">
      <w:pPr>
        <w:pStyle w:val="a8"/>
        <w:spacing w:before="0" w:beforeAutospacing="0" w:after="12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br w:type="page"/>
      </w:r>
    </w:p>
    <w:p w14:paraId="0536E6AE" w14:textId="77777777" w:rsidR="004D6FCE" w:rsidRPr="004D6FCE" w:rsidRDefault="004D6FCE" w:rsidP="004D6FCE">
      <w:pPr>
        <w:pStyle w:val="2"/>
        <w:numPr>
          <w:ilvl w:val="0"/>
          <w:numId w:val="22"/>
        </w:numPr>
        <w:spacing w:before="200" w:after="200"/>
        <w:ind w:left="0" w:firstLine="0"/>
        <w:jc w:val="center"/>
        <w:outlineLvl w:val="0"/>
        <w:rPr>
          <w:color w:val="auto"/>
        </w:rPr>
      </w:pPr>
      <w:bookmarkStart w:id="18" w:name="_Toc162819911"/>
      <w:bookmarkStart w:id="19" w:name="_Toc162889033"/>
      <w:r w:rsidRPr="004D6FCE">
        <w:rPr>
          <w:color w:val="auto"/>
        </w:rPr>
        <w:lastRenderedPageBreak/>
        <w:t>ВЫПОЛНЕНИЕ ПРОГРАММЫ</w:t>
      </w:r>
      <w:bookmarkEnd w:id="18"/>
      <w:bookmarkEnd w:id="19"/>
    </w:p>
    <w:p w14:paraId="263C6459" w14:textId="09EFE6D5" w:rsidR="004D6FCE" w:rsidRPr="004D6FCE" w:rsidRDefault="004D6FCE" w:rsidP="00535CDF">
      <w:pPr>
        <w:pStyle w:val="2"/>
        <w:spacing w:after="200"/>
        <w:ind w:left="0" w:firstLine="709"/>
        <w:rPr>
          <w:color w:val="auto"/>
          <w:szCs w:val="24"/>
        </w:rPr>
      </w:pPr>
      <w:bookmarkStart w:id="20" w:name="_Toc162819912"/>
      <w:bookmarkStart w:id="21" w:name="_Toc162889034"/>
      <w:r w:rsidRPr="004D6FCE">
        <w:rPr>
          <w:color w:val="auto"/>
          <w:szCs w:val="24"/>
        </w:rPr>
        <w:t>Установка программы</w:t>
      </w:r>
      <w:bookmarkEnd w:id="20"/>
      <w:bookmarkEnd w:id="21"/>
    </w:p>
    <w:p w14:paraId="75E27A94" w14:textId="77777777" w:rsidR="004D6FCE" w:rsidRPr="004D6FCE" w:rsidRDefault="004D6FCE" w:rsidP="00535CDF">
      <w:pPr>
        <w:pStyle w:val="12"/>
        <w:rPr>
          <w:szCs w:val="24"/>
        </w:rPr>
      </w:pPr>
      <w:r w:rsidRPr="004D6FCE">
        <w:rPr>
          <w:szCs w:val="24"/>
        </w:rPr>
        <w:t xml:space="preserve">Программа хранится в публичном репозитории, доступ к которому можно получить по следующей ссылке: </w:t>
      </w:r>
      <w:r w:rsidRPr="004D6FCE">
        <w:rPr>
          <w:i/>
          <w:iCs/>
          <w:szCs w:val="24"/>
        </w:rPr>
        <w:t>https://github.com/mrForza/RISC-V-Cross-compiler</w:t>
      </w:r>
    </w:p>
    <w:p w14:paraId="0C856E37" w14:textId="77777777" w:rsidR="004D6FCE" w:rsidRPr="004D6FCE" w:rsidRDefault="004D6FCE" w:rsidP="00535CDF">
      <w:pPr>
        <w:pStyle w:val="12"/>
        <w:rPr>
          <w:szCs w:val="24"/>
        </w:rPr>
      </w:pPr>
      <w:r w:rsidRPr="004D6FCE">
        <w:rPr>
          <w:szCs w:val="24"/>
        </w:rPr>
        <w:t>Чтобы установить программу себе на локальное устройство, нужно:</w:t>
      </w:r>
    </w:p>
    <w:p w14:paraId="75E1DD90" w14:textId="75825D48" w:rsidR="004D6FCE" w:rsidRPr="00BB07CE" w:rsidRDefault="004D6FCE" w:rsidP="00535CDF">
      <w:pPr>
        <w:pStyle w:val="12"/>
        <w:numPr>
          <w:ilvl w:val="0"/>
          <w:numId w:val="26"/>
        </w:numPr>
        <w:tabs>
          <w:tab w:val="left" w:pos="1134"/>
        </w:tabs>
        <w:ind w:left="1134" w:hanging="425"/>
        <w:rPr>
          <w:i/>
          <w:iCs/>
        </w:rPr>
      </w:pPr>
      <w:r>
        <w:t xml:space="preserve">Склонировать репозиторий с помощью утилиты </w:t>
      </w:r>
      <w:r w:rsidRPr="00BB07CE">
        <w:rPr>
          <w:i/>
          <w:iCs/>
          <w:lang w:val="en-US"/>
        </w:rPr>
        <w:t>gitbash</w:t>
      </w:r>
      <w:r>
        <w:t xml:space="preserve"> с помощью команды </w:t>
      </w:r>
      <w:r w:rsidRPr="00BB07CE">
        <w:rPr>
          <w:i/>
          <w:iCs/>
          <w:lang w:val="en-US"/>
        </w:rPr>
        <w:t>git</w:t>
      </w:r>
      <w:r w:rsidRPr="00BB07CE">
        <w:rPr>
          <w:i/>
          <w:iCs/>
        </w:rPr>
        <w:t xml:space="preserve"> </w:t>
      </w:r>
      <w:r w:rsidRPr="00BB07CE">
        <w:rPr>
          <w:i/>
          <w:iCs/>
          <w:lang w:val="en-US"/>
        </w:rPr>
        <w:t>clone</w:t>
      </w:r>
      <w:r w:rsidRPr="00BB07CE">
        <w:rPr>
          <w:i/>
          <w:iCs/>
        </w:rPr>
        <w:t xml:space="preserve"> </w:t>
      </w:r>
      <w:r w:rsidRPr="00BB07CE">
        <w:rPr>
          <w:i/>
          <w:iCs/>
          <w:lang w:val="en-US"/>
        </w:rPr>
        <w:t>https</w:t>
      </w:r>
      <w:r w:rsidRPr="00BB07CE">
        <w:rPr>
          <w:i/>
          <w:iCs/>
        </w:rPr>
        <w:t>://</w:t>
      </w:r>
      <w:r w:rsidRPr="00BB07CE">
        <w:rPr>
          <w:i/>
          <w:iCs/>
          <w:lang w:val="en-US"/>
        </w:rPr>
        <w:t>github</w:t>
      </w:r>
      <w:r w:rsidRPr="00BB07CE">
        <w:rPr>
          <w:i/>
          <w:iCs/>
        </w:rPr>
        <w:t>.</w:t>
      </w:r>
      <w:r w:rsidRPr="00BB07CE">
        <w:rPr>
          <w:i/>
          <w:iCs/>
          <w:lang w:val="en-US"/>
        </w:rPr>
        <w:t>com</w:t>
      </w:r>
      <w:r w:rsidRPr="00BB07CE">
        <w:rPr>
          <w:i/>
          <w:iCs/>
        </w:rPr>
        <w:t>/</w:t>
      </w:r>
      <w:r w:rsidRPr="00BB07CE">
        <w:rPr>
          <w:i/>
          <w:iCs/>
          <w:lang w:val="en-US"/>
        </w:rPr>
        <w:t>mrForza</w:t>
      </w:r>
      <w:r w:rsidRPr="00BB07CE">
        <w:rPr>
          <w:i/>
          <w:iCs/>
        </w:rPr>
        <w:t>/</w:t>
      </w:r>
      <w:r w:rsidRPr="00BB07CE">
        <w:rPr>
          <w:i/>
          <w:iCs/>
          <w:lang w:val="en-US"/>
        </w:rPr>
        <w:t>RISC</w:t>
      </w:r>
      <w:r w:rsidRPr="00BB07CE">
        <w:rPr>
          <w:i/>
          <w:iCs/>
        </w:rPr>
        <w:t>-</w:t>
      </w:r>
      <w:r w:rsidRPr="00BB07CE">
        <w:rPr>
          <w:i/>
          <w:iCs/>
          <w:lang w:val="en-US"/>
        </w:rPr>
        <w:t>V</w:t>
      </w:r>
      <w:r w:rsidRPr="00BB07CE">
        <w:rPr>
          <w:i/>
          <w:iCs/>
        </w:rPr>
        <w:t>-</w:t>
      </w:r>
      <w:r w:rsidRPr="00BB07CE">
        <w:rPr>
          <w:i/>
          <w:iCs/>
          <w:lang w:val="en-US"/>
        </w:rPr>
        <w:t>Cross</w:t>
      </w:r>
      <w:r w:rsidRPr="00BB07CE">
        <w:rPr>
          <w:i/>
          <w:iCs/>
        </w:rPr>
        <w:t>-</w:t>
      </w:r>
      <w:r w:rsidRPr="00BB07CE">
        <w:rPr>
          <w:i/>
          <w:iCs/>
          <w:lang w:val="en-US"/>
        </w:rPr>
        <w:t>compiler</w:t>
      </w:r>
      <w:r w:rsidRPr="00BB07CE">
        <w:rPr>
          <w:i/>
          <w:iCs/>
        </w:rPr>
        <w:t>.</w:t>
      </w:r>
      <w:r w:rsidRPr="00BB07CE">
        <w:rPr>
          <w:i/>
          <w:iCs/>
          <w:lang w:val="en-US"/>
        </w:rPr>
        <w:t>git</w:t>
      </w:r>
      <w:r w:rsidR="00535CDF">
        <w:rPr>
          <w:i/>
          <w:iCs/>
          <w:lang w:val="ru-RU"/>
        </w:rPr>
        <w:t>;</w:t>
      </w:r>
      <w:r w:rsidRPr="00BB07CE">
        <w:rPr>
          <w:i/>
          <w:iCs/>
        </w:rPr>
        <w:t xml:space="preserve"> </w:t>
      </w:r>
    </w:p>
    <w:p w14:paraId="74FDD63E" w14:textId="4B64FC3D" w:rsidR="004D6FCE" w:rsidRPr="00BB07CE" w:rsidRDefault="004D6FCE" w:rsidP="00535CDF">
      <w:pPr>
        <w:pStyle w:val="12"/>
        <w:numPr>
          <w:ilvl w:val="0"/>
          <w:numId w:val="26"/>
        </w:numPr>
        <w:tabs>
          <w:tab w:val="left" w:pos="1134"/>
        </w:tabs>
        <w:ind w:left="0" w:firstLine="709"/>
        <w:rPr>
          <w:i/>
          <w:iCs/>
        </w:rPr>
      </w:pPr>
      <w:r>
        <w:t>Перейти в директорию, в которую был склонирован репозиторий</w:t>
      </w:r>
      <w:r w:rsidR="00535CDF">
        <w:rPr>
          <w:lang w:val="ru-RU"/>
        </w:rPr>
        <w:t>;</w:t>
      </w:r>
    </w:p>
    <w:p w14:paraId="49110F52" w14:textId="68CF3D06" w:rsidR="004D6FCE" w:rsidRPr="00BB07CE" w:rsidRDefault="004D6FCE" w:rsidP="00535CDF">
      <w:pPr>
        <w:pStyle w:val="12"/>
        <w:numPr>
          <w:ilvl w:val="0"/>
          <w:numId w:val="26"/>
        </w:numPr>
        <w:tabs>
          <w:tab w:val="left" w:pos="1134"/>
        </w:tabs>
        <w:ind w:left="0" w:firstLine="709"/>
        <w:rPr>
          <w:i/>
          <w:iCs/>
        </w:rPr>
      </w:pPr>
      <w:r>
        <w:t xml:space="preserve">С помощью компилятора </w:t>
      </w:r>
      <w:r>
        <w:rPr>
          <w:lang w:val="en-US"/>
        </w:rPr>
        <w:t>gcc</w:t>
      </w:r>
      <w:r w:rsidRPr="00BB07CE">
        <w:t xml:space="preserve"> </w:t>
      </w:r>
      <w:r>
        <w:t xml:space="preserve">скомпилировать файл </w:t>
      </w:r>
      <w:r>
        <w:rPr>
          <w:lang w:val="en-US"/>
        </w:rPr>
        <w:t>main</w:t>
      </w:r>
      <w:r w:rsidRPr="00BB07CE">
        <w:t>.</w:t>
      </w:r>
      <w:r>
        <w:rPr>
          <w:lang w:val="en-US"/>
        </w:rPr>
        <w:t>c</w:t>
      </w:r>
      <w:r w:rsidRPr="00BB07CE">
        <w:t xml:space="preserve"> </w:t>
      </w:r>
      <w:r>
        <w:t>в исполняемый файл</w:t>
      </w:r>
      <w:r w:rsidR="00535CDF">
        <w:rPr>
          <w:lang w:val="ru-RU"/>
        </w:rPr>
        <w:t>;</w:t>
      </w:r>
    </w:p>
    <w:p w14:paraId="2E858DF0" w14:textId="7164EC03" w:rsidR="004D6FCE" w:rsidRPr="00BB07CE" w:rsidRDefault="004D6FCE" w:rsidP="00535CDF">
      <w:pPr>
        <w:pStyle w:val="12"/>
        <w:numPr>
          <w:ilvl w:val="0"/>
          <w:numId w:val="26"/>
        </w:numPr>
        <w:tabs>
          <w:tab w:val="left" w:pos="1134"/>
        </w:tabs>
        <w:ind w:left="0" w:firstLine="709"/>
        <w:rPr>
          <w:i/>
          <w:iCs/>
        </w:rPr>
      </w:pPr>
      <w:r>
        <w:t>Запустить исполняемый файл</w:t>
      </w:r>
      <w:r w:rsidR="00535CDF">
        <w:rPr>
          <w:lang w:val="ru-RU"/>
        </w:rPr>
        <w:t>.</w:t>
      </w:r>
    </w:p>
    <w:p w14:paraId="54A2FF29" w14:textId="0C765585" w:rsidR="004D6FCE" w:rsidRPr="00535CDF" w:rsidRDefault="004D6FCE" w:rsidP="00535CDF">
      <w:pPr>
        <w:pStyle w:val="2"/>
        <w:spacing w:before="200"/>
        <w:ind w:left="0" w:firstLine="709"/>
        <w:rPr>
          <w:color w:val="auto"/>
        </w:rPr>
      </w:pPr>
      <w:bookmarkStart w:id="22" w:name="_Toc162819913"/>
      <w:bookmarkStart w:id="23" w:name="_Toc162889035"/>
      <w:r w:rsidRPr="00535CDF">
        <w:rPr>
          <w:color w:val="auto"/>
        </w:rPr>
        <w:t>Описание интерфейса</w:t>
      </w:r>
      <w:bookmarkEnd w:id="22"/>
      <w:bookmarkEnd w:id="23"/>
    </w:p>
    <w:p w14:paraId="0C23B2F8" w14:textId="77777777" w:rsidR="004D6FCE" w:rsidRPr="00535CDF" w:rsidRDefault="004D6FCE" w:rsidP="00535CDF">
      <w:pPr>
        <w:pStyle w:val="3"/>
        <w:spacing w:before="200" w:line="360" w:lineRule="auto"/>
        <w:ind w:left="0" w:firstLine="709"/>
      </w:pPr>
      <w:bookmarkStart w:id="24" w:name="_Toc162819914"/>
      <w:bookmarkStart w:id="25" w:name="_Toc162889036"/>
      <w:r w:rsidRPr="00535CDF">
        <w:t>Ввод</w:t>
      </w:r>
      <w:bookmarkEnd w:id="24"/>
      <w:bookmarkEnd w:id="25"/>
    </w:p>
    <w:p w14:paraId="50959D39" w14:textId="75EB8FD9" w:rsidR="004D6FCE" w:rsidRPr="001E24AE" w:rsidRDefault="004D6FCE" w:rsidP="001E24AE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24AE">
        <w:rPr>
          <w:rFonts w:ascii="Times New Roman" w:hAnsi="Times New Roman" w:cs="Times New Roman"/>
          <w:sz w:val="24"/>
          <w:szCs w:val="24"/>
        </w:rPr>
        <w:t xml:space="preserve">Для того, чтобы взаимодействовать с компилятором, нужно запустить исполняемый файл </w:t>
      </w:r>
      <w:r w:rsidRPr="001E24A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E24AE">
        <w:rPr>
          <w:rFonts w:ascii="Times New Roman" w:hAnsi="Times New Roman" w:cs="Times New Roman"/>
          <w:sz w:val="24"/>
          <w:szCs w:val="24"/>
        </w:rPr>
        <w:t>.</w:t>
      </w:r>
      <w:r w:rsidRPr="001E24A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535CDF" w:rsidRPr="001E24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24AE">
        <w:rPr>
          <w:rFonts w:ascii="Times New Roman" w:hAnsi="Times New Roman" w:cs="Times New Roman"/>
          <w:sz w:val="24"/>
          <w:szCs w:val="24"/>
        </w:rPr>
        <w:t xml:space="preserve">на </w:t>
      </w:r>
      <w:r w:rsidRPr="001E24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E24AE">
        <w:rPr>
          <w:rFonts w:ascii="Times New Roman" w:hAnsi="Times New Roman" w:cs="Times New Roman"/>
          <w:sz w:val="24"/>
          <w:szCs w:val="24"/>
        </w:rPr>
        <w:t xml:space="preserve"> и</w:t>
      </w:r>
      <w:r w:rsidR="009B1882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Pr="001E24AE">
        <w:rPr>
          <w:rFonts w:ascii="Times New Roman" w:hAnsi="Times New Roman" w:cs="Times New Roman"/>
          <w:sz w:val="24"/>
          <w:szCs w:val="24"/>
        </w:rPr>
        <w:t xml:space="preserve"> </w:t>
      </w:r>
      <w:r w:rsidRPr="001E24A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E24AE">
        <w:rPr>
          <w:rFonts w:ascii="Times New Roman" w:hAnsi="Times New Roman" w:cs="Times New Roman"/>
          <w:sz w:val="24"/>
          <w:szCs w:val="24"/>
        </w:rPr>
        <w:t xml:space="preserve"> на </w:t>
      </w:r>
      <w:r w:rsidRPr="001E24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E24AE">
        <w:rPr>
          <w:rFonts w:ascii="Times New Roman" w:hAnsi="Times New Roman" w:cs="Times New Roman"/>
          <w:sz w:val="24"/>
          <w:szCs w:val="24"/>
        </w:rPr>
        <w:t xml:space="preserve">. В консольном окне пользователю будет предложен ввод пути к исходной программе, написанной на языке </w:t>
      </w:r>
      <w:r w:rsidRPr="001E24AE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1E24AE">
        <w:rPr>
          <w:rFonts w:ascii="Times New Roman" w:hAnsi="Times New Roman" w:cs="Times New Roman"/>
          <w:sz w:val="24"/>
          <w:szCs w:val="24"/>
        </w:rPr>
        <w:t>-</w:t>
      </w:r>
      <w:r w:rsidRPr="001E24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E24AE">
        <w:rPr>
          <w:rFonts w:ascii="Times New Roman" w:hAnsi="Times New Roman" w:cs="Times New Roman"/>
          <w:sz w:val="24"/>
          <w:szCs w:val="24"/>
        </w:rPr>
        <w:t xml:space="preserve">. </w:t>
      </w:r>
      <w:r w:rsidR="009B1882">
        <w:rPr>
          <w:rFonts w:ascii="Times New Roman" w:hAnsi="Times New Roman" w:cs="Times New Roman"/>
          <w:sz w:val="24"/>
          <w:szCs w:val="24"/>
          <w:lang w:val="ru-RU"/>
        </w:rPr>
        <w:t xml:space="preserve">Важно вводить путь относительно той директории, в которой лежит исполняемый файл программы. </w:t>
      </w:r>
      <w:r w:rsidRPr="001E24AE">
        <w:rPr>
          <w:rFonts w:ascii="Times New Roman" w:hAnsi="Times New Roman" w:cs="Times New Roman"/>
          <w:sz w:val="24"/>
          <w:szCs w:val="24"/>
        </w:rPr>
        <w:t>После ввода пути пользователь либо получит сообщение об ошибке чтения файла, либо сообщение об успешной компиляции программы. Также во время компиляции пользователь может получить синтаксическую или семантическую ошибку.</w:t>
      </w:r>
    </w:p>
    <w:p w14:paraId="16BD7857" w14:textId="77777777" w:rsidR="004D6FCE" w:rsidRDefault="004D6FCE" w:rsidP="00535CDF">
      <w:pPr>
        <w:pStyle w:val="3"/>
        <w:spacing w:before="200" w:line="360" w:lineRule="auto"/>
        <w:ind w:left="0" w:firstLine="709"/>
      </w:pPr>
      <w:bookmarkStart w:id="26" w:name="_Toc162819915"/>
      <w:bookmarkStart w:id="27" w:name="_Toc162889037"/>
      <w:r>
        <w:rPr>
          <w:rFonts w:eastAsiaTheme="minorEastAsia"/>
          <w:lang w:eastAsia="zh-CN"/>
        </w:rPr>
        <w:t>Вывод</w:t>
      </w:r>
      <w:bookmarkEnd w:id="26"/>
      <w:bookmarkEnd w:id="27"/>
    </w:p>
    <w:p w14:paraId="62BDCA97" w14:textId="4BF070C1" w:rsidR="00902A99" w:rsidRPr="00A8080F" w:rsidRDefault="00BB2E3D" w:rsidP="00571EA0">
      <w:pPr>
        <w:pStyle w:val="a8"/>
        <w:spacing w:before="0" w:beforeAutospacing="0" w:after="120" w:afterAutospacing="0" w:line="360" w:lineRule="auto"/>
        <w:ind w:firstLine="720"/>
        <w:jc w:val="both"/>
      </w:pPr>
      <w:r>
        <w:t xml:space="preserve">При чтении исходного файла, компилятор выводит ассемблерный листинг в консоль и в файл, имеющий название: </w:t>
      </w:r>
      <w:r>
        <w:rPr>
          <w:lang w:val="en-US"/>
        </w:rPr>
        <w:t>assembly</w:t>
      </w:r>
      <w:r w:rsidRPr="00BB2E3D">
        <w:t>.</w:t>
      </w:r>
      <w:r>
        <w:rPr>
          <w:lang w:val="en-US"/>
        </w:rPr>
        <w:t>asm</w:t>
      </w:r>
      <w:r w:rsidRPr="00BB2E3D">
        <w:t>.</w:t>
      </w:r>
    </w:p>
    <w:p w14:paraId="5DEEB081" w14:textId="77777777" w:rsidR="00BB2E3D" w:rsidRPr="00A8080F" w:rsidRDefault="00BB2E3D" w:rsidP="00571EA0">
      <w:pPr>
        <w:pStyle w:val="a8"/>
        <w:spacing w:before="0" w:beforeAutospacing="0" w:after="120" w:afterAutospacing="0" w:line="360" w:lineRule="auto"/>
        <w:ind w:firstLine="720"/>
        <w:jc w:val="both"/>
      </w:pPr>
    </w:p>
    <w:p w14:paraId="04B434B0" w14:textId="77777777" w:rsidR="00BB2E3D" w:rsidRPr="00A8080F" w:rsidRDefault="00BB2E3D" w:rsidP="00571EA0">
      <w:pPr>
        <w:pStyle w:val="a8"/>
        <w:spacing w:before="0" w:beforeAutospacing="0" w:after="120" w:afterAutospacing="0" w:line="360" w:lineRule="auto"/>
        <w:ind w:firstLine="720"/>
        <w:jc w:val="both"/>
      </w:pPr>
    </w:p>
    <w:p w14:paraId="4CFBAF70" w14:textId="77777777" w:rsidR="00BB2E3D" w:rsidRPr="00A8080F" w:rsidRDefault="00BB2E3D" w:rsidP="00571EA0">
      <w:pPr>
        <w:pStyle w:val="a8"/>
        <w:spacing w:before="0" w:beforeAutospacing="0" w:after="120" w:afterAutospacing="0" w:line="360" w:lineRule="auto"/>
        <w:ind w:firstLine="720"/>
        <w:jc w:val="both"/>
      </w:pPr>
    </w:p>
    <w:p w14:paraId="54FFBEBB" w14:textId="39D3AEF2" w:rsidR="00535CDF" w:rsidRPr="004554C2" w:rsidRDefault="00535CDF" w:rsidP="00F43F2F">
      <w:pPr>
        <w:shd w:val="clear" w:color="auto" w:fill="FFFFFF"/>
        <w:spacing w:after="240"/>
        <w:ind w:firstLine="708"/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</w:pPr>
      <w:r>
        <w:rPr>
          <w:rFonts w:ascii="Times New Roman" w:hAnsi="Times New Roman" w:cs="Times New Roman"/>
          <w:i/>
          <w:color w:val="1F2328"/>
          <w:sz w:val="24"/>
          <w:szCs w:val="24"/>
          <w:lang w:eastAsia="zh-CN"/>
        </w:rPr>
        <w:lastRenderedPageBreak/>
        <w:t>Рисунок 1.</w:t>
      </w:r>
      <w:r w:rsidR="004554C2" w:rsidRPr="004554C2"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  <w:t xml:space="preserve"> </w:t>
      </w:r>
      <w:r w:rsidR="004554C2"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  <w:t xml:space="preserve">Исходный текст программы на языке </w:t>
      </w:r>
      <w:r w:rsidR="004554C2">
        <w:rPr>
          <w:rFonts w:ascii="Times New Roman" w:hAnsi="Times New Roman" w:cs="Times New Roman"/>
          <w:i/>
          <w:color w:val="1F2328"/>
          <w:sz w:val="24"/>
          <w:szCs w:val="24"/>
          <w:lang w:val="en-US" w:eastAsia="zh-CN"/>
        </w:rPr>
        <w:t>Small</w:t>
      </w:r>
      <w:r w:rsidR="004554C2" w:rsidRPr="004554C2"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  <w:t>-</w:t>
      </w:r>
      <w:r w:rsidR="004554C2">
        <w:rPr>
          <w:rFonts w:ascii="Times New Roman" w:hAnsi="Times New Roman" w:cs="Times New Roman"/>
          <w:i/>
          <w:color w:val="1F2328"/>
          <w:sz w:val="24"/>
          <w:szCs w:val="24"/>
          <w:lang w:val="en-US" w:eastAsia="zh-CN"/>
        </w:rPr>
        <w:t>C</w:t>
      </w:r>
      <w:r w:rsidR="004554C2" w:rsidRPr="004554C2"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  <w:t xml:space="preserve">. </w:t>
      </w:r>
      <w:r w:rsidR="004554C2"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  <w:t>Арифметическое выражение</w:t>
      </w:r>
    </w:p>
    <w:p w14:paraId="3B846FD6" w14:textId="3E69CDAC" w:rsidR="00535CDF" w:rsidRDefault="00A8080F" w:rsidP="004554C2">
      <w:pPr>
        <w:shd w:val="clear" w:color="auto" w:fill="FFFFFF"/>
        <w:spacing w:after="240"/>
        <w:ind w:firstLine="708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>
        <w:rPr>
          <w:noProof/>
        </w:rPr>
        <w:drawing>
          <wp:inline distT="0" distB="0" distL="0" distR="0" wp14:anchorId="7A0847C5" wp14:editId="3EFCA59D">
            <wp:extent cx="3752850" cy="1137638"/>
            <wp:effectExtent l="0" t="0" r="0" b="5715"/>
            <wp:docPr id="782912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93" cy="114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62EA" w14:textId="74C4C42E" w:rsidR="004554C2" w:rsidRDefault="004554C2" w:rsidP="004554C2">
      <w:pPr>
        <w:shd w:val="clear" w:color="auto" w:fill="FFFFFF"/>
        <w:spacing w:after="240"/>
        <w:ind w:firstLine="708"/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</w:pPr>
      <w:r>
        <w:rPr>
          <w:rFonts w:ascii="Times New Roman" w:hAnsi="Times New Roman" w:cs="Times New Roman"/>
          <w:i/>
          <w:color w:val="1F2328"/>
          <w:sz w:val="24"/>
          <w:szCs w:val="24"/>
          <w:lang w:eastAsia="zh-CN"/>
        </w:rPr>
        <w:t xml:space="preserve">Рисунок </w:t>
      </w:r>
      <w:r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  <w:t>2</w:t>
      </w:r>
      <w:r>
        <w:rPr>
          <w:rFonts w:ascii="Times New Roman" w:hAnsi="Times New Roman" w:cs="Times New Roman"/>
          <w:i/>
          <w:color w:val="1F2328"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  <w:t xml:space="preserve"> Вывод ассемблерного листинга</w:t>
      </w:r>
    </w:p>
    <w:p w14:paraId="1EE34E4F" w14:textId="025DE69C" w:rsidR="004554C2" w:rsidRDefault="004554C2" w:rsidP="004554C2">
      <w:pPr>
        <w:shd w:val="clear" w:color="auto" w:fill="FFFFFF"/>
        <w:spacing w:after="240"/>
        <w:ind w:firstLine="708"/>
        <w:rPr>
          <w:rFonts w:ascii="Times New Roman" w:hAnsi="Times New Roman" w:cs="Times New Roman"/>
          <w:color w:val="1F2328"/>
          <w:sz w:val="24"/>
          <w:szCs w:val="24"/>
          <w:lang w:val="en-US" w:eastAsia="zh-CN"/>
        </w:rPr>
      </w:pPr>
      <w:r>
        <w:rPr>
          <w:noProof/>
        </w:rPr>
        <w:drawing>
          <wp:inline distT="0" distB="0" distL="0" distR="0" wp14:anchorId="4FD0196C" wp14:editId="49930253">
            <wp:extent cx="3753167" cy="3603699"/>
            <wp:effectExtent l="0" t="0" r="0" b="0"/>
            <wp:docPr id="164568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08" cy="361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B6CB" w14:textId="4E48C1CE" w:rsidR="004554C2" w:rsidRPr="00A8080F" w:rsidRDefault="004554C2" w:rsidP="004554C2">
      <w:pPr>
        <w:shd w:val="clear" w:color="auto" w:fill="FFFFFF"/>
        <w:spacing w:after="240"/>
        <w:ind w:firstLine="708"/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</w:pPr>
      <w:r>
        <w:rPr>
          <w:rFonts w:ascii="Times New Roman" w:hAnsi="Times New Roman" w:cs="Times New Roman"/>
          <w:i/>
          <w:color w:val="1F2328"/>
          <w:sz w:val="24"/>
          <w:szCs w:val="24"/>
          <w:lang w:eastAsia="zh-CN"/>
        </w:rPr>
        <w:t xml:space="preserve">Рисунок </w:t>
      </w:r>
      <w:r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  <w:t>3</w:t>
      </w:r>
      <w:r>
        <w:rPr>
          <w:rFonts w:ascii="Times New Roman" w:hAnsi="Times New Roman" w:cs="Times New Roman"/>
          <w:i/>
          <w:color w:val="1F2328"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  <w:t xml:space="preserve"> </w:t>
      </w:r>
      <w:r w:rsidR="00345AFF"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  <w:t xml:space="preserve">Запуск ассемблера в эмуляторе </w:t>
      </w:r>
      <w:r w:rsidR="00345AFF">
        <w:rPr>
          <w:rFonts w:ascii="Times New Roman" w:hAnsi="Times New Roman" w:cs="Times New Roman"/>
          <w:i/>
          <w:color w:val="1F2328"/>
          <w:sz w:val="24"/>
          <w:szCs w:val="24"/>
          <w:lang w:val="en-US" w:eastAsia="zh-CN"/>
        </w:rPr>
        <w:t>RARS</w:t>
      </w:r>
    </w:p>
    <w:p w14:paraId="275305B5" w14:textId="1F41ED46" w:rsidR="00345AFF" w:rsidRPr="00345AFF" w:rsidRDefault="00345AFF" w:rsidP="004554C2">
      <w:pPr>
        <w:shd w:val="clear" w:color="auto" w:fill="FFFFFF"/>
        <w:spacing w:after="240"/>
        <w:ind w:firstLine="708"/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</w:pPr>
      <w:r>
        <w:rPr>
          <w:noProof/>
        </w:rPr>
        <w:drawing>
          <wp:inline distT="0" distB="0" distL="0" distR="0" wp14:anchorId="1D71D764" wp14:editId="1D57BA4E">
            <wp:extent cx="5420042" cy="1415009"/>
            <wp:effectExtent l="0" t="0" r="0" b="0"/>
            <wp:docPr id="12846604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41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C0A2" w14:textId="0DDB405E" w:rsidR="004554C2" w:rsidRPr="004554C2" w:rsidRDefault="004554C2" w:rsidP="004554C2">
      <w:pPr>
        <w:shd w:val="clear" w:color="auto" w:fill="FFFFFF"/>
        <w:spacing w:after="240"/>
        <w:ind w:firstLine="708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</w:p>
    <w:p w14:paraId="1AF6A280" w14:textId="01C05F74" w:rsidR="00345AFF" w:rsidRPr="00B2473D" w:rsidRDefault="00535CDF" w:rsidP="00345AFF">
      <w:pPr>
        <w:shd w:val="clear" w:color="auto" w:fill="FFFFFF"/>
        <w:spacing w:after="24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ru-RU" w:eastAsia="zh-CN"/>
        </w:rPr>
      </w:pPr>
      <w:r>
        <w:rPr>
          <w:rFonts w:ascii="Times New Roman" w:hAnsi="Times New Roman" w:cs="Times New Roman"/>
          <w:color w:val="1F2328"/>
          <w:sz w:val="24"/>
          <w:szCs w:val="24"/>
          <w:lang w:eastAsia="zh-CN"/>
        </w:rPr>
        <w:lastRenderedPageBreak/>
        <w:t xml:space="preserve">Вывод как на </w:t>
      </w:r>
      <w:r w:rsidRPr="00B2473D">
        <w:rPr>
          <w:rFonts w:ascii="Times New Roman" w:hAnsi="Times New Roman" w:cs="Times New Roman"/>
          <w:i/>
          <w:iCs/>
          <w:color w:val="1F2328"/>
          <w:sz w:val="24"/>
          <w:szCs w:val="24"/>
          <w:lang w:eastAsia="zh-CN"/>
        </w:rPr>
        <w:t xml:space="preserve">рисунке </w:t>
      </w:r>
      <w:r w:rsidR="00345AFF" w:rsidRPr="00B2473D">
        <w:rPr>
          <w:rFonts w:ascii="Times New Roman" w:hAnsi="Times New Roman" w:cs="Times New Roman"/>
          <w:i/>
          <w:iCs/>
          <w:color w:val="1F2328"/>
          <w:sz w:val="24"/>
          <w:szCs w:val="24"/>
          <w:lang w:val="ru-RU" w:eastAsia="zh-CN"/>
        </w:rPr>
        <w:t>2</w:t>
      </w:r>
      <w:r>
        <w:rPr>
          <w:rFonts w:ascii="Times New Roman" w:hAnsi="Times New Roman" w:cs="Times New Roman"/>
          <w:color w:val="1F2328"/>
          <w:sz w:val="24"/>
          <w:szCs w:val="24"/>
          <w:lang w:eastAsia="zh-CN"/>
        </w:rPr>
        <w:t xml:space="preserve"> появляется, когда программа не содержит ошибок. В противном случае будут выведены сообщения об ошибке. </w:t>
      </w:r>
      <w:r w:rsidR="00345AFF" w:rsidRPr="005240B3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Пример сообщения </w:t>
      </w:r>
      <w:r w:rsidR="00345AFF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о </w:t>
      </w:r>
      <w:r w:rsidR="00345AFF" w:rsidRPr="005240B3">
        <w:rPr>
          <w:rFonts w:ascii="Times New Roman" w:eastAsia="Calibri" w:hAnsi="Times New Roman" w:cs="Times New Roman"/>
          <w:sz w:val="24"/>
          <w:szCs w:val="24"/>
          <w:lang w:val="ru-RU" w:eastAsia="zh-CN"/>
        </w:rPr>
        <w:t>синтаксической</w:t>
      </w:r>
      <w:r w:rsidR="00345AFF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 ошибке представлен на </w:t>
      </w:r>
      <w:r w:rsidR="00345AFF" w:rsidRPr="004B767A">
        <w:rPr>
          <w:rFonts w:ascii="Times New Roman" w:eastAsia="Calibri" w:hAnsi="Times New Roman" w:cs="Times New Roman"/>
          <w:i/>
          <w:iCs/>
          <w:sz w:val="24"/>
          <w:szCs w:val="24"/>
          <w:lang w:val="ru-RU" w:eastAsia="zh-CN"/>
        </w:rPr>
        <w:t xml:space="preserve">рисунке </w:t>
      </w:r>
      <w:r w:rsidR="00345AFF" w:rsidRPr="00A8080F">
        <w:rPr>
          <w:rFonts w:ascii="Times New Roman" w:eastAsia="Calibri" w:hAnsi="Times New Roman" w:cs="Times New Roman"/>
          <w:i/>
          <w:iCs/>
          <w:sz w:val="24"/>
          <w:szCs w:val="24"/>
          <w:lang w:val="ru-RU" w:eastAsia="zh-CN"/>
        </w:rPr>
        <w:t>4</w:t>
      </w:r>
      <w:r w:rsidR="00345AFF" w:rsidRPr="005240B3">
        <w:rPr>
          <w:rFonts w:ascii="Times New Roman" w:eastAsia="Calibri" w:hAnsi="Times New Roman" w:cs="Times New Roman"/>
          <w:sz w:val="24"/>
          <w:szCs w:val="24"/>
          <w:lang w:val="ru-RU" w:eastAsia="zh-CN"/>
        </w:rPr>
        <w:t>. В данном случае бы</w:t>
      </w:r>
      <w:r w:rsidR="00345AFF">
        <w:rPr>
          <w:rFonts w:ascii="Times New Roman" w:eastAsia="Calibri" w:hAnsi="Times New Roman" w:cs="Times New Roman"/>
          <w:sz w:val="24"/>
          <w:szCs w:val="24"/>
          <w:lang w:val="ru-RU" w:eastAsia="zh-CN"/>
        </w:rPr>
        <w:t>ла пропущена фигурная скобка в теле</w:t>
      </w:r>
      <w:r w:rsidR="00345AFF" w:rsidRPr="004B767A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 </w:t>
      </w:r>
      <w:r w:rsidR="00345AFF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цикла </w:t>
      </w:r>
      <w:r w:rsidR="00345AFF">
        <w:rPr>
          <w:rFonts w:ascii="Times New Roman" w:eastAsia="Calibri" w:hAnsi="Times New Roman" w:cs="Times New Roman"/>
          <w:sz w:val="24"/>
          <w:szCs w:val="24"/>
          <w:lang w:val="en-US" w:eastAsia="zh-CN"/>
        </w:rPr>
        <w:t>while</w:t>
      </w:r>
      <w:r w:rsidR="00345AFF" w:rsidRPr="005240B3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. Сообщение содержит </w:t>
      </w:r>
      <w:r w:rsidR="00345AFF">
        <w:rPr>
          <w:rFonts w:ascii="Times New Roman" w:eastAsia="Calibri" w:hAnsi="Times New Roman" w:cs="Times New Roman"/>
          <w:sz w:val="24"/>
          <w:szCs w:val="24"/>
          <w:lang w:val="ru-RU" w:eastAsia="zh-CN"/>
        </w:rPr>
        <w:t>тип ошибки, её описание, а также номер колонки в строке, в которой была допущена ошибка.</w:t>
      </w:r>
      <w:r w:rsidR="00345AFF" w:rsidRPr="004B767A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 </w:t>
      </w:r>
      <w:r w:rsidR="00345AFF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Пример сообщения о семантической ошибке представлен на </w:t>
      </w:r>
      <w:r w:rsidR="00345AFF" w:rsidRPr="004B767A">
        <w:rPr>
          <w:rFonts w:ascii="Times New Roman" w:eastAsia="Calibri" w:hAnsi="Times New Roman" w:cs="Times New Roman"/>
          <w:i/>
          <w:iCs/>
          <w:sz w:val="24"/>
          <w:szCs w:val="24"/>
          <w:lang w:val="ru-RU" w:eastAsia="zh-CN"/>
        </w:rPr>
        <w:t>рисунке</w:t>
      </w:r>
      <w:r w:rsidR="00345AFF" w:rsidRPr="00345AFF">
        <w:rPr>
          <w:rFonts w:ascii="Times New Roman" w:eastAsia="Calibri" w:hAnsi="Times New Roman" w:cs="Times New Roman"/>
          <w:i/>
          <w:iCs/>
          <w:sz w:val="24"/>
          <w:szCs w:val="24"/>
          <w:lang w:val="ru-RU" w:eastAsia="zh-CN"/>
        </w:rPr>
        <w:t xml:space="preserve"> 5</w:t>
      </w:r>
      <w:r w:rsidR="00345AFF">
        <w:rPr>
          <w:rFonts w:ascii="Times New Roman" w:eastAsia="Calibri" w:hAnsi="Times New Roman" w:cs="Times New Roman"/>
          <w:sz w:val="24"/>
          <w:szCs w:val="24"/>
          <w:lang w:val="ru-RU" w:eastAsia="zh-CN"/>
        </w:rPr>
        <w:t>.</w:t>
      </w:r>
      <w:r w:rsidR="00345AFF" w:rsidRPr="00345AFF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 </w:t>
      </w:r>
      <w:r w:rsidR="00345AFF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В конце генерации низкоуровнего кода компилятора, продемонстрирована работа запуска этого кода на эмуляторе </w:t>
      </w:r>
      <w:r w:rsidR="00345AFF">
        <w:rPr>
          <w:rFonts w:ascii="Times New Roman" w:eastAsia="Calibri" w:hAnsi="Times New Roman" w:cs="Times New Roman"/>
          <w:sz w:val="24"/>
          <w:szCs w:val="24"/>
          <w:lang w:val="en-US" w:eastAsia="zh-CN"/>
        </w:rPr>
        <w:t>RARS</w:t>
      </w:r>
      <w:r w:rsidR="00345AFF" w:rsidRPr="00345AFF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. </w:t>
      </w:r>
      <w:r w:rsidR="00345AFF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При генерации арифметических выражений ассемблер создаётся таким образом, чтобы результат этого арифметического выражения </w:t>
      </w:r>
      <w:r w:rsidR="00B2473D">
        <w:rPr>
          <w:rFonts w:ascii="Times New Roman" w:eastAsia="Calibri" w:hAnsi="Times New Roman" w:cs="Times New Roman"/>
          <w:sz w:val="24"/>
          <w:szCs w:val="24"/>
          <w:lang w:val="ru-RU" w:eastAsia="zh-CN"/>
        </w:rPr>
        <w:t xml:space="preserve">лежал на вершине стка. Как видно из </w:t>
      </w:r>
      <w:r w:rsidR="00B2473D" w:rsidRPr="00B2473D">
        <w:rPr>
          <w:rFonts w:ascii="Times New Roman" w:eastAsia="Calibri" w:hAnsi="Times New Roman" w:cs="Times New Roman"/>
          <w:i/>
          <w:iCs/>
          <w:sz w:val="24"/>
          <w:szCs w:val="24"/>
          <w:lang w:val="ru-RU" w:eastAsia="zh-CN"/>
        </w:rPr>
        <w:t>рисунка 3</w:t>
      </w:r>
      <w:r w:rsidR="00B2473D">
        <w:rPr>
          <w:rFonts w:ascii="Times New Roman" w:eastAsia="Calibri" w:hAnsi="Times New Roman" w:cs="Times New Roman"/>
          <w:sz w:val="24"/>
          <w:szCs w:val="24"/>
          <w:lang w:val="ru-RU" w:eastAsia="zh-CN"/>
        </w:rPr>
        <w:t>, на вершине стэка лежит число 13, что как раз является истинным результатом данного выражения.</w:t>
      </w:r>
    </w:p>
    <w:p w14:paraId="05D151AF" w14:textId="1E5AC2FA" w:rsidR="00535CDF" w:rsidRPr="00535CDF" w:rsidRDefault="00535CDF" w:rsidP="00345AFF">
      <w:pPr>
        <w:shd w:val="clear" w:color="auto" w:fill="FFFFFF"/>
        <w:spacing w:after="240" w:line="360" w:lineRule="auto"/>
        <w:ind w:firstLine="720"/>
        <w:jc w:val="both"/>
        <w:rPr>
          <w:rFonts w:ascii="Times New Roman" w:hAnsi="Times New Roman" w:cs="Times New Roman"/>
          <w:i/>
          <w:color w:val="1F2328"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color w:val="1F2328"/>
          <w:sz w:val="24"/>
          <w:szCs w:val="24"/>
          <w:lang w:eastAsia="zh-CN"/>
        </w:rPr>
        <w:t xml:space="preserve">Рисунок </w:t>
      </w:r>
      <w:r w:rsidR="00345AFF" w:rsidRPr="00345AFF">
        <w:rPr>
          <w:rFonts w:ascii="Times New Roman" w:hAnsi="Times New Roman" w:cs="Times New Roman"/>
          <w:i/>
          <w:color w:val="1F2328"/>
          <w:sz w:val="24"/>
          <w:szCs w:val="24"/>
          <w:lang w:val="ru-RU" w:eastAsia="zh-CN"/>
        </w:rPr>
        <w:t>4</w:t>
      </w:r>
      <w:r>
        <w:rPr>
          <w:rFonts w:ascii="Times New Roman" w:hAnsi="Times New Roman" w:cs="Times New Roman"/>
          <w:i/>
          <w:color w:val="1F2328"/>
          <w:sz w:val="24"/>
          <w:szCs w:val="24"/>
          <w:lang w:eastAsia="zh-CN"/>
        </w:rPr>
        <w:t>. Синтаксическая ошибка.</w:t>
      </w:r>
    </w:p>
    <w:p w14:paraId="7551D747" w14:textId="2AE248A1" w:rsidR="00535CDF" w:rsidRPr="00345AFF" w:rsidRDefault="00345AFF" w:rsidP="00345AFF">
      <w:pPr>
        <w:shd w:val="clear" w:color="auto" w:fill="FFFFFF"/>
        <w:spacing w:after="240"/>
        <w:rPr>
          <w:rFonts w:ascii="Times New Roman" w:hAnsi="Times New Roman" w:cs="Times New Roman"/>
          <w:i/>
          <w:color w:val="1F2328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i/>
          <w:color w:val="1F2328"/>
          <w:sz w:val="24"/>
          <w:szCs w:val="24"/>
          <w:lang w:val="en-US" w:eastAsia="zh-CN"/>
        </w:rPr>
        <w:tab/>
      </w:r>
      <w:r>
        <w:rPr>
          <w:noProof/>
        </w:rPr>
        <w:drawing>
          <wp:inline distT="0" distB="0" distL="0" distR="0" wp14:anchorId="42599728" wp14:editId="14F234DA">
            <wp:extent cx="4048125" cy="1143000"/>
            <wp:effectExtent l="0" t="0" r="9525" b="0"/>
            <wp:docPr id="10882417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1512" w14:textId="7145EA1F" w:rsidR="00F43F2F" w:rsidRPr="00F43F2F" w:rsidRDefault="00F43F2F" w:rsidP="00345AFF">
      <w:pPr>
        <w:shd w:val="clear" w:color="auto" w:fill="FFFFFF"/>
        <w:spacing w:after="240"/>
        <w:ind w:firstLine="720"/>
        <w:rPr>
          <w:rFonts w:ascii="Times New Roman" w:hAnsi="Times New Roman" w:cs="Times New Roman"/>
          <w:i/>
          <w:color w:val="1F2328"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color w:val="1F2328"/>
          <w:sz w:val="24"/>
          <w:szCs w:val="24"/>
          <w:lang w:eastAsia="zh-CN"/>
        </w:rPr>
        <w:t xml:space="preserve">Рисунок </w:t>
      </w:r>
      <w:r w:rsidR="00345AFF">
        <w:rPr>
          <w:rFonts w:ascii="Times New Roman" w:hAnsi="Times New Roman" w:cs="Times New Roman"/>
          <w:i/>
          <w:color w:val="1F2328"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i/>
          <w:color w:val="1F2328"/>
          <w:sz w:val="24"/>
          <w:szCs w:val="24"/>
          <w:lang w:eastAsia="zh-CN"/>
        </w:rPr>
        <w:t>. Семантическая ошибка.</w:t>
      </w:r>
    </w:p>
    <w:p w14:paraId="45991105" w14:textId="18CD0059" w:rsidR="00535CDF" w:rsidRPr="00345AFF" w:rsidRDefault="00345AFF" w:rsidP="00345AFF">
      <w:pPr>
        <w:shd w:val="clear" w:color="auto" w:fill="FFFFFF"/>
        <w:spacing w:after="240"/>
        <w:rPr>
          <w:rFonts w:ascii="Times New Roman" w:hAnsi="Times New Roman" w:cs="Times New Roman"/>
          <w:i/>
          <w:color w:val="1F2328"/>
          <w:sz w:val="24"/>
          <w:szCs w:val="24"/>
          <w:lang w:val="en-US" w:eastAsia="zh-CN"/>
        </w:rPr>
      </w:pPr>
      <w:r>
        <w:rPr>
          <w:noProof/>
          <w:lang w:val="en-US"/>
        </w:rPr>
        <w:tab/>
      </w:r>
      <w:r>
        <w:rPr>
          <w:noProof/>
        </w:rPr>
        <w:drawing>
          <wp:inline distT="0" distB="0" distL="0" distR="0" wp14:anchorId="600B1F6C" wp14:editId="2E8AAAF3">
            <wp:extent cx="4143375" cy="1148080"/>
            <wp:effectExtent l="0" t="0" r="9525" b="0"/>
            <wp:docPr id="5029738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B8A3" w14:textId="59A97449" w:rsidR="005C1036" w:rsidRDefault="005C1036" w:rsidP="0045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 w:type="page"/>
      </w:r>
    </w:p>
    <w:p w14:paraId="5AB5C804" w14:textId="0A6F76BF" w:rsidR="005C1036" w:rsidRPr="005C1036" w:rsidRDefault="005C1036" w:rsidP="005C1036">
      <w:pPr>
        <w:pStyle w:val="ad"/>
        <w:numPr>
          <w:ilvl w:val="0"/>
          <w:numId w:val="22"/>
        </w:numPr>
        <w:spacing w:after="200" w:line="360" w:lineRule="auto"/>
        <w:ind w:left="0" w:firstLine="709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162819919"/>
      <w:bookmarkStart w:id="29" w:name="_Toc162889038"/>
      <w:r w:rsidRPr="005C1036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ИСПОЛЬЗОВАННЫХ ИСТОЧНИКОВ</w:t>
      </w:r>
      <w:bookmarkEnd w:id="28"/>
      <w:bookmarkEnd w:id="29"/>
    </w:p>
    <w:p w14:paraId="0AC72AF5" w14:textId="77777777" w:rsidR="005C1036" w:rsidRPr="005C1036" w:rsidRDefault="005C1036" w:rsidP="005C1036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036">
        <w:rPr>
          <w:rFonts w:ascii="Times New Roman" w:hAnsi="Times New Roman" w:cs="Times New Roman"/>
          <w:sz w:val="24"/>
          <w:szCs w:val="24"/>
          <w:lang w:val="en-US"/>
        </w:rPr>
        <w:t>Small-C Wikipedia</w:t>
      </w:r>
      <w:r w:rsidRPr="005C1036">
        <w:rPr>
          <w:rFonts w:ascii="Times New Roman" w:hAnsi="Times New Roman" w:cs="Times New Roman"/>
          <w:sz w:val="24"/>
          <w:szCs w:val="24"/>
        </w:rPr>
        <w:t>.</w:t>
      </w:r>
    </w:p>
    <w:p w14:paraId="15C7A2E4" w14:textId="77777777" w:rsidR="005C1036" w:rsidRPr="005C1036" w:rsidRDefault="005C1036" w:rsidP="005C1036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036">
        <w:rPr>
          <w:rFonts w:ascii="Times New Roman" w:hAnsi="Times New Roman" w:cs="Times New Roman"/>
          <w:sz w:val="24"/>
          <w:szCs w:val="24"/>
          <w:lang w:val="en-US"/>
        </w:rPr>
        <w:t>J.G. Harstone. // C compilers for the BBC Computer.</w:t>
      </w:r>
    </w:p>
    <w:p w14:paraId="26C0CCE9" w14:textId="77777777" w:rsidR="005C1036" w:rsidRPr="005C1036" w:rsidRDefault="005C1036" w:rsidP="005C1036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1036">
        <w:rPr>
          <w:rFonts w:ascii="Times New Roman" w:hAnsi="Times New Roman" w:cs="Times New Roman"/>
          <w:sz w:val="24"/>
          <w:szCs w:val="24"/>
        </w:rPr>
        <w:t>Д. Хендрикс. // Компилятор языка Си для микроЭВМ.</w:t>
      </w:r>
    </w:p>
    <w:p w14:paraId="4D81D671" w14:textId="77777777" w:rsidR="005C1036" w:rsidRPr="005C1036" w:rsidRDefault="005C1036" w:rsidP="005C1036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1036">
        <w:rPr>
          <w:rFonts w:ascii="Times New Roman" w:hAnsi="Times New Roman" w:cs="Times New Roman"/>
          <w:sz w:val="24"/>
          <w:szCs w:val="24"/>
        </w:rPr>
        <w:t>Альфред В. Ахо, Моника С. Лам, Рави Сети, Джеффри Д. Ульман. // Компиляторы: принципы, технологии и инструментарий.</w:t>
      </w:r>
    </w:p>
    <w:p w14:paraId="090C980D" w14:textId="77777777" w:rsidR="005C1036" w:rsidRPr="005C1036" w:rsidRDefault="005C1036" w:rsidP="005C1036">
      <w:pPr>
        <w:pStyle w:val="ad"/>
        <w:numPr>
          <w:ilvl w:val="0"/>
          <w:numId w:val="20"/>
        </w:numPr>
        <w:spacing w:after="12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1036">
        <w:rPr>
          <w:rFonts w:ascii="Times New Roman" w:hAnsi="Times New Roman" w:cs="Times New Roman"/>
          <w:sz w:val="24"/>
          <w:szCs w:val="24"/>
        </w:rPr>
        <w:t>Свердлов С. // Конструирование компиляторов, учебное пособие.</w:t>
      </w:r>
    </w:p>
    <w:p w14:paraId="7A7F1995" w14:textId="0C91957D" w:rsidR="005C1036" w:rsidRDefault="005C1036" w:rsidP="005C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br w:type="page"/>
      </w:r>
    </w:p>
    <w:p w14:paraId="48208BC4" w14:textId="19DC5D1F" w:rsidR="005C1036" w:rsidRPr="005C1036" w:rsidRDefault="005C1036" w:rsidP="005C1036">
      <w:pPr>
        <w:pStyle w:val="1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bookmarkStart w:id="30" w:name="_Toc162889039"/>
      <w:r w:rsidRPr="005C103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ПРИЛОЖЕНИЕ</w:t>
      </w:r>
      <w:bookmarkEnd w:id="30"/>
    </w:p>
    <w:p w14:paraId="074006EF" w14:textId="77777777" w:rsidR="005C1036" w:rsidRPr="002F3FA6" w:rsidRDefault="005C1036" w:rsidP="005C1036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3FA6">
        <w:rPr>
          <w:rFonts w:ascii="Times New Roman" w:hAnsi="Times New Roman" w:cs="Times New Roman"/>
          <w:b/>
          <w:sz w:val="24"/>
          <w:szCs w:val="24"/>
        </w:rPr>
        <w:t>ТЕРМИНОЛОГИЯ</w:t>
      </w:r>
    </w:p>
    <w:p w14:paraId="3E56C51B" w14:textId="77777777" w:rsidR="005C1036" w:rsidRPr="0034287D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Компил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я</w:t>
      </w: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тор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 прогр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амма, переводящая написанный на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языке программирования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текст в набор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машинных кодов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D48530" w14:textId="77777777" w:rsidR="005C1036" w:rsidRPr="0034287D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Л</w:t>
      </w: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ексический анализ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токенизация) – это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процесс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аналитического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разбора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входной последовательности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символов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а распознанные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группы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— лексемы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 с целью получения на выходе идентифицированных последовательностей, называемых «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токенами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10636E2" w14:textId="77777777" w:rsidR="005C1036" w:rsidRPr="0034287D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Синтаксический ан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а</w:t>
      </w: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лиз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(парсинг)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лингвистике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информатике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это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процесс сопоставле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ния линейной последовательности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лексем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(слов, т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окенов)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естественного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или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формального языка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 его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формальной грамматикой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Результатом обычно является дерево разбора (синтаксическое дерево).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Обычно применяется совместно с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лексическим анализом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6748200" w14:textId="77777777" w:rsidR="005C1036" w:rsidRPr="0034287D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Синтаксис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языка программирования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 набор правил, описывающий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комбинации символов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алфавита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считающи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еся правильно структурированной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программой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(документом) или её фрагментом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0EAC0442" w14:textId="77777777" w:rsidR="005C1036" w:rsidRPr="0034287D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Препроцессор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—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компьютерная программа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принимающая данные на входе и выдающая данные, предназначенные для входа другой программы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82C0BAD" w14:textId="77777777" w:rsidR="005C1036" w:rsidRPr="0034287D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Метаяз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ы</w:t>
      </w: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—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язык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предназначенный для опис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ания другого языка, называемого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объектным языком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C8D26D" w14:textId="77777777" w:rsidR="005C1036" w:rsidRPr="0028027C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4287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Терминальные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символы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это </w:t>
      </w:r>
      <w:r w:rsidRPr="003428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символы, которые могут появляться в выходных данных производственных правил формальной грамматики и которые не могут быть изменены с помощью правил грамматики.</w:t>
      </w:r>
    </w:p>
    <w:p w14:paraId="4F3D6CB3" w14:textId="77777777" w:rsidR="005C1036" w:rsidRPr="0034287D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4287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Нетерминал</w:t>
      </w:r>
      <w:r w:rsidRPr="003428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(нетерминальный символ) — объект, обозначающий какую-либо сущность языка (например: формула, арифметическое выражение, команда) и не имеющий конкретного символьного значения.</w:t>
      </w:r>
    </w:p>
    <w:p w14:paraId="027FE559" w14:textId="77777777" w:rsidR="005C1036" w:rsidRPr="0028027C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4287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Формальная грамматика</w:t>
      </w:r>
      <w:r w:rsidRPr="003428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или просто грамматика в теории формальных языков — способ описания формального языка, то есть выделения некоторого подмножества из множества всех слов некоторого конечного алфавита.</w:t>
      </w:r>
    </w:p>
    <w:p w14:paraId="7F8E4465" w14:textId="77777777" w:rsidR="005C1036" w:rsidRPr="0028027C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4287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Регулярные выражения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это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формальный язык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используемый в компьютерных программах, работающих с текстом, для поиск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а и осуществления манипуляций с </w:t>
      </w:r>
      <w:r w:rsidRPr="0034287D">
        <w:rPr>
          <w:rFonts w:ascii="Times New Roman" w:hAnsi="Times New Roman" w:cs="Times New Roman"/>
          <w:sz w:val="24"/>
          <w:szCs w:val="24"/>
          <w:shd w:val="clear" w:color="auto" w:fill="FFFFFF"/>
        </w:rPr>
        <w:t>подстроками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4287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тексте, основанный на использовании метасимволов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D24E167" w14:textId="77777777" w:rsidR="005C1036" w:rsidRPr="0028027C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287D">
        <w:rPr>
          <w:rFonts w:ascii="Times New Roman" w:hAnsi="Times New Roman" w:cs="Times New Roman"/>
          <w:b/>
          <w:bCs/>
          <w:sz w:val="24"/>
          <w:szCs w:val="24"/>
        </w:rPr>
        <w:t>Лексема</w:t>
      </w:r>
      <w:r w:rsidRPr="003428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428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34287D">
        <w:rPr>
          <w:rFonts w:ascii="Times New Roman" w:hAnsi="Times New Roman" w:cs="Times New Roman"/>
          <w:sz w:val="24"/>
          <w:szCs w:val="24"/>
        </w:rPr>
        <w:t xml:space="preserve"> последовательность символов исходной программы, которая соответствует шаблону токена и идентифицируется лексическим анализатором как экземпляр токена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E82B0D" w14:textId="77777777" w:rsidR="005C1036" w:rsidRPr="0034287D" w:rsidRDefault="005C1036" w:rsidP="005C103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287D">
        <w:rPr>
          <w:rFonts w:ascii="Times New Roman" w:hAnsi="Times New Roman" w:cs="Times New Roman"/>
          <w:b/>
          <w:bCs/>
          <w:sz w:val="24"/>
          <w:szCs w:val="24"/>
        </w:rPr>
        <w:t>Шаблон (pattern)</w:t>
      </w:r>
      <w:r w:rsidRPr="0034287D">
        <w:rPr>
          <w:rFonts w:ascii="Times New Roman" w:hAnsi="Times New Roman" w:cs="Times New Roman"/>
          <w:sz w:val="24"/>
          <w:szCs w:val="24"/>
        </w:rPr>
        <w:t xml:space="preserve"> — это описание вида, который может принимать лексема токена. В случае ключевого слова шаблон представляет собой просто последовательность символов, образующих это ключевое слово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593CF" w14:textId="34E45925" w:rsidR="001E24AE" w:rsidRDefault="005C1036" w:rsidP="001E2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287D">
        <w:rPr>
          <w:rFonts w:ascii="Times New Roman" w:hAnsi="Times New Roman" w:cs="Times New Roman"/>
          <w:b/>
          <w:bCs/>
          <w:sz w:val="24"/>
          <w:szCs w:val="24"/>
        </w:rPr>
        <w:t>Токен</w:t>
      </w:r>
      <w:r w:rsidRPr="003428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</w:t>
      </w:r>
      <w:r w:rsidRPr="0034287D">
        <w:rPr>
          <w:rFonts w:ascii="Times New Roman" w:hAnsi="Times New Roman" w:cs="Times New Roman"/>
          <w:sz w:val="24"/>
          <w:szCs w:val="24"/>
        </w:rPr>
        <w:t>пар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4287D">
        <w:rPr>
          <w:rFonts w:ascii="Times New Roman" w:hAnsi="Times New Roman" w:cs="Times New Roman"/>
          <w:sz w:val="24"/>
          <w:szCs w:val="24"/>
        </w:rPr>
        <w:t>, состоя</w:t>
      </w:r>
      <w:r>
        <w:rPr>
          <w:rFonts w:ascii="Times New Roman" w:hAnsi="Times New Roman" w:cs="Times New Roman"/>
          <w:sz w:val="24"/>
          <w:szCs w:val="24"/>
        </w:rPr>
        <w:t>щая</w:t>
      </w:r>
      <w:r w:rsidRPr="0034287D">
        <w:rPr>
          <w:rFonts w:ascii="Times New Roman" w:hAnsi="Times New Roman" w:cs="Times New Roman"/>
          <w:sz w:val="24"/>
          <w:szCs w:val="24"/>
        </w:rPr>
        <w:t xml:space="preserve"> из имени токена и необязательного атрибута</w:t>
      </w:r>
      <w:r w:rsidR="001E24A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E24AE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C192A63" w14:textId="77777777" w:rsidR="001E24AE" w:rsidRPr="001E24AE" w:rsidRDefault="001E24AE" w:rsidP="001E24AE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</w:rPr>
      </w:pPr>
      <w:bookmarkStart w:id="31" w:name="_Toc482734444"/>
      <w:bookmarkStart w:id="32" w:name="_Toc385162153"/>
      <w:bookmarkStart w:id="33" w:name="_Toc385027527"/>
      <w:bookmarkStart w:id="34" w:name="_Toc384481780"/>
      <w:bookmarkStart w:id="35" w:name="_Toc162819920"/>
      <w:bookmarkStart w:id="36" w:name="_Toc162889040"/>
      <w:r w:rsidRPr="001E24AE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  <w:bookmarkEnd w:id="31"/>
      <w:bookmarkEnd w:id="32"/>
      <w:bookmarkEnd w:id="33"/>
      <w:bookmarkEnd w:id="34"/>
      <w:bookmarkEnd w:id="35"/>
      <w:bookmarkEnd w:id="36"/>
    </w:p>
    <w:tbl>
      <w:tblPr>
        <w:tblpPr w:leftFromText="180" w:rightFromText="180" w:vertAnchor="text" w:horzAnchor="margin" w:tblpXSpec="center" w:tblpY="207"/>
        <w:tblW w:w="10047" w:type="dxa"/>
        <w:jc w:val="center"/>
        <w:tblLayout w:type="fixed"/>
        <w:tblLook w:val="04A0" w:firstRow="1" w:lastRow="0" w:firstColumn="1" w:lastColumn="0" w:noHBand="0" w:noVBand="1"/>
      </w:tblPr>
      <w:tblGrid>
        <w:gridCol w:w="433"/>
        <w:gridCol w:w="1084"/>
        <w:gridCol w:w="1086"/>
        <w:gridCol w:w="1087"/>
        <w:gridCol w:w="1088"/>
        <w:gridCol w:w="1085"/>
        <w:gridCol w:w="1358"/>
        <w:gridCol w:w="1357"/>
        <w:gridCol w:w="791"/>
        <w:gridCol w:w="678"/>
      </w:tblGrid>
      <w:tr w:rsidR="001E24AE" w14:paraId="6FB51B92" w14:textId="77777777" w:rsidTr="001E24AE">
        <w:trPr>
          <w:trHeight w:val="558"/>
          <w:jc w:val="center"/>
        </w:trPr>
        <w:tc>
          <w:tcPr>
            <w:tcW w:w="100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C181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Лист регистрации изменений</w:t>
            </w:r>
          </w:p>
        </w:tc>
      </w:tr>
      <w:tr w:rsidR="001E24AE" w14:paraId="39AAB694" w14:textId="77777777" w:rsidTr="001E24AE">
        <w:trPr>
          <w:cantSplit/>
          <w:trHeight w:val="697"/>
          <w:jc w:val="center"/>
        </w:trPr>
        <w:tc>
          <w:tcPr>
            <w:tcW w:w="4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F9B9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 Номера листов (страниц)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FAFF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Всего листов (страниц в докум.)</w:t>
            </w:r>
          </w:p>
        </w:tc>
        <w:tc>
          <w:tcPr>
            <w:tcW w:w="1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699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№ документа</w:t>
            </w:r>
          </w:p>
        </w:tc>
        <w:tc>
          <w:tcPr>
            <w:tcW w:w="1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60EBC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Входящий № сопроводительного докум. и дата</w:t>
            </w:r>
          </w:p>
        </w:tc>
        <w:tc>
          <w:tcPr>
            <w:tcW w:w="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041A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Подп.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45B9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Дата</w:t>
            </w:r>
          </w:p>
        </w:tc>
      </w:tr>
      <w:tr w:rsidR="001E24AE" w14:paraId="17578723" w14:textId="77777777" w:rsidTr="001E24AE">
        <w:trPr>
          <w:cantSplit/>
          <w:trHeight w:val="1710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52B1605" w14:textId="77777777" w:rsidR="001E24AE" w:rsidRDefault="001E24AE" w:rsidP="002068F9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Изм.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0F897E1" w14:textId="77777777" w:rsidR="001E24AE" w:rsidRDefault="001E24AE" w:rsidP="002068F9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Измененных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BE77951" w14:textId="77777777" w:rsidR="001E24AE" w:rsidRDefault="001E24AE" w:rsidP="002068F9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Замененных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A25E574" w14:textId="77777777" w:rsidR="001E24AE" w:rsidRDefault="001E24AE" w:rsidP="002068F9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Новых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AE0627E" w14:textId="77777777" w:rsidR="001E24AE" w:rsidRDefault="001E24AE" w:rsidP="002068F9">
            <w:pPr>
              <w:widowControl w:val="0"/>
              <w:ind w:left="113" w:right="113" w:firstLine="709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Аннулированных</w:t>
            </w:r>
          </w:p>
        </w:tc>
        <w:tc>
          <w:tcPr>
            <w:tcW w:w="1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F3CF6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2844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981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07CF6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6967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720A7910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818C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AE2E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EBD1D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C02D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E527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F84F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BCAE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2A52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5ADD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AFCA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2616893F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34D1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D24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EE73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946DB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00E8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A627C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0D1D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DFD3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72F7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4F34B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477F999C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BF93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5CB0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B20B6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2DD7B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778CD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1FE0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B3D2B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6774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BDFA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D35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4FE59206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D50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E5CB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6CDA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D02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DAEF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D9C5C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4477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69C7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D3AD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78AD3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5E487CB5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FD40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7222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6492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110D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0FB3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2AD1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7676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CE8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A527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AF8D3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45AA967A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5259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FD2A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1C88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6DE2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426D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3BA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7001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B08FC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47FFD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F01F3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7DDBE5ED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B9FE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376F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7546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D73C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091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88E3D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5BBC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1F126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D24A3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32EEC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6288CE6C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0BF43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66B7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4C2D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478F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09B8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B77A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A84A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F067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774A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1C17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2D40C5E5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3E24C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4803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0831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1E7B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23F1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AAA9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E87B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A62A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7B0A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1E166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5760E55B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4B2B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9E09D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ACCB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C4E9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B77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B8003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AD1D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24F9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4768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3D9A3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54ADB270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BB52B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2012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2D01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4FE0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25B4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EC5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AF5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C87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49DD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85EE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613091F4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3497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5CE0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D585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359ED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D9BC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E3AD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36B1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06BA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DFF9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41B1B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643683C7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C31DC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1794C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7312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659A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A080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2C7F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D226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D5F3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AE21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FE0F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4B970A28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428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7420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E0D7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699B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3F05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661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F858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29D2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4C15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9A8A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21A996C4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D84A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62E7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6F9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1A31B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B1AB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C2158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7D80D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85593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7B3B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5EF4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745913C4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3948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5B18B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90BD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7478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0413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2AAE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43F0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2F63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B78F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B5F6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637CD94C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83C5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0A6DC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E0F0D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44A5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53670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6351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E8081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989A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F0736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49676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519DC39D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2DCC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EC83F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4EA43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BC9DC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B54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5E25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83DE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C9AA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574D9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0788E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1E24AE" w14:paraId="4ED5F78D" w14:textId="77777777" w:rsidTr="001E24AE">
        <w:trPr>
          <w:trHeight w:val="446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64AC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EBD74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7083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2462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9ED6D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675B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DF452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2D2A5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7CA26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2F537" w14:textId="77777777" w:rsidR="001E24AE" w:rsidRDefault="001E24AE" w:rsidP="002068F9">
            <w:pPr>
              <w:widowControl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14:paraId="6898DD9D" w14:textId="3E70BE6D" w:rsidR="009754A6" w:rsidRPr="002F3FA6" w:rsidRDefault="009754A6" w:rsidP="001E24A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754A6" w:rsidRPr="002F3FA6" w:rsidSect="00AF3ECD">
      <w:pgSz w:w="11909" w:h="16834"/>
      <w:pgMar w:top="1418" w:right="567" w:bottom="851" w:left="1134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9ED57" w14:textId="77777777" w:rsidR="00AF3ECD" w:rsidRDefault="00AF3ECD" w:rsidP="005815A4">
      <w:pPr>
        <w:spacing w:line="240" w:lineRule="auto"/>
      </w:pPr>
      <w:r>
        <w:separator/>
      </w:r>
    </w:p>
  </w:endnote>
  <w:endnote w:type="continuationSeparator" w:id="0">
    <w:p w14:paraId="37F86374" w14:textId="77777777" w:rsidR="00AF3ECD" w:rsidRDefault="00AF3ECD" w:rsidP="00581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98" w:type="dxa"/>
      <w:tblLayout w:type="fixed"/>
      <w:tblLook w:val="0400" w:firstRow="0" w:lastRow="0" w:firstColumn="0" w:lastColumn="0" w:noHBand="0" w:noVBand="1"/>
    </w:tblPr>
    <w:tblGrid>
      <w:gridCol w:w="3514"/>
      <w:gridCol w:w="1725"/>
      <w:gridCol w:w="1419"/>
      <w:gridCol w:w="1556"/>
      <w:gridCol w:w="1984"/>
    </w:tblGrid>
    <w:tr w:rsidR="006331B6" w:rsidRPr="007341D7" w14:paraId="73386CF8" w14:textId="77777777" w:rsidTr="000675B4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32EDA55" w14:textId="77777777" w:rsidR="006331B6" w:rsidRPr="006331B6" w:rsidRDefault="006331B6" w:rsidP="007341D7">
          <w:pPr>
            <w:suppressAutoHyphens/>
            <w:jc w:val="both"/>
            <w:rPr>
              <w:rFonts w:ascii="Times New Roman" w:eastAsia="Times New Roman" w:hAnsi="Times New Roman" w:cs="Times New Roman"/>
              <w:lang w:val="ru-RU"/>
            </w:rPr>
          </w:pP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77AA7FA" w14:textId="77777777" w:rsidR="006331B6" w:rsidRPr="006331B6" w:rsidRDefault="006331B6" w:rsidP="007341D7">
          <w:pPr>
            <w:suppressAutoHyphens/>
            <w:jc w:val="both"/>
            <w:rPr>
              <w:rFonts w:ascii="Times New Roman" w:eastAsia="Times New Roman" w:hAnsi="Times New Roman" w:cs="Times New Roman"/>
              <w:lang w:val="ru-RU"/>
            </w:rPr>
          </w:pP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8AE508" w14:textId="77777777" w:rsidR="006331B6" w:rsidRPr="006331B6" w:rsidRDefault="006331B6" w:rsidP="007341D7">
          <w:pPr>
            <w:suppressAutoHyphens/>
            <w:jc w:val="both"/>
            <w:rPr>
              <w:rFonts w:ascii="Times New Roman" w:eastAsia="Times New Roman" w:hAnsi="Times New Roman" w:cs="Times New Roman"/>
              <w:lang w:val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815221" w14:textId="77777777" w:rsidR="006331B6" w:rsidRPr="006331B6" w:rsidRDefault="006331B6" w:rsidP="007341D7">
          <w:pPr>
            <w:suppressAutoHyphens/>
            <w:jc w:val="both"/>
            <w:rPr>
              <w:rFonts w:ascii="Times New Roman" w:eastAsia="Times New Roman" w:hAnsi="Times New Roman" w:cs="Times New Roman"/>
              <w:lang w:val="ru-RU"/>
            </w:rPr>
          </w:pP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3876F5" w14:textId="77777777" w:rsidR="006331B6" w:rsidRPr="006331B6" w:rsidRDefault="006331B6" w:rsidP="007341D7">
          <w:pPr>
            <w:suppressAutoHyphens/>
            <w:jc w:val="both"/>
            <w:rPr>
              <w:rFonts w:ascii="Times New Roman" w:eastAsia="Times New Roman" w:hAnsi="Times New Roman" w:cs="Times New Roman"/>
              <w:lang w:val="ru-RU"/>
            </w:rPr>
          </w:pPr>
        </w:p>
      </w:tc>
    </w:tr>
    <w:tr w:rsidR="006331B6" w:rsidRPr="007341D7" w14:paraId="7E376ED8" w14:textId="77777777" w:rsidTr="000675B4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B9495F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  <w:r w:rsidRPr="006331B6">
            <w:rPr>
              <w:rFonts w:ascii="Times New Roman" w:eastAsia="Times New Roman" w:hAnsi="Times New Roman" w:cs="Times New Roman"/>
              <w:lang w:val="ru-RU"/>
            </w:rPr>
            <w:t>Изм.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40B547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  <w:r w:rsidRPr="006331B6">
            <w:rPr>
              <w:rFonts w:ascii="Times New Roman" w:eastAsia="Times New Roman" w:hAnsi="Times New Roman" w:cs="Times New Roman"/>
              <w:lang w:val="ru-RU"/>
            </w:rPr>
            <w:t>Лист</w:t>
          </w: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77309F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  <w:r w:rsidRPr="006331B6">
            <w:rPr>
              <w:rFonts w:ascii="Times New Roman" w:eastAsia="Times New Roman" w:hAnsi="Times New Roman" w:cs="Times New Roman"/>
              <w:lang w:val="ru-RU"/>
            </w:rPr>
            <w:t>№ докум.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9116B5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  <w:r w:rsidRPr="006331B6">
            <w:rPr>
              <w:rFonts w:ascii="Times New Roman" w:eastAsia="Times New Roman" w:hAnsi="Times New Roman" w:cs="Times New Roman"/>
              <w:lang w:val="ru-RU"/>
            </w:rPr>
            <w:t>Подп.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20FA85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  <w:r w:rsidRPr="006331B6">
            <w:rPr>
              <w:rFonts w:ascii="Times New Roman" w:eastAsia="Times New Roman" w:hAnsi="Times New Roman" w:cs="Times New Roman"/>
              <w:lang w:val="ru-RU"/>
            </w:rPr>
            <w:t>Дата</w:t>
          </w:r>
        </w:p>
      </w:tc>
    </w:tr>
    <w:tr w:rsidR="006331B6" w:rsidRPr="007341D7" w14:paraId="3E6FBCE0" w14:textId="77777777" w:rsidTr="000675B4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A44CF4" w14:textId="21B41542" w:rsidR="006331B6" w:rsidRPr="00A8080F" w:rsidRDefault="006331B6" w:rsidP="006331B6">
          <w:pPr>
            <w:suppressAutoHyphens/>
            <w:jc w:val="center"/>
            <w:rPr>
              <w:rFonts w:ascii="Times New Roman" w:eastAsia="Times New Roman" w:hAnsi="Times New Roman" w:cs="Times New Roman"/>
            </w:rPr>
          </w:pPr>
          <w:r w:rsidRPr="00A8080F">
            <w:rPr>
              <w:rFonts w:ascii="Times New Roman" w:eastAsia="Times New Roman" w:hAnsi="Times New Roman" w:cs="Times New Roman"/>
            </w:rPr>
            <w:t>RU.17701729.</w:t>
          </w:r>
          <w:r w:rsidR="00A8080F" w:rsidRPr="00A8080F">
            <w:rPr>
              <w:rFonts w:ascii="Times New Roman" w:eastAsia="Times New Roman" w:hAnsi="Times New Roman" w:cs="Times New Roman"/>
              <w:lang w:val="en-US"/>
            </w:rPr>
            <w:t>04</w:t>
          </w:r>
          <w:r w:rsidRPr="00A8080F">
            <w:rPr>
              <w:rFonts w:ascii="Times New Roman" w:eastAsia="Times New Roman" w:hAnsi="Times New Roman" w:cs="Times New Roman"/>
            </w:rPr>
            <w:t>.0</w:t>
          </w:r>
          <w:r w:rsidR="00A8080F" w:rsidRPr="00A8080F">
            <w:rPr>
              <w:rFonts w:ascii="Times New Roman" w:eastAsia="Times New Roman" w:hAnsi="Times New Roman" w:cs="Times New Roman"/>
              <w:lang w:val="en-US"/>
            </w:rPr>
            <w:t>1</w:t>
          </w:r>
          <w:r w:rsidRPr="00A8080F">
            <w:rPr>
              <w:rFonts w:ascii="Times New Roman" w:eastAsia="Times New Roman" w:hAnsi="Times New Roman" w:cs="Times New Roman"/>
            </w:rPr>
            <w:t xml:space="preserve">-01 </w:t>
          </w:r>
          <w:r w:rsidR="00035C13">
            <w:rPr>
              <w:rFonts w:ascii="Times New Roman" w:eastAsia="Times New Roman" w:hAnsi="Times New Roman" w:cs="Times New Roman"/>
              <w:lang w:val="ru-RU"/>
            </w:rPr>
            <w:t>34</w:t>
          </w:r>
          <w:r w:rsidRPr="00A8080F">
            <w:rPr>
              <w:rFonts w:ascii="Times New Roman" w:eastAsia="Times New Roman" w:hAnsi="Times New Roman" w:cs="Times New Roman"/>
            </w:rPr>
            <w:t xml:space="preserve"> 01-1-ЛУ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29097A" w14:textId="77777777" w:rsidR="006331B6" w:rsidRPr="00A8080F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5D692F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98FE13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57FC1E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</w:p>
      </w:tc>
    </w:tr>
    <w:tr w:rsidR="006331B6" w:rsidRPr="007341D7" w14:paraId="59ABB386" w14:textId="77777777" w:rsidTr="000675B4">
      <w:tc>
        <w:tcPr>
          <w:tcW w:w="35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ADBD22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  <w:r w:rsidRPr="006331B6">
            <w:rPr>
              <w:rFonts w:ascii="Times New Roman" w:eastAsia="Times New Roman" w:hAnsi="Times New Roman" w:cs="Times New Roman"/>
              <w:lang w:val="ru-RU"/>
            </w:rPr>
            <w:t>Инв. № подл.</w:t>
          </w:r>
        </w:p>
      </w:tc>
      <w:tc>
        <w:tcPr>
          <w:tcW w:w="17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3DA070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  <w:r w:rsidRPr="006331B6">
            <w:rPr>
              <w:rFonts w:ascii="Times New Roman" w:eastAsia="Times New Roman" w:hAnsi="Times New Roman" w:cs="Times New Roman"/>
              <w:lang w:val="ru-RU"/>
            </w:rPr>
            <w:t>Подп. и дата</w:t>
          </w:r>
        </w:p>
      </w:tc>
      <w:tc>
        <w:tcPr>
          <w:tcW w:w="14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40AF6D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  <w:r w:rsidRPr="006331B6">
            <w:rPr>
              <w:rFonts w:ascii="Times New Roman" w:eastAsia="Times New Roman" w:hAnsi="Times New Roman" w:cs="Times New Roman"/>
              <w:lang w:val="ru-RU"/>
            </w:rPr>
            <w:t>Взам. инв.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9687B2" w14:textId="77777777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  <w:r w:rsidRPr="006331B6">
            <w:rPr>
              <w:rFonts w:ascii="Times New Roman" w:eastAsia="Times New Roman" w:hAnsi="Times New Roman" w:cs="Times New Roman"/>
              <w:lang w:val="ru-RU"/>
            </w:rPr>
            <w:t>Инв. №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E079C1" w14:textId="385E083C" w:rsidR="006331B6" w:rsidRPr="006331B6" w:rsidRDefault="006331B6" w:rsidP="007341D7">
          <w:pPr>
            <w:suppressAutoHyphens/>
            <w:jc w:val="center"/>
            <w:rPr>
              <w:rFonts w:ascii="Times New Roman" w:eastAsia="Times New Roman" w:hAnsi="Times New Roman" w:cs="Times New Roman"/>
              <w:lang w:val="ru-RU"/>
            </w:rPr>
          </w:pPr>
          <w:r w:rsidRPr="006331B6">
            <w:rPr>
              <w:rFonts w:ascii="Times New Roman" w:eastAsia="Times New Roman" w:hAnsi="Times New Roman" w:cs="Times New Roman"/>
              <w:lang w:val="ru-RU"/>
            </w:rPr>
            <w:t>Подп. и</w:t>
          </w:r>
          <w:r>
            <w:rPr>
              <w:rFonts w:ascii="Times New Roman" w:eastAsia="Times New Roman" w:hAnsi="Times New Roman" w:cs="Times New Roman"/>
              <w:lang w:val="ru-RU"/>
            </w:rPr>
            <w:t xml:space="preserve"> дата</w:t>
          </w:r>
        </w:p>
      </w:tc>
    </w:tr>
  </w:tbl>
  <w:p w14:paraId="23F4FBB7" w14:textId="77777777" w:rsidR="006331B6" w:rsidRDefault="006331B6" w:rsidP="000675B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71553" w14:textId="77777777" w:rsidR="00AF3ECD" w:rsidRDefault="00AF3ECD" w:rsidP="005815A4">
      <w:pPr>
        <w:spacing w:line="240" w:lineRule="auto"/>
      </w:pPr>
      <w:r>
        <w:separator/>
      </w:r>
    </w:p>
  </w:footnote>
  <w:footnote w:type="continuationSeparator" w:id="0">
    <w:p w14:paraId="5AE0BAA2" w14:textId="77777777" w:rsidR="00AF3ECD" w:rsidRDefault="00AF3ECD" w:rsidP="00581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1625636"/>
      <w:docPartObj>
        <w:docPartGallery w:val="Page Numbers (Top of Page)"/>
        <w:docPartUnique/>
      </w:docPartObj>
    </w:sdtPr>
    <w:sdtContent>
      <w:p w14:paraId="3F413DC9" w14:textId="77777777" w:rsidR="006331B6" w:rsidRPr="004271CF" w:rsidRDefault="006331B6">
        <w:pPr>
          <w:pStyle w:val="a9"/>
          <w:jc w:val="center"/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</w:pPr>
        <w:r w:rsidRPr="004271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4271CF">
          <w:rPr>
            <w:rFonts w:ascii="Times New Roman" w:hAnsi="Times New Roman" w:cs="Times New Roman"/>
            <w:b/>
            <w:bCs/>
            <w:sz w:val="24"/>
            <w:szCs w:val="24"/>
          </w:rPr>
          <w:instrText>PAGE   \* MERGEFORMAT</w:instrText>
        </w:r>
        <w:r w:rsidRPr="004271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F65362" w:rsidRPr="00F65362">
          <w:rPr>
            <w:rFonts w:ascii="Times New Roman" w:hAnsi="Times New Roman" w:cs="Times New Roman"/>
            <w:b/>
            <w:bCs/>
            <w:noProof/>
            <w:sz w:val="24"/>
            <w:szCs w:val="24"/>
            <w:lang w:val="ru-RU"/>
          </w:rPr>
          <w:t>13</w:t>
        </w:r>
        <w:r w:rsidRPr="004271C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  <w:p w14:paraId="6EDDB7C0" w14:textId="106B73D2" w:rsidR="006331B6" w:rsidRPr="004271CF" w:rsidRDefault="006331B6" w:rsidP="00627A4B">
        <w:pPr>
          <w:jc w:val="center"/>
          <w:rPr>
            <w:rFonts w:ascii="Times New Roman" w:eastAsia="Calibri" w:hAnsi="Times New Roman" w:cs="Times New Roman"/>
            <w:b/>
            <w:sz w:val="24"/>
            <w:szCs w:val="24"/>
          </w:rPr>
        </w:pPr>
        <w:r w:rsidRPr="00A8080F">
          <w:rPr>
            <w:rFonts w:ascii="Times New Roman" w:eastAsia="Calibri" w:hAnsi="Times New Roman" w:cs="Times New Roman"/>
            <w:b/>
            <w:sz w:val="24"/>
            <w:szCs w:val="24"/>
          </w:rPr>
          <w:t>RU.17701729.</w:t>
        </w:r>
        <w:r w:rsidR="00A8080F" w:rsidRPr="00A8080F">
          <w:rPr>
            <w:rFonts w:ascii="Times New Roman" w:eastAsia="Calibri" w:hAnsi="Times New Roman" w:cs="Times New Roman"/>
            <w:b/>
            <w:sz w:val="24"/>
            <w:szCs w:val="24"/>
            <w:lang w:val="en-US"/>
          </w:rPr>
          <w:t>04</w:t>
        </w:r>
        <w:r w:rsidRPr="00A8080F">
          <w:rPr>
            <w:rFonts w:ascii="Times New Roman" w:eastAsia="Calibri" w:hAnsi="Times New Roman" w:cs="Times New Roman"/>
            <w:b/>
            <w:sz w:val="24"/>
            <w:szCs w:val="24"/>
          </w:rPr>
          <w:t>.0</w:t>
        </w:r>
        <w:r w:rsidR="00A8080F" w:rsidRPr="00A8080F">
          <w:rPr>
            <w:rFonts w:ascii="Times New Roman" w:eastAsia="Calibri" w:hAnsi="Times New Roman" w:cs="Times New Roman"/>
            <w:b/>
            <w:sz w:val="24"/>
            <w:szCs w:val="24"/>
            <w:lang w:val="en-US"/>
          </w:rPr>
          <w:t>1</w:t>
        </w:r>
        <w:r w:rsidRPr="00A8080F">
          <w:rPr>
            <w:rFonts w:ascii="Times New Roman" w:eastAsia="Calibri" w:hAnsi="Times New Roman" w:cs="Times New Roman"/>
            <w:b/>
            <w:sz w:val="24"/>
            <w:szCs w:val="24"/>
          </w:rPr>
          <w:t xml:space="preserve">-01 </w:t>
        </w:r>
        <w:r w:rsidR="00035C13">
          <w:rPr>
            <w:rFonts w:ascii="Times New Roman" w:eastAsia="Calibri" w:hAnsi="Times New Roman" w:cs="Times New Roman"/>
            <w:b/>
            <w:sz w:val="24"/>
            <w:szCs w:val="24"/>
            <w:lang w:val="ru-RU"/>
          </w:rPr>
          <w:t>34</w:t>
        </w:r>
        <w:r w:rsidRPr="00A8080F">
          <w:rPr>
            <w:rFonts w:ascii="Times New Roman" w:eastAsia="Calibri" w:hAnsi="Times New Roman" w:cs="Times New Roman"/>
            <w:b/>
            <w:sz w:val="24"/>
            <w:szCs w:val="24"/>
          </w:rPr>
          <w:t xml:space="preserve"> 01-1-ЛУ</w:t>
        </w:r>
      </w:p>
      <w:p w14:paraId="68CF9412" w14:textId="77777777" w:rsidR="006331B6" w:rsidRPr="00627A4B" w:rsidRDefault="006331B6">
        <w:pPr>
          <w:pStyle w:val="a9"/>
          <w:jc w:val="center"/>
          <w:rPr>
            <w:lang w:val="en-US"/>
          </w:rPr>
        </w:pPr>
      </w:p>
      <w:p w14:paraId="65512F62" w14:textId="5052DA91" w:rsidR="006331B6" w:rsidRDefault="00000000" w:rsidP="00D03C79">
        <w:pPr>
          <w:pStyle w:val="a9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8C7"/>
    <w:multiLevelType w:val="hybridMultilevel"/>
    <w:tmpl w:val="19CE5A7E"/>
    <w:lvl w:ilvl="0" w:tplc="4A60A9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92965"/>
    <w:multiLevelType w:val="hybridMultilevel"/>
    <w:tmpl w:val="4BC67AF8"/>
    <w:lvl w:ilvl="0" w:tplc="D7149A62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7C54A49"/>
    <w:multiLevelType w:val="hybridMultilevel"/>
    <w:tmpl w:val="B2A27B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A62FC"/>
    <w:multiLevelType w:val="hybridMultilevel"/>
    <w:tmpl w:val="5530805E"/>
    <w:lvl w:ilvl="0" w:tplc="CE563AAC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172E7E98"/>
    <w:multiLevelType w:val="multilevel"/>
    <w:tmpl w:val="A0CE9E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/>
        <w:color w:val="auto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/>
        <w:color w:val="auto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 w15:restartNumberingAfterBreak="0">
    <w:nsid w:val="1EF1338D"/>
    <w:multiLevelType w:val="hybridMultilevel"/>
    <w:tmpl w:val="D59C71FE"/>
    <w:lvl w:ilvl="0" w:tplc="A38CA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0951B8"/>
    <w:multiLevelType w:val="hybridMultilevel"/>
    <w:tmpl w:val="2618B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5509"/>
    <w:multiLevelType w:val="hybridMultilevel"/>
    <w:tmpl w:val="1C74DF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7A2D01"/>
    <w:multiLevelType w:val="hybridMultilevel"/>
    <w:tmpl w:val="980A3B3C"/>
    <w:lvl w:ilvl="0" w:tplc="041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2ADB4B06"/>
    <w:multiLevelType w:val="hybridMultilevel"/>
    <w:tmpl w:val="BF546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6390C"/>
    <w:multiLevelType w:val="hybridMultilevel"/>
    <w:tmpl w:val="4D52C7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E00F1"/>
    <w:multiLevelType w:val="hybridMultilevel"/>
    <w:tmpl w:val="0BC00D4C"/>
    <w:lvl w:ilvl="0" w:tplc="1F76745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C41AC8"/>
    <w:multiLevelType w:val="hybridMultilevel"/>
    <w:tmpl w:val="F06866A2"/>
    <w:lvl w:ilvl="0" w:tplc="AD7AB3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122750"/>
    <w:multiLevelType w:val="hybridMultilevel"/>
    <w:tmpl w:val="A12A50D4"/>
    <w:lvl w:ilvl="0" w:tplc="77D49E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824B47"/>
    <w:multiLevelType w:val="hybridMultilevel"/>
    <w:tmpl w:val="902AF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D426B"/>
    <w:multiLevelType w:val="multilevel"/>
    <w:tmpl w:val="44A6066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16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6D0502"/>
    <w:multiLevelType w:val="hybridMultilevel"/>
    <w:tmpl w:val="F836C1BC"/>
    <w:lvl w:ilvl="0" w:tplc="AF223DC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344512"/>
    <w:multiLevelType w:val="hybridMultilevel"/>
    <w:tmpl w:val="95485C52"/>
    <w:lvl w:ilvl="0" w:tplc="A288CB44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 w15:restartNumberingAfterBreak="0">
    <w:nsid w:val="65203DD2"/>
    <w:multiLevelType w:val="hybridMultilevel"/>
    <w:tmpl w:val="9FCCE2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85D5A"/>
    <w:multiLevelType w:val="hybridMultilevel"/>
    <w:tmpl w:val="0C628BA2"/>
    <w:lvl w:ilvl="0" w:tplc="AB763A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92D2FD8"/>
    <w:multiLevelType w:val="hybridMultilevel"/>
    <w:tmpl w:val="677C9A54"/>
    <w:lvl w:ilvl="0" w:tplc="81F04722">
      <w:numFmt w:val="bullet"/>
      <w:lvlText w:val="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261D1C"/>
    <w:multiLevelType w:val="multilevel"/>
    <w:tmpl w:val="C4300EA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8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22" w15:restartNumberingAfterBreak="0">
    <w:nsid w:val="6DE40F7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3" w15:restartNumberingAfterBreak="0">
    <w:nsid w:val="72A1619A"/>
    <w:multiLevelType w:val="multilevel"/>
    <w:tmpl w:val="05B2CF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24" w15:restartNumberingAfterBreak="0">
    <w:nsid w:val="7C4776CF"/>
    <w:multiLevelType w:val="hybridMultilevel"/>
    <w:tmpl w:val="E174A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24DE2"/>
    <w:multiLevelType w:val="hybridMultilevel"/>
    <w:tmpl w:val="3850CFB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88269052">
    <w:abstractNumId w:val="23"/>
  </w:num>
  <w:num w:numId="2" w16cid:durableId="1124077704">
    <w:abstractNumId w:val="15"/>
  </w:num>
  <w:num w:numId="3" w16cid:durableId="457997221">
    <w:abstractNumId w:val="3"/>
  </w:num>
  <w:num w:numId="4" w16cid:durableId="1241915321">
    <w:abstractNumId w:val="8"/>
  </w:num>
  <w:num w:numId="5" w16cid:durableId="186600991">
    <w:abstractNumId w:val="11"/>
  </w:num>
  <w:num w:numId="6" w16cid:durableId="1790202865">
    <w:abstractNumId w:val="19"/>
  </w:num>
  <w:num w:numId="7" w16cid:durableId="654727581">
    <w:abstractNumId w:val="16"/>
  </w:num>
  <w:num w:numId="8" w16cid:durableId="225532049">
    <w:abstractNumId w:val="0"/>
  </w:num>
  <w:num w:numId="9" w16cid:durableId="2049646107">
    <w:abstractNumId w:val="5"/>
  </w:num>
  <w:num w:numId="10" w16cid:durableId="607781726">
    <w:abstractNumId w:val="1"/>
  </w:num>
  <w:num w:numId="11" w16cid:durableId="1757940970">
    <w:abstractNumId w:val="12"/>
  </w:num>
  <w:num w:numId="12" w16cid:durableId="874077002">
    <w:abstractNumId w:val="6"/>
  </w:num>
  <w:num w:numId="13" w16cid:durableId="447312339">
    <w:abstractNumId w:val="10"/>
  </w:num>
  <w:num w:numId="14" w16cid:durableId="1704020056">
    <w:abstractNumId w:val="13"/>
  </w:num>
  <w:num w:numId="15" w16cid:durableId="615067707">
    <w:abstractNumId w:val="20"/>
  </w:num>
  <w:num w:numId="16" w16cid:durableId="1060439297">
    <w:abstractNumId w:val="9"/>
  </w:num>
  <w:num w:numId="17" w16cid:durableId="2020699268">
    <w:abstractNumId w:val="17"/>
  </w:num>
  <w:num w:numId="18" w16cid:durableId="1766151319">
    <w:abstractNumId w:val="21"/>
  </w:num>
  <w:num w:numId="19" w16cid:durableId="451754771">
    <w:abstractNumId w:val="25"/>
  </w:num>
  <w:num w:numId="20" w16cid:durableId="2053336804">
    <w:abstractNumId w:val="18"/>
  </w:num>
  <w:num w:numId="21" w16cid:durableId="131875102">
    <w:abstractNumId w:val="24"/>
  </w:num>
  <w:num w:numId="22" w16cid:durableId="1929654843">
    <w:abstractNumId w:val="4"/>
  </w:num>
  <w:num w:numId="23" w16cid:durableId="308366307">
    <w:abstractNumId w:val="14"/>
  </w:num>
  <w:num w:numId="24" w16cid:durableId="260989835">
    <w:abstractNumId w:val="22"/>
  </w:num>
  <w:num w:numId="25" w16cid:durableId="932593987">
    <w:abstractNumId w:val="7"/>
  </w:num>
  <w:num w:numId="26" w16cid:durableId="1470780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9"/>
    <w:rsid w:val="000206B7"/>
    <w:rsid w:val="00035C13"/>
    <w:rsid w:val="00037114"/>
    <w:rsid w:val="000675B4"/>
    <w:rsid w:val="00087438"/>
    <w:rsid w:val="0009353F"/>
    <w:rsid w:val="000C3BCD"/>
    <w:rsid w:val="000D06E2"/>
    <w:rsid w:val="000E76BD"/>
    <w:rsid w:val="0010157E"/>
    <w:rsid w:val="001944BE"/>
    <w:rsid w:val="0019545D"/>
    <w:rsid w:val="001E24AE"/>
    <w:rsid w:val="0021281E"/>
    <w:rsid w:val="00215377"/>
    <w:rsid w:val="00217EA7"/>
    <w:rsid w:val="00260ADA"/>
    <w:rsid w:val="00266065"/>
    <w:rsid w:val="00266702"/>
    <w:rsid w:val="0028027C"/>
    <w:rsid w:val="002A0958"/>
    <w:rsid w:val="002F3FA6"/>
    <w:rsid w:val="002F52C0"/>
    <w:rsid w:val="0034287D"/>
    <w:rsid w:val="00345AFF"/>
    <w:rsid w:val="00386E9B"/>
    <w:rsid w:val="003A03C6"/>
    <w:rsid w:val="003C4939"/>
    <w:rsid w:val="003E2D39"/>
    <w:rsid w:val="003E2DE2"/>
    <w:rsid w:val="003F7E2C"/>
    <w:rsid w:val="004271CF"/>
    <w:rsid w:val="004554C2"/>
    <w:rsid w:val="004C104B"/>
    <w:rsid w:val="004D6FCE"/>
    <w:rsid w:val="005151AF"/>
    <w:rsid w:val="00535CDF"/>
    <w:rsid w:val="00550861"/>
    <w:rsid w:val="00571EA0"/>
    <w:rsid w:val="00577861"/>
    <w:rsid w:val="005815A4"/>
    <w:rsid w:val="005C1036"/>
    <w:rsid w:val="005F2810"/>
    <w:rsid w:val="00601978"/>
    <w:rsid w:val="0061775D"/>
    <w:rsid w:val="00627A4B"/>
    <w:rsid w:val="006331B6"/>
    <w:rsid w:val="00674E21"/>
    <w:rsid w:val="00683064"/>
    <w:rsid w:val="007341D7"/>
    <w:rsid w:val="00764AF2"/>
    <w:rsid w:val="00777DF9"/>
    <w:rsid w:val="007930AD"/>
    <w:rsid w:val="00795662"/>
    <w:rsid w:val="007B2003"/>
    <w:rsid w:val="007B7AEA"/>
    <w:rsid w:val="008023E7"/>
    <w:rsid w:val="008A5CB6"/>
    <w:rsid w:val="008F0E31"/>
    <w:rsid w:val="00902A99"/>
    <w:rsid w:val="00943C5B"/>
    <w:rsid w:val="00950FB7"/>
    <w:rsid w:val="009754A6"/>
    <w:rsid w:val="009B1882"/>
    <w:rsid w:val="009D3CBC"/>
    <w:rsid w:val="009D6242"/>
    <w:rsid w:val="009F789C"/>
    <w:rsid w:val="009F7A65"/>
    <w:rsid w:val="00A23D48"/>
    <w:rsid w:val="00A46E5B"/>
    <w:rsid w:val="00A54ED1"/>
    <w:rsid w:val="00A8080F"/>
    <w:rsid w:val="00A85F99"/>
    <w:rsid w:val="00AC6F15"/>
    <w:rsid w:val="00AD21B4"/>
    <w:rsid w:val="00AE01A3"/>
    <w:rsid w:val="00AF3ECD"/>
    <w:rsid w:val="00B04101"/>
    <w:rsid w:val="00B2473D"/>
    <w:rsid w:val="00B62556"/>
    <w:rsid w:val="00B76884"/>
    <w:rsid w:val="00B95986"/>
    <w:rsid w:val="00BB2E3D"/>
    <w:rsid w:val="00BF6B65"/>
    <w:rsid w:val="00C16015"/>
    <w:rsid w:val="00C2103B"/>
    <w:rsid w:val="00C2473F"/>
    <w:rsid w:val="00C24975"/>
    <w:rsid w:val="00C47217"/>
    <w:rsid w:val="00C900C3"/>
    <w:rsid w:val="00CA05C1"/>
    <w:rsid w:val="00CD06D4"/>
    <w:rsid w:val="00D01934"/>
    <w:rsid w:val="00D03C79"/>
    <w:rsid w:val="00D26254"/>
    <w:rsid w:val="00E35352"/>
    <w:rsid w:val="00E96708"/>
    <w:rsid w:val="00EC01F2"/>
    <w:rsid w:val="00F4251C"/>
    <w:rsid w:val="00F43F2F"/>
    <w:rsid w:val="00F65362"/>
    <w:rsid w:val="00F80C0F"/>
    <w:rsid w:val="00F87CA4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D31D76"/>
  <w15:docId w15:val="{7AC1158B-C439-4E1B-BEA2-01576602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4C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</w:tblPr>
  </w:style>
  <w:style w:type="table" w:customStyle="1" w:styleId="a6">
    <w:basedOn w:val="a1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</w:tblPr>
  </w:style>
  <w:style w:type="table" w:styleId="a7">
    <w:name w:val="Table Grid"/>
    <w:basedOn w:val="a1"/>
    <w:uiPriority w:val="59"/>
    <w:rsid w:val="005815A4"/>
    <w:pPr>
      <w:spacing w:line="240" w:lineRule="auto"/>
      <w:ind w:firstLine="709"/>
      <w:jc w:val="both"/>
    </w:pPr>
    <w:rPr>
      <w:rFonts w:ascii="Times New Roman" w:eastAsiaTheme="minorHAnsi" w:hAnsi="Times New Roman" w:cstheme="minorBidi"/>
      <w:sz w:val="24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qFormat/>
    <w:rsid w:val="0058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9">
    <w:name w:val="header"/>
    <w:basedOn w:val="a"/>
    <w:link w:val="aa"/>
    <w:uiPriority w:val="99"/>
    <w:unhideWhenUsed/>
    <w:rsid w:val="005815A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815A4"/>
  </w:style>
  <w:style w:type="paragraph" w:styleId="ab">
    <w:name w:val="footer"/>
    <w:basedOn w:val="a"/>
    <w:link w:val="ac"/>
    <w:uiPriority w:val="99"/>
    <w:unhideWhenUsed/>
    <w:rsid w:val="005815A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815A4"/>
  </w:style>
  <w:style w:type="paragraph" w:styleId="ad">
    <w:name w:val="List Paragraph"/>
    <w:basedOn w:val="a"/>
    <w:link w:val="ae"/>
    <w:uiPriority w:val="34"/>
    <w:qFormat/>
    <w:rsid w:val="00CD06D4"/>
    <w:pPr>
      <w:ind w:left="720"/>
      <w:contextualSpacing/>
    </w:pPr>
  </w:style>
  <w:style w:type="character" w:customStyle="1" w:styleId="apple-tab-span">
    <w:name w:val="apple-tab-span"/>
    <w:basedOn w:val="a0"/>
    <w:rsid w:val="00CD06D4"/>
  </w:style>
  <w:style w:type="character" w:styleId="af">
    <w:name w:val="Strong"/>
    <w:basedOn w:val="a0"/>
    <w:uiPriority w:val="22"/>
    <w:qFormat/>
    <w:rsid w:val="003F7E2C"/>
    <w:rPr>
      <w:b/>
      <w:bCs/>
    </w:rPr>
  </w:style>
  <w:style w:type="paragraph" w:styleId="af0">
    <w:name w:val="TOC Heading"/>
    <w:basedOn w:val="1"/>
    <w:next w:val="a"/>
    <w:uiPriority w:val="39"/>
    <w:unhideWhenUsed/>
    <w:qFormat/>
    <w:rsid w:val="003F7E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F6B65"/>
    <w:pPr>
      <w:spacing w:after="100"/>
    </w:pPr>
  </w:style>
  <w:style w:type="character" w:styleId="af1">
    <w:name w:val="Hyperlink"/>
    <w:basedOn w:val="a0"/>
    <w:uiPriority w:val="99"/>
    <w:unhideWhenUsed/>
    <w:rsid w:val="00BF6B6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874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87438"/>
    <w:pPr>
      <w:spacing w:after="100"/>
      <w:ind w:left="440"/>
    </w:pPr>
  </w:style>
  <w:style w:type="character" w:customStyle="1" w:styleId="ae">
    <w:name w:val="Абзац списка Знак"/>
    <w:basedOn w:val="a0"/>
    <w:link w:val="ad"/>
    <w:uiPriority w:val="34"/>
    <w:qFormat/>
    <w:rsid w:val="006331B6"/>
  </w:style>
  <w:style w:type="character" w:customStyle="1" w:styleId="22">
    <w:name w:val="Стиль2 Знак"/>
    <w:basedOn w:val="a0"/>
    <w:link w:val="2"/>
    <w:qFormat/>
    <w:rsid w:val="006331B6"/>
    <w:rPr>
      <w:rFonts w:ascii="Times New Roman" w:eastAsiaTheme="majorEastAsia" w:hAnsi="Times New Roman" w:cs="Times New Roman"/>
      <w:b/>
      <w:color w:val="365F91" w:themeColor="accent1" w:themeShade="BF"/>
      <w:sz w:val="24"/>
      <w:szCs w:val="26"/>
    </w:rPr>
  </w:style>
  <w:style w:type="paragraph" w:customStyle="1" w:styleId="2">
    <w:name w:val="Стиль2"/>
    <w:basedOn w:val="20"/>
    <w:link w:val="22"/>
    <w:qFormat/>
    <w:rsid w:val="006331B6"/>
    <w:pPr>
      <w:numPr>
        <w:ilvl w:val="1"/>
        <w:numId w:val="22"/>
      </w:numPr>
      <w:suppressAutoHyphens/>
      <w:spacing w:before="0" w:line="360" w:lineRule="auto"/>
    </w:pPr>
    <w:rPr>
      <w:rFonts w:ascii="Times New Roman" w:eastAsiaTheme="majorEastAsia" w:hAnsi="Times New Roman" w:cs="Times New Roman"/>
      <w:b/>
      <w:color w:val="365F91" w:themeColor="accent1" w:themeShade="BF"/>
      <w:sz w:val="24"/>
      <w:szCs w:val="26"/>
    </w:rPr>
  </w:style>
  <w:style w:type="paragraph" w:customStyle="1" w:styleId="3">
    <w:name w:val="Стиль3"/>
    <w:basedOn w:val="30"/>
    <w:link w:val="32"/>
    <w:qFormat/>
    <w:rsid w:val="006331B6"/>
    <w:pPr>
      <w:numPr>
        <w:ilvl w:val="2"/>
        <w:numId w:val="22"/>
      </w:numPr>
      <w:suppressAutoHyphens/>
      <w:spacing w:before="0" w:after="120" w:line="240" w:lineRule="auto"/>
    </w:pPr>
    <w:rPr>
      <w:rFonts w:ascii="Times New Roman" w:eastAsiaTheme="majorEastAsia" w:hAnsi="Times New Roman" w:cs="Times New Roman"/>
      <w:b/>
      <w:color w:val="auto"/>
      <w:sz w:val="24"/>
      <w:szCs w:val="24"/>
      <w:lang w:val="ru-RU" w:eastAsia="en-US"/>
    </w:rPr>
  </w:style>
  <w:style w:type="character" w:customStyle="1" w:styleId="11">
    <w:name w:val="Стиль1 Знак"/>
    <w:basedOn w:val="a0"/>
    <w:link w:val="12"/>
    <w:qFormat/>
    <w:rsid w:val="00902A99"/>
    <w:rPr>
      <w:rFonts w:ascii="Times New Roman" w:hAnsi="Times New Roman" w:cs="Times New Roman"/>
      <w:sz w:val="24"/>
    </w:rPr>
  </w:style>
  <w:style w:type="paragraph" w:customStyle="1" w:styleId="12">
    <w:name w:val="Стиль1"/>
    <w:basedOn w:val="ad"/>
    <w:link w:val="11"/>
    <w:qFormat/>
    <w:rsid w:val="00902A99"/>
    <w:pPr>
      <w:suppressAutoHyphens/>
      <w:spacing w:after="120" w:line="360" w:lineRule="auto"/>
      <w:ind w:left="0" w:firstLine="709"/>
      <w:contextualSpacing w:val="0"/>
      <w:jc w:val="both"/>
    </w:pPr>
    <w:rPr>
      <w:rFonts w:ascii="Times New Roman" w:hAnsi="Times New Roman" w:cs="Times New Roman"/>
      <w:sz w:val="24"/>
    </w:rPr>
  </w:style>
  <w:style w:type="character" w:customStyle="1" w:styleId="32">
    <w:name w:val="Стиль3 Знак"/>
    <w:basedOn w:val="a0"/>
    <w:link w:val="3"/>
    <w:qFormat/>
    <w:rsid w:val="004D6FCE"/>
    <w:rPr>
      <w:rFonts w:ascii="Times New Roman" w:eastAsiaTheme="majorEastAsia" w:hAnsi="Times New Roman" w:cs="Times New Roman"/>
      <w:b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805F-B060-4E28-9372-32B4922F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1510</Words>
  <Characters>8613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Yana Gromova</dc:creator>
  <cp:lastModifiedBy>Громов Роман</cp:lastModifiedBy>
  <cp:revision>10</cp:revision>
  <dcterms:created xsi:type="dcterms:W3CDTF">2024-03-31T22:57:00Z</dcterms:created>
  <dcterms:modified xsi:type="dcterms:W3CDTF">2024-04-01T17:17:00Z</dcterms:modified>
</cp:coreProperties>
</file>