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0EBF3E">
      <w:pPr>
        <w:pStyle w:val="16"/>
        <w:ind w:left="709"/>
        <w:jc w:val="both"/>
        <w:rPr>
          <w:sz w:val="19"/>
          <w:szCs w:val="19"/>
        </w:rPr>
      </w:pPr>
      <w:r>
        <w:rPr>
          <w:sz w:val="19"/>
          <w:szCs w:val="19"/>
        </w:rPr>
        <w:drawing>
          <wp:anchor distT="0" distB="0" distL="114300" distR="114300" simplePos="0" relativeHeight="251659264" behindDoc="1" locked="0" layoutInCell="1" allowOverlap="1">
            <wp:simplePos x="0" y="0"/>
            <wp:positionH relativeFrom="column">
              <wp:posOffset>5088890</wp:posOffset>
            </wp:positionH>
            <wp:positionV relativeFrom="paragraph">
              <wp:posOffset>116205</wp:posOffset>
            </wp:positionV>
            <wp:extent cx="1694180" cy="601980"/>
            <wp:effectExtent l="0" t="0" r="0" b="0"/>
            <wp:wrapNone/>
            <wp:docPr id="2900295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29574" name="Рисунок 1"/>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94180" cy="601980"/>
                    </a:xfrm>
                    <a:prstGeom prst="rect">
                      <a:avLst/>
                    </a:prstGeom>
                  </pic:spPr>
                </pic:pic>
              </a:graphicData>
            </a:graphic>
          </wp:anchor>
        </w:drawing>
      </w:r>
    </w:p>
    <w:p w14:paraId="54CB83D7">
      <w:pPr>
        <w:ind w:left="851" w:firstLine="1985"/>
        <w:jc w:val="both"/>
        <w:rPr>
          <w:sz w:val="19"/>
          <w:szCs w:val="19"/>
        </w:rPr>
      </w:pPr>
      <w:bookmarkStart w:id="0" w:name="_Hlk207120375"/>
      <w:r>
        <w:rPr>
          <w:sz w:val="19"/>
          <w:szCs w:val="19"/>
        </w:rPr>
        <w:t>СОГЛАШЕНИЕ А/__/__</w:t>
      </w:r>
    </w:p>
    <w:p w14:paraId="1E8DB28A">
      <w:pPr>
        <w:pStyle w:val="2"/>
        <w:ind w:left="851" w:right="3823"/>
        <w:jc w:val="both"/>
        <w:rPr>
          <w:b w:val="0"/>
          <w:bCs w:val="0"/>
          <w:sz w:val="19"/>
          <w:szCs w:val="19"/>
        </w:rPr>
      </w:pPr>
      <w:r>
        <w:rPr>
          <w:b w:val="0"/>
          <w:bCs w:val="0"/>
          <w:sz w:val="19"/>
          <w:szCs w:val="19"/>
        </w:rPr>
        <w:t>о внесении частичного платежа за объект недвижимости</w:t>
      </w:r>
    </w:p>
    <w:bookmarkEnd w:id="0"/>
    <w:p w14:paraId="3D070D08">
      <w:pPr>
        <w:pStyle w:val="2"/>
        <w:ind w:left="851" w:right="3823"/>
        <w:jc w:val="both"/>
        <w:rPr>
          <w:b w:val="0"/>
          <w:bCs w:val="0"/>
          <w:sz w:val="19"/>
          <w:szCs w:val="19"/>
        </w:rPr>
      </w:pPr>
    </w:p>
    <w:p w14:paraId="528BCEE3">
      <w:pPr>
        <w:pStyle w:val="8"/>
        <w:tabs>
          <w:tab w:val="left" w:pos="8846"/>
          <w:tab w:val="left" w:pos="9507"/>
          <w:tab w:val="left" w:pos="10769"/>
          <w:tab w:val="left" w:pos="11261"/>
        </w:tabs>
        <w:spacing w:before="179"/>
        <w:jc w:val="both"/>
        <w:rPr>
          <w:sz w:val="19"/>
          <w:szCs w:val="19"/>
        </w:rPr>
      </w:pPr>
      <w:r>
        <w:t>г. Екатеринбург                                                                                                                                      08.12.2025г.</w:t>
      </w:r>
    </w:p>
    <w:p w14:paraId="588CB248">
      <w:pPr>
        <w:pStyle w:val="8"/>
        <w:spacing w:before="1"/>
        <w:jc w:val="both"/>
        <w:rPr>
          <w:sz w:val="19"/>
          <w:szCs w:val="19"/>
        </w:rPr>
      </w:pPr>
    </w:p>
    <w:p w14:paraId="28308912">
      <w:pPr>
        <w:pStyle w:val="8"/>
        <w:tabs>
          <w:tab w:val="left" w:pos="851"/>
          <w:tab w:val="left" w:pos="9908"/>
          <w:tab w:val="left" w:pos="11499"/>
        </w:tabs>
        <w:ind w:right="118"/>
        <w:jc w:val="both"/>
        <w:rPr>
          <w:sz w:val="19"/>
          <w:szCs w:val="19"/>
        </w:rPr>
      </w:pPr>
      <w:r>
        <w:tab/>
        <w:t>Индивидуальный предприниматель Чукавин Клим Алексеевич (ИНН , ОГРНИП ), именуемый(ая) далее «ИСПОЛНИТЕЛЬ», действующий на основании доверенности от «_____» _________ 20___, с одной стороны и гр. Новиков Сергей Андреевич зарегистрированный (ая) по адресу: ОБЛ ЧЕЛЯБИНСКАЯ, Г ЧЕЛЯБИНСК, УЛ 3 ИНТЕРНАЦИОНАЛА, Д. 59, КВ. 74  именуемый (-ая) далее ПОКУПАТЕЛЬ, заключили настоящее соглашение о нижеследующем:</w:t>
      </w:r>
    </w:p>
    <w:p w14:paraId="69073BA6">
      <w:pPr>
        <w:pStyle w:val="8"/>
        <w:spacing w:before="1"/>
        <w:ind w:left="851"/>
        <w:jc w:val="both"/>
        <w:rPr>
          <w:rFonts w:hint="default"/>
          <w:sz w:val="19"/>
          <w:szCs w:val="19"/>
          <w:lang w:val="en-US"/>
        </w:rPr>
      </w:pPr>
      <w:r>
        <w:rPr>
          <w:sz w:val="19"/>
          <w:szCs w:val="19"/>
        </w:rPr>
        <w:t xml:space="preserve"> </w:t>
      </w:r>
    </w:p>
    <w:p w14:paraId="55882D6A">
      <w:pPr>
        <w:pStyle w:val="12"/>
        <w:numPr>
          <w:ilvl w:val="0"/>
          <w:numId w:val="1"/>
        </w:numPr>
        <w:ind w:left="0" w:firstLine="0"/>
        <w:jc w:val="both"/>
        <w:rPr>
          <w:sz w:val="19"/>
          <w:szCs w:val="19"/>
        </w:rPr>
      </w:pPr>
      <w:r>
        <w:rPr>
          <w:sz w:val="19"/>
          <w:szCs w:val="19"/>
        </w:rPr>
        <w:t>ИСПОЛНИТЕЛЬ, действующий по поручению продавца, обязуется совершить действия, направленные на приобретение    ПОКУПАТЕЛЕМ    Объекта   недвижимости ___________________________________________, далее Объекта, расположенного    по    адресу: ________________________________________________________________________, общей площадью: ______ кв.м., находящегося на ____ этаже, а ПОКУПАТЕЛЬ обязуется приобрести Объект по договору купли-продажи за общую цену, составляющую ________________(____________________________________________) рублей. Вознаграждение ИСПОЛНИТЕЛЯ включено в стоимость приобретаемого объекта и выплачивается собственником объекта.</w:t>
      </w:r>
    </w:p>
    <w:p w14:paraId="64431ABD">
      <w:pPr>
        <w:pStyle w:val="12"/>
        <w:numPr>
          <w:ilvl w:val="0"/>
          <w:numId w:val="1"/>
        </w:numPr>
        <w:ind w:left="0" w:firstLine="0"/>
        <w:jc w:val="both"/>
        <w:rPr>
          <w:sz w:val="19"/>
          <w:szCs w:val="19"/>
        </w:rPr>
      </w:pPr>
      <w:r>
        <w:rPr>
          <w:sz w:val="19"/>
          <w:szCs w:val="19"/>
        </w:rPr>
        <w:t>Приобретаемый Объект осмотрен ПОКУПАТЕЛЕМ, удовлетворяет по цене, состоянию и условиям продажи. ПОКУПАТЕЛЕМ получена вся интересующая его информация по Объекту до подписания настоящего соглашения.</w:t>
      </w:r>
    </w:p>
    <w:p w14:paraId="7D65BFB0">
      <w:pPr>
        <w:pStyle w:val="12"/>
        <w:numPr>
          <w:ilvl w:val="0"/>
          <w:numId w:val="1"/>
        </w:numPr>
        <w:ind w:left="0" w:firstLine="0"/>
        <w:jc w:val="both"/>
        <w:rPr>
          <w:sz w:val="19"/>
          <w:szCs w:val="19"/>
        </w:rPr>
      </w:pPr>
      <w:r>
        <w:rPr>
          <w:sz w:val="19"/>
          <w:szCs w:val="19"/>
        </w:rPr>
        <w:t>ИСПОЛНИТЕЛЬ обязуется обеспечить и организовать сохранность денежных средств, принятых им в качестве предоплаты за объект по настоящему договору.</w:t>
      </w:r>
    </w:p>
    <w:p w14:paraId="4377CCE1">
      <w:pPr>
        <w:pStyle w:val="12"/>
        <w:numPr>
          <w:ilvl w:val="0"/>
          <w:numId w:val="1"/>
        </w:numPr>
        <w:ind w:left="0" w:firstLine="0"/>
        <w:jc w:val="both"/>
        <w:rPr>
          <w:sz w:val="19"/>
          <w:szCs w:val="19"/>
        </w:rPr>
      </w:pPr>
      <w:r>
        <w:rPr>
          <w:sz w:val="19"/>
          <w:szCs w:val="19"/>
        </w:rPr>
        <w:t xml:space="preserve">ИСПОЛНИТЕЛЬ обязуется: </w:t>
      </w:r>
    </w:p>
    <w:p w14:paraId="26FA2A4D">
      <w:pPr>
        <w:pStyle w:val="12"/>
        <w:numPr>
          <w:ilvl w:val="1"/>
          <w:numId w:val="1"/>
        </w:numPr>
        <w:ind w:left="284" w:firstLine="0"/>
        <w:jc w:val="both"/>
        <w:rPr>
          <w:sz w:val="19"/>
          <w:szCs w:val="19"/>
        </w:rPr>
      </w:pPr>
      <w:r>
        <w:rPr>
          <w:sz w:val="19"/>
          <w:szCs w:val="19"/>
        </w:rPr>
        <w:t>После заключения настоящего соглашения снять Объект с продажи, не предпринимать действий, направленных на приобретение данного объекта третьим лицом;</w:t>
      </w:r>
    </w:p>
    <w:p w14:paraId="5B95ABEA">
      <w:pPr>
        <w:pStyle w:val="12"/>
        <w:numPr>
          <w:ilvl w:val="1"/>
          <w:numId w:val="1"/>
        </w:numPr>
        <w:ind w:left="284" w:firstLine="0"/>
        <w:jc w:val="both"/>
        <w:rPr>
          <w:sz w:val="19"/>
          <w:szCs w:val="19"/>
        </w:rPr>
      </w:pPr>
      <w:r>
        <w:rPr>
          <w:sz w:val="19"/>
          <w:szCs w:val="19"/>
        </w:rPr>
        <w:t>Подготовить необходимые документы для надлежащего оформления сделки. По требованию ПОКУПАТЕЛЯ ИСПОЛНИТЕЛЬ обязуется предоставить их копии не позднее, чем за один рабочий день, но не менее чем за 24 часа до сделки;</w:t>
      </w:r>
    </w:p>
    <w:p w14:paraId="567A6F36">
      <w:pPr>
        <w:pStyle w:val="12"/>
        <w:numPr>
          <w:ilvl w:val="1"/>
          <w:numId w:val="1"/>
        </w:numPr>
        <w:ind w:left="284" w:firstLine="0"/>
        <w:jc w:val="both"/>
        <w:rPr>
          <w:sz w:val="19"/>
          <w:szCs w:val="19"/>
        </w:rPr>
      </w:pPr>
      <w:r>
        <w:rPr>
          <w:sz w:val="19"/>
          <w:szCs w:val="19"/>
        </w:rPr>
        <w:t>Предоставлять ПОКУПАТЕЛЮ всю прочую информацию о документах, имеющих значение для регистрации сделки, по его просьбе;</w:t>
      </w:r>
    </w:p>
    <w:p w14:paraId="0065CEBF">
      <w:pPr>
        <w:pStyle w:val="12"/>
        <w:numPr>
          <w:ilvl w:val="1"/>
          <w:numId w:val="1"/>
        </w:numPr>
        <w:ind w:left="284" w:firstLine="0"/>
        <w:jc w:val="both"/>
        <w:rPr>
          <w:sz w:val="19"/>
          <w:szCs w:val="19"/>
        </w:rPr>
      </w:pPr>
      <w:r>
        <w:rPr>
          <w:sz w:val="19"/>
          <w:szCs w:val="19"/>
        </w:rPr>
        <w:t>Организовать подготовку и надлежащее оформление договора купли-продажи Объекта;</w:t>
      </w:r>
    </w:p>
    <w:p w14:paraId="17D4EAAF">
      <w:pPr>
        <w:pStyle w:val="12"/>
        <w:numPr>
          <w:ilvl w:val="1"/>
          <w:numId w:val="1"/>
        </w:numPr>
        <w:ind w:left="284" w:firstLine="0"/>
        <w:jc w:val="both"/>
        <w:rPr>
          <w:sz w:val="19"/>
          <w:szCs w:val="19"/>
        </w:rPr>
      </w:pPr>
      <w:r>
        <w:rPr>
          <w:sz w:val="19"/>
          <w:szCs w:val="19"/>
        </w:rPr>
        <w:t>Обеспечить снятие с регистрационного учёта всех зарегистрированных лиц в отчуждаемом Объекте до подписания договора купли-продажи;</w:t>
      </w:r>
    </w:p>
    <w:p w14:paraId="67F90027">
      <w:pPr>
        <w:pStyle w:val="12"/>
        <w:numPr>
          <w:ilvl w:val="1"/>
          <w:numId w:val="1"/>
        </w:numPr>
        <w:ind w:left="284" w:firstLine="0"/>
        <w:jc w:val="both"/>
        <w:rPr>
          <w:sz w:val="19"/>
          <w:szCs w:val="19"/>
        </w:rPr>
      </w:pPr>
      <w:r>
        <w:rPr>
          <w:sz w:val="19"/>
          <w:szCs w:val="19"/>
        </w:rPr>
        <w:t>Уведомить ПОКУПАТЕЛЯ о времени и месте оформления договора купли-продажи и расчетов за Объект не позднее, чем за один день до сделки;</w:t>
      </w:r>
    </w:p>
    <w:p w14:paraId="46C33CC8">
      <w:pPr>
        <w:pStyle w:val="12"/>
        <w:numPr>
          <w:ilvl w:val="1"/>
          <w:numId w:val="1"/>
        </w:numPr>
        <w:ind w:left="284" w:firstLine="0"/>
        <w:jc w:val="both"/>
        <w:rPr>
          <w:sz w:val="19"/>
          <w:szCs w:val="19"/>
        </w:rPr>
      </w:pPr>
      <w:r>
        <w:rPr>
          <w:sz w:val="19"/>
          <w:szCs w:val="19"/>
        </w:rPr>
        <w:t>Оказать содействие в регистрации сделки, в организации взаиморасчетов между сторонами сделки и в передаче Объекта путем предоставления акта приема-передачи.</w:t>
      </w:r>
    </w:p>
    <w:p w14:paraId="4AFF98BA">
      <w:pPr>
        <w:pStyle w:val="12"/>
        <w:numPr>
          <w:ilvl w:val="0"/>
          <w:numId w:val="1"/>
        </w:numPr>
        <w:tabs>
          <w:tab w:val="left" w:pos="776"/>
          <w:tab w:val="left" w:pos="777"/>
        </w:tabs>
        <w:spacing w:line="252" w:lineRule="exact"/>
        <w:ind w:left="0" w:firstLine="0"/>
        <w:jc w:val="both"/>
        <w:rPr>
          <w:sz w:val="19"/>
          <w:szCs w:val="19"/>
        </w:rPr>
      </w:pPr>
      <w:r>
        <w:rPr>
          <w:sz w:val="19"/>
          <w:szCs w:val="19"/>
        </w:rPr>
        <w:t>ПОКУПАТЕЛЬ</w:t>
      </w:r>
      <w:r>
        <w:rPr>
          <w:spacing w:val="-2"/>
          <w:sz w:val="19"/>
          <w:szCs w:val="19"/>
        </w:rPr>
        <w:t xml:space="preserve"> </w:t>
      </w:r>
      <w:r>
        <w:rPr>
          <w:sz w:val="19"/>
          <w:szCs w:val="19"/>
        </w:rPr>
        <w:t>обязуется:</w:t>
      </w:r>
    </w:p>
    <w:p w14:paraId="011EE803">
      <w:pPr>
        <w:pStyle w:val="12"/>
        <w:numPr>
          <w:ilvl w:val="1"/>
          <w:numId w:val="1"/>
        </w:numPr>
        <w:spacing w:before="1" w:line="252" w:lineRule="exact"/>
        <w:ind w:left="284" w:firstLine="0"/>
        <w:jc w:val="both"/>
        <w:rPr>
          <w:sz w:val="19"/>
          <w:szCs w:val="19"/>
        </w:rPr>
      </w:pPr>
      <w:r>
        <w:rPr>
          <w:sz w:val="19"/>
          <w:szCs w:val="19"/>
        </w:rPr>
        <w:t xml:space="preserve"> Приобрести Объект, выплатив Продавцу Объекта наличными денежными средствами цену</w:t>
      </w:r>
      <w:r>
        <w:rPr>
          <w:spacing w:val="33"/>
          <w:sz w:val="19"/>
          <w:szCs w:val="19"/>
        </w:rPr>
        <w:t xml:space="preserve"> </w:t>
      </w:r>
      <w:r>
        <w:rPr>
          <w:sz w:val="19"/>
          <w:szCs w:val="19"/>
        </w:rPr>
        <w:t>Объекта (п.1.Соглашения), в срок</w:t>
      </w:r>
      <w:r>
        <w:rPr>
          <w:spacing w:val="47"/>
          <w:sz w:val="19"/>
          <w:szCs w:val="19"/>
        </w:rPr>
        <w:t xml:space="preserve"> </w:t>
      </w:r>
      <w:r>
        <w:rPr>
          <w:sz w:val="19"/>
          <w:szCs w:val="19"/>
        </w:rPr>
        <w:t>до</w:t>
      </w:r>
      <w:r>
        <w:rPr>
          <w:spacing w:val="-1"/>
          <w:sz w:val="19"/>
          <w:szCs w:val="19"/>
        </w:rPr>
        <w:t xml:space="preserve"> </w:t>
      </w:r>
      <w:r>
        <w:rPr>
          <w:spacing w:val="-5"/>
          <w:sz w:val="19"/>
          <w:szCs w:val="19"/>
        </w:rPr>
        <w:t>«</w:t>
      </w:r>
      <w:r>
        <w:rPr>
          <w:spacing w:val="-5"/>
          <w:sz w:val="19"/>
          <w:szCs w:val="19"/>
          <w:u w:val="single"/>
        </w:rPr>
        <w:t xml:space="preserve"> </w:t>
      </w:r>
      <w:r>
        <w:rPr>
          <w:spacing w:val="-5"/>
          <w:sz w:val="19"/>
          <w:szCs w:val="19"/>
        </w:rPr>
        <w:t>___</w:t>
      </w:r>
      <w:r>
        <w:rPr>
          <w:sz w:val="19"/>
          <w:szCs w:val="19"/>
        </w:rPr>
        <w:t>»</w:t>
      </w:r>
      <w:r>
        <w:rPr>
          <w:sz w:val="19"/>
          <w:szCs w:val="19"/>
          <w:u w:val="single"/>
        </w:rPr>
        <w:t xml:space="preserve"> </w:t>
      </w:r>
      <w:r>
        <w:rPr>
          <w:sz w:val="19"/>
          <w:szCs w:val="19"/>
          <w:u w:val="single"/>
        </w:rPr>
        <w:tab/>
      </w:r>
      <w:r>
        <w:rPr>
          <w:sz w:val="19"/>
          <w:szCs w:val="19"/>
        </w:rPr>
        <w:t>20</w:t>
      </w:r>
      <w:r>
        <w:rPr>
          <w:sz w:val="19"/>
          <w:szCs w:val="19"/>
          <w:u w:val="single"/>
        </w:rPr>
        <w:t xml:space="preserve"> </w:t>
      </w:r>
      <w:r>
        <w:rPr>
          <w:sz w:val="19"/>
          <w:szCs w:val="19"/>
          <w:u w:val="single"/>
        </w:rPr>
        <w:tab/>
      </w:r>
      <w:r>
        <w:rPr>
          <w:sz w:val="19"/>
          <w:szCs w:val="19"/>
        </w:rPr>
        <w:t>г.</w:t>
      </w:r>
    </w:p>
    <w:p w14:paraId="19B76C78">
      <w:pPr>
        <w:pStyle w:val="2"/>
        <w:spacing w:before="4" w:line="251" w:lineRule="exact"/>
        <w:ind w:left="851"/>
        <w:jc w:val="both"/>
        <w:rPr>
          <w:b w:val="0"/>
          <w:bCs w:val="0"/>
          <w:sz w:val="19"/>
          <w:szCs w:val="19"/>
        </w:rPr>
      </w:pPr>
      <w:r>
        <w:rPr>
          <w:b w:val="0"/>
          <w:bCs w:val="0"/>
          <w:sz w:val="19"/>
          <w:szCs w:val="19"/>
        </w:rPr>
        <w:t>Цена ОБЪЕКТА выплачивается ПОКУПАТЕЛЕМ в следующем порядке:</w:t>
      </w:r>
    </w:p>
    <w:p w14:paraId="2CC905F9">
      <w:pPr>
        <w:pStyle w:val="12"/>
        <w:numPr>
          <w:ilvl w:val="2"/>
          <w:numId w:val="1"/>
        </w:numPr>
        <w:tabs>
          <w:tab w:val="left" w:pos="1008"/>
        </w:tabs>
        <w:spacing w:line="251" w:lineRule="exact"/>
        <w:ind w:left="851" w:firstLine="0"/>
        <w:jc w:val="both"/>
        <w:rPr>
          <w:sz w:val="19"/>
          <w:szCs w:val="19"/>
        </w:rPr>
      </w:pPr>
      <w:r>
        <w:rPr>
          <w:sz w:val="19"/>
          <w:szCs w:val="19"/>
        </w:rPr>
        <w:t>на момент подписания Соглашения ПОКУПАТЕЛЬ вносит ИСПОЛНИТЕЛЮ предоплату, в</w:t>
      </w:r>
      <w:r>
        <w:rPr>
          <w:spacing w:val="-12"/>
          <w:sz w:val="19"/>
          <w:szCs w:val="19"/>
        </w:rPr>
        <w:t xml:space="preserve"> </w:t>
      </w:r>
      <w:r>
        <w:rPr>
          <w:sz w:val="19"/>
          <w:szCs w:val="19"/>
        </w:rPr>
        <w:t>размере:</w:t>
      </w:r>
    </w:p>
    <w:p w14:paraId="70C3DC72">
      <w:pPr>
        <w:pStyle w:val="8"/>
        <w:tabs>
          <w:tab w:val="left" w:pos="4450"/>
        </w:tabs>
        <w:spacing w:line="253" w:lineRule="exact"/>
        <w:ind w:left="851"/>
        <w:jc w:val="both"/>
        <w:rPr>
          <w:sz w:val="19"/>
          <w:szCs w:val="19"/>
        </w:rPr>
      </w:pPr>
      <w:r>
        <w:rPr>
          <w:sz w:val="19"/>
          <w:szCs w:val="19"/>
        </w:rPr>
        <w:t>____________________________(____________________________________________________________) рублей.</w:t>
      </w:r>
    </w:p>
    <w:p w14:paraId="27FF230E">
      <w:pPr>
        <w:pStyle w:val="8"/>
        <w:tabs>
          <w:tab w:val="left" w:pos="4450"/>
        </w:tabs>
        <w:spacing w:line="253" w:lineRule="exact"/>
        <w:ind w:left="851"/>
        <w:jc w:val="both"/>
        <w:rPr>
          <w:sz w:val="19"/>
          <w:szCs w:val="19"/>
        </w:rPr>
      </w:pPr>
      <w:r>
        <w:rPr>
          <w:sz w:val="19"/>
          <w:szCs w:val="19"/>
        </w:rPr>
        <w:t xml:space="preserve">5.1.2. Сумма в размере ____________________(________________________________________________) рублей. </w:t>
      </w:r>
    </w:p>
    <w:p w14:paraId="7C571005">
      <w:pPr>
        <w:pStyle w:val="12"/>
        <w:numPr>
          <w:ilvl w:val="1"/>
          <w:numId w:val="1"/>
        </w:numPr>
        <w:spacing w:before="38"/>
        <w:ind w:left="709" w:hanging="422"/>
        <w:jc w:val="both"/>
        <w:rPr>
          <w:sz w:val="19"/>
          <w:szCs w:val="19"/>
        </w:rPr>
      </w:pPr>
      <w:r>
        <w:rPr>
          <w:sz w:val="19"/>
          <w:szCs w:val="19"/>
        </w:rPr>
        <w:t>Не позднее, чем</w:t>
      </w:r>
      <w:r>
        <w:rPr>
          <w:spacing w:val="-10"/>
          <w:sz w:val="19"/>
          <w:szCs w:val="19"/>
        </w:rPr>
        <w:t xml:space="preserve"> </w:t>
      </w:r>
      <w:r>
        <w:rPr>
          <w:sz w:val="19"/>
          <w:szCs w:val="19"/>
        </w:rPr>
        <w:t>до</w:t>
      </w:r>
      <w:r>
        <w:rPr>
          <w:spacing w:val="32"/>
          <w:sz w:val="19"/>
          <w:szCs w:val="19"/>
        </w:rPr>
        <w:t xml:space="preserve"> </w:t>
      </w:r>
      <w:r>
        <w:rPr>
          <w:sz w:val="19"/>
          <w:szCs w:val="19"/>
        </w:rPr>
        <w:t>«___» _________20____года предоставить ИСПОЛНИТЕЛЮ все</w:t>
      </w:r>
      <w:r>
        <w:rPr>
          <w:spacing w:val="-25"/>
          <w:sz w:val="19"/>
          <w:szCs w:val="19"/>
        </w:rPr>
        <w:t xml:space="preserve"> </w:t>
      </w:r>
      <w:r>
        <w:rPr>
          <w:sz w:val="19"/>
          <w:szCs w:val="19"/>
        </w:rPr>
        <w:t>документы, необходимые</w:t>
      </w:r>
    </w:p>
    <w:p w14:paraId="048F0A7F">
      <w:pPr>
        <w:pStyle w:val="12"/>
        <w:spacing w:before="38"/>
        <w:ind w:left="284" w:firstLine="0"/>
        <w:jc w:val="both"/>
        <w:rPr>
          <w:sz w:val="19"/>
          <w:szCs w:val="19"/>
        </w:rPr>
      </w:pPr>
      <w:r>
        <w:rPr>
          <w:sz w:val="19"/>
          <w:szCs w:val="19"/>
        </w:rPr>
        <w:t>для совершения сделки, если ПОКУПАТЕЛЕМ является физическое лицо - нотариальное согласие супруга(-и) на покупку Объекта;</w:t>
      </w:r>
    </w:p>
    <w:p w14:paraId="674FBBEC">
      <w:pPr>
        <w:pStyle w:val="12"/>
        <w:numPr>
          <w:ilvl w:val="1"/>
          <w:numId w:val="1"/>
        </w:numPr>
        <w:spacing w:line="242" w:lineRule="auto"/>
        <w:ind w:left="284" w:right="170" w:firstLine="0"/>
        <w:jc w:val="both"/>
        <w:rPr>
          <w:sz w:val="19"/>
          <w:szCs w:val="19"/>
        </w:rPr>
      </w:pPr>
      <w:r>
        <w:rPr>
          <w:sz w:val="19"/>
          <w:szCs w:val="19"/>
        </w:rPr>
        <w:t>Выполнять все действия и формальности, необходимые для совершения сделки купли-продажи объекта на условиях настоящего соглашения, в том числе прибыть для совершения сделки в место и во время, указанное ИСПОНИТЕЛЕМ;</w:t>
      </w:r>
    </w:p>
    <w:p w14:paraId="78E947D7">
      <w:pPr>
        <w:pStyle w:val="12"/>
        <w:numPr>
          <w:ilvl w:val="1"/>
          <w:numId w:val="1"/>
        </w:numPr>
        <w:spacing w:line="242" w:lineRule="auto"/>
        <w:ind w:left="284" w:right="168" w:firstLine="0"/>
        <w:jc w:val="both"/>
        <w:rPr>
          <w:sz w:val="19"/>
          <w:szCs w:val="19"/>
        </w:rPr>
      </w:pPr>
      <w:r>
        <w:rPr>
          <w:sz w:val="19"/>
          <w:szCs w:val="19"/>
        </w:rPr>
        <w:t>Внести частичный платеж в счет оплаты приобретаемого Объекта и обеспечения, принятых на себя обязательств ИСПОЛНИТЕЛЮ: имеющему доверенность на получение частичного</w:t>
      </w:r>
      <w:r>
        <w:rPr>
          <w:spacing w:val="-10"/>
          <w:sz w:val="19"/>
          <w:szCs w:val="19"/>
        </w:rPr>
        <w:t xml:space="preserve"> </w:t>
      </w:r>
      <w:r>
        <w:rPr>
          <w:sz w:val="19"/>
          <w:szCs w:val="19"/>
        </w:rPr>
        <w:t>платежа.</w:t>
      </w:r>
    </w:p>
    <w:p w14:paraId="2875EDA8">
      <w:pPr>
        <w:pStyle w:val="12"/>
        <w:numPr>
          <w:ilvl w:val="0"/>
          <w:numId w:val="1"/>
        </w:numPr>
        <w:spacing w:line="248" w:lineRule="exact"/>
        <w:ind w:left="0" w:firstLine="0"/>
        <w:jc w:val="both"/>
        <w:rPr>
          <w:sz w:val="19"/>
          <w:szCs w:val="19"/>
        </w:rPr>
      </w:pPr>
      <w:r>
        <w:rPr>
          <w:sz w:val="19"/>
          <w:szCs w:val="19"/>
        </w:rPr>
        <w:t>Оплата за Объект производится за счет ____________________________________________________________________</w:t>
      </w:r>
    </w:p>
    <w:p w14:paraId="4F2B04E5">
      <w:pPr>
        <w:pStyle w:val="12"/>
        <w:numPr>
          <w:ilvl w:val="0"/>
          <w:numId w:val="1"/>
        </w:numPr>
        <w:spacing w:line="252" w:lineRule="exact"/>
        <w:ind w:left="0" w:firstLine="0"/>
        <w:jc w:val="both"/>
        <w:rPr>
          <w:sz w:val="19"/>
          <w:szCs w:val="19"/>
        </w:rPr>
      </w:pPr>
      <w:r>
        <w:rPr>
          <w:sz w:val="19"/>
          <w:szCs w:val="19"/>
        </w:rPr>
        <w:t>Расчёт за Объект осуществляется в соответствии с п.5.1 настоящего</w:t>
      </w:r>
      <w:r>
        <w:rPr>
          <w:spacing w:val="-8"/>
          <w:sz w:val="19"/>
          <w:szCs w:val="19"/>
        </w:rPr>
        <w:t xml:space="preserve"> </w:t>
      </w:r>
      <w:r>
        <w:rPr>
          <w:sz w:val="19"/>
          <w:szCs w:val="19"/>
        </w:rPr>
        <w:t>соглашения.</w:t>
      </w:r>
    </w:p>
    <w:p w14:paraId="4067AE3E">
      <w:pPr>
        <w:pStyle w:val="12"/>
        <w:numPr>
          <w:ilvl w:val="0"/>
          <w:numId w:val="1"/>
        </w:numPr>
        <w:spacing w:line="252" w:lineRule="exact"/>
        <w:ind w:left="0" w:firstLine="0"/>
        <w:jc w:val="both"/>
        <w:rPr>
          <w:sz w:val="19"/>
          <w:szCs w:val="19"/>
        </w:rPr>
      </w:pPr>
      <w:r>
        <w:rPr>
          <w:sz w:val="19"/>
          <w:szCs w:val="19"/>
        </w:rPr>
        <w:t>Расходы по настоящему договору оплачиваются в следующем</w:t>
      </w:r>
      <w:r>
        <w:rPr>
          <w:spacing w:val="-13"/>
          <w:sz w:val="19"/>
          <w:szCs w:val="19"/>
        </w:rPr>
        <w:t xml:space="preserve"> </w:t>
      </w:r>
      <w:r>
        <w:rPr>
          <w:sz w:val="19"/>
          <w:szCs w:val="19"/>
        </w:rPr>
        <w:t xml:space="preserve">порядке: госпошлина  за  нотариальное  оформление  договора и/или государственную </w:t>
      </w:r>
      <w:r>
        <w:rPr>
          <w:spacing w:val="7"/>
          <w:sz w:val="19"/>
          <w:szCs w:val="19"/>
        </w:rPr>
        <w:t xml:space="preserve"> </w:t>
      </w:r>
      <w:r>
        <w:rPr>
          <w:sz w:val="19"/>
          <w:szCs w:val="19"/>
        </w:rPr>
        <w:t xml:space="preserve">регистрацию </w:t>
      </w:r>
      <w:r>
        <w:rPr>
          <w:spacing w:val="-1"/>
          <w:sz w:val="19"/>
          <w:szCs w:val="19"/>
        </w:rPr>
        <w:t xml:space="preserve">договора </w:t>
      </w:r>
      <w:r>
        <w:rPr>
          <w:sz w:val="19"/>
          <w:szCs w:val="19"/>
        </w:rPr>
        <w:t>оплачивается</w:t>
      </w:r>
      <w:r>
        <w:rPr>
          <w:spacing w:val="-4"/>
          <w:sz w:val="19"/>
          <w:szCs w:val="19"/>
        </w:rPr>
        <w:t xml:space="preserve"> </w:t>
      </w:r>
      <w:r>
        <w:rPr>
          <w:sz w:val="19"/>
          <w:szCs w:val="19"/>
        </w:rPr>
        <w:t>ПОКУПАТЕЛЕМ.</w:t>
      </w:r>
    </w:p>
    <w:p w14:paraId="64944D53">
      <w:pPr>
        <w:pStyle w:val="12"/>
        <w:numPr>
          <w:ilvl w:val="0"/>
          <w:numId w:val="1"/>
        </w:numPr>
        <w:ind w:left="0" w:right="-1" w:firstLine="0"/>
        <w:jc w:val="both"/>
        <w:rPr>
          <w:sz w:val="19"/>
          <w:szCs w:val="19"/>
        </w:rPr>
      </w:pPr>
      <w:r>
        <w:rPr>
          <w:sz w:val="19"/>
          <w:szCs w:val="19"/>
        </w:rPr>
        <w:t>ИСПОЛНИТЕЛЬ гарантирует возврат всех средств, внесенных ПОКУПАТЕЛЕМ в течение 3-х дней с момента предъявления требований ПОКУПАТЕЛЯ, в случае возникновения на то законных</w:t>
      </w:r>
      <w:r>
        <w:rPr>
          <w:spacing w:val="-12"/>
          <w:sz w:val="19"/>
          <w:szCs w:val="19"/>
        </w:rPr>
        <w:t xml:space="preserve"> </w:t>
      </w:r>
      <w:r>
        <w:rPr>
          <w:sz w:val="19"/>
          <w:szCs w:val="19"/>
        </w:rPr>
        <w:t>оснований.</w:t>
      </w:r>
    </w:p>
    <w:p w14:paraId="286749F6">
      <w:pPr>
        <w:pStyle w:val="12"/>
        <w:numPr>
          <w:ilvl w:val="0"/>
          <w:numId w:val="1"/>
        </w:numPr>
        <w:ind w:left="0" w:right="-1" w:firstLine="0"/>
        <w:jc w:val="both"/>
        <w:rPr>
          <w:sz w:val="19"/>
          <w:szCs w:val="19"/>
        </w:rPr>
      </w:pPr>
      <w:r>
        <w:rPr>
          <w:sz w:val="19"/>
          <w:szCs w:val="19"/>
        </w:rPr>
        <w:t>При невозможности заключения договора купли-продажи на условиях настоящего соглашения по причинам независящим от воли сторон, денежные средства, внесенные ПОКУПАТЕЛЕМ, подлежат возврату по первому его</w:t>
      </w:r>
      <w:r>
        <w:rPr>
          <w:spacing w:val="-4"/>
          <w:sz w:val="19"/>
          <w:szCs w:val="19"/>
        </w:rPr>
        <w:t xml:space="preserve"> </w:t>
      </w:r>
      <w:r>
        <w:rPr>
          <w:sz w:val="19"/>
          <w:szCs w:val="19"/>
        </w:rPr>
        <w:t>требованию.</w:t>
      </w:r>
    </w:p>
    <w:p w14:paraId="1D8D2FEC">
      <w:pPr>
        <w:pStyle w:val="12"/>
        <w:numPr>
          <w:ilvl w:val="0"/>
          <w:numId w:val="1"/>
        </w:numPr>
        <w:ind w:left="0" w:right="-1" w:firstLine="0"/>
        <w:jc w:val="both"/>
        <w:rPr>
          <w:sz w:val="19"/>
          <w:szCs w:val="19"/>
        </w:rPr>
      </w:pPr>
      <w:r>
        <w:rPr>
          <w:sz w:val="19"/>
          <w:szCs w:val="19"/>
        </w:rPr>
        <w:t>За неисполнение или ненадлежащее исполнение условий Договора стороны несут ответственность в соответствии с действующим законодательством</w:t>
      </w:r>
      <w:r>
        <w:rPr>
          <w:spacing w:val="-3"/>
          <w:sz w:val="19"/>
          <w:szCs w:val="19"/>
        </w:rPr>
        <w:t xml:space="preserve"> </w:t>
      </w:r>
      <w:r>
        <w:rPr>
          <w:sz w:val="19"/>
          <w:szCs w:val="19"/>
        </w:rPr>
        <w:t>РФ.</w:t>
      </w:r>
    </w:p>
    <w:p w14:paraId="4C742422">
      <w:pPr>
        <w:pStyle w:val="12"/>
        <w:numPr>
          <w:ilvl w:val="0"/>
          <w:numId w:val="1"/>
        </w:numPr>
        <w:ind w:left="0" w:right="-1" w:firstLine="0"/>
        <w:jc w:val="both"/>
        <w:rPr>
          <w:sz w:val="19"/>
          <w:szCs w:val="19"/>
        </w:rPr>
      </w:pPr>
      <w:r>
        <w:rPr>
          <w:sz w:val="19"/>
          <w:szCs w:val="19"/>
        </w:rPr>
        <w:t>В случае неисполнения обязательств по договору ИСПОЛНИТЕЛЕМ в срок, указанный в п. 15 настоящего соглашения, ПОКУПАТЕЛЬ имеет право потребовать от ИСПОЛНИТЕЛЯ возврата внесенной суммы, либо пролонгировать действие договора на тех же</w:t>
      </w:r>
      <w:r>
        <w:rPr>
          <w:spacing w:val="-12"/>
          <w:sz w:val="19"/>
          <w:szCs w:val="19"/>
        </w:rPr>
        <w:t xml:space="preserve"> </w:t>
      </w:r>
      <w:r>
        <w:rPr>
          <w:sz w:val="19"/>
          <w:szCs w:val="19"/>
        </w:rPr>
        <w:t>условиях.</w:t>
      </w:r>
    </w:p>
    <w:p w14:paraId="1E9B1D6C">
      <w:pPr>
        <w:pStyle w:val="12"/>
        <w:numPr>
          <w:ilvl w:val="0"/>
          <w:numId w:val="1"/>
        </w:numPr>
        <w:ind w:left="0" w:right="-1" w:firstLine="0"/>
        <w:jc w:val="both"/>
        <w:rPr>
          <w:sz w:val="19"/>
          <w:szCs w:val="19"/>
        </w:rPr>
      </w:pPr>
      <w:r>
        <w:rPr>
          <w:sz w:val="19"/>
          <w:szCs w:val="19"/>
        </w:rPr>
        <w:t>В случае одностороннего отказа ПОКУПАТЕЛЯ от заключения договора купли-продажи Объекта, в т.ч. невыполнения обязательств, принятых им по настоящему соглашению, ИСПОЛНИТЕЛЬ вправе расторгнуть настоящее соглашение и применить к ПОКУПАТЕЛЮ штрафные санкции путем взыскания в свою собственность вознаграждения в размере 100% от внесенной суммы, указанной в п. 5.1 настоящего</w:t>
      </w:r>
      <w:r>
        <w:rPr>
          <w:spacing w:val="-38"/>
          <w:sz w:val="19"/>
          <w:szCs w:val="19"/>
        </w:rPr>
        <w:t xml:space="preserve"> </w:t>
      </w:r>
      <w:r>
        <w:rPr>
          <w:sz w:val="19"/>
          <w:szCs w:val="19"/>
        </w:rPr>
        <w:t>соглашения.</w:t>
      </w:r>
    </w:p>
    <w:p w14:paraId="3FC46F62">
      <w:pPr>
        <w:pStyle w:val="12"/>
        <w:numPr>
          <w:ilvl w:val="0"/>
          <w:numId w:val="1"/>
        </w:numPr>
        <w:ind w:left="0" w:right="-1" w:firstLine="0"/>
        <w:jc w:val="both"/>
        <w:rPr>
          <w:sz w:val="19"/>
          <w:szCs w:val="19"/>
        </w:rPr>
      </w:pPr>
      <w:r>
        <w:rPr>
          <w:sz w:val="19"/>
          <w:szCs w:val="19"/>
        </w:rPr>
        <w:t>Стороны не несут ответственности в принятых на себя по настоящему соглашению обязательствах, вследствие непреодолимой силы, смерти собственника или утраты им дееспособности, актов органов государственной власти или местного самоуправления, исключающие возможность исполнения обязательств по настоящему соглашению. Невозможность исполнения обязательств по настоящему соглашению доказывается</w:t>
      </w:r>
      <w:r>
        <w:rPr>
          <w:spacing w:val="-21"/>
          <w:sz w:val="19"/>
          <w:szCs w:val="19"/>
        </w:rPr>
        <w:t xml:space="preserve"> </w:t>
      </w:r>
      <w:r>
        <w:rPr>
          <w:sz w:val="19"/>
          <w:szCs w:val="19"/>
        </w:rPr>
        <w:t>сторонами.</w:t>
      </w:r>
    </w:p>
    <w:p w14:paraId="70D6C16A">
      <w:pPr>
        <w:pStyle w:val="12"/>
        <w:numPr>
          <w:ilvl w:val="0"/>
          <w:numId w:val="1"/>
        </w:numPr>
        <w:spacing w:line="252" w:lineRule="exact"/>
        <w:ind w:left="0" w:right="-1" w:firstLine="0"/>
        <w:jc w:val="both"/>
        <w:rPr>
          <w:sz w:val="19"/>
          <w:szCs w:val="19"/>
        </w:rPr>
      </w:pPr>
      <w:r>
        <w:rPr>
          <w:sz w:val="19"/>
          <w:szCs w:val="19"/>
        </w:rPr>
        <w:t>Настоящее</w:t>
      </w:r>
      <w:r>
        <w:rPr>
          <w:spacing w:val="25"/>
          <w:sz w:val="19"/>
          <w:szCs w:val="19"/>
        </w:rPr>
        <w:t xml:space="preserve"> </w:t>
      </w:r>
      <w:r>
        <w:rPr>
          <w:sz w:val="19"/>
          <w:szCs w:val="19"/>
        </w:rPr>
        <w:t>соглашение</w:t>
      </w:r>
      <w:r>
        <w:rPr>
          <w:spacing w:val="25"/>
          <w:sz w:val="19"/>
          <w:szCs w:val="19"/>
        </w:rPr>
        <w:t xml:space="preserve"> </w:t>
      </w:r>
      <w:r>
        <w:rPr>
          <w:sz w:val="19"/>
          <w:szCs w:val="19"/>
        </w:rPr>
        <w:t>вступает</w:t>
      </w:r>
      <w:r>
        <w:rPr>
          <w:spacing w:val="26"/>
          <w:sz w:val="19"/>
          <w:szCs w:val="19"/>
        </w:rPr>
        <w:t xml:space="preserve"> </w:t>
      </w:r>
      <w:r>
        <w:rPr>
          <w:sz w:val="19"/>
          <w:szCs w:val="19"/>
        </w:rPr>
        <w:t>в</w:t>
      </w:r>
      <w:r>
        <w:rPr>
          <w:spacing w:val="25"/>
          <w:sz w:val="19"/>
          <w:szCs w:val="19"/>
        </w:rPr>
        <w:t xml:space="preserve"> </w:t>
      </w:r>
      <w:r>
        <w:rPr>
          <w:sz w:val="19"/>
          <w:szCs w:val="19"/>
        </w:rPr>
        <w:t>силу</w:t>
      </w:r>
      <w:r>
        <w:rPr>
          <w:spacing w:val="25"/>
          <w:sz w:val="19"/>
          <w:szCs w:val="19"/>
        </w:rPr>
        <w:t xml:space="preserve"> </w:t>
      </w:r>
      <w:r>
        <w:rPr>
          <w:sz w:val="19"/>
          <w:szCs w:val="19"/>
        </w:rPr>
        <w:t>с</w:t>
      </w:r>
      <w:r>
        <w:rPr>
          <w:spacing w:val="27"/>
          <w:sz w:val="19"/>
          <w:szCs w:val="19"/>
        </w:rPr>
        <w:t xml:space="preserve"> </w:t>
      </w:r>
      <w:r>
        <w:rPr>
          <w:sz w:val="19"/>
          <w:szCs w:val="19"/>
        </w:rPr>
        <w:t xml:space="preserve">момента его подписания сторонами и действует до </w:t>
      </w:r>
      <w:r>
        <w:rPr>
          <w:spacing w:val="-5"/>
          <w:sz w:val="19"/>
          <w:szCs w:val="19"/>
        </w:rPr>
        <w:t>«____</w:t>
      </w:r>
      <w:r>
        <w:rPr>
          <w:sz w:val="19"/>
          <w:szCs w:val="19"/>
        </w:rPr>
        <w:t>» __________ 20__г.</w:t>
      </w:r>
    </w:p>
    <w:p w14:paraId="79C6E03D">
      <w:pPr>
        <w:pStyle w:val="12"/>
        <w:numPr>
          <w:ilvl w:val="0"/>
          <w:numId w:val="1"/>
        </w:numPr>
        <w:spacing w:line="252" w:lineRule="exact"/>
        <w:ind w:left="0" w:right="-1" w:firstLine="0"/>
        <w:jc w:val="both"/>
        <w:rPr>
          <w:sz w:val="19"/>
          <w:szCs w:val="19"/>
        </w:rPr>
      </w:pPr>
      <w:r>
        <w:rPr>
          <w:sz w:val="19"/>
          <w:szCs w:val="19"/>
        </w:rPr>
        <w:t>Изменение, расторжение и пролонгация соглашения возможна по взаимному согласию</w:t>
      </w:r>
      <w:r>
        <w:rPr>
          <w:spacing w:val="-13"/>
          <w:sz w:val="19"/>
          <w:szCs w:val="19"/>
        </w:rPr>
        <w:t xml:space="preserve"> </w:t>
      </w:r>
      <w:r>
        <w:rPr>
          <w:sz w:val="19"/>
          <w:szCs w:val="19"/>
        </w:rPr>
        <w:t>сторон.</w:t>
      </w:r>
    </w:p>
    <w:p w14:paraId="2CE38B61">
      <w:pPr>
        <w:pStyle w:val="12"/>
        <w:numPr>
          <w:ilvl w:val="0"/>
          <w:numId w:val="1"/>
        </w:numPr>
        <w:spacing w:line="252" w:lineRule="exact"/>
        <w:ind w:left="0" w:right="-1" w:firstLine="0"/>
        <w:jc w:val="both"/>
        <w:rPr>
          <w:sz w:val="19"/>
          <w:szCs w:val="19"/>
        </w:rPr>
      </w:pPr>
      <w:r>
        <w:rPr>
          <w:sz w:val="19"/>
          <w:szCs w:val="19"/>
        </w:rPr>
        <w:t>Предварительные дата и место совершения</w:t>
      </w:r>
      <w:r>
        <w:rPr>
          <w:spacing w:val="-10"/>
          <w:sz w:val="19"/>
          <w:szCs w:val="19"/>
        </w:rPr>
        <w:t xml:space="preserve"> </w:t>
      </w:r>
      <w:r>
        <w:rPr>
          <w:sz w:val="19"/>
          <w:szCs w:val="19"/>
        </w:rPr>
        <w:t>сделки: «___»________20___</w:t>
      </w:r>
      <w:r>
        <w:rPr>
          <w:spacing w:val="-4"/>
          <w:sz w:val="19"/>
          <w:szCs w:val="19"/>
        </w:rPr>
        <w:t xml:space="preserve"> </w:t>
      </w:r>
      <w:r>
        <w:rPr>
          <w:sz w:val="19"/>
          <w:szCs w:val="19"/>
        </w:rPr>
        <w:t>г.,</w:t>
      </w:r>
      <w:r>
        <w:rPr>
          <w:spacing w:val="-3"/>
          <w:sz w:val="19"/>
          <w:szCs w:val="19"/>
        </w:rPr>
        <w:t xml:space="preserve"> </w:t>
      </w:r>
      <w:r>
        <w:rPr>
          <w:sz w:val="19"/>
          <w:szCs w:val="19"/>
        </w:rPr>
        <w:t>адрес:</w:t>
      </w:r>
      <w:r>
        <w:rPr>
          <w:spacing w:val="1"/>
          <w:sz w:val="19"/>
          <w:szCs w:val="19"/>
        </w:rPr>
        <w:t xml:space="preserve"> _______________________________</w:t>
      </w:r>
    </w:p>
    <w:p w14:paraId="4923D6A4">
      <w:pPr>
        <w:pStyle w:val="12"/>
        <w:spacing w:line="252" w:lineRule="exact"/>
        <w:ind w:left="0" w:right="-1" w:firstLine="0"/>
        <w:jc w:val="both"/>
        <w:rPr>
          <w:sz w:val="19"/>
          <w:szCs w:val="19"/>
        </w:rPr>
      </w:pPr>
      <w:r>
        <w:rPr>
          <w:spacing w:val="1"/>
          <w:sz w:val="19"/>
          <w:szCs w:val="19"/>
        </w:rPr>
        <w:t>____________________________________________________________________</w:t>
      </w:r>
      <w:r>
        <w:rPr>
          <w:sz w:val="19"/>
          <w:szCs w:val="19"/>
        </w:rPr>
        <w:t>. В случае изменения указанных даты и места совершения сделки, ИСПОЛНИТЕЛЬ обязуется письменно (телеграммой), телефонограммой уведомить ПОКУПАТЕЛЯ о своей готовности к оформлению сделки купли-продажи Объекта.</w:t>
      </w:r>
    </w:p>
    <w:p w14:paraId="7EEE1EC0">
      <w:pPr>
        <w:pStyle w:val="12"/>
        <w:numPr>
          <w:ilvl w:val="0"/>
          <w:numId w:val="1"/>
        </w:numPr>
        <w:spacing w:line="252" w:lineRule="exact"/>
        <w:ind w:left="0" w:right="-1" w:firstLine="0"/>
        <w:jc w:val="both"/>
        <w:rPr>
          <w:sz w:val="19"/>
          <w:szCs w:val="19"/>
        </w:rPr>
      </w:pPr>
      <w:r>
        <w:rPr>
          <w:sz w:val="19"/>
          <w:szCs w:val="19"/>
        </w:rPr>
        <w:t>Стороны обязуются соблюдать конфиденциальность и не разглашать условия соглашения третьим</w:t>
      </w:r>
      <w:r>
        <w:rPr>
          <w:spacing w:val="-24"/>
          <w:sz w:val="19"/>
          <w:szCs w:val="19"/>
        </w:rPr>
        <w:t xml:space="preserve"> </w:t>
      </w:r>
      <w:r>
        <w:rPr>
          <w:sz w:val="19"/>
          <w:szCs w:val="19"/>
        </w:rPr>
        <w:t>лицам.</w:t>
      </w:r>
    </w:p>
    <w:p w14:paraId="101EAF67">
      <w:pPr>
        <w:pStyle w:val="12"/>
        <w:numPr>
          <w:ilvl w:val="0"/>
          <w:numId w:val="1"/>
        </w:numPr>
        <w:spacing w:line="252" w:lineRule="exact"/>
        <w:ind w:left="0" w:right="-1" w:firstLine="0"/>
        <w:jc w:val="both"/>
        <w:rPr>
          <w:sz w:val="19"/>
          <w:szCs w:val="19"/>
        </w:rPr>
      </w:pPr>
      <w:r>
        <w:rPr>
          <w:sz w:val="19"/>
          <w:szCs w:val="19"/>
        </w:rPr>
        <w:t>Настоящее соглашение содержит элементы договора поручения и предварительного</w:t>
      </w:r>
      <w:r>
        <w:rPr>
          <w:spacing w:val="-13"/>
          <w:sz w:val="19"/>
          <w:szCs w:val="19"/>
        </w:rPr>
        <w:t xml:space="preserve"> </w:t>
      </w:r>
      <w:r>
        <w:rPr>
          <w:sz w:val="19"/>
          <w:szCs w:val="19"/>
        </w:rPr>
        <w:t>договора.</w:t>
      </w:r>
    </w:p>
    <w:p w14:paraId="043BBB71">
      <w:pPr>
        <w:pStyle w:val="12"/>
        <w:numPr>
          <w:ilvl w:val="0"/>
          <w:numId w:val="1"/>
        </w:numPr>
        <w:spacing w:line="252" w:lineRule="exact"/>
        <w:ind w:left="0" w:right="-1" w:firstLine="0"/>
        <w:jc w:val="both"/>
        <w:rPr>
          <w:sz w:val="19"/>
          <w:szCs w:val="19"/>
        </w:rPr>
      </w:pPr>
      <w:r>
        <w:rPr>
          <w:sz w:val="19"/>
          <w:szCs w:val="19"/>
        </w:rPr>
        <w:t>Все споры по настоящему соглашению разрешаются путем переговоров, а в случае не достижения согласия в Третейском суде Уральского федерального</w:t>
      </w:r>
      <w:r>
        <w:rPr>
          <w:spacing w:val="-1"/>
          <w:sz w:val="19"/>
          <w:szCs w:val="19"/>
        </w:rPr>
        <w:t xml:space="preserve"> </w:t>
      </w:r>
      <w:r>
        <w:rPr>
          <w:sz w:val="19"/>
          <w:szCs w:val="19"/>
        </w:rPr>
        <w:t>округа.</w:t>
      </w:r>
    </w:p>
    <w:p w14:paraId="02929A4C">
      <w:pPr>
        <w:pStyle w:val="12"/>
        <w:numPr>
          <w:ilvl w:val="0"/>
          <w:numId w:val="1"/>
        </w:numPr>
        <w:spacing w:line="252" w:lineRule="exact"/>
        <w:ind w:left="0" w:right="-1" w:firstLine="0"/>
        <w:jc w:val="both"/>
        <w:rPr>
          <w:sz w:val="19"/>
          <w:szCs w:val="19"/>
        </w:rPr>
      </w:pPr>
      <w:r>
        <w:rPr>
          <w:sz w:val="19"/>
          <w:szCs w:val="19"/>
        </w:rPr>
        <w:t>Настоящее соглашение составлено в двух экземплярах, имеющих одинаковую юридическую силу, по одному для каждой из</w:t>
      </w:r>
      <w:r>
        <w:rPr>
          <w:spacing w:val="-5"/>
          <w:sz w:val="19"/>
          <w:szCs w:val="19"/>
        </w:rPr>
        <w:t xml:space="preserve"> </w:t>
      </w:r>
      <w:r>
        <w:rPr>
          <w:sz w:val="19"/>
          <w:szCs w:val="19"/>
        </w:rPr>
        <w:t>сторон.</w:t>
      </w:r>
    </w:p>
    <w:p w14:paraId="4D360A95">
      <w:pPr>
        <w:pStyle w:val="12"/>
        <w:numPr>
          <w:ilvl w:val="0"/>
          <w:numId w:val="1"/>
        </w:numPr>
        <w:spacing w:line="252" w:lineRule="exact"/>
        <w:ind w:left="0" w:right="-1" w:firstLine="0"/>
        <w:jc w:val="both"/>
        <w:rPr>
          <w:sz w:val="19"/>
          <w:szCs w:val="19"/>
        </w:rPr>
      </w:pPr>
      <w:r>
        <w:rPr>
          <w:sz w:val="19"/>
          <w:szCs w:val="19"/>
        </w:rPr>
        <w:t>Дополнительные</w:t>
      </w:r>
      <w:r>
        <w:rPr>
          <w:spacing w:val="-14"/>
          <w:sz w:val="19"/>
          <w:szCs w:val="19"/>
        </w:rPr>
        <w:t xml:space="preserve"> </w:t>
      </w:r>
      <w:r>
        <w:rPr>
          <w:sz w:val="19"/>
          <w:szCs w:val="19"/>
        </w:rPr>
        <w:t>условия:</w:t>
      </w:r>
    </w:p>
    <w:p w14:paraId="7BBD80D0">
      <w:pPr>
        <w:pStyle w:val="8"/>
        <w:spacing w:before="1"/>
        <w:jc w:val="both"/>
        <w:rPr>
          <w:sz w:val="19"/>
          <w:szCs w:val="19"/>
        </w:rPr>
      </w:pPr>
      <w:r>
        <w:rPr>
          <w:sz w:val="19"/>
          <w:szCs w:val="19"/>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7DB6378">
      <w:pPr>
        <w:pStyle w:val="8"/>
        <w:spacing w:before="5"/>
        <w:ind w:left="851"/>
        <w:jc w:val="both"/>
        <w:rPr>
          <w:sz w:val="19"/>
          <w:szCs w:val="19"/>
        </w:rPr>
      </w:pPr>
    </w:p>
    <w:p w14:paraId="13C8C9B3">
      <w:pPr>
        <w:tabs>
          <w:tab w:val="center" w:pos="5244"/>
        </w:tabs>
        <w:rPr>
          <w:b/>
          <w:bCs/>
          <w:sz w:val="19"/>
          <w:szCs w:val="19"/>
        </w:rPr>
      </w:pPr>
      <w:r>
        <w:rPr>
          <w:sz w:val="19"/>
          <w:szCs w:val="19"/>
        </w:rPr>
        <w:tab/>
      </w:r>
      <w:r>
        <w:rPr>
          <w:sz w:val="19"/>
          <w:szCs w:val="19"/>
        </w:rPr>
        <w:t>РЕКВИЗИТЫ И ПОДПИСИ СТОРОН</w:t>
      </w:r>
    </w:p>
    <w:p w14:paraId="4BE28141">
      <w:pPr>
        <w:pStyle w:val="2"/>
        <w:spacing w:before="76"/>
        <w:ind w:left="0"/>
        <w:rPr>
          <w:b w:val="0"/>
          <w:bCs w:val="0"/>
          <w:sz w:val="19"/>
          <w:szCs w:val="19"/>
        </w:rPr>
      </w:pPr>
    </w:p>
    <w:tbl>
      <w:tblPr>
        <w:tblStyle w:val="10"/>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86"/>
        <w:gridCol w:w="1843"/>
        <w:gridCol w:w="1134"/>
        <w:gridCol w:w="3821"/>
      </w:tblGrid>
      <w:tr w14:paraId="515E2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01E0C9E3">
            <w:pPr>
              <w:pStyle w:val="2"/>
              <w:spacing w:before="76"/>
              <w:ind w:left="-960" w:firstLine="960"/>
              <w:jc w:val="left"/>
              <w:rPr>
                <w:b w:val="0"/>
                <w:bCs w:val="0"/>
                <w:sz w:val="19"/>
                <w:szCs w:val="19"/>
              </w:rPr>
            </w:pPr>
            <w:r>
              <w:rPr>
                <w:b w:val="0"/>
                <w:bCs w:val="0"/>
                <w:sz w:val="19"/>
                <w:szCs w:val="19"/>
              </w:rPr>
              <w:t>Поручитель:</w:t>
            </w:r>
          </w:p>
        </w:tc>
        <w:tc>
          <w:tcPr>
            <w:tcW w:w="6798" w:type="dxa"/>
            <w:gridSpan w:val="3"/>
          </w:tcPr>
          <w:p w14:paraId="27ADCB54">
            <w:pPr>
              <w:pStyle w:val="2"/>
              <w:spacing w:before="76"/>
              <w:ind w:left="0"/>
              <w:jc w:val="left"/>
              <w:rPr>
                <w:b w:val="0"/>
                <w:bCs w:val="0"/>
                <w:sz w:val="19"/>
                <w:szCs w:val="19"/>
              </w:rPr>
            </w:pPr>
            <w:r>
              <w:rPr>
                <w:b w:val="0"/>
                <w:bCs w:val="0"/>
                <w:sz w:val="19"/>
                <w:szCs w:val="19"/>
              </w:rPr>
              <w:t>ИП Лебедев Владимир Сергеевич</w:t>
            </w:r>
          </w:p>
        </w:tc>
      </w:tr>
      <w:tr w14:paraId="51E30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235A551C">
            <w:pPr>
              <w:pStyle w:val="2"/>
              <w:spacing w:before="76"/>
              <w:ind w:left="0"/>
              <w:jc w:val="left"/>
              <w:rPr>
                <w:b w:val="0"/>
                <w:bCs w:val="0"/>
                <w:sz w:val="19"/>
                <w:szCs w:val="19"/>
              </w:rPr>
            </w:pPr>
            <w:r>
              <w:rPr>
                <w:b w:val="0"/>
                <w:bCs w:val="0"/>
                <w:sz w:val="19"/>
                <w:szCs w:val="19"/>
              </w:rPr>
              <w:t>Юридический адрес:</w:t>
            </w:r>
          </w:p>
        </w:tc>
        <w:tc>
          <w:tcPr>
            <w:tcW w:w="6798" w:type="dxa"/>
            <w:gridSpan w:val="3"/>
          </w:tcPr>
          <w:p w14:paraId="5B7FD389">
            <w:pPr>
              <w:pStyle w:val="2"/>
              <w:spacing w:before="76"/>
              <w:ind w:left="0"/>
              <w:jc w:val="left"/>
              <w:rPr>
                <w:b w:val="0"/>
                <w:bCs w:val="0"/>
                <w:sz w:val="19"/>
                <w:szCs w:val="19"/>
              </w:rPr>
            </w:pPr>
            <w:r>
              <w:rPr>
                <w:b w:val="0"/>
                <w:bCs w:val="0"/>
                <w:sz w:val="19"/>
                <w:szCs w:val="19"/>
              </w:rPr>
              <w:t>624091, г. Верхняя Пышма, ул. Александра Козицына, д. 8, кв. 124</w:t>
            </w:r>
          </w:p>
        </w:tc>
      </w:tr>
      <w:tr w14:paraId="6862F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0DF93868">
            <w:pPr>
              <w:pStyle w:val="2"/>
              <w:spacing w:before="76"/>
              <w:ind w:left="0"/>
              <w:jc w:val="left"/>
              <w:rPr>
                <w:b w:val="0"/>
                <w:bCs w:val="0"/>
                <w:sz w:val="19"/>
                <w:szCs w:val="19"/>
              </w:rPr>
            </w:pPr>
            <w:r>
              <w:rPr>
                <w:b w:val="0"/>
                <w:bCs w:val="0"/>
                <w:sz w:val="19"/>
                <w:szCs w:val="19"/>
              </w:rPr>
              <w:t>ИНН:</w:t>
            </w:r>
          </w:p>
        </w:tc>
        <w:tc>
          <w:tcPr>
            <w:tcW w:w="1843" w:type="dxa"/>
          </w:tcPr>
          <w:p w14:paraId="2CF5AFB8">
            <w:pPr>
              <w:pStyle w:val="2"/>
              <w:spacing w:before="76"/>
              <w:ind w:left="0"/>
              <w:jc w:val="left"/>
              <w:rPr>
                <w:b w:val="0"/>
                <w:bCs w:val="0"/>
                <w:sz w:val="19"/>
                <w:szCs w:val="19"/>
              </w:rPr>
            </w:pPr>
            <w:r>
              <w:rPr>
                <w:b w:val="0"/>
                <w:bCs w:val="0"/>
                <w:sz w:val="19"/>
                <w:szCs w:val="19"/>
              </w:rPr>
              <w:t>661403691325</w:t>
            </w:r>
          </w:p>
        </w:tc>
        <w:tc>
          <w:tcPr>
            <w:tcW w:w="1134" w:type="dxa"/>
          </w:tcPr>
          <w:p w14:paraId="3BA0841D">
            <w:pPr>
              <w:pStyle w:val="2"/>
              <w:spacing w:before="76"/>
              <w:ind w:left="0"/>
              <w:jc w:val="left"/>
              <w:rPr>
                <w:b w:val="0"/>
                <w:bCs w:val="0"/>
                <w:sz w:val="19"/>
                <w:szCs w:val="19"/>
              </w:rPr>
            </w:pPr>
            <w:r>
              <w:rPr>
                <w:b w:val="0"/>
                <w:bCs w:val="0"/>
                <w:sz w:val="19"/>
                <w:szCs w:val="19"/>
              </w:rPr>
              <w:t>Расч/счет</w:t>
            </w:r>
          </w:p>
        </w:tc>
        <w:tc>
          <w:tcPr>
            <w:tcW w:w="3821" w:type="dxa"/>
          </w:tcPr>
          <w:p w14:paraId="51D0D99A">
            <w:pPr>
              <w:pStyle w:val="2"/>
              <w:spacing w:before="76"/>
              <w:ind w:left="0"/>
              <w:jc w:val="left"/>
              <w:rPr>
                <w:b w:val="0"/>
                <w:bCs w:val="0"/>
                <w:sz w:val="19"/>
                <w:szCs w:val="19"/>
              </w:rPr>
            </w:pPr>
            <w:r>
              <w:rPr>
                <w:b w:val="0"/>
                <w:bCs w:val="0"/>
                <w:sz w:val="19"/>
                <w:szCs w:val="19"/>
              </w:rPr>
              <w:t>408028102</w:t>
            </w:r>
            <w:r>
              <w:rPr>
                <w:b w:val="0"/>
                <w:bCs w:val="0"/>
                <w:sz w:val="19"/>
                <w:szCs w:val="19"/>
                <w:lang w:val="en-US"/>
              </w:rPr>
              <w:t>16540026701</w:t>
            </w:r>
          </w:p>
        </w:tc>
      </w:tr>
      <w:tr w14:paraId="2140E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3811B898">
            <w:pPr>
              <w:pStyle w:val="2"/>
              <w:spacing w:before="76"/>
              <w:ind w:left="0"/>
              <w:jc w:val="left"/>
              <w:rPr>
                <w:b w:val="0"/>
                <w:bCs w:val="0"/>
                <w:sz w:val="19"/>
                <w:szCs w:val="19"/>
              </w:rPr>
            </w:pPr>
            <w:r>
              <w:rPr>
                <w:b w:val="0"/>
                <w:bCs w:val="0"/>
                <w:sz w:val="19"/>
                <w:szCs w:val="19"/>
              </w:rPr>
              <w:t>Банк:</w:t>
            </w:r>
          </w:p>
        </w:tc>
        <w:tc>
          <w:tcPr>
            <w:tcW w:w="6798" w:type="dxa"/>
            <w:gridSpan w:val="3"/>
          </w:tcPr>
          <w:p w14:paraId="1AE36907">
            <w:pPr>
              <w:pStyle w:val="2"/>
              <w:spacing w:before="76"/>
              <w:ind w:left="0"/>
              <w:jc w:val="left"/>
              <w:rPr>
                <w:b w:val="0"/>
                <w:bCs w:val="0"/>
                <w:sz w:val="19"/>
                <w:szCs w:val="19"/>
              </w:rPr>
            </w:pPr>
            <w:r>
              <w:rPr>
                <w:b w:val="0"/>
                <w:bCs w:val="0"/>
                <w:sz w:val="19"/>
                <w:szCs w:val="19"/>
              </w:rPr>
              <w:t>Уральский банк ПАО Сбербанк г. Екатеринбург</w:t>
            </w:r>
          </w:p>
        </w:tc>
      </w:tr>
      <w:tr w14:paraId="20AB2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5123280C">
            <w:pPr>
              <w:pStyle w:val="2"/>
              <w:spacing w:before="76"/>
              <w:ind w:left="0"/>
              <w:jc w:val="left"/>
              <w:rPr>
                <w:b w:val="0"/>
                <w:bCs w:val="0"/>
                <w:sz w:val="19"/>
                <w:szCs w:val="19"/>
              </w:rPr>
            </w:pPr>
            <w:r>
              <w:rPr>
                <w:b w:val="0"/>
                <w:bCs w:val="0"/>
                <w:sz w:val="19"/>
                <w:szCs w:val="19"/>
              </w:rPr>
              <w:t>БИК:</w:t>
            </w:r>
          </w:p>
        </w:tc>
        <w:tc>
          <w:tcPr>
            <w:tcW w:w="1843" w:type="dxa"/>
          </w:tcPr>
          <w:p w14:paraId="4CC44580">
            <w:pPr>
              <w:pStyle w:val="2"/>
              <w:spacing w:before="76"/>
              <w:ind w:left="0"/>
              <w:jc w:val="left"/>
              <w:rPr>
                <w:b w:val="0"/>
                <w:bCs w:val="0"/>
                <w:sz w:val="19"/>
                <w:szCs w:val="19"/>
              </w:rPr>
            </w:pPr>
            <w:r>
              <w:rPr>
                <w:b w:val="0"/>
                <w:bCs w:val="0"/>
                <w:sz w:val="19"/>
                <w:szCs w:val="19"/>
              </w:rPr>
              <w:t>046577674</w:t>
            </w:r>
          </w:p>
        </w:tc>
        <w:tc>
          <w:tcPr>
            <w:tcW w:w="1134" w:type="dxa"/>
          </w:tcPr>
          <w:p w14:paraId="7F5A4217">
            <w:pPr>
              <w:pStyle w:val="2"/>
              <w:spacing w:before="76"/>
              <w:ind w:left="0"/>
              <w:jc w:val="left"/>
              <w:rPr>
                <w:b w:val="0"/>
                <w:bCs w:val="0"/>
                <w:sz w:val="19"/>
                <w:szCs w:val="19"/>
              </w:rPr>
            </w:pPr>
            <w:r>
              <w:rPr>
                <w:b w:val="0"/>
                <w:bCs w:val="0"/>
                <w:sz w:val="19"/>
                <w:szCs w:val="19"/>
              </w:rPr>
              <w:t>Корр/счет</w:t>
            </w:r>
          </w:p>
        </w:tc>
        <w:tc>
          <w:tcPr>
            <w:tcW w:w="3821" w:type="dxa"/>
          </w:tcPr>
          <w:p w14:paraId="7E0C56EB">
            <w:pPr>
              <w:pStyle w:val="2"/>
              <w:spacing w:before="76"/>
              <w:ind w:left="0"/>
              <w:jc w:val="left"/>
              <w:rPr>
                <w:b w:val="0"/>
                <w:bCs w:val="0"/>
                <w:sz w:val="19"/>
                <w:szCs w:val="19"/>
              </w:rPr>
            </w:pPr>
            <w:r>
              <w:rPr>
                <w:b w:val="0"/>
                <w:bCs w:val="0"/>
                <w:sz w:val="19"/>
                <w:szCs w:val="19"/>
              </w:rPr>
              <w:t>30101810500000000674</w:t>
            </w:r>
          </w:p>
        </w:tc>
      </w:tr>
      <w:tr w14:paraId="705A2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60901DE9">
            <w:pPr>
              <w:pStyle w:val="2"/>
              <w:spacing w:before="76"/>
              <w:ind w:left="0"/>
              <w:jc w:val="left"/>
              <w:rPr>
                <w:b w:val="0"/>
                <w:bCs w:val="0"/>
                <w:sz w:val="19"/>
                <w:szCs w:val="19"/>
              </w:rPr>
            </w:pPr>
            <w:r>
              <w:rPr>
                <w:b w:val="0"/>
                <w:bCs w:val="0"/>
                <w:sz w:val="19"/>
                <w:szCs w:val="19"/>
              </w:rPr>
              <w:t>ОГРНИП</w:t>
            </w:r>
          </w:p>
        </w:tc>
        <w:tc>
          <w:tcPr>
            <w:tcW w:w="6798" w:type="dxa"/>
            <w:gridSpan w:val="3"/>
          </w:tcPr>
          <w:p w14:paraId="0130860E">
            <w:pPr>
              <w:pStyle w:val="2"/>
              <w:spacing w:before="76"/>
              <w:ind w:left="0"/>
              <w:jc w:val="left"/>
              <w:rPr>
                <w:b w:val="0"/>
                <w:bCs w:val="0"/>
                <w:sz w:val="19"/>
                <w:szCs w:val="19"/>
              </w:rPr>
            </w:pPr>
            <w:r>
              <w:rPr>
                <w:b w:val="0"/>
                <w:bCs w:val="0"/>
                <w:sz w:val="19"/>
                <w:szCs w:val="19"/>
              </w:rPr>
              <w:t>317665800176942</w:t>
            </w:r>
          </w:p>
        </w:tc>
      </w:tr>
      <w:tr w14:paraId="24D7A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4ECD761F">
            <w:pPr>
              <w:rPr>
                <w:b/>
                <w:bCs/>
                <w:sz w:val="19"/>
                <w:szCs w:val="19"/>
              </w:rPr>
            </w:pPr>
            <w:r>
              <w:rPr>
                <w:sz w:val="19"/>
                <w:szCs w:val="19"/>
              </w:rPr>
              <w:t>Телефон/Адрес электронной почты:</w:t>
            </w:r>
          </w:p>
        </w:tc>
        <w:tc>
          <w:tcPr>
            <w:tcW w:w="1843" w:type="dxa"/>
          </w:tcPr>
          <w:p w14:paraId="3B396B56">
            <w:pPr>
              <w:pStyle w:val="13"/>
              <w:spacing w:line="246" w:lineRule="exact"/>
              <w:ind w:left="-1"/>
              <w:jc w:val="both"/>
              <w:rPr>
                <w:sz w:val="19"/>
                <w:szCs w:val="19"/>
              </w:rPr>
            </w:pPr>
            <w:r>
              <w:rPr>
                <w:sz w:val="19"/>
                <w:szCs w:val="19"/>
              </w:rPr>
              <w:t xml:space="preserve">8 </w:t>
            </w:r>
            <w:r>
              <w:rPr>
                <w:sz w:val="19"/>
                <w:szCs w:val="19"/>
                <w:lang w:val="en-US"/>
              </w:rPr>
              <w:t>(343)200-97-70</w:t>
            </w:r>
          </w:p>
        </w:tc>
        <w:tc>
          <w:tcPr>
            <w:tcW w:w="4955" w:type="dxa"/>
            <w:gridSpan w:val="2"/>
          </w:tcPr>
          <w:p w14:paraId="71D9B2F0">
            <w:pPr>
              <w:pStyle w:val="13"/>
              <w:spacing w:line="246" w:lineRule="exact"/>
              <w:ind w:left="98"/>
              <w:jc w:val="both"/>
              <w:rPr>
                <w:sz w:val="19"/>
                <w:szCs w:val="19"/>
              </w:rPr>
            </w:pPr>
            <w:r>
              <w:rPr>
                <w:sz w:val="19"/>
                <w:szCs w:val="19"/>
                <w:lang w:val="en-US"/>
              </w:rPr>
              <w:t>l</w:t>
            </w:r>
            <w:r>
              <w:rPr>
                <w:sz w:val="19"/>
                <w:szCs w:val="19"/>
              </w:rPr>
              <w:t>ebedev@domos.club</w:t>
            </w:r>
          </w:p>
        </w:tc>
      </w:tr>
      <w:tr w14:paraId="1A3E9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vAlign w:val="center"/>
          </w:tcPr>
          <w:p w14:paraId="00436F85">
            <w:pPr>
              <w:pStyle w:val="2"/>
              <w:spacing w:before="76"/>
              <w:ind w:left="0"/>
              <w:jc w:val="left"/>
              <w:rPr>
                <w:b w:val="0"/>
                <w:bCs w:val="0"/>
                <w:sz w:val="19"/>
                <w:szCs w:val="19"/>
              </w:rPr>
            </w:pPr>
            <w:r>
              <w:rPr>
                <w:b w:val="0"/>
                <w:bCs w:val="0"/>
                <w:sz w:val="19"/>
                <w:szCs w:val="19"/>
              </w:rPr>
              <w:t>Подпись:</w:t>
            </w:r>
          </w:p>
        </w:tc>
        <w:tc>
          <w:tcPr>
            <w:tcW w:w="6798" w:type="dxa"/>
            <w:gridSpan w:val="3"/>
          </w:tcPr>
          <w:p w14:paraId="1BBB208D">
            <w:pPr>
              <w:pStyle w:val="2"/>
              <w:spacing w:before="76"/>
              <w:ind w:left="0"/>
              <w:jc w:val="left"/>
              <w:rPr>
                <w:b w:val="0"/>
                <w:bCs w:val="0"/>
                <w:sz w:val="19"/>
                <w:szCs w:val="19"/>
              </w:rPr>
            </w:pPr>
            <w:r>
              <w:rPr>
                <w:b w:val="0"/>
                <w:bCs w:val="0"/>
                <w:sz w:val="19"/>
                <w:szCs w:val="19"/>
              </w:rPr>
              <w:t>___________________/ Лебедев Владимир Сергеевич</w:t>
            </w:r>
          </w:p>
          <w:p w14:paraId="3619E3A2">
            <w:pPr>
              <w:pStyle w:val="2"/>
              <w:spacing w:before="76"/>
              <w:ind w:left="0"/>
              <w:jc w:val="left"/>
              <w:rPr>
                <w:b w:val="0"/>
                <w:bCs w:val="0"/>
                <w:sz w:val="19"/>
                <w:szCs w:val="19"/>
              </w:rPr>
            </w:pPr>
            <w:r>
              <w:rPr>
                <w:b w:val="0"/>
                <w:bCs w:val="0"/>
                <w:sz w:val="19"/>
                <w:szCs w:val="19"/>
              </w:rPr>
              <w:t>М.П.</w:t>
            </w:r>
          </w:p>
        </w:tc>
      </w:tr>
    </w:tbl>
    <w:p w14:paraId="4430FE7A">
      <w:pPr>
        <w:pStyle w:val="2"/>
        <w:spacing w:before="76"/>
        <w:ind w:left="851"/>
        <w:rPr>
          <w:b w:val="0"/>
          <w:bCs w:val="0"/>
          <w:sz w:val="19"/>
          <w:szCs w:val="19"/>
        </w:rPr>
      </w:pPr>
    </w:p>
    <w:tbl>
      <w:tblPr>
        <w:tblStyle w:val="10"/>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86"/>
        <w:gridCol w:w="6945"/>
      </w:tblGrid>
      <w:tr w14:paraId="71F95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77CC7B66">
            <w:pPr>
              <w:pStyle w:val="2"/>
              <w:spacing w:before="76"/>
              <w:ind w:left="0" w:right="-107"/>
              <w:jc w:val="left"/>
              <w:rPr>
                <w:b w:val="0"/>
                <w:bCs w:val="0"/>
                <w:sz w:val="19"/>
                <w:szCs w:val="19"/>
              </w:rPr>
            </w:pPr>
            <w:r>
              <w:rPr>
                <w:b w:val="0"/>
                <w:bCs w:val="0"/>
                <w:sz w:val="19"/>
                <w:szCs w:val="19"/>
              </w:rPr>
              <w:t xml:space="preserve">Покупатель </w:t>
            </w:r>
            <w:r>
              <w:rPr>
                <w:b w:val="0"/>
                <w:bCs w:val="0"/>
                <w:spacing w:val="-1"/>
                <w:sz w:val="19"/>
                <w:szCs w:val="19"/>
              </w:rPr>
              <w:t xml:space="preserve">(Представитель </w:t>
            </w:r>
            <w:r>
              <w:rPr>
                <w:b w:val="0"/>
                <w:bCs w:val="0"/>
                <w:sz w:val="19"/>
                <w:szCs w:val="19"/>
              </w:rPr>
              <w:t>покупателя):</w:t>
            </w:r>
          </w:p>
        </w:tc>
        <w:tc>
          <w:tcPr>
            <w:tcW w:w="6945" w:type="dxa"/>
          </w:tcPr>
          <w:p>
            <w:r>
              <w:t>Новиков Сергей Андреевич</w:t>
            </w:r>
          </w:p>
        </w:tc>
      </w:tr>
      <w:tr w14:paraId="62B16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05299054">
            <w:pPr>
              <w:pStyle w:val="2"/>
              <w:spacing w:before="76"/>
              <w:ind w:left="0"/>
              <w:jc w:val="left"/>
              <w:rPr>
                <w:b w:val="0"/>
                <w:bCs w:val="0"/>
                <w:sz w:val="19"/>
                <w:szCs w:val="19"/>
              </w:rPr>
            </w:pPr>
            <w:r>
              <w:rPr>
                <w:b w:val="0"/>
                <w:bCs w:val="0"/>
                <w:sz w:val="19"/>
                <w:szCs w:val="19"/>
              </w:rPr>
              <w:t>Адрес электронной</w:t>
            </w:r>
            <w:r>
              <w:rPr>
                <w:b w:val="0"/>
                <w:bCs w:val="0"/>
                <w:spacing w:val="50"/>
                <w:sz w:val="19"/>
                <w:szCs w:val="19"/>
              </w:rPr>
              <w:t xml:space="preserve"> </w:t>
            </w:r>
            <w:r>
              <w:rPr>
                <w:b w:val="0"/>
                <w:bCs w:val="0"/>
                <w:sz w:val="19"/>
                <w:szCs w:val="19"/>
              </w:rPr>
              <w:t>почты:</w:t>
            </w:r>
          </w:p>
        </w:tc>
        <w:tc>
          <w:tcPr>
            <w:tcW w:w="6945" w:type="dxa"/>
          </w:tcPr>
          <w:p w14:paraId="2692A42F">
            <w:pPr>
              <w:pStyle w:val="2"/>
              <w:spacing w:before="76"/>
              <w:ind w:left="0"/>
              <w:jc w:val="left"/>
              <w:rPr>
                <w:b w:val="0"/>
                <w:bCs w:val="0"/>
                <w:sz w:val="19"/>
                <w:szCs w:val="19"/>
              </w:rPr>
            </w:pPr>
          </w:p>
        </w:tc>
      </w:tr>
      <w:tr w14:paraId="2E2BA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4A8A3C6F">
            <w:pPr>
              <w:pStyle w:val="2"/>
              <w:spacing w:before="76"/>
              <w:ind w:left="0"/>
              <w:jc w:val="left"/>
              <w:rPr>
                <w:b w:val="0"/>
                <w:bCs w:val="0"/>
                <w:sz w:val="19"/>
                <w:szCs w:val="19"/>
              </w:rPr>
            </w:pPr>
            <w:r>
              <w:rPr>
                <w:b w:val="0"/>
                <w:bCs w:val="0"/>
                <w:sz w:val="19"/>
                <w:szCs w:val="19"/>
              </w:rPr>
              <w:t>Адрес проживания:</w:t>
            </w:r>
          </w:p>
        </w:tc>
        <w:tc>
          <w:tcPr>
            <w:tcW w:w="6945" w:type="dxa"/>
          </w:tcPr>
          <w:p w14:paraId="343D4923">
            <w:pPr>
              <w:pStyle w:val="2"/>
              <w:spacing w:before="76"/>
              <w:ind w:left="0"/>
              <w:jc w:val="left"/>
              <w:rPr>
                <w:b w:val="0"/>
                <w:bCs w:val="0"/>
                <w:sz w:val="19"/>
                <w:szCs w:val="19"/>
              </w:rPr>
            </w:pPr>
          </w:p>
        </w:tc>
      </w:tr>
      <w:tr w14:paraId="4ED00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5B22986D">
            <w:pPr>
              <w:pStyle w:val="2"/>
              <w:spacing w:before="76"/>
              <w:ind w:left="0"/>
              <w:jc w:val="left"/>
              <w:rPr>
                <w:b w:val="0"/>
                <w:bCs w:val="0"/>
                <w:sz w:val="19"/>
                <w:szCs w:val="19"/>
              </w:rPr>
            </w:pPr>
            <w:r>
              <w:rPr>
                <w:b w:val="0"/>
                <w:bCs w:val="0"/>
                <w:sz w:val="19"/>
                <w:szCs w:val="19"/>
              </w:rPr>
              <w:t>Адрес регистрации:</w:t>
            </w:r>
          </w:p>
        </w:tc>
        <w:tc>
          <w:tcPr>
            <w:tcW w:w="6945" w:type="dxa"/>
          </w:tcPr>
          <w:p>
            <w:r>
              <w:t>ОБЛ ЧЕЛЯБИНСКАЯ, Г ЧЕЛЯБИНСК, УЛ 3 ИНТЕРНАЦИОНАЛА, Д. 59, КВ. 74</w:t>
            </w:r>
          </w:p>
        </w:tc>
      </w:tr>
      <w:tr w14:paraId="2B07D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1ED401AC">
            <w:pPr>
              <w:pStyle w:val="2"/>
              <w:spacing w:before="76"/>
              <w:ind w:left="0"/>
              <w:jc w:val="left"/>
              <w:rPr>
                <w:b w:val="0"/>
                <w:bCs w:val="0"/>
                <w:sz w:val="19"/>
                <w:szCs w:val="19"/>
              </w:rPr>
            </w:pPr>
            <w:r>
              <w:rPr>
                <w:b w:val="0"/>
                <w:bCs w:val="0"/>
                <w:sz w:val="19"/>
                <w:szCs w:val="19"/>
              </w:rPr>
              <w:t>Паспорт (№, выдан кем и когда):</w:t>
            </w:r>
          </w:p>
        </w:tc>
        <w:tc>
          <w:tcPr>
            <w:tcW w:w="6945" w:type="dxa"/>
          </w:tcPr>
          <w:p>
            <w:r>
              <w:t xml:space="preserve">7517 999728, Выдан: 22.08.2017 г.  </w:t>
              <w:br/>
              <w:t>кем: отделом уфмс россии по челябинской обл. в центральном районе г. челябинска</w:t>
            </w:r>
          </w:p>
        </w:tc>
      </w:tr>
      <w:tr w14:paraId="51D14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66CA4235">
            <w:pPr>
              <w:pStyle w:val="2"/>
              <w:spacing w:before="76"/>
              <w:ind w:left="0"/>
              <w:jc w:val="left"/>
              <w:rPr>
                <w:b w:val="0"/>
                <w:bCs w:val="0"/>
                <w:sz w:val="19"/>
                <w:szCs w:val="19"/>
              </w:rPr>
            </w:pPr>
            <w:r>
              <w:rPr>
                <w:b w:val="0"/>
                <w:bCs w:val="0"/>
                <w:sz w:val="19"/>
                <w:szCs w:val="19"/>
              </w:rPr>
              <w:t>Номер телефона:</w:t>
            </w:r>
          </w:p>
        </w:tc>
        <w:tc>
          <w:tcPr>
            <w:tcW w:w="6945" w:type="dxa"/>
          </w:tcPr>
          <w:p w14:paraId="785AE35C">
            <w:pPr>
              <w:pStyle w:val="2"/>
              <w:spacing w:before="76"/>
              <w:ind w:left="0"/>
              <w:jc w:val="left"/>
              <w:rPr>
                <w:b w:val="0"/>
                <w:bCs w:val="0"/>
                <w:sz w:val="19"/>
                <w:szCs w:val="19"/>
              </w:rPr>
            </w:pPr>
          </w:p>
        </w:tc>
      </w:tr>
      <w:tr w14:paraId="291C9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64A320B2">
            <w:pPr>
              <w:pStyle w:val="2"/>
              <w:spacing w:before="76"/>
              <w:ind w:left="0"/>
              <w:jc w:val="left"/>
              <w:rPr>
                <w:b w:val="0"/>
                <w:bCs w:val="0"/>
                <w:sz w:val="19"/>
                <w:szCs w:val="19"/>
              </w:rPr>
            </w:pPr>
            <w:r>
              <w:rPr>
                <w:b w:val="0"/>
                <w:bCs w:val="0"/>
                <w:sz w:val="19"/>
                <w:szCs w:val="19"/>
              </w:rPr>
              <w:t>Дата рождения:</w:t>
            </w:r>
          </w:p>
        </w:tc>
        <w:tc>
          <w:tcPr>
            <w:tcW w:w="6945" w:type="dxa"/>
          </w:tcPr>
          <w:p>
            <w:r>
              <w:t>16.07.1997</w:t>
              <w:br/>
            </w:r>
          </w:p>
        </w:tc>
      </w:tr>
      <w:tr w14:paraId="25BE2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vAlign w:val="center"/>
          </w:tcPr>
          <w:p w14:paraId="486C42D5">
            <w:pPr>
              <w:pStyle w:val="2"/>
              <w:spacing w:before="76"/>
              <w:ind w:left="0"/>
              <w:jc w:val="left"/>
              <w:rPr>
                <w:b w:val="0"/>
                <w:bCs w:val="0"/>
                <w:sz w:val="19"/>
                <w:szCs w:val="19"/>
              </w:rPr>
            </w:pPr>
            <w:r>
              <w:rPr>
                <w:b w:val="0"/>
                <w:bCs w:val="0"/>
                <w:sz w:val="19"/>
                <w:szCs w:val="19"/>
              </w:rPr>
              <w:t>Подпись:</w:t>
            </w:r>
          </w:p>
        </w:tc>
        <w:tc>
          <w:tcPr>
            <w:tcW w:w="6945" w:type="dxa"/>
          </w:tcPr>
          <w:p w14:paraId="7610BCC9">
            <w:pPr>
              <w:pStyle w:val="2"/>
              <w:spacing w:before="76"/>
              <w:ind w:left="0"/>
              <w:rPr>
                <w:b w:val="0"/>
                <w:bCs w:val="0"/>
                <w:sz w:val="19"/>
                <w:szCs w:val="19"/>
              </w:rPr>
            </w:pPr>
          </w:p>
          <w:p w14:paraId="32C4D5F8">
            <w:pPr>
              <w:pStyle w:val="2"/>
              <w:tabs>
                <w:tab w:val="left" w:pos="1736"/>
              </w:tabs>
              <w:spacing w:before="76"/>
              <w:ind w:left="0"/>
              <w:jc w:val="left"/>
              <w:rPr>
                <w:b w:val="0"/>
                <w:bCs w:val="0"/>
                <w:sz w:val="19"/>
                <w:szCs w:val="19"/>
              </w:rPr>
            </w:pPr>
            <w:r>
              <w:rPr>
                <w:b w:val="0"/>
                <w:bCs w:val="0"/>
                <w:sz w:val="19"/>
                <w:szCs w:val="19"/>
              </w:rPr>
              <w:t>___________________/</w:t>
            </w:r>
          </w:p>
          <w:p w14:paraId="7C4CB4BA">
            <w:pPr>
              <w:pStyle w:val="2"/>
              <w:spacing w:before="76"/>
              <w:ind w:left="0"/>
              <w:rPr>
                <w:b w:val="0"/>
                <w:bCs w:val="0"/>
                <w:sz w:val="19"/>
                <w:szCs w:val="19"/>
              </w:rPr>
            </w:pPr>
          </w:p>
        </w:tc>
      </w:tr>
    </w:tbl>
    <w:p w14:paraId="4E6F297B">
      <w:pPr>
        <w:pStyle w:val="2"/>
        <w:spacing w:before="76"/>
        <w:ind w:left="851"/>
        <w:rPr>
          <w:b w:val="0"/>
          <w:bCs w:val="0"/>
          <w:sz w:val="19"/>
          <w:szCs w:val="19"/>
        </w:rPr>
      </w:pPr>
    </w:p>
    <w:p w14:paraId="03662FF9">
      <w:pPr>
        <w:widowControl/>
        <w:autoSpaceDE/>
        <w:autoSpaceDN/>
        <w:rPr>
          <w:sz w:val="19"/>
          <w:szCs w:val="19"/>
          <w:lang w:val="zh-CN" w:eastAsia="zh-CN"/>
        </w:rPr>
      </w:pPr>
      <w:r>
        <w:rPr>
          <w:sz w:val="19"/>
          <w:szCs w:val="19"/>
          <w:lang w:val="zh-CN" w:eastAsia="zh-CN"/>
        </w:rPr>
        <w:br w:type="page"/>
      </w:r>
    </w:p>
    <w:p w14:paraId="7D238EC7">
      <w:pPr>
        <w:widowControl/>
        <w:autoSpaceDE/>
        <w:autoSpaceDN/>
        <w:spacing w:line="360" w:lineRule="auto"/>
        <w:jc w:val="center"/>
        <w:rPr>
          <w:sz w:val="20"/>
          <w:szCs w:val="20"/>
          <w:lang w:val="zh-CN" w:eastAsia="zh-CN"/>
        </w:rPr>
      </w:pPr>
      <w:r>
        <w:rPr>
          <w:sz w:val="20"/>
          <w:szCs w:val="20"/>
          <w:lang w:val="zh-CN" w:eastAsia="zh-CN"/>
        </w:rPr>
        <w:t>РАСПИСКА</w:t>
      </w:r>
    </w:p>
    <w:p w14:paraId="582970D0">
      <w:pPr>
        <w:spacing w:line="360" w:lineRule="auto"/>
        <w:ind w:left="851"/>
        <w:jc w:val="both"/>
        <w:rPr>
          <w:sz w:val="20"/>
          <w:szCs w:val="20"/>
          <w:lang w:eastAsia="zh-CN"/>
        </w:rPr>
      </w:pPr>
    </w:p>
    <w:p w14:paraId="47F0185E">
      <w:pPr>
        <w:spacing w:line="360" w:lineRule="auto"/>
        <w:ind w:right="-1" w:firstLine="720"/>
        <w:jc w:val="both"/>
        <w:rPr>
          <w:rFonts w:eastAsiaTheme="minorEastAsia"/>
          <w:sz w:val="20"/>
          <w:szCs w:val="20"/>
          <w:lang w:val="zh-CN" w:eastAsia="zh-CN"/>
        </w:rPr>
      </w:pPr>
      <w:r>
        <w:t xml:space="preserve">г. Екатеринбург </w:t>
        <w:tab/>
        <w:t xml:space="preserve">                         </w:t>
        <w:tab/>
        <w:t xml:space="preserve">                                                                                                        08.12.2025 г.</w:t>
      </w:r>
    </w:p>
    <w:p w14:paraId="3DCE8301">
      <w:pPr>
        <w:spacing w:line="360" w:lineRule="auto"/>
        <w:ind w:right="-1" w:firstLine="720"/>
        <w:jc w:val="both"/>
        <w:rPr>
          <w:rFonts w:eastAsiaTheme="minorEastAsia"/>
          <w:sz w:val="19"/>
          <w:szCs w:val="19"/>
          <w:lang w:val="zh-CN" w:eastAsia="zh-CN"/>
        </w:rPr>
      </w:pPr>
    </w:p>
    <w:p w14:paraId="1B59A7EF">
      <w:pPr>
        <w:spacing w:line="360" w:lineRule="auto"/>
        <w:ind w:right="-1"/>
        <w:jc w:val="both"/>
        <w:rPr>
          <w:sz w:val="19"/>
          <w:szCs w:val="19"/>
          <w:lang w:eastAsia="zh-CN"/>
        </w:rPr>
      </w:pPr>
      <w:r>
        <w:t xml:space="preserve">Я, Индивидуальный предприниматель Чукавин Клим Алексеевич  (ИНН, ОГРНИП) 12.09.1993 года рождения, паспорт 6513 № 707870, выдан отделом уфмс россии по свердловской обл. в железнодорожном районе г. екатеринбурга 08.11.2013 г., зарегистрированный (ая) по адресу: Г. ЕКАТЕРИНБУРГ, ЖЕЛЕЗНОДОРОЖНЫЙ РАЙОН, УЛ. ПЕР-ПОЛИМЕРНЫЙ ПЕР., Д. 9, КВ. 634, получил(-а) от  </w:t>
      </w:r>
    </w:p>
    <w:p w14:paraId="750A6B98">
      <w:pPr>
        <w:spacing w:line="360" w:lineRule="auto"/>
        <w:jc w:val="both"/>
        <w:rPr>
          <w:sz w:val="19"/>
          <w:szCs w:val="19"/>
        </w:rPr>
      </w:pPr>
      <w:r>
        <w:t>гр. Новиков Сергей Андреевич, 16.07.1997 года рождения, паспорт 7517 № 999728, выдан отделом уфмс россии по челябинской обл. в центральном районе г. челябинска   22.08.2017 г., зарегистрированный (ая) по адресу: ОБЛ ЧЕЛЯБИНСКАЯ, Г ЧЕЛЯБИНСК, УЛ 3 ИНТЕРНАЦИОНАЛА, Д. 59, КВ. 74, денежную сумму в размере ________________ (_____________________________________) рублей в качестве предоплаты по настоящему соглашению №А/___/___.</w:t>
      </w:r>
    </w:p>
    <w:p w14:paraId="2BCEA1B4">
      <w:pPr>
        <w:spacing w:line="360" w:lineRule="auto"/>
        <w:ind w:left="851" w:right="705"/>
        <w:jc w:val="both"/>
        <w:rPr>
          <w:sz w:val="19"/>
          <w:szCs w:val="19"/>
        </w:rPr>
      </w:pPr>
    </w:p>
    <w:p w14:paraId="311E370E">
      <w:pPr>
        <w:spacing w:line="360" w:lineRule="auto"/>
        <w:ind w:left="851" w:right="705"/>
        <w:jc w:val="both"/>
        <w:rPr>
          <w:sz w:val="19"/>
          <w:szCs w:val="19"/>
        </w:rPr>
      </w:pPr>
      <w:r>
        <w:t xml:space="preserve"> Чукавин К.А./_____________________________/</w:t>
      </w:r>
    </w:p>
    <w:p w14:paraId="6F32E48E">
      <w:pPr>
        <w:spacing w:line="360" w:lineRule="auto"/>
        <w:ind w:left="851" w:right="705"/>
        <w:jc w:val="both"/>
        <w:rPr>
          <w:iCs/>
          <w:sz w:val="18"/>
          <w:szCs w:val="18"/>
        </w:rPr>
      </w:pPr>
      <w:r>
        <w:rPr>
          <w:iCs/>
          <w:sz w:val="20"/>
          <w:szCs w:val="20"/>
        </w:rPr>
        <w:t xml:space="preserve">                                           </w:t>
      </w:r>
      <w:r>
        <w:rPr>
          <w:iCs/>
          <w:sz w:val="18"/>
          <w:szCs w:val="18"/>
        </w:rPr>
        <w:t>Ф.И.О.                                                                                              подпись</w:t>
      </w:r>
    </w:p>
    <w:p w14:paraId="0E771EF0">
      <w:pPr>
        <w:spacing w:line="360" w:lineRule="auto"/>
        <w:ind w:left="851" w:right="705"/>
        <w:jc w:val="both"/>
        <w:rPr>
          <w:sz w:val="20"/>
          <w:szCs w:val="20"/>
        </w:rPr>
      </w:pPr>
    </w:p>
    <w:p w14:paraId="0AEAA0B4">
      <w:pPr>
        <w:pStyle w:val="8"/>
        <w:spacing w:before="4" w:line="360" w:lineRule="auto"/>
        <w:ind w:left="851" w:right="705"/>
        <w:jc w:val="both"/>
        <w:rPr>
          <w:sz w:val="20"/>
          <w:szCs w:val="20"/>
        </w:rPr>
      </w:pPr>
    </w:p>
    <w:p w14:paraId="6623BFC0">
      <w:pPr>
        <w:pStyle w:val="15"/>
        <w:spacing w:line="360" w:lineRule="auto"/>
        <w:ind w:left="851"/>
        <w:jc w:val="center"/>
        <w:rPr>
          <w:sz w:val="20"/>
          <w:szCs w:val="20"/>
        </w:rPr>
      </w:pPr>
      <w:r>
        <w:rPr>
          <w:sz w:val="20"/>
          <w:szCs w:val="20"/>
        </w:rPr>
        <w:t>ПОРУЧИТЕЛЬСТВО</w:t>
      </w:r>
    </w:p>
    <w:p w14:paraId="048028F5">
      <w:pPr>
        <w:pStyle w:val="15"/>
        <w:spacing w:line="360" w:lineRule="auto"/>
        <w:ind w:left="851"/>
        <w:jc w:val="both"/>
        <w:rPr>
          <w:sz w:val="20"/>
          <w:szCs w:val="20"/>
        </w:rPr>
      </w:pPr>
    </w:p>
    <w:p w14:paraId="43AFEA50">
      <w:pPr>
        <w:pStyle w:val="15"/>
        <w:spacing w:line="360" w:lineRule="auto"/>
        <w:ind w:right="-1" w:firstLine="567"/>
        <w:jc w:val="both"/>
        <w:rPr>
          <w:sz w:val="19"/>
          <w:szCs w:val="19"/>
        </w:rPr>
      </w:pPr>
      <w:r>
        <w:t xml:space="preserve">Индивидуальный Предприниматель Лебедев Владимир Сергеевич, действующий на основании записи в ЕГРИП о приобретении статуса индивидуального предпринимателя под ГРН № 317665800176942 от 11.10.2017г. и квалификационного аттестата брокера по недвижимости, № РОСС RU РГР ТОС 66 БН 2712 выдан Уральской Палатой Недвижимости, действителен до 10.06.2025г. настоящим поручается своими средствами перед гр. Новиков Сергей Андреевич (ПОКУПАТЕЛЕМ по вышеуказанному соглашению), за надлежащее исполнение гр. Чукавин Клим Алексеевич (Исполнителем по вышеуказанному договору) обязательств по возврату полученного в соответствии с вышеуказанным договором аванса за ОБЪЕКТ, в случае возникновения для этого оснований, по условиям и в порядке, предусмотренном этим договором. </w:t>
      </w:r>
    </w:p>
    <w:p w14:paraId="4EBCD874">
      <w:pPr>
        <w:pStyle w:val="15"/>
        <w:spacing w:line="360" w:lineRule="auto"/>
        <w:ind w:left="851" w:right="563" w:firstLine="567"/>
        <w:jc w:val="both"/>
        <w:rPr>
          <w:sz w:val="20"/>
          <w:szCs w:val="20"/>
        </w:rPr>
      </w:pPr>
    </w:p>
    <w:p w14:paraId="3DC8A85E">
      <w:pPr>
        <w:pStyle w:val="15"/>
        <w:spacing w:line="360" w:lineRule="auto"/>
        <w:ind w:left="851" w:right="563" w:firstLine="567"/>
        <w:jc w:val="both"/>
        <w:rPr>
          <w:sz w:val="20"/>
          <w:szCs w:val="20"/>
        </w:rPr>
      </w:pPr>
    </w:p>
    <w:p w14:paraId="55EFE9E6">
      <w:pPr>
        <w:pStyle w:val="15"/>
        <w:spacing w:line="360" w:lineRule="auto"/>
        <w:ind w:left="851" w:right="563" w:firstLine="567"/>
        <w:jc w:val="both"/>
        <w:rPr>
          <w:sz w:val="20"/>
          <w:szCs w:val="20"/>
        </w:rPr>
      </w:pPr>
    </w:p>
    <w:p w14:paraId="6FED0EE5">
      <w:pPr>
        <w:pStyle w:val="15"/>
        <w:spacing w:line="360" w:lineRule="auto"/>
        <w:ind w:left="851" w:right="563" w:firstLine="567"/>
        <w:jc w:val="both"/>
        <w:rPr>
          <w:sz w:val="20"/>
          <w:szCs w:val="20"/>
        </w:rPr>
      </w:pPr>
    </w:p>
    <w:p w14:paraId="74614812">
      <w:pPr>
        <w:pStyle w:val="15"/>
        <w:spacing w:line="360" w:lineRule="auto"/>
        <w:ind w:left="851" w:right="563" w:firstLine="567"/>
        <w:jc w:val="both"/>
        <w:rPr>
          <w:sz w:val="20"/>
          <w:szCs w:val="20"/>
        </w:rPr>
      </w:pPr>
    </w:p>
    <w:p w14:paraId="5316D57F">
      <w:pPr>
        <w:pStyle w:val="15"/>
        <w:spacing w:line="360" w:lineRule="auto"/>
        <w:jc w:val="both"/>
        <w:rPr>
          <w:sz w:val="20"/>
          <w:szCs w:val="20"/>
        </w:rPr>
      </w:pPr>
      <w:r>
        <w:rPr>
          <w:sz w:val="20"/>
          <w:szCs w:val="20"/>
        </w:rPr>
        <w:t>_____________________/Лебедев В.С.                                                                                   «___» ________________ 202__ г.</w:t>
      </w:r>
    </w:p>
    <w:p w14:paraId="2E0945D3">
      <w:pPr>
        <w:pStyle w:val="8"/>
        <w:spacing w:line="360" w:lineRule="auto"/>
        <w:jc w:val="both"/>
        <w:rPr>
          <w:sz w:val="20"/>
          <w:szCs w:val="20"/>
        </w:rPr>
      </w:pPr>
      <w:r>
        <w:rPr>
          <w:sz w:val="20"/>
          <w:szCs w:val="20"/>
        </w:rPr>
        <w:t xml:space="preserve">                                           </w:t>
      </w:r>
    </w:p>
    <w:p w14:paraId="34C87D94">
      <w:pPr>
        <w:pStyle w:val="8"/>
        <w:spacing w:before="2"/>
        <w:ind w:left="851"/>
        <w:jc w:val="both"/>
        <w:rPr>
          <w:sz w:val="20"/>
          <w:szCs w:val="20"/>
        </w:rPr>
      </w:pPr>
    </w:p>
    <w:sectPr>
      <w:footerReference r:id="rId3" w:type="default"/>
      <w:pgSz w:w="12240" w:h="15840"/>
      <w:pgMar w:top="993" w:right="758" w:bottom="740" w:left="993" w:header="0" w:footer="555"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CC"/>
    <w:family w:val="swiss"/>
    <w:pitch w:val="default"/>
    <w:sig w:usb0="E1002EFF" w:usb1="C000605B" w:usb2="00000029" w:usb3="00000000" w:csb0="200101FF" w:csb1="20280000"/>
  </w:font>
  <w:font w:name="Cambria">
    <w:panose1 w:val="02040503050406030204"/>
    <w:charset w:val="CC"/>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F30A1A">
    <w:pPr>
      <w:pStyle w:val="9"/>
    </w:pPr>
    <w:r>
      <w:rPr>
        <w:sz w:val="20"/>
        <w:szCs w:val="20"/>
      </w:rPr>
      <w:t>ПОКУПАТЕЛЬ: ___________________________________</w:t>
    </w:r>
    <w:r>
      <w:rPr>
        <w:sz w:val="20"/>
        <w:szCs w:val="20"/>
      </w:rPr>
      <w:tab/>
    </w:r>
    <w:r>
      <w:rPr>
        <w:sz w:val="20"/>
        <w:szCs w:val="20"/>
      </w:rPr>
      <w:t>ИСПОЛНИТЕЛЬ: ______________________________________</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9686ADD"/>
    <w:multiLevelType w:val="multilevel"/>
    <w:tmpl w:val="49686ADD"/>
    <w:lvl w:ilvl="0" w:tentative="0">
      <w:start w:val="1"/>
      <w:numFmt w:val="decimal"/>
      <w:suff w:val="space"/>
      <w:lvlText w:val="%1."/>
      <w:lvlJc w:val="left"/>
      <w:pPr>
        <w:ind w:left="171" w:firstLine="397"/>
      </w:pPr>
      <w:rPr>
        <w:rFonts w:hint="default"/>
        <w:b w:val="0"/>
        <w:bCs w:val="0"/>
      </w:rPr>
    </w:lvl>
    <w:lvl w:ilvl="1" w:tentative="0">
      <w:start w:val="1"/>
      <w:numFmt w:val="decimal"/>
      <w:isLgl/>
      <w:lvlText w:val="%1.%2."/>
      <w:lvlJc w:val="left"/>
      <w:pPr>
        <w:ind w:left="927" w:hanging="360"/>
      </w:pPr>
      <w:rPr>
        <w:rFonts w:hint="default"/>
        <w:b w:val="0"/>
        <w:bCs/>
      </w:rPr>
    </w:lvl>
    <w:lvl w:ilvl="2" w:tentative="0">
      <w:start w:val="1"/>
      <w:numFmt w:val="decimal"/>
      <w:isLgl/>
      <w:lvlText w:val="%1.%2.%3."/>
      <w:lvlJc w:val="left"/>
      <w:pPr>
        <w:ind w:left="1287" w:hanging="720"/>
      </w:pPr>
      <w:rPr>
        <w:rFonts w:hint="default"/>
      </w:rPr>
    </w:lvl>
    <w:lvl w:ilvl="3" w:tentative="0">
      <w:start w:val="1"/>
      <w:numFmt w:val="decimal"/>
      <w:isLgl/>
      <w:lvlText w:val="%1.%2.%3.%4."/>
      <w:lvlJc w:val="left"/>
      <w:pPr>
        <w:ind w:left="1287" w:hanging="720"/>
      </w:pPr>
      <w:rPr>
        <w:rFonts w:hint="default"/>
      </w:rPr>
    </w:lvl>
    <w:lvl w:ilvl="4" w:tentative="0">
      <w:start w:val="1"/>
      <w:numFmt w:val="decimal"/>
      <w:isLgl/>
      <w:lvlText w:val="%1.%2.%3.%4.%5."/>
      <w:lvlJc w:val="left"/>
      <w:pPr>
        <w:ind w:left="1647" w:hanging="1080"/>
      </w:pPr>
      <w:rPr>
        <w:rFonts w:hint="default"/>
      </w:rPr>
    </w:lvl>
    <w:lvl w:ilvl="5" w:tentative="0">
      <w:start w:val="1"/>
      <w:numFmt w:val="decimal"/>
      <w:isLgl/>
      <w:lvlText w:val="%1.%2.%3.%4.%5.%6."/>
      <w:lvlJc w:val="left"/>
      <w:pPr>
        <w:ind w:left="1647" w:hanging="1080"/>
      </w:pPr>
      <w:rPr>
        <w:rFonts w:hint="default"/>
      </w:rPr>
    </w:lvl>
    <w:lvl w:ilvl="6" w:tentative="0">
      <w:start w:val="1"/>
      <w:numFmt w:val="decimal"/>
      <w:isLgl/>
      <w:lvlText w:val="%1.%2.%3.%4.%5.%6.%7."/>
      <w:lvlJc w:val="left"/>
      <w:pPr>
        <w:ind w:left="1647" w:hanging="1080"/>
      </w:pPr>
      <w:rPr>
        <w:rFonts w:hint="default"/>
      </w:rPr>
    </w:lvl>
    <w:lvl w:ilvl="7" w:tentative="0">
      <w:start w:val="1"/>
      <w:numFmt w:val="decimal"/>
      <w:isLgl/>
      <w:lvlText w:val="%1.%2.%3.%4.%5.%6.%7.%8."/>
      <w:lvlJc w:val="left"/>
      <w:pPr>
        <w:ind w:left="2007" w:hanging="1440"/>
      </w:pPr>
      <w:rPr>
        <w:rFonts w:hint="default"/>
      </w:rPr>
    </w:lvl>
    <w:lvl w:ilvl="8" w:tentative="0">
      <w:start w:val="1"/>
      <w:numFmt w:val="decimal"/>
      <w:isLgl/>
      <w:lvlText w:val="%1.%2.%3.%4.%5.%6.%7.%8.%9."/>
      <w:lvlJc w:val="left"/>
      <w:pPr>
        <w:ind w:left="2007" w:hanging="144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41C3"/>
    <w:rsid w:val="00015108"/>
    <w:rsid w:val="00023D09"/>
    <w:rsid w:val="000E046A"/>
    <w:rsid w:val="001041C3"/>
    <w:rsid w:val="001978B8"/>
    <w:rsid w:val="001A1BCC"/>
    <w:rsid w:val="001A73D6"/>
    <w:rsid w:val="001C22DE"/>
    <w:rsid w:val="001E2209"/>
    <w:rsid w:val="001E7E47"/>
    <w:rsid w:val="001F4B29"/>
    <w:rsid w:val="002142D7"/>
    <w:rsid w:val="002417D1"/>
    <w:rsid w:val="002702A8"/>
    <w:rsid w:val="00297CAB"/>
    <w:rsid w:val="002B27CB"/>
    <w:rsid w:val="002C74EC"/>
    <w:rsid w:val="002E2238"/>
    <w:rsid w:val="002F2455"/>
    <w:rsid w:val="00332916"/>
    <w:rsid w:val="00335CFF"/>
    <w:rsid w:val="00352318"/>
    <w:rsid w:val="003E443C"/>
    <w:rsid w:val="003F6429"/>
    <w:rsid w:val="00487AA3"/>
    <w:rsid w:val="00497BA1"/>
    <w:rsid w:val="004A4C11"/>
    <w:rsid w:val="004F086F"/>
    <w:rsid w:val="00692241"/>
    <w:rsid w:val="006A73C5"/>
    <w:rsid w:val="006B5732"/>
    <w:rsid w:val="006E1DC1"/>
    <w:rsid w:val="006F55D0"/>
    <w:rsid w:val="007030E3"/>
    <w:rsid w:val="0076287E"/>
    <w:rsid w:val="007A0F05"/>
    <w:rsid w:val="007B5B46"/>
    <w:rsid w:val="007D1F6D"/>
    <w:rsid w:val="007D7E8A"/>
    <w:rsid w:val="007F0F46"/>
    <w:rsid w:val="007F7741"/>
    <w:rsid w:val="0081095F"/>
    <w:rsid w:val="008D3E1C"/>
    <w:rsid w:val="0095604B"/>
    <w:rsid w:val="009669C5"/>
    <w:rsid w:val="00A15FE1"/>
    <w:rsid w:val="00A61BEC"/>
    <w:rsid w:val="00A74B33"/>
    <w:rsid w:val="00A85E2C"/>
    <w:rsid w:val="00A85EEE"/>
    <w:rsid w:val="00AD4FD0"/>
    <w:rsid w:val="00AE37F5"/>
    <w:rsid w:val="00B02652"/>
    <w:rsid w:val="00B5771B"/>
    <w:rsid w:val="00BC6B42"/>
    <w:rsid w:val="00BD446E"/>
    <w:rsid w:val="00BD6F57"/>
    <w:rsid w:val="00C30B2C"/>
    <w:rsid w:val="00C30FBE"/>
    <w:rsid w:val="00C435CC"/>
    <w:rsid w:val="00C87B44"/>
    <w:rsid w:val="00CD4788"/>
    <w:rsid w:val="00CE0C27"/>
    <w:rsid w:val="00D0356E"/>
    <w:rsid w:val="00D05FB7"/>
    <w:rsid w:val="00D335D3"/>
    <w:rsid w:val="00D54A9C"/>
    <w:rsid w:val="00D6233B"/>
    <w:rsid w:val="00D72CB8"/>
    <w:rsid w:val="00D907F8"/>
    <w:rsid w:val="00D97ACA"/>
    <w:rsid w:val="00E139B3"/>
    <w:rsid w:val="00E209BB"/>
    <w:rsid w:val="00E23130"/>
    <w:rsid w:val="00E33C56"/>
    <w:rsid w:val="00E50604"/>
    <w:rsid w:val="00E71B3F"/>
    <w:rsid w:val="00EA7142"/>
    <w:rsid w:val="00EE36F3"/>
    <w:rsid w:val="00EF22D9"/>
    <w:rsid w:val="00EF4854"/>
    <w:rsid w:val="00F26AD2"/>
    <w:rsid w:val="00FB0EE4"/>
    <w:rsid w:val="00FC3E58"/>
    <w:rsid w:val="00FF0FA9"/>
    <w:rsid w:val="08A7642A"/>
    <w:rsid w:val="2C166B0E"/>
    <w:rsid w:val="371708DF"/>
    <w:rsid w:val="6705454D"/>
    <w:rsid w:val="78E13A89"/>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1" w:semiHidden="0" w:name="List Paragraph"/>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ru-RU" w:eastAsia="ru-RU" w:bidi="ru-RU"/>
    </w:rPr>
  </w:style>
  <w:style w:type="paragraph" w:styleId="2">
    <w:name w:val="heading 1"/>
    <w:basedOn w:val="1"/>
    <w:qFormat/>
    <w:uiPriority w:val="1"/>
    <w:pPr>
      <w:spacing w:before="1"/>
      <w:ind w:left="114"/>
      <w:jc w:val="center"/>
      <w:outlineLvl w:val="0"/>
    </w:pPr>
    <w:rPr>
      <w:b/>
      <w:bCs/>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Hyperlink"/>
    <w:basedOn w:val="3"/>
    <w:unhideWhenUsed/>
    <w:qFormat/>
    <w:uiPriority w:val="99"/>
    <w:rPr>
      <w:color w:val="0000FF" w:themeColor="hyperlink"/>
      <w:u w:val="single"/>
      <w14:textFill>
        <w14:solidFill>
          <w14:schemeClr w14:val="hlink"/>
        </w14:solidFill>
      </w14:textFill>
    </w:rPr>
  </w:style>
  <w:style w:type="paragraph" w:styleId="6">
    <w:name w:val="Balloon Text"/>
    <w:basedOn w:val="1"/>
    <w:link w:val="14"/>
    <w:semiHidden/>
    <w:unhideWhenUsed/>
    <w:qFormat/>
    <w:uiPriority w:val="99"/>
    <w:rPr>
      <w:rFonts w:ascii="Tahoma" w:hAnsi="Tahoma" w:cs="Tahoma"/>
      <w:sz w:val="16"/>
      <w:szCs w:val="16"/>
    </w:rPr>
  </w:style>
  <w:style w:type="paragraph" w:styleId="7">
    <w:name w:val="header"/>
    <w:basedOn w:val="1"/>
    <w:link w:val="17"/>
    <w:unhideWhenUsed/>
    <w:qFormat/>
    <w:uiPriority w:val="99"/>
    <w:pPr>
      <w:tabs>
        <w:tab w:val="center" w:pos="4677"/>
        <w:tab w:val="right" w:pos="9355"/>
      </w:tabs>
    </w:pPr>
  </w:style>
  <w:style w:type="paragraph" w:styleId="8">
    <w:name w:val="Body Text"/>
    <w:basedOn w:val="1"/>
    <w:qFormat/>
    <w:uiPriority w:val="1"/>
  </w:style>
  <w:style w:type="paragraph" w:styleId="9">
    <w:name w:val="footer"/>
    <w:basedOn w:val="1"/>
    <w:link w:val="18"/>
    <w:unhideWhenUsed/>
    <w:qFormat/>
    <w:uiPriority w:val="99"/>
    <w:pPr>
      <w:tabs>
        <w:tab w:val="center" w:pos="4677"/>
        <w:tab w:val="right" w:pos="9355"/>
      </w:tabs>
    </w:pPr>
  </w:style>
  <w:style w:type="table" w:styleId="10">
    <w:name w:val="Table Grid"/>
    <w:basedOn w:val="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
    <w:name w:val="Table Normal"/>
    <w:semiHidden/>
    <w:unhideWhenUsed/>
    <w:qFormat/>
    <w:uiPriority w:val="2"/>
    <w:tblPr>
      <w:tblCellMar>
        <w:top w:w="0" w:type="dxa"/>
        <w:left w:w="0" w:type="dxa"/>
        <w:bottom w:w="0" w:type="dxa"/>
        <w:right w:w="0" w:type="dxa"/>
      </w:tblCellMar>
    </w:tblPr>
  </w:style>
  <w:style w:type="paragraph" w:styleId="12">
    <w:name w:val="List Paragraph"/>
    <w:basedOn w:val="1"/>
    <w:qFormat/>
    <w:uiPriority w:val="1"/>
    <w:pPr>
      <w:ind w:left="815" w:hanging="360"/>
    </w:pPr>
  </w:style>
  <w:style w:type="paragraph" w:customStyle="1" w:styleId="13">
    <w:name w:val="Table Paragraph"/>
    <w:basedOn w:val="1"/>
    <w:qFormat/>
    <w:uiPriority w:val="1"/>
    <w:pPr>
      <w:spacing w:line="234" w:lineRule="exact"/>
      <w:ind w:left="105"/>
    </w:pPr>
  </w:style>
  <w:style w:type="character" w:customStyle="1" w:styleId="14">
    <w:name w:val="Текст выноски Знак"/>
    <w:basedOn w:val="3"/>
    <w:link w:val="6"/>
    <w:semiHidden/>
    <w:qFormat/>
    <w:uiPriority w:val="99"/>
    <w:rPr>
      <w:rFonts w:ascii="Tahoma" w:hAnsi="Tahoma" w:eastAsia="Times New Roman" w:cs="Tahoma"/>
      <w:sz w:val="16"/>
      <w:szCs w:val="16"/>
      <w:lang w:val="ru-RU" w:eastAsia="ru-RU" w:bidi="ru-RU"/>
    </w:rPr>
  </w:style>
  <w:style w:type="paragraph" w:customStyle="1" w:styleId="15">
    <w:name w:val="Default"/>
    <w:qFormat/>
    <w:uiPriority w:val="0"/>
    <w:pPr>
      <w:autoSpaceDE w:val="0"/>
      <w:autoSpaceDN w:val="0"/>
      <w:adjustRightInd w:val="0"/>
    </w:pPr>
    <w:rPr>
      <w:rFonts w:ascii="Times New Roman" w:hAnsi="Times New Roman" w:cs="Times New Roman" w:eastAsiaTheme="minorEastAsia"/>
      <w:color w:val="000000"/>
      <w:sz w:val="24"/>
      <w:szCs w:val="24"/>
      <w:lang w:val="ru-RU" w:eastAsia="en-US" w:bidi="ar-SA"/>
    </w:rPr>
  </w:style>
  <w:style w:type="paragraph" w:styleId="16">
    <w:name w:val="No Spacing"/>
    <w:qFormat/>
    <w:uiPriority w:val="1"/>
    <w:pPr>
      <w:widowControl w:val="0"/>
      <w:autoSpaceDE w:val="0"/>
      <w:autoSpaceDN w:val="0"/>
    </w:pPr>
    <w:rPr>
      <w:rFonts w:ascii="Times New Roman" w:hAnsi="Times New Roman" w:eastAsia="Times New Roman" w:cs="Times New Roman"/>
      <w:sz w:val="22"/>
      <w:szCs w:val="22"/>
      <w:lang w:val="ru-RU" w:eastAsia="ru-RU" w:bidi="ru-RU"/>
    </w:rPr>
  </w:style>
  <w:style w:type="character" w:customStyle="1" w:styleId="17">
    <w:name w:val="Верхний колонтитул Знак"/>
    <w:basedOn w:val="3"/>
    <w:link w:val="7"/>
    <w:qFormat/>
    <w:uiPriority w:val="99"/>
    <w:rPr>
      <w:rFonts w:ascii="Times New Roman" w:hAnsi="Times New Roman" w:eastAsia="Times New Roman" w:cs="Times New Roman"/>
      <w:sz w:val="22"/>
      <w:szCs w:val="22"/>
      <w:lang w:bidi="ru-RU"/>
    </w:rPr>
  </w:style>
  <w:style w:type="character" w:customStyle="1" w:styleId="18">
    <w:name w:val="Нижний колонтитул Знак"/>
    <w:basedOn w:val="3"/>
    <w:link w:val="9"/>
    <w:qFormat/>
    <w:uiPriority w:val="99"/>
    <w:rPr>
      <w:rFonts w:ascii="Times New Roman" w:hAnsi="Times New Roman" w:eastAsia="Times New Roman" w:cs="Times New Roman"/>
      <w:sz w:val="22"/>
      <w:szCs w:val="22"/>
      <w:lang w:bidi="ru-RU"/>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47084E-B37E-4550-8D41-9BAA8546F464}">
  <ds:schemaRefs/>
</ds:datastoreItem>
</file>

<file path=docProps/app.xml><?xml version="1.0" encoding="utf-8"?>
<Properties xmlns="http://schemas.openxmlformats.org/officeDocument/2006/extended-properties" xmlns:vt="http://schemas.openxmlformats.org/officeDocument/2006/docPropsVTypes">
  <Template>Normal</Template>
  <Company>SPecialiST RePack</Company>
  <Pages>3</Pages>
  <Words>1536</Words>
  <Characters>8757</Characters>
  <Lines>72</Lines>
  <Paragraphs>20</Paragraphs>
  <TotalTime>0</TotalTime>
  <ScaleCrop>false</ScaleCrop>
  <LinksUpToDate>false</LinksUpToDate>
  <CharactersWithSpaces>10273</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2025-08-25T05:33:00Z</dcterms:created>
  <dc:creator>роман манохин</dc:creator>
  <cp:lastModifiedBy>cross</cp:lastModifiedBy>
  <cp:lastPrinted>2022-08-24T11:07:00Z</cp:lastPrinted>
  <dcterms:modified xsi:type="dcterms:W3CDTF">2025-09-05T07:04:32Z</dcterms:modified>
  <dc:title>ДОГОВОР</dc:title>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2017-02-28T00:00:00Z</vt:filetime>
  </property>
  <property fmtid="{D5CDD505-2E9C-101B-9397-08002B2CF9AE}" pid="3" name="Creator">
    <vt:lpwstr>Microsoft® Office Word 2007</vt:lpwstr>
  </property>
  <property fmtid="{D5CDD505-2E9C-101B-9397-08002B2CF9AE}" pid="4" name="LastSaved">
    <vt:filetime>2017-10-19T00:00:00Z</vt:filetime>
  </property>
  <property fmtid="{D5CDD505-2E9C-101B-9397-08002B2CF9AE}" pid="5" name="KSOProductBuildVer">
    <vt:lpwstr>1049-12.2.0.22549</vt:lpwstr>
  </property>
  <property fmtid="{D5CDD505-2E9C-101B-9397-08002B2CF9AE}" pid="6" name="ICV">
    <vt:lpwstr>6B59FE9C407A450EB3CB38C5CE66293C_12</vt:lpwstr>
  </property>
</Properties>
</file>