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06.11.2025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Борисова Елена Владимировна (ИНН 744515476307, ОГРНИП 325665800020395), именуемый(ая) в дальнейшем «Риелтор, Исполнитель» и Юрченко Оксана Александровна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prefekt05@mail.ru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Юрченко Оксана Александровна подписывая настоящий Договор, выражаю своё согласие на осуществление Борисова Елена Владимировна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Юрченко Оксана Александровна</w:t>
              <w:br/>
              <w:t>Дата рождения: 23.09.1978</w:t>
              <w:br/>
              <w:t>Паспорт:6723 218379</w:t>
              <w:br/>
              <w:t xml:space="preserve">Выдан: 30.10.2013 г. </w:t>
              <w:br/>
              <w:t>кем: УМВД России по Ханты-Мансийскому Автономному Округу-Югре</w:t>
              <w:br/>
              <w:t>Адрес регистрации:</w:t>
              <w:br/>
              <w:t>ХАНТЫ-МАНСИЙСКИЙ АВТОНОМНЫЙ ОКРУГ - ЮГРА, Г. УРАЙ, УЛ. ШЕВЧЕНКО, Д. 25, КВ. 16</w:t>
              <w:br/>
              <w:br/>
              <w:t>КЛИЕНТ:</w:t>
              <w:br/>
              <w:br/>
              <w:t>_________ /Юрченко О.А.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Борисова Елена Владимировна</w:t>
              <w:br/>
              <w:t>ИНН: 744515476307</w:t>
              <w:br/>
              <w:t>ОГРНИП: 325665800020395</w:t>
              <w:br/>
              <w:t>Юридический адрес:  ОБЛ. СВЕРДЛОВСКАЯ, Р-Н СУХОЛОЖСКИЙ, С. ТАЛИЦА, УЛ. 8-Е МАРТА, Д. 21</w:t>
              <w:br/>
              <w:t>Банк: ООО Альфа Банк</w:t>
              <w:br/>
              <w:t>р/с: 40802810980090000161</w:t>
              <w:br/>
              <w:t>к/с: 30101810200000000593</w:t>
              <w:br/>
              <w:t>БИК: 044525593</w:t>
              <w:br/>
              <w:t xml:space="preserve">Телефон: </w:t>
              <w:br/>
              <w:t>Эл. Почта: prefekt05@mail.ru</w:t>
              <w:br/>
              <w:br/>
              <w:br/>
              <w:t>___________ /Борисова Е.В.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/Юрченко О.А.  /ИП ____________ /Борисова Е.В.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Юрченко О.А.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Борисова Е.В.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/Юрченко О.А.  /ИП ____________ /Борисова Е.В.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/Юрченко О.А.  /ИП ____________ /Борисова Е.В.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