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E1CD0">
      <w:pPr>
        <w:spacing w:after="0" w:line="240" w:lineRule="auto"/>
        <w:ind w:right="3827" w:firstLine="426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4165A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Договор возмездного оказания услуг </w:t>
      </w:r>
    </w:p>
    <w:p w14:paraId="1CFA5CC7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юридическое сопровождение сделки</w:t>
      </w:r>
    </w:p>
    <w:p w14:paraId="4BC60F37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</w:p>
    <w:p w14:paraId="0842916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CD1609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18.09.2025 г.</w:t>
      </w:r>
    </w:p>
    <w:p w14:paraId="3362BB7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3F939E">
      <w:pPr>
        <w:spacing w:after="0" w:line="240" w:lineRule="auto"/>
        <w:ind w:firstLine="426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Индивидуальный предприниматель Вялкова Надежда Васильевна (ИНН , ОГРНИП ),  именуемый(ая) в дальнейшем «Риелтор, Исполнитель» и Герасимов Сергей Антонович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4E583A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F0F0A7C">
      <w:pPr>
        <w:numPr>
          <w:ilvl w:val="0"/>
          <w:numId w:val="2"/>
        </w:numPr>
        <w:suppressAutoHyphens/>
        <w:autoSpaceDE w:val="0"/>
        <w:spacing w:after="0" w:line="240" w:lineRule="auto"/>
        <w:ind w:left="426" w:firstLine="0"/>
        <w:jc w:val="center"/>
        <w:rPr>
          <w:rFonts w:cs="Times New Roman" w:asciiTheme="majorHAnsi" w:hAnsiTheme="majorHAnsi"/>
          <w:bCs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ОКАЗАНИЯ УСЛУГ</w:t>
      </w:r>
    </w:p>
    <w:p w14:paraId="26017855">
      <w:pPr>
        <w:widowControl w:val="0"/>
        <w:numPr>
          <w:ilvl w:val="1"/>
          <w:numId w:val="2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 настоящему договору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поручает, 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принимает на себя поручение и обязуется за вознаграждение оказать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услуги, связанные с юридическим и организационным сопровождением сделки по продаже/покупке объекта недвижимости, расположенного по адресу: _________________________________________</w:t>
      </w:r>
    </w:p>
    <w:p w14:paraId="5F121B13">
      <w:pPr>
        <w:widowControl w:val="0"/>
        <w:tabs>
          <w:tab w:val="left" w:pos="426"/>
        </w:tabs>
        <w:suppressAutoHyphens/>
        <w:spacing w:after="0" w:line="240" w:lineRule="auto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>____________________________________________________________________________________________________</w:t>
      </w:r>
    </w:p>
    <w:p w14:paraId="54A5948C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Cs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На период действия настоящего договора, Исполнитель обязуется нести полную ответственность перед Заказчиком за сохранность переданных Заказчиком документов.</w:t>
      </w:r>
    </w:p>
    <w:p w14:paraId="6F40A73B">
      <w:pPr>
        <w:pStyle w:val="18"/>
        <w:numPr>
          <w:ilvl w:val="1"/>
          <w:numId w:val="2"/>
        </w:numPr>
        <w:tabs>
          <w:tab w:val="left" w:pos="426"/>
        </w:tabs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1E5C839D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20652289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</w:p>
    <w:p w14:paraId="5E31D734">
      <w:pPr>
        <w:pStyle w:val="18"/>
        <w:numPr>
          <w:ilvl w:val="0"/>
          <w:numId w:val="2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3919D66F">
      <w:pPr>
        <w:tabs>
          <w:tab w:val="left" w:pos="426"/>
        </w:tabs>
        <w:autoSpaceDE w:val="0"/>
        <w:spacing w:after="0" w:line="240" w:lineRule="auto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Исполнитель обязуется:</w:t>
      </w:r>
    </w:p>
    <w:p w14:paraId="2F44336C">
      <w:pPr>
        <w:numPr>
          <w:ilvl w:val="1"/>
          <w:numId w:val="3"/>
        </w:numPr>
        <w:tabs>
          <w:tab w:val="left" w:pos="426"/>
        </w:tabs>
        <w:suppressAutoHyphens/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вопросам купли-продажи недвижимости. </w:t>
      </w:r>
    </w:p>
    <w:p w14:paraId="66757A9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2.2 Информировать Заказчика о произведенных для исполнения Договора действиях.</w:t>
      </w:r>
    </w:p>
    <w:p w14:paraId="43EBFFB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2.3. Совершать все действия, выполнять формальности, представлять интересы </w:t>
      </w:r>
      <w:r>
        <w:rPr>
          <w:rFonts w:asciiTheme="majorHAnsi" w:hAnsiTheme="majorHAnsi"/>
          <w:b/>
          <w:sz w:val="20"/>
          <w:szCs w:val="20"/>
        </w:rPr>
        <w:t>Заказчика</w:t>
      </w:r>
      <w:r>
        <w:rPr>
          <w:rFonts w:asciiTheme="majorHAnsi" w:hAnsiTheme="majorHAnsi"/>
          <w:sz w:val="20"/>
          <w:szCs w:val="20"/>
        </w:rPr>
        <w:t xml:space="preserve"> в переговорах с третьими лицами в целях реализации Договора.</w:t>
      </w:r>
    </w:p>
    <w:p w14:paraId="4FBCFC2C">
      <w:pPr>
        <w:pStyle w:val="17"/>
        <w:widowControl w:val="0"/>
        <w:numPr>
          <w:ilvl w:val="1"/>
          <w:numId w:val="4"/>
        </w:numPr>
        <w:tabs>
          <w:tab w:val="left" w:pos="426"/>
        </w:tabs>
        <w:suppressAutoHyphens w:val="0"/>
        <w:spacing w:after="0" w:line="240" w:lineRule="auto"/>
        <w:ind w:left="0" w:firstLine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Произвести подготовку необходимых документов, соответствующих содержанию настоящего договора по </w:t>
      </w:r>
      <w:r>
        <w:rPr>
          <w:rFonts w:asciiTheme="majorHAnsi" w:hAnsiTheme="majorHAnsi"/>
          <w:bCs/>
          <w:sz w:val="20"/>
          <w:szCs w:val="20"/>
        </w:rPr>
        <w:t>Объекту</w:t>
      </w:r>
      <w:r>
        <w:rPr>
          <w:rFonts w:asciiTheme="majorHAnsi" w:hAnsiTheme="majorHAnsi"/>
          <w:sz w:val="20"/>
          <w:szCs w:val="20"/>
        </w:rPr>
        <w:t xml:space="preserve">, при условии выдачи Заказчиком соответствующей доверенности, в соответствии с требованиями действующего законодательства, государственных и муниципальных органов инвентаризации, учета и регистрации недвижимого имущества. </w:t>
      </w:r>
    </w:p>
    <w:p w14:paraId="2022F9C8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Подготовить необходимые документы, проект договора купли-продажи,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согласовать схему проведения сделки купли-продажи и финансовых расчётов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с ПОКУПАТЕЛЯМИ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Объекта,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и организовать оформление сделки в Управлении Федеральной регистрационной службы по Свердловской области, МФЦ, Нотариальной конторе. Услуги по подготовке договора и сопровождению сделки купли-продажи входят в общую стоимость услуг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установленную пунктом 4.1. настоящего договора. Услуги по срочному оформлению сделки купли-продажи в Управлении Федеральной регистрационной службы по Свердловской области, оплачивает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Заказчик.</w:t>
      </w:r>
    </w:p>
    <w:p w14:paraId="78D5204E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Уведомить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о дате, времени и месте совершения назначенной сделки купли-продажи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не позднее чем за один день до даты предполагаемой сделки, в подтверждение чего получить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расписку о вручении такого уведомления.</w:t>
      </w:r>
    </w:p>
    <w:p w14:paraId="23454873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Исполнитель обязуется </w:t>
      </w: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 купли-продажи 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>.</w:t>
      </w:r>
    </w:p>
    <w:p w14:paraId="76FADEE7">
      <w:pPr>
        <w:numPr>
          <w:ilvl w:val="1"/>
          <w:numId w:val="4"/>
        </w:numPr>
        <w:tabs>
          <w:tab w:val="left" w:pos="426"/>
        </w:tabs>
        <w:suppressAutoHyphens/>
        <w:autoSpaceDE w:val="0"/>
        <w:spacing w:after="0" w:line="240" w:lineRule="auto"/>
        <w:ind w:left="0" w:right="423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Сохранять в тайне все конфиденциальные сведения о </w:t>
      </w:r>
      <w:r>
        <w:rPr>
          <w:rFonts w:cs="Times New Roman" w:asciiTheme="majorHAnsi" w:hAnsiTheme="majorHAnsi"/>
          <w:bCs/>
          <w:sz w:val="20"/>
          <w:szCs w:val="20"/>
        </w:rPr>
        <w:t>Заказчике</w:t>
      </w:r>
      <w:r>
        <w:rPr>
          <w:rFonts w:cs="Times New Roman" w:asciiTheme="majorHAnsi" w:hAnsiTheme="majorHAnsi"/>
          <w:sz w:val="20"/>
          <w:szCs w:val="20"/>
        </w:rPr>
        <w:t xml:space="preserve"> (членах его семьи), ставшие ему известными в процессе исполнения настоящего договора.</w:t>
      </w:r>
    </w:p>
    <w:p w14:paraId="185B7B21">
      <w:pPr>
        <w:tabs>
          <w:tab w:val="left" w:pos="426"/>
        </w:tabs>
        <w:suppressAutoHyphens/>
        <w:autoSpaceDE w:val="0"/>
        <w:spacing w:after="0" w:line="240" w:lineRule="auto"/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1146324A">
      <w:pPr>
        <w:pStyle w:val="18"/>
        <w:numPr>
          <w:ilvl w:val="0"/>
          <w:numId w:val="2"/>
        </w:numPr>
        <w:spacing w:after="0" w:line="240" w:lineRule="auto"/>
        <w:ind w:left="426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4D0409CA">
      <w:pPr>
        <w:tabs>
          <w:tab w:val="left" w:pos="567"/>
        </w:tabs>
        <w:spacing w:after="0" w:line="240" w:lineRule="auto"/>
        <w:ind w:right="708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2EF85A1C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Своевременно и четко формулировать задание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Исполнителю.</w:t>
      </w:r>
    </w:p>
    <w:p w14:paraId="08A5A1D7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необходимые для исполнения настоящего договора правоустанавливающие и иные документы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(при необходимости оригиналы или заверенные нотариусом копии). </w:t>
      </w:r>
    </w:p>
    <w:p w14:paraId="553E7B63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Оплачивать накладные расходы по оформлению документов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Объекту. </w:t>
      </w:r>
    </w:p>
    <w:p w14:paraId="59106D5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Присутствовать на мероприятиях, требующих его участия, лично либо через своего представителя, полномочия которого оформлены надлежащим образом.</w:t>
      </w:r>
    </w:p>
    <w:p w14:paraId="663F7D6B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Оформить и передать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нотариальную доверенность на имя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сроком действия и объемом полномочий по ней достаточными для надлежащего исполнения настоящего договора (подготовки, получения и сбора документов и/или приватизации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представления интересов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уплате необходимых платежей и т.п., но без права совершения сделок, предметом которых является возникновение, изменение или прекращения прав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). </w:t>
      </w:r>
    </w:p>
    <w:p w14:paraId="2CBB5168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Сообщить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полную информацию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любые сведения способные в настоящее время или в будущем повлиять на процесс исполнения настоящего договора. </w:t>
      </w:r>
    </w:p>
    <w:p w14:paraId="292ECCF6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Не передавать полученную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информацию третьим лицам без письменного согласия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. </w:t>
      </w:r>
    </w:p>
    <w:p w14:paraId="0379CC7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период действия настоящего договора, не заключать с третьими лицами договоров (соглашений) аналогичных предмету настоящего договора, воздерживаться от самостоятельной деятельности.</w:t>
      </w:r>
    </w:p>
    <w:p w14:paraId="3934B982">
      <w:pPr>
        <w:widowControl w:val="0"/>
        <w:tabs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5A334853">
      <w:pPr>
        <w:pStyle w:val="18"/>
        <w:numPr>
          <w:ilvl w:val="0"/>
          <w:numId w:val="5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ЦЕНТРА НЕДВИЖИМОСТИ ДОМОС Клаб</w:t>
      </w:r>
    </w:p>
    <w:p w14:paraId="7C6A9175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 ДОМОС Клаб:</w:t>
      </w:r>
    </w:p>
    <w:p w14:paraId="1F5B38A1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09984D89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32E33A77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5246BBD3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EA06A43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6B1979A8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B5D22D5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78DC57E">
      <w:pPr>
        <w:pStyle w:val="18"/>
        <w:tabs>
          <w:tab w:val="left" w:pos="360"/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  <w:u w:val="single"/>
        </w:rPr>
      </w:pPr>
    </w:p>
    <w:p w14:paraId="4F0E2882">
      <w:pPr>
        <w:pStyle w:val="18"/>
        <w:numPr>
          <w:ilvl w:val="0"/>
          <w:numId w:val="5"/>
        </w:numPr>
        <w:tabs>
          <w:tab w:val="left" w:pos="360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6D34E8FA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Цена услуг Исполнителя по настоящему договору составляет 20 000 (Двадцать тысяч)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</w:t>
      </w:r>
    </w:p>
    <w:p w14:paraId="21DAB24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подписании настоящего договора Заказчик оплачивает Исполнителю 5 000 (Пять тысяч) рублей в качестве предоплаты за оказанные Исполнителем услуги, остальную сумму по настоящему договору оплачивает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Заказчик </w:t>
      </w:r>
      <w:r>
        <w:rPr>
          <w:rFonts w:cs="Times New Roman" w:asciiTheme="majorHAnsi" w:hAnsiTheme="majorHAnsi"/>
          <w:sz w:val="20"/>
          <w:szCs w:val="20"/>
        </w:rPr>
        <w:t xml:space="preserve">в день подписания Акта выполненных услуг по настоящему договору. </w:t>
      </w:r>
    </w:p>
    <w:p w14:paraId="5DF670E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расторжении договора по инициативе Заказчика в период его исполнения сумма, внесенная Заказчиком, возврату не подлежит. </w:t>
      </w:r>
    </w:p>
    <w:p w14:paraId="5702F812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Расторжением по инициативе Заказчика считается не предоставление Исполнителю или каких-либо документов или информации необходимой для совершения сделки по продаже/покупке объекта недвижимости, а также не исполнение Заказчиком условий настоящего договора.</w:t>
      </w:r>
    </w:p>
    <w:p w14:paraId="1AB5954E">
      <w:pPr>
        <w:pStyle w:val="18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27F39ED6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4821387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D809E20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0A3F0A7E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2F82479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340107B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6925A4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579E9C0D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7AD5906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8B3D875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E39E51B">
      <w:pPr>
        <w:pStyle w:val="10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4329058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6683CFA0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69C12622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31E0CD9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83C725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1FAAAC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687658D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1F3B84C1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Герасимов Сергей Антонович, подписывая настоящий Договор, выражаю своё согласие на осуществление Вялкова Надежда Васильевна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960A69F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BE4F8AE">
      <w:pPr>
        <w:pStyle w:val="10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3A24F9A9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4E1CCF2A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6BE75A25">
      <w:pPr>
        <w:pStyle w:val="18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39E1A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Герасимов Сергей Антонович</w:t>
              <w:br/>
              <w:t>Дата рождения: 19.12.1994</w:t>
              <w:br/>
              <w:t>Паспорт:7514 530059</w:t>
              <w:br/>
              <w:t xml:space="preserve">Выдан: 27.01.2015 г. </w:t>
              <w:br/>
              <w:t>кем: отделением № 1 уфмс россии по челябинской обл. в орджоникидзевском районе г. магнитогорска</w:t>
              <w:br/>
              <w:t>Адрес регистрации:</w:t>
              <w:br/>
              <w:t>Челябинская обл, г. Южноуральск, ул. Лучистая, д. 76</w:t>
              <w:br/>
              <w:br/>
              <w:t>КЛИЕНТ:</w:t>
              <w:br/>
              <w:br/>
              <w:t>_________ /Герасимов С.А.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Вялкова Надежда Васильевна</w:t>
              <w:br/>
              <w:t xml:space="preserve">ИНН: </w:t>
              <w:br/>
              <w:t xml:space="preserve">ОГРНИП: </w:t>
              <w:br/>
              <w:t>Юридический адрес: ОБЛ СВЕРДЛОВСКАЯ, Г. ЕКАТЕРИНБУРГ, УЛ. КРАУЛЯ, Д. 170А, КВ.-364</w:t>
              <w:br/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/Вялкова Н.В.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3BAD9F2B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0EC0179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A5646C2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5AE57C2F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30D9EC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335B19EC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8FE4CB9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5ED234D0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7"/>
                <w:rFonts w:cs="Times New Roman" w:asciiTheme="majorHAnsi" w:hAnsiTheme="majorHAnsi"/>
                <w:sz w:val="20"/>
                <w:szCs w:val="20"/>
                <w:lang w:val="en-US"/>
              </w:rPr>
              <w:t>l</w:t>
            </w:r>
            <w:r>
              <w:rPr>
                <w:rStyle w:val="7"/>
                <w:rFonts w:cs="Times New Roman" w:asciiTheme="majorHAnsi" w:hAnsiTheme="majorHAnsi"/>
                <w:sz w:val="20"/>
                <w:szCs w:val="20"/>
              </w:rPr>
              <w:t>ebedev@domos.club</w:t>
            </w:r>
            <w:r>
              <w:rPr>
                <w:rStyle w:val="7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49024EB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41410713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76B932E0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  <w:bookmarkEnd w:id="1"/>
    </w:tbl>
    <w:p w14:paraId="20BB52F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D6B52C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29539634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2" w:name="_Hlk207105467"/>
    </w:p>
    <w:p w14:paraId="06B610AD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3" w:name="_Hlk207107809"/>
      <w:bookmarkStart w:id="4" w:name="_Hlk207034997"/>
      <w:r>
        <w:rPr>
          <w:rFonts w:cs="Times New Roman" w:asciiTheme="majorHAnsi" w:hAnsiTheme="majorHAnsi"/>
          <w:sz w:val="20"/>
          <w:szCs w:val="20"/>
        </w:rPr>
        <w:t xml:space="preserve">По </w:t>
      </w:r>
      <w:bookmarkStart w:id="5" w:name="_Hlk207103316"/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11AA70C7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6AD235D1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/Герасимов С.А.  /ИП ____________ /Вялкова Н.В. /ДОМОС Клаб: ____________ /ИП Лебедев В.С.</w:t>
      </w:r>
    </w:p>
    <w:p w14:paraId="1D6783F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</w:t>
      </w:r>
    </w:p>
    <w:bookmarkEnd w:id="3"/>
    <w:p w14:paraId="6275267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2"/>
    <w:bookmarkEnd w:id="4"/>
    <w:bookmarkEnd w:id="5"/>
    <w:p w14:paraId="435073AC">
      <w:pPr>
        <w:pStyle w:val="29"/>
        <w:ind w:right="282"/>
        <w:jc w:val="center"/>
        <w:rPr>
          <w:rFonts w:cs="Times New Roman" w:asciiTheme="majorHAnsi" w:hAnsiTheme="majorHAnsi"/>
        </w:rPr>
      </w:pPr>
    </w:p>
    <w:p w14:paraId="3DBB8530">
      <w:pPr>
        <w:pStyle w:val="29"/>
        <w:ind w:right="282"/>
        <w:rPr>
          <w:rFonts w:cs="Times New Roman" w:asciiTheme="majorHAnsi" w:hAnsiTheme="majorHAnsi"/>
        </w:rPr>
      </w:pPr>
    </w:p>
    <w:p w14:paraId="2644EF91">
      <w:pPr>
        <w:pStyle w:val="29"/>
        <w:ind w:right="282"/>
        <w:rPr>
          <w:rFonts w:cs="Times New Roman" w:asciiTheme="majorHAnsi" w:hAnsiTheme="majorHAnsi"/>
        </w:rPr>
      </w:pPr>
    </w:p>
    <w:p w14:paraId="008E7BAF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752B92AE">
      <w:pPr>
        <w:pStyle w:val="30"/>
        <w:spacing w:line="360" w:lineRule="auto"/>
        <w:ind w:right="-1" w:firstLine="851"/>
        <w:jc w:val="center"/>
        <w:rPr>
          <w:rFonts w:hint="default" w:ascii="Cambria" w:hAnsi="Cambria" w:cs="Cambria"/>
          <w:sz w:val="20"/>
          <w:szCs w:val="20"/>
          <w:highlight w:val="none"/>
        </w:rPr>
      </w:pPr>
      <w:r>
        <w:t>г. Екатеринбург                                                                                                                                             18.09.2025 г.</w:t>
      </w:r>
    </w:p>
    <w:p w14:paraId="538ADEC8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Я, Индивидуальный предприниматель Вялкова Надежда Васильевна (ИНН , ОГРНИП ), дата рождения:    14.04.1975 г., паспорт серии 6513 № 900129, выдан  г. г. свердловск</w:t>
      </w:r>
    </w:p>
    <w:p w14:paraId="6070DD29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зарегистрированный(ая) по адресу ОБЛ СВЕРДЛОВСКАЯ, Г. ЕКАТЕРИНБУРГ, УЛ. КРАУЛЯ, Д. 170А, КВ.-364</w:t>
      </w:r>
    </w:p>
    <w:p w14:paraId="75778151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получил(а) от гр.  Герасимов Сергей Антонович  дата рождения:    19.12.1994 г., паспорт серии 7514 № 530059, выдан 27.01.2015 г. отделением № 1 уфмс россии по челябинской обл. в орджоникидзевском районе г. магнитогорска</w:t>
      </w:r>
    </w:p>
    <w:p w14:paraId="35044AE6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зарегистрированного(ой)  по адресу Челябинская обл, г. Южноуральск, ул. Лучистая, д. 76</w:t>
      </w:r>
    </w:p>
    <w:p w14:paraId="5C8B1AAD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>сумму в размере ____________________ (________________________________________________________________)</w:t>
      </w:r>
    </w:p>
    <w:p w14:paraId="7E8B6142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>рублей Российской Федерации по договору Договор возмездного оказания услуг на юридическое сопровождение сделки от «_____» ______________ 20____г. в качестве ____________________________________________________________________________________________________</w:t>
      </w:r>
    </w:p>
    <w:p w14:paraId="441F0CF3">
      <w:pPr>
        <w:pStyle w:val="30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Вялкова Н.В. /_____________________________</w:t>
      </w:r>
    </w:p>
    <w:p w14:paraId="7640965F">
      <w:pPr>
        <w:pStyle w:val="30"/>
        <w:tabs>
          <w:tab w:val="left" w:pos="9781"/>
        </w:tabs>
        <w:ind w:right="282" w:firstLine="540" w:firstLineChars="300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ФИО </w:t>
      </w:r>
      <w:r>
        <w:rPr>
          <w:rFonts w:hint="default" w:cs="Times New Roman" w:asciiTheme="majorHAnsi" w:hAnsiTheme="majorHAnsi"/>
          <w:sz w:val="18"/>
          <w:szCs w:val="18"/>
          <w:lang w:val="en-US"/>
        </w:rPr>
        <w:t xml:space="preserve">                                </w:t>
      </w:r>
      <w:r>
        <w:rPr>
          <w:rFonts w:cs="Times New Roman" w:asciiTheme="majorHAnsi" w:hAnsiTheme="majorHAnsi"/>
          <w:sz w:val="18"/>
          <w:szCs w:val="18"/>
        </w:rPr>
        <w:t>подпись</w:t>
      </w:r>
    </w:p>
    <w:p w14:paraId="26D5C162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3C6497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5C04053E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1680960D">
      <w:pPr>
        <w:pStyle w:val="30"/>
        <w:widowControl w:val="0"/>
        <w:spacing w:after="0" w:line="360" w:lineRule="auto"/>
        <w:ind w:right="282"/>
        <w:jc w:val="right"/>
        <w:rPr>
          <w:rFonts w:cs="Times New Roman" w:asciiTheme="majorHAnsi" w:hAnsiTheme="majorHAnsi"/>
          <w:sz w:val="20"/>
          <w:szCs w:val="20"/>
        </w:rPr>
      </w:pPr>
      <w:r>
        <w:t>ПОРУЧИТЕЛЬСТВО                                  18.09.2025 г.</w:t>
      </w:r>
    </w:p>
    <w:p w14:paraId="568111D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3095BB5F">
      <w:pPr>
        <w:pStyle w:val="30"/>
        <w:tabs>
          <w:tab w:val="left" w:pos="9781"/>
        </w:tabs>
        <w:spacing w:line="360" w:lineRule="auto"/>
        <w:ind w:right="282" w:firstLine="567"/>
        <w:jc w:val="both"/>
        <w:rPr>
          <w:rFonts w:hint="default" w:cs="Times New Roman" w:asciiTheme="majorAscii" w:hAnsiTheme="majorAscii"/>
          <w:sz w:val="20"/>
          <w:szCs w:val="20"/>
          <w:highlight w:val="none"/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Герасимов Сергей Антонович за надлежащее исполнение Индивидуальным предпринимателем Вялкова Надежда Васильевна (ИНН , ОГРНИП ),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7B41FEAE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DD44AE1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  <w:r>
        <w:t>18.09.2025 г.                                                                                       ____________________/Лебедев В.С. /</w:t>
      </w:r>
    </w:p>
    <w:p w14:paraId="44496258">
      <w:pPr>
        <w:pStyle w:val="30"/>
        <w:tabs>
          <w:tab w:val="left" w:pos="9781"/>
        </w:tabs>
        <w:spacing w:line="360" w:lineRule="auto"/>
        <w:ind w:left="3544"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МП</w:t>
      </w:r>
    </w:p>
    <w:p w14:paraId="4E4EA42F">
      <w:pPr>
        <w:tabs>
          <w:tab w:val="left" w:pos="9781"/>
        </w:tabs>
        <w:spacing w:after="0" w:line="36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603557D">
      <w:pPr>
        <w:pStyle w:val="30"/>
        <w:ind w:right="282"/>
        <w:jc w:val="center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D1942">
    <w:pPr>
      <w:pStyle w:val="16"/>
      <w:rPr>
        <w:rFonts w:ascii="Cambria" w:hAnsi="Cambria" w:cs="Times New Roman"/>
        <w:sz w:val="20"/>
        <w:szCs w:val="20"/>
      </w:rPr>
    </w:pPr>
  </w:p>
  <w:p w14:paraId="60FEB837">
    <w:pPr>
      <w:pStyle w:val="16"/>
      <w:rPr>
        <w:rFonts w:ascii="Cambria" w:hAnsi="Cambria" w:cs="Times New Roman"/>
        <w:sz w:val="20"/>
        <w:szCs w:val="20"/>
      </w:rPr>
    </w:pPr>
  </w:p>
  <w:p w14:paraId="0B6B5964">
    <w:pPr>
      <w:pStyle w:val="16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  <w:p w14:paraId="26EDFB83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F6C21"/>
    <w:multiLevelType w:val="multilevel"/>
    <w:tmpl w:val="24BF6C21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 w:cs="Times New Roman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 w:ascii="Calibri" w:hAnsi="Calibri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Calibri" w:hAnsi="Calibri" w:cs="Times New Roman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 w:ascii="Calibri" w:hAnsi="Calibri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ascii="Calibri" w:hAnsi="Calibri" w:cs="Times New Roman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 w:ascii="Calibri" w:hAnsi="Calibri" w:cs="Times New Roman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 w:ascii="Calibri" w:hAnsi="Calibri" w:cs="Times New Roman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 w:ascii="Calibri" w:hAnsi="Calibri" w:cs="Times New Roman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 w:ascii="Calibri" w:hAnsi="Calibri" w:cs="Times New Roman"/>
      </w:rPr>
    </w:lvl>
  </w:abstractNum>
  <w:abstractNum w:abstractNumId="2">
    <w:nsid w:val="6BDA6541"/>
    <w:multiLevelType w:val="multilevel"/>
    <w:tmpl w:val="6BDA6541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8E35D20"/>
    <w:multiLevelType w:val="multilevel"/>
    <w:tmpl w:val="78E35D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7BF00206"/>
    <w:multiLevelType w:val="multilevel"/>
    <w:tmpl w:val="7BF00206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68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41439"/>
    <w:rsid w:val="000508A1"/>
    <w:rsid w:val="00066BD8"/>
    <w:rsid w:val="00084F43"/>
    <w:rsid w:val="00085F18"/>
    <w:rsid w:val="00090220"/>
    <w:rsid w:val="000924BA"/>
    <w:rsid w:val="000966E3"/>
    <w:rsid w:val="000A7055"/>
    <w:rsid w:val="000B2413"/>
    <w:rsid w:val="000B2B19"/>
    <w:rsid w:val="000C2F90"/>
    <w:rsid w:val="000D1E80"/>
    <w:rsid w:val="000D39A2"/>
    <w:rsid w:val="001141FD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E6D14"/>
    <w:rsid w:val="001F1F10"/>
    <w:rsid w:val="00210EC4"/>
    <w:rsid w:val="00223768"/>
    <w:rsid w:val="0022748E"/>
    <w:rsid w:val="0023745F"/>
    <w:rsid w:val="00244B86"/>
    <w:rsid w:val="002557D8"/>
    <w:rsid w:val="00255AFB"/>
    <w:rsid w:val="00270F06"/>
    <w:rsid w:val="00276769"/>
    <w:rsid w:val="002872A9"/>
    <w:rsid w:val="0029012C"/>
    <w:rsid w:val="00294533"/>
    <w:rsid w:val="002A374A"/>
    <w:rsid w:val="002A4405"/>
    <w:rsid w:val="002B1806"/>
    <w:rsid w:val="002B4D74"/>
    <w:rsid w:val="002C20C9"/>
    <w:rsid w:val="002D414B"/>
    <w:rsid w:val="002E25B5"/>
    <w:rsid w:val="003047F2"/>
    <w:rsid w:val="0032188C"/>
    <w:rsid w:val="00323713"/>
    <w:rsid w:val="00330DAB"/>
    <w:rsid w:val="00336AFF"/>
    <w:rsid w:val="00345E16"/>
    <w:rsid w:val="00361602"/>
    <w:rsid w:val="00371E20"/>
    <w:rsid w:val="00377438"/>
    <w:rsid w:val="003778F6"/>
    <w:rsid w:val="00380036"/>
    <w:rsid w:val="003863C6"/>
    <w:rsid w:val="00386B24"/>
    <w:rsid w:val="003879D0"/>
    <w:rsid w:val="003B470C"/>
    <w:rsid w:val="003B7546"/>
    <w:rsid w:val="003D3D24"/>
    <w:rsid w:val="003E2A32"/>
    <w:rsid w:val="003E6D29"/>
    <w:rsid w:val="003F4CCC"/>
    <w:rsid w:val="00400447"/>
    <w:rsid w:val="00420E4F"/>
    <w:rsid w:val="004268B9"/>
    <w:rsid w:val="0043213C"/>
    <w:rsid w:val="004339AD"/>
    <w:rsid w:val="00442702"/>
    <w:rsid w:val="00456EF7"/>
    <w:rsid w:val="00462E9D"/>
    <w:rsid w:val="00472E32"/>
    <w:rsid w:val="00490CFA"/>
    <w:rsid w:val="004B54EE"/>
    <w:rsid w:val="004B5C62"/>
    <w:rsid w:val="004B759F"/>
    <w:rsid w:val="004E256C"/>
    <w:rsid w:val="004E5B3E"/>
    <w:rsid w:val="004F18E3"/>
    <w:rsid w:val="004F4B84"/>
    <w:rsid w:val="005018D9"/>
    <w:rsid w:val="005026C8"/>
    <w:rsid w:val="005217CA"/>
    <w:rsid w:val="00523F05"/>
    <w:rsid w:val="0052473E"/>
    <w:rsid w:val="00550FA4"/>
    <w:rsid w:val="00565BED"/>
    <w:rsid w:val="005854D2"/>
    <w:rsid w:val="005878C1"/>
    <w:rsid w:val="005959D0"/>
    <w:rsid w:val="005B0C75"/>
    <w:rsid w:val="005B3C11"/>
    <w:rsid w:val="005B5CFE"/>
    <w:rsid w:val="005E5BE8"/>
    <w:rsid w:val="00600811"/>
    <w:rsid w:val="00602922"/>
    <w:rsid w:val="006042E1"/>
    <w:rsid w:val="0061100F"/>
    <w:rsid w:val="0061305D"/>
    <w:rsid w:val="00613A23"/>
    <w:rsid w:val="00613D9D"/>
    <w:rsid w:val="00614453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B26"/>
    <w:rsid w:val="00663D54"/>
    <w:rsid w:val="0066453F"/>
    <w:rsid w:val="00673D01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227F4"/>
    <w:rsid w:val="00722E01"/>
    <w:rsid w:val="007352B2"/>
    <w:rsid w:val="007446E0"/>
    <w:rsid w:val="00747E20"/>
    <w:rsid w:val="00775440"/>
    <w:rsid w:val="00783CC6"/>
    <w:rsid w:val="0079019B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222E7"/>
    <w:rsid w:val="00824875"/>
    <w:rsid w:val="0086384C"/>
    <w:rsid w:val="00866D56"/>
    <w:rsid w:val="008719B1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0DA"/>
    <w:rsid w:val="00925376"/>
    <w:rsid w:val="00926C55"/>
    <w:rsid w:val="009440C5"/>
    <w:rsid w:val="00950381"/>
    <w:rsid w:val="00950426"/>
    <w:rsid w:val="00956E92"/>
    <w:rsid w:val="00961BE1"/>
    <w:rsid w:val="00961E8A"/>
    <w:rsid w:val="00963694"/>
    <w:rsid w:val="00963CFC"/>
    <w:rsid w:val="0098418B"/>
    <w:rsid w:val="00986BB5"/>
    <w:rsid w:val="009E7577"/>
    <w:rsid w:val="00A00191"/>
    <w:rsid w:val="00A02EAD"/>
    <w:rsid w:val="00A11173"/>
    <w:rsid w:val="00A14ECB"/>
    <w:rsid w:val="00A175A0"/>
    <w:rsid w:val="00A24C3E"/>
    <w:rsid w:val="00A265DD"/>
    <w:rsid w:val="00A3102B"/>
    <w:rsid w:val="00A44251"/>
    <w:rsid w:val="00A510F4"/>
    <w:rsid w:val="00A60FE9"/>
    <w:rsid w:val="00A765B1"/>
    <w:rsid w:val="00A775C2"/>
    <w:rsid w:val="00A81F3A"/>
    <w:rsid w:val="00A851E6"/>
    <w:rsid w:val="00A9200A"/>
    <w:rsid w:val="00A95462"/>
    <w:rsid w:val="00A97EF4"/>
    <w:rsid w:val="00AB0A89"/>
    <w:rsid w:val="00AB2C54"/>
    <w:rsid w:val="00AB7BAF"/>
    <w:rsid w:val="00AC0101"/>
    <w:rsid w:val="00AC5891"/>
    <w:rsid w:val="00AE276E"/>
    <w:rsid w:val="00AE7A98"/>
    <w:rsid w:val="00AF7D54"/>
    <w:rsid w:val="00B0011C"/>
    <w:rsid w:val="00B02978"/>
    <w:rsid w:val="00B1018B"/>
    <w:rsid w:val="00B10F8F"/>
    <w:rsid w:val="00B14BEF"/>
    <w:rsid w:val="00B32731"/>
    <w:rsid w:val="00B43CB0"/>
    <w:rsid w:val="00B4724E"/>
    <w:rsid w:val="00B4732A"/>
    <w:rsid w:val="00B55E53"/>
    <w:rsid w:val="00B67EE6"/>
    <w:rsid w:val="00B95AA7"/>
    <w:rsid w:val="00BB0467"/>
    <w:rsid w:val="00BC31EC"/>
    <w:rsid w:val="00BC3FD4"/>
    <w:rsid w:val="00BD446D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3176A"/>
    <w:rsid w:val="00C43DDC"/>
    <w:rsid w:val="00C71CB5"/>
    <w:rsid w:val="00C8682D"/>
    <w:rsid w:val="00CA5E46"/>
    <w:rsid w:val="00CB0D92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26728"/>
    <w:rsid w:val="00D426F6"/>
    <w:rsid w:val="00D53293"/>
    <w:rsid w:val="00D70EDA"/>
    <w:rsid w:val="00D86315"/>
    <w:rsid w:val="00D91296"/>
    <w:rsid w:val="00D96AFC"/>
    <w:rsid w:val="00DA1C2F"/>
    <w:rsid w:val="00DB4FB4"/>
    <w:rsid w:val="00DC072D"/>
    <w:rsid w:val="00DD29A5"/>
    <w:rsid w:val="00DD7648"/>
    <w:rsid w:val="00DF1F92"/>
    <w:rsid w:val="00DF4E70"/>
    <w:rsid w:val="00E05DBA"/>
    <w:rsid w:val="00E10B70"/>
    <w:rsid w:val="00E131F2"/>
    <w:rsid w:val="00E33513"/>
    <w:rsid w:val="00E34E67"/>
    <w:rsid w:val="00E365BF"/>
    <w:rsid w:val="00E52F4F"/>
    <w:rsid w:val="00E6159A"/>
    <w:rsid w:val="00E82504"/>
    <w:rsid w:val="00E84284"/>
    <w:rsid w:val="00E91EAC"/>
    <w:rsid w:val="00E94195"/>
    <w:rsid w:val="00E94A6A"/>
    <w:rsid w:val="00E97F67"/>
    <w:rsid w:val="00EA18B6"/>
    <w:rsid w:val="00EA69F8"/>
    <w:rsid w:val="00EB20F9"/>
    <w:rsid w:val="00ED15D6"/>
    <w:rsid w:val="00ED554A"/>
    <w:rsid w:val="00EF21DF"/>
    <w:rsid w:val="00EF791F"/>
    <w:rsid w:val="00F05756"/>
    <w:rsid w:val="00F05EBC"/>
    <w:rsid w:val="00F10127"/>
    <w:rsid w:val="00F2552B"/>
    <w:rsid w:val="00F34A6F"/>
    <w:rsid w:val="00F35F30"/>
    <w:rsid w:val="00F816F7"/>
    <w:rsid w:val="00F9259B"/>
    <w:rsid w:val="00F96733"/>
    <w:rsid w:val="00F96E54"/>
    <w:rsid w:val="00FA5B11"/>
    <w:rsid w:val="00FA684A"/>
    <w:rsid w:val="00FB0E15"/>
    <w:rsid w:val="00FC4ACF"/>
    <w:rsid w:val="00FD3866"/>
    <w:rsid w:val="00FD6BCB"/>
    <w:rsid w:val="00FE18FE"/>
    <w:rsid w:val="0BBA3200"/>
    <w:rsid w:val="44BD0363"/>
    <w:rsid w:val="4A03556D"/>
    <w:rsid w:val="4AD83B02"/>
    <w:rsid w:val="55B439F0"/>
    <w:rsid w:val="67AE6DF5"/>
    <w:rsid w:val="719A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1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2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Indent"/>
    <w:basedOn w:val="1"/>
    <w:link w:val="31"/>
    <w:unhideWhenUsed/>
    <w:qFormat/>
    <w:uiPriority w:val="99"/>
    <w:pPr>
      <w:spacing w:after="120"/>
      <w:ind w:left="283"/>
    </w:pPr>
  </w:style>
  <w:style w:type="paragraph" w:styleId="16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 Indent 2"/>
    <w:basedOn w:val="1"/>
    <w:link w:val="32"/>
    <w:semiHidden/>
    <w:unhideWhenUsed/>
    <w:qFormat/>
    <w:uiPriority w:val="99"/>
    <w:pPr>
      <w:suppressAutoHyphens/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20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2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3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4">
    <w:name w:val="Верхний колонтитул Знак"/>
    <w:basedOn w:val="3"/>
    <w:link w:val="13"/>
    <w:qFormat/>
    <w:uiPriority w:val="99"/>
  </w:style>
  <w:style w:type="character" w:customStyle="1" w:styleId="25">
    <w:name w:val="Нижний колонтитул Знак"/>
    <w:basedOn w:val="3"/>
    <w:link w:val="16"/>
    <w:qFormat/>
    <w:uiPriority w:val="99"/>
  </w:style>
  <w:style w:type="character" w:customStyle="1" w:styleId="26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2"/>
    <w:semiHidden/>
    <w:qFormat/>
    <w:uiPriority w:val="99"/>
    <w:rPr>
      <w:b/>
      <w:bCs/>
      <w:sz w:val="20"/>
      <w:szCs w:val="20"/>
    </w:rPr>
  </w:style>
  <w:style w:type="paragraph" w:customStyle="1" w:styleId="28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9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30">
    <w:name w:val="Standard"/>
    <w:qFormat/>
    <w:uiPriority w:val="0"/>
    <w:pPr>
      <w:widowControl w:val="0"/>
      <w:suppressAutoHyphens/>
      <w:autoSpaceDN w:val="0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  <w:style w:type="character" w:customStyle="1" w:styleId="31">
    <w:name w:val="Основной текст с отступом Знак"/>
    <w:basedOn w:val="3"/>
    <w:link w:val="15"/>
    <w:qFormat/>
    <w:uiPriority w:val="99"/>
  </w:style>
  <w:style w:type="character" w:customStyle="1" w:styleId="32">
    <w:name w:val="Основной текст с отступом 2 Знак"/>
    <w:basedOn w:val="3"/>
    <w:link w:val="17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customStyle="1" w:styleId="33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4</Pages>
  <Words>2407</Words>
  <Characters>13724</Characters>
  <Lines>114</Lines>
  <Paragraphs>32</Paragraphs>
  <TotalTime>0</TotalTime>
  <ScaleCrop>false</ScaleCrop>
  <LinksUpToDate>false</LinksUpToDate>
  <CharactersWithSpaces>16099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2020-10-05T11:24:00Z</cp:lastPrinted>
  <dcterms:modified xsi:type="dcterms:W3CDTF">2025-09-05T07:45:17Z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AB8857F961EC4DB7BEFCF95B4BA9B3F8_12</vt:lpwstr>
  </property>
</Properties>
</file>