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1CFFE" w14:textId="77777777" w:rsidR="00C2676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NON-DISCLOSURE AGREEMENT</w:t>
      </w:r>
    </w:p>
    <w:p w14:paraId="79E520B5" w14:textId="77777777" w:rsidR="00C26763" w:rsidRDefault="00C26763">
      <w:pPr>
        <w:jc w:val="center"/>
        <w:rPr>
          <w:rFonts w:ascii="Times New Roman" w:eastAsia="Times New Roman" w:hAnsi="Times New Roman" w:cs="Times New Roman"/>
          <w:b/>
          <w:bCs/>
        </w:rPr>
      </w:pPr>
    </w:p>
    <w:p w14:paraId="6624ACFF" w14:textId="77777777" w:rsidR="00C26763" w:rsidRDefault="009B70EC">
      <w:pPr>
        <w:jc w:val="right"/>
        <w:rPr>
          <w:rFonts w:ascii="Times New Roman" w:eastAsia="Times New Roman" w:hAnsi="Times New Roman" w:cs="Times New Roman"/>
          <w:b/>
          <w:bCs/>
        </w:rPr>
      </w:pPr>
      <w:r w:rsidRPr="004541DF">
        <w:rPr>
          <w:shd w:val="clear" w:color="auto" w:fill="FFFF00"/>
        </w:rPr>
        <w:t>[POINT 1]</w:t>
      </w:r>
    </w:p>
    <w:p w14:paraId="280DAC8C" w14:textId="77777777" w:rsidR="00C26763" w:rsidRDefault="00C26763">
      <w:pPr>
        <w:jc w:val="center"/>
        <w:rPr>
          <w:rFonts w:ascii="Times New Roman" w:eastAsia="Times New Roman" w:hAnsi="Times New Roman" w:cs="Times New Roman"/>
          <w:b/>
          <w:bCs/>
        </w:rPr>
      </w:pPr>
    </w:p>
    <w:p w14:paraId="2FA13EA4"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Nondisclosure Agreement (the "Agreement") is entered into by and between </w:t>
      </w:r>
      <w:r>
        <w:rPr>
          <w:rFonts w:ascii="Times New Roman" w:eastAsia="Times New Roman" w:hAnsi="Times New Roman" w:cs="Times New Roman"/>
          <w:b/>
          <w:bCs/>
        </w:rPr>
        <w:t>PT MITRA INTERNASIONAL TRANSAKSI</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a company incorporated under the laws of the </w:t>
      </w:r>
      <w:r>
        <w:rPr>
          <w:rFonts w:ascii="Times New Roman" w:eastAsia="Times New Roman" w:hAnsi="Times New Roman" w:cs="Times New Roman"/>
        </w:rPr>
        <w:t>Republic of Indonesia</w:t>
      </w:r>
      <w:r>
        <w:rPr>
          <w:rFonts w:ascii="Times New Roman" w:eastAsia="Times New Roman" w:hAnsi="Times New Roman" w:cs="Times New Roman"/>
          <w:color w:val="000000"/>
        </w:rPr>
        <w:t xml:space="preserve"> under registration number </w:t>
      </w:r>
      <w:r>
        <w:rPr>
          <w:rFonts w:ascii="Times New Roman" w:eastAsia="Times New Roman" w:hAnsi="Times New Roman" w:cs="Times New Roman"/>
        </w:rPr>
        <w:t>4025112531201916</w:t>
      </w:r>
      <w:r>
        <w:rPr>
          <w:rFonts w:ascii="Times New Roman" w:eastAsia="Times New Roman" w:hAnsi="Times New Roman" w:cs="Times New Roman"/>
          <w:color w:val="000000"/>
        </w:rPr>
        <w:t xml:space="preserve"> in the name of Raisa </w:t>
      </w:r>
      <w:proofErr w:type="spellStart"/>
      <w:r>
        <w:rPr>
          <w:rFonts w:ascii="Times New Roman" w:eastAsia="Times New Roman" w:hAnsi="Times New Roman" w:cs="Times New Roman"/>
          <w:color w:val="000000"/>
        </w:rPr>
        <w:t>Shahrestani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Disclosing Party</w:t>
      </w:r>
      <w:r>
        <w:rPr>
          <w:rFonts w:ascii="Times New Roman" w:eastAsia="Times New Roman" w:hAnsi="Times New Roman" w:cs="Times New Roman"/>
          <w:color w:val="000000"/>
        </w:rPr>
        <w:t xml:space="preserve">") and </w:t>
      </w:r>
    </w:p>
    <w:p w14:paraId="57ECF3DE"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385460C5" w14:textId="77777777" w:rsidR="00C26763" w:rsidRDefault="009B70EC">
      <w:pPr>
        <w:pBdr>
          <w:top w:val="nil"/>
          <w:left w:val="nil"/>
          <w:bottom w:val="nil"/>
          <w:right w:val="nil"/>
          <w:between w:val="nil"/>
        </w:pBdr>
        <w:jc w:val="both"/>
        <w:rPr>
          <w:rFonts w:ascii="Times New Roman" w:eastAsia="Times New Roman" w:hAnsi="Times New Roman" w:cs="Times New Roman"/>
          <w:color w:val="000000"/>
        </w:rPr>
      </w:pPr>
      <w:r w:rsidRPr="009B70EC">
        <w:rPr>
          <w:shd w:val="clear" w:color="auto" w:fill="FFFF00"/>
        </w:rPr>
        <w:t>[POINT 2]</w:t>
      </w:r>
      <w:r w:rsidRPr="009B70EC">
        <w:rPr>
          <w:rFonts w:ascii="Times New Roman" w:eastAsia="Times New Roman" w:hAnsi="Times New Roman" w:cs="Times New Roman"/>
          <w:b/>
          <w:bCs/>
          <w:color w:val="000000"/>
          <w:shd w:val="clear" w:color="auto" w:fill="FFFF00"/>
        </w:rPr>
        <w:t>,</w:t>
      </w:r>
      <w:r>
        <w:rPr>
          <w:rFonts w:ascii="Times New Roman" w:eastAsia="Times New Roman" w:hAnsi="Times New Roman" w:cs="Times New Roman"/>
          <w:color w:val="000000"/>
        </w:rPr>
        <w:t xml:space="preserve"> a company incorporated under the laws of </w:t>
      </w:r>
      <w:r w:rsidRPr="009B70EC">
        <w:rPr>
          <w:shd w:val="clear" w:color="auto" w:fill="FFFF00"/>
        </w:rPr>
        <w:t>[POINT 3]</w:t>
      </w:r>
      <w:r>
        <w:rPr>
          <w:rFonts w:ascii="Times New Roman" w:eastAsia="Times New Roman" w:hAnsi="Times New Roman" w:cs="Times New Roman"/>
          <w:color w:val="000000"/>
        </w:rPr>
        <w:t xml:space="preserve"> under registration number </w:t>
      </w:r>
      <w:r w:rsidRPr="009B70EC">
        <w:rPr>
          <w:shd w:val="clear" w:color="auto" w:fill="FFFF00"/>
        </w:rPr>
        <w:t>[POINT 4]</w:t>
      </w:r>
      <w:r w:rsidRPr="009B70EC">
        <w:rPr>
          <w:lang w:val="en-US"/>
        </w:rPr>
        <w:t xml:space="preserve"> </w:t>
      </w:r>
      <w:r>
        <w:rPr>
          <w:rFonts w:ascii="Times New Roman" w:eastAsia="Times New Roman" w:hAnsi="Times New Roman" w:cs="Times New Roman"/>
          <w:color w:val="000000"/>
        </w:rPr>
        <w:t xml:space="preserve">in the name of </w:t>
      </w:r>
      <w:r w:rsidRPr="009B70EC">
        <w:rPr>
          <w:shd w:val="clear" w:color="auto" w:fill="FFFF00"/>
        </w:rPr>
        <w:t>[POINT 5]</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Receiving Party</w:t>
      </w:r>
      <w:r>
        <w:rPr>
          <w:rFonts w:ascii="Times New Roman" w:eastAsia="Times New Roman" w:hAnsi="Times New Roman" w:cs="Times New Roman"/>
          <w:color w:val="000000"/>
        </w:rPr>
        <w:t>") collectively referred to as the “</w:t>
      </w:r>
      <w:r>
        <w:rPr>
          <w:rFonts w:ascii="Times New Roman" w:eastAsia="Times New Roman" w:hAnsi="Times New Roman" w:cs="Times New Roman"/>
          <w:b/>
          <w:bCs/>
          <w:color w:val="000000"/>
        </w:rPr>
        <w:t>Parties</w:t>
      </w:r>
      <w:r>
        <w:rPr>
          <w:rFonts w:ascii="Times New Roman" w:eastAsia="Times New Roman" w:hAnsi="Times New Roman" w:cs="Times New Roman"/>
          <w:color w:val="000000"/>
        </w:rPr>
        <w:t>” and individually as a “</w:t>
      </w:r>
      <w:r>
        <w:rPr>
          <w:rFonts w:ascii="Times New Roman" w:eastAsia="Times New Roman" w:hAnsi="Times New Roman" w:cs="Times New Roman"/>
          <w:b/>
          <w:bCs/>
          <w:color w:val="000000"/>
        </w:rPr>
        <w:t>Party</w:t>
      </w:r>
      <w:r>
        <w:rPr>
          <w:rFonts w:ascii="Times New Roman" w:eastAsia="Times New Roman" w:hAnsi="Times New Roman" w:cs="Times New Roman"/>
          <w:color w:val="000000"/>
        </w:rPr>
        <w:t>”.</w:t>
      </w:r>
    </w:p>
    <w:p w14:paraId="1811263B"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64F475E8"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Purpose and subject of the Agreement</w:t>
      </w:r>
    </w:p>
    <w:p w14:paraId="115C2245" w14:textId="77777777" w:rsidR="00C26763" w:rsidRDefault="00C26763">
      <w:pPr>
        <w:jc w:val="center"/>
        <w:rPr>
          <w:rFonts w:ascii="Times New Roman" w:eastAsia="Times New Roman" w:hAnsi="Times New Roman" w:cs="Times New Roman"/>
          <w:b/>
          <w:bCs/>
          <w:color w:val="000000"/>
        </w:rPr>
      </w:pPr>
    </w:p>
    <w:p w14:paraId="169B748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subject of this Agreement is to ensure the non-disclosure of confidential Information transmitted by one Party (named accordingly - the Disclosing Party) to the other Party (named accordingly - the Receiving Party) in connection with the implementation by the Parties of commercial cooperation.</w:t>
      </w:r>
    </w:p>
    <w:p w14:paraId="64D13E9F" w14:textId="77777777" w:rsidR="00C26763" w:rsidRDefault="00C26763">
      <w:pPr>
        <w:pBdr>
          <w:top w:val="nil"/>
          <w:left w:val="nil"/>
          <w:bottom w:val="nil"/>
          <w:right w:val="nil"/>
          <w:between w:val="nil"/>
        </w:pBdr>
        <w:jc w:val="both"/>
        <w:rPr>
          <w:rFonts w:ascii="Times New Roman" w:eastAsia="Times New Roman" w:hAnsi="Times New Roman" w:cs="Times New Roman"/>
          <w:b/>
          <w:bCs/>
          <w:color w:val="000000"/>
        </w:rPr>
      </w:pPr>
    </w:p>
    <w:p w14:paraId="4A5C37B9"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Agreement applies to Confidential Information as defined below, which was or will be provided to the Receiving Party by the Disclosing Party during the term of the Agreement.</w:t>
      </w:r>
    </w:p>
    <w:p w14:paraId="4ED28581" w14:textId="77777777" w:rsidR="00C26763" w:rsidRDefault="00C26763">
      <w:pPr>
        <w:jc w:val="both"/>
        <w:rPr>
          <w:rFonts w:ascii="Times New Roman" w:eastAsia="Times New Roman" w:hAnsi="Times New Roman" w:cs="Times New Roman"/>
          <w:b/>
          <w:bCs/>
          <w:color w:val="000000"/>
        </w:rPr>
      </w:pPr>
    </w:p>
    <w:p w14:paraId="7D5882C5"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Terms and Definitions</w:t>
      </w:r>
    </w:p>
    <w:p w14:paraId="479DC8C3" w14:textId="77777777" w:rsidR="00C26763" w:rsidRDefault="00C26763">
      <w:pPr>
        <w:jc w:val="center"/>
        <w:rPr>
          <w:rFonts w:ascii="Times New Roman" w:eastAsia="Times New Roman" w:hAnsi="Times New Roman" w:cs="Times New Roman"/>
          <w:b/>
          <w:bCs/>
          <w:color w:val="000000"/>
        </w:rPr>
      </w:pPr>
    </w:p>
    <w:p w14:paraId="0B2BAACC"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 any information fixed on any material, including electronic media, transferred by the Disclosing Party to the Receiving Party in connection with the proposed commercial cooperation, with the exception of information to which there is free access on a legal basis.</w:t>
      </w:r>
    </w:p>
    <w:p w14:paraId="2544124D"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includes, inter alia, personal data and information constituting a commercial secret of the Disclosing Party.</w:t>
      </w:r>
    </w:p>
    <w:p w14:paraId="3F7EE4AC"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does not include information that:</w:t>
      </w:r>
    </w:p>
    <w:p w14:paraId="02176604"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publicly available at the time of disclosure; or</w:t>
      </w:r>
    </w:p>
    <w:p w14:paraId="56B15E86"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has been disclosed with the prior written consent of the Disclosing Party; or</w:t>
      </w:r>
    </w:p>
    <w:p w14:paraId="6D8427ED"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in legal possession of the Receiving Party prior to the conclusion of this Agreement; or</w:t>
      </w:r>
    </w:p>
    <w:p w14:paraId="01FC9980"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independently developed by the Receiving Party without the use of Confidential Information and in the absence of facts of violation by the Receiving Party of its obligations under this Agreement; or</w:t>
      </w:r>
    </w:p>
    <w:p w14:paraId="52997447"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received by the Receiving Party from third parties that are not bound by the confidentiality obligation with the Disclosing Party.</w:t>
      </w:r>
    </w:p>
    <w:p w14:paraId="640EAB26" w14:textId="77777777" w:rsidR="00C26763" w:rsidRDefault="00C26763">
      <w:pPr>
        <w:jc w:val="both"/>
        <w:rPr>
          <w:rFonts w:ascii="Times New Roman" w:eastAsia="Times New Roman" w:hAnsi="Times New Roman" w:cs="Times New Roman"/>
          <w:color w:val="000000"/>
        </w:rPr>
      </w:pPr>
    </w:p>
    <w:p w14:paraId="21C8BC1B"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2.2.</w:t>
      </w:r>
      <w:r>
        <w:rPr>
          <w:rFonts w:ascii="Times New Roman" w:eastAsia="Times New Roman" w:hAnsi="Times New Roman" w:cs="Times New Roman"/>
          <w:color w:val="000000"/>
        </w:rPr>
        <w:tab/>
        <w:t>Any documents and information transmitted to the Receiving Party, both by the Disclosing Party itself and by any third parties acting in the interests of the Disclosing Party, are considered confidential.</w:t>
      </w:r>
    </w:p>
    <w:p w14:paraId="2CE50F7B" w14:textId="77777777" w:rsidR="00C26763" w:rsidRDefault="00C26763"/>
    <w:p w14:paraId="6A8FB9F2"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Times New Roman" w:eastAsia="Times New Roman" w:hAnsi="Times New Roman" w:cs="Times New Roman"/>
          <w:color w:val="000000"/>
        </w:rPr>
        <w:tab/>
        <w:t>"Disclosure of Confidential Information" - bringing confidential Information to the attention of any third party in any form, as well as assistance to third parties in obtaining Confidential Information by active actions or inaction without the consent of the Disclosing Party, except for:</w:t>
      </w:r>
    </w:p>
    <w:p w14:paraId="26DD7812"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Disclosure of confidential information in the performance of the statutory obligation to disclose such information in compliance with the requirements set forth in clause 3.2 of the Agreement.</w:t>
      </w:r>
    </w:p>
    <w:p w14:paraId="19540762" w14:textId="77777777" w:rsidR="00C26763" w:rsidRDefault="00C26763">
      <w:pPr>
        <w:jc w:val="both"/>
        <w:rPr>
          <w:rFonts w:ascii="Times New Roman" w:eastAsia="Times New Roman" w:hAnsi="Times New Roman" w:cs="Times New Roman"/>
          <w:color w:val="000000"/>
        </w:rPr>
      </w:pPr>
    </w:p>
    <w:p w14:paraId="47AC00F6"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Obligations of the Receiving Party</w:t>
      </w:r>
    </w:p>
    <w:p w14:paraId="2CADA659" w14:textId="77777777" w:rsidR="00C26763" w:rsidRDefault="00C26763">
      <w:pPr>
        <w:jc w:val="center"/>
        <w:rPr>
          <w:rFonts w:ascii="Times New Roman" w:eastAsia="Times New Roman" w:hAnsi="Times New Roman" w:cs="Times New Roman"/>
        </w:rPr>
      </w:pPr>
    </w:p>
    <w:p w14:paraId="1CD37B0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Obligation of the Receiving Party for non-disclosure of Confidential Information:</w:t>
      </w:r>
    </w:p>
    <w:p w14:paraId="78237516" w14:textId="77777777" w:rsidR="00C26763" w:rsidRDefault="00C26763">
      <w:pPr>
        <w:jc w:val="both"/>
        <w:rPr>
          <w:rFonts w:ascii="Times New Roman" w:eastAsia="Times New Roman" w:hAnsi="Times New Roman" w:cs="Times New Roman"/>
        </w:rPr>
      </w:pPr>
    </w:p>
    <w:p w14:paraId="034FBA04" w14:textId="77777777" w:rsidR="00C26763" w:rsidRDefault="00000000">
      <w:pPr>
        <w:ind w:firstLine="720"/>
        <w:jc w:val="both"/>
        <w:rPr>
          <w:rFonts w:ascii="Times New Roman" w:eastAsia="Times New Roman" w:hAnsi="Times New Roman" w:cs="Times New Roman"/>
          <w:color w:val="000000"/>
        </w:rPr>
      </w:pPr>
      <w:r>
        <w:rPr>
          <w:rFonts w:ascii="Times New Roman" w:eastAsia="Times New Roman" w:hAnsi="Times New Roman" w:cs="Times New Roman"/>
        </w:rPr>
        <w:t xml:space="preserve">3.1.1. </w:t>
      </w:r>
      <w:r>
        <w:rPr>
          <w:rFonts w:ascii="Times New Roman" w:eastAsia="Times New Roman" w:hAnsi="Times New Roman" w:cs="Times New Roman"/>
          <w:color w:val="000000"/>
        </w:rPr>
        <w:t>The Receiving Party undertakes not to disclose Confidential Information and to take measures to protect its confidentiality during the entire term of the Agreement, as well as for at least 3 (three) years after the termination of the Agreement.</w:t>
      </w:r>
    </w:p>
    <w:p w14:paraId="249FEA05" w14:textId="77777777" w:rsidR="00C26763" w:rsidRDefault="00000000">
      <w:pPr>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3.1.2. Any use of Confidential Information by the Receiving Party is permitted only in connection with the intended commercial cooperation.</w:t>
      </w:r>
    </w:p>
    <w:p w14:paraId="25E18EFF" w14:textId="77777777" w:rsidR="00C26763" w:rsidRDefault="00C26763">
      <w:pPr>
        <w:jc w:val="both"/>
        <w:rPr>
          <w:rFonts w:ascii="Times New Roman" w:eastAsia="Times New Roman" w:hAnsi="Times New Roman" w:cs="Times New Roman"/>
          <w:color w:val="000000"/>
        </w:rPr>
      </w:pPr>
    </w:p>
    <w:p w14:paraId="59379A90"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3.2.</w:t>
      </w:r>
      <w:r>
        <w:rPr>
          <w:rFonts w:ascii="Times New Roman" w:eastAsia="Times New Roman" w:hAnsi="Times New Roman" w:cs="Times New Roman"/>
          <w:color w:val="000000"/>
        </w:rPr>
        <w:tab/>
        <w:t>Obligations for Disclosure of Confidential Information: in cases stipulated by law, provided that the obligation to disclose Confidential Information is provided for by law, in particular, at the written request of the court, investigating authorities, tax and other competent authorities, the Receiving Party is obliged to notify the Disclosing Party of this before Disclosure of Confidential Information, and if this is not possible - immediately after Disclosure of Confidential Information.</w:t>
      </w:r>
    </w:p>
    <w:p w14:paraId="45315C8E" w14:textId="77777777" w:rsidR="00C26763" w:rsidRDefault="00C26763">
      <w:pPr>
        <w:jc w:val="both"/>
        <w:rPr>
          <w:rFonts w:ascii="Times New Roman" w:eastAsia="Times New Roman" w:hAnsi="Times New Roman" w:cs="Times New Roman"/>
          <w:color w:val="000000"/>
        </w:rPr>
      </w:pPr>
    </w:p>
    <w:p w14:paraId="11B8900D"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3.3.</w:t>
      </w:r>
      <w:r>
        <w:rPr>
          <w:rFonts w:ascii="Times New Roman" w:eastAsia="Times New Roman" w:hAnsi="Times New Roman" w:cs="Times New Roman"/>
          <w:color w:val="000000"/>
        </w:rPr>
        <w:tab/>
        <w:t>If there is a threat of Disclosure of Confidential Information, the Receiving Party is obliged to immediately notify the Disclosing Party about it.</w:t>
      </w:r>
    </w:p>
    <w:p w14:paraId="707AFBBE" w14:textId="77777777" w:rsidR="00C26763" w:rsidRDefault="00C26763">
      <w:pPr>
        <w:jc w:val="both"/>
        <w:rPr>
          <w:rFonts w:ascii="Times New Roman" w:eastAsia="Times New Roman" w:hAnsi="Times New Roman" w:cs="Times New Roman"/>
          <w:color w:val="000000"/>
        </w:rPr>
      </w:pPr>
    </w:p>
    <w:p w14:paraId="39188AA1"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3.4.</w:t>
      </w:r>
      <w:r>
        <w:rPr>
          <w:rFonts w:ascii="Times New Roman" w:eastAsia="Times New Roman" w:hAnsi="Times New Roman" w:cs="Times New Roman"/>
          <w:color w:val="000000"/>
        </w:rPr>
        <w:tab/>
        <w:t>The Receiving Party may not in any way copy or distribute the documents transferred to it by the Disclosing Party, except for the creation of copies that the Receiving Party may need for the intended commercial cooperation. Any copies of these documents created in this way must be transferred by the Receiving Party to the Disclosing Party after the termination of the Agreement or destroyed.</w:t>
      </w:r>
    </w:p>
    <w:p w14:paraId="7D8B1DD3"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 total number of persons with access to Confidential Information should be strictly limited.</w:t>
      </w:r>
    </w:p>
    <w:p w14:paraId="5D041199" w14:textId="77777777" w:rsidR="00C26763" w:rsidRDefault="00C26763">
      <w:pPr>
        <w:jc w:val="both"/>
        <w:rPr>
          <w:rFonts w:ascii="Times New Roman" w:eastAsia="Times New Roman" w:hAnsi="Times New Roman" w:cs="Times New Roman"/>
        </w:rPr>
      </w:pPr>
    </w:p>
    <w:p w14:paraId="002414CB"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rPr>
        <w:t>3.5.</w:t>
      </w:r>
      <w:r>
        <w:rPr>
          <w:rFonts w:ascii="Times New Roman" w:eastAsia="Times New Roman" w:hAnsi="Times New Roman" w:cs="Times New Roman"/>
        </w:rPr>
        <w:tab/>
      </w:r>
      <w:r>
        <w:rPr>
          <w:rFonts w:ascii="Times New Roman" w:eastAsia="Times New Roman" w:hAnsi="Times New Roman" w:cs="Times New Roman"/>
          <w:color w:val="000000"/>
        </w:rPr>
        <w:t>The receiving party is obliged to conclude an agreement on non-disclosure of confidential Information with its consultants, agents, contractors, etc. upon further transfer of confidential Information. In this case, the Receiving Party is responsible for the actions (inaction) of the specified persons, as well as its employees, to whom the Receiving Party has transferred confidential Information.</w:t>
      </w:r>
    </w:p>
    <w:p w14:paraId="033E6D0B"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lastRenderedPageBreak/>
        <w:t>3.6.</w:t>
      </w:r>
      <w:r>
        <w:rPr>
          <w:rFonts w:ascii="Times New Roman" w:eastAsia="Times New Roman" w:hAnsi="Times New Roman" w:cs="Times New Roman"/>
          <w:color w:val="000000"/>
        </w:rPr>
        <w:tab/>
      </w:r>
      <w:r>
        <w:rPr>
          <w:rFonts w:ascii="Times New Roman" w:eastAsia="Times New Roman" w:hAnsi="Times New Roman" w:cs="Times New Roman"/>
        </w:rPr>
        <w:t>All rights to Confidential Information are reserved by the Disclosing Party.</w:t>
      </w:r>
    </w:p>
    <w:p w14:paraId="0CE9E271" w14:textId="77777777" w:rsidR="00C26763" w:rsidRDefault="00C26763">
      <w:pPr>
        <w:jc w:val="both"/>
        <w:rPr>
          <w:rFonts w:ascii="Times New Roman" w:eastAsia="Times New Roman" w:hAnsi="Times New Roman" w:cs="Times New Roman"/>
        </w:rPr>
      </w:pPr>
    </w:p>
    <w:p w14:paraId="03A0C7AF"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Transmission and reception of confidential information</w:t>
      </w:r>
    </w:p>
    <w:p w14:paraId="4A193278" w14:textId="77777777" w:rsidR="00C26763" w:rsidRDefault="00C26763">
      <w:pPr>
        <w:jc w:val="center"/>
        <w:rPr>
          <w:rFonts w:ascii="Times New Roman" w:eastAsia="Times New Roman" w:hAnsi="Times New Roman" w:cs="Times New Roman"/>
        </w:rPr>
      </w:pPr>
    </w:p>
    <w:p w14:paraId="43B1F608"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transmitted by the Disclosing Party to the Receiving Party must be stamped "Confidential". The absence of the "Confidential" stamp does not release the Receiving Party from the obligation to protect the specified information as confidential.</w:t>
      </w:r>
    </w:p>
    <w:p w14:paraId="1D38573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 of confidential Information between the Parties is carried out by registered mail or by courier of the Parties and in the latter case is accompanied by an appropriate acceptance certificate.</w:t>
      </w:r>
    </w:p>
    <w:p w14:paraId="1575B4D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transmission of confidential Information via open channels of telephone, fax, as well as using the Internet without taking protection measures that meet the requirements of applicable law is prohibited.</w:t>
      </w:r>
    </w:p>
    <w:p w14:paraId="5FA66A60" w14:textId="77777777" w:rsidR="00C26763" w:rsidRDefault="00C26763">
      <w:pPr>
        <w:jc w:val="both"/>
        <w:rPr>
          <w:rFonts w:ascii="Times New Roman" w:eastAsia="Times New Roman" w:hAnsi="Times New Roman" w:cs="Times New Roman"/>
        </w:rPr>
      </w:pPr>
    </w:p>
    <w:p w14:paraId="0E4BC469"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Responsibility of the Receiving Party</w:t>
      </w:r>
    </w:p>
    <w:p w14:paraId="0BBABA54" w14:textId="77777777" w:rsidR="00C26763" w:rsidRDefault="00C26763">
      <w:pPr>
        <w:jc w:val="center"/>
        <w:rPr>
          <w:rFonts w:ascii="Times New Roman" w:eastAsia="Times New Roman" w:hAnsi="Times New Roman" w:cs="Times New Roman"/>
        </w:rPr>
      </w:pPr>
    </w:p>
    <w:p w14:paraId="158AD540"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case of disclosure of Confidential Information, the Disclosing Party has the right to demand from the Receiving Party compensation for damages for each fact of disclosure of Confidential Information. The </w:t>
      </w:r>
      <w:proofErr w:type="gramStart"/>
      <w:r>
        <w:rPr>
          <w:rFonts w:ascii="Times New Roman" w:eastAsia="Times New Roman" w:hAnsi="Times New Roman" w:cs="Times New Roman"/>
          <w:color w:val="000000"/>
        </w:rPr>
        <w:t>amount</w:t>
      </w:r>
      <w:proofErr w:type="gramEnd"/>
      <w:r>
        <w:rPr>
          <w:rFonts w:ascii="Times New Roman" w:eastAsia="Times New Roman" w:hAnsi="Times New Roman" w:cs="Times New Roman"/>
          <w:color w:val="000000"/>
        </w:rPr>
        <w:t xml:space="preserve"> of losses is payable by the Receiving Party within 5 (five) business days from the date of receipt of the specified demand from the Disclosing Party.</w:t>
      </w:r>
    </w:p>
    <w:p w14:paraId="0A23BC97" w14:textId="77777777" w:rsidR="00C26763" w:rsidRDefault="00C26763">
      <w:pPr>
        <w:jc w:val="both"/>
        <w:rPr>
          <w:rFonts w:ascii="Times New Roman" w:eastAsia="Times New Roman" w:hAnsi="Times New Roman" w:cs="Times New Roman"/>
        </w:rPr>
      </w:pPr>
    </w:p>
    <w:p w14:paraId="18069326"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Duration of the Agreement</w:t>
      </w:r>
    </w:p>
    <w:p w14:paraId="4F47C550" w14:textId="77777777" w:rsidR="00C26763" w:rsidRDefault="00C26763">
      <w:pPr>
        <w:jc w:val="both"/>
        <w:rPr>
          <w:rFonts w:ascii="Times New Roman" w:eastAsia="Times New Roman" w:hAnsi="Times New Roman" w:cs="Times New Roman"/>
          <w:b/>
          <w:bCs/>
        </w:rPr>
      </w:pPr>
    </w:p>
    <w:p w14:paraId="0F6963DC"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This Agreement comes into force from the moment of signing and is valid for 5 (five) years.</w:t>
      </w:r>
    </w:p>
    <w:p w14:paraId="5928A192" w14:textId="77777777" w:rsidR="00C26763" w:rsidRDefault="00C26763">
      <w:pPr>
        <w:pBdr>
          <w:top w:val="nil"/>
          <w:left w:val="nil"/>
          <w:bottom w:val="nil"/>
          <w:right w:val="nil"/>
          <w:between w:val="nil"/>
        </w:pBdr>
        <w:jc w:val="both"/>
        <w:rPr>
          <w:rFonts w:ascii="Times New Roman" w:eastAsia="Times New Roman" w:hAnsi="Times New Roman" w:cs="Times New Roman"/>
          <w:b/>
          <w:bCs/>
          <w:color w:val="000000"/>
        </w:rPr>
      </w:pPr>
    </w:p>
    <w:p w14:paraId="06CB562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Agreement applies to the relations between the Parties that arose prior to its signing.</w:t>
      </w:r>
    </w:p>
    <w:p w14:paraId="41B4D02A" w14:textId="77777777" w:rsidR="00C26763" w:rsidRDefault="00C26763">
      <w:pPr>
        <w:jc w:val="both"/>
        <w:rPr>
          <w:rFonts w:ascii="Times New Roman" w:eastAsia="Times New Roman" w:hAnsi="Times New Roman" w:cs="Times New Roman"/>
          <w:b/>
          <w:bCs/>
        </w:rPr>
      </w:pPr>
    </w:p>
    <w:p w14:paraId="50A2A55C"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Dispute Resolution</w:t>
      </w:r>
    </w:p>
    <w:p w14:paraId="0AAEACEA" w14:textId="77777777" w:rsidR="00C26763" w:rsidRDefault="00C26763">
      <w:pPr>
        <w:jc w:val="both"/>
        <w:rPr>
          <w:rFonts w:ascii="Times New Roman" w:eastAsia="Times New Roman" w:hAnsi="Times New Roman" w:cs="Times New Roman"/>
          <w:b/>
          <w:bCs/>
        </w:rPr>
      </w:pPr>
    </w:p>
    <w:p w14:paraId="6A2C5576"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All disputes and disagreements arising from this Agreement in connection with its implementation, the Parties will resolve through negotiations.</w:t>
      </w:r>
    </w:p>
    <w:p w14:paraId="41D78282" w14:textId="77777777" w:rsidR="00C26763" w:rsidRDefault="00C26763">
      <w:pPr>
        <w:jc w:val="both"/>
        <w:rPr>
          <w:rFonts w:ascii="Times New Roman" w:eastAsia="Times New Roman" w:hAnsi="Times New Roman" w:cs="Times New Roman"/>
        </w:rPr>
      </w:pPr>
    </w:p>
    <w:p w14:paraId="03B68B9F"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If no agreement is reached within 30 (thirty) calendar days, disputes shall be referred to the BANI (Indonesia National Board of Arbitration).</w:t>
      </w:r>
    </w:p>
    <w:p w14:paraId="0D1716CD" w14:textId="77777777" w:rsidR="00C26763" w:rsidRDefault="00C26763">
      <w:pPr>
        <w:jc w:val="both"/>
        <w:rPr>
          <w:rFonts w:ascii="Times New Roman" w:eastAsia="Times New Roman" w:hAnsi="Times New Roman" w:cs="Times New Roman"/>
        </w:rPr>
      </w:pPr>
    </w:p>
    <w:p w14:paraId="49D26740"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Final provisions</w:t>
      </w:r>
    </w:p>
    <w:p w14:paraId="27CFE59B" w14:textId="77777777" w:rsidR="00C26763" w:rsidRDefault="00C26763">
      <w:pPr>
        <w:jc w:val="both"/>
        <w:rPr>
          <w:rFonts w:ascii="Times New Roman" w:eastAsia="Times New Roman" w:hAnsi="Times New Roman" w:cs="Times New Roman"/>
        </w:rPr>
      </w:pPr>
    </w:p>
    <w:p w14:paraId="6DA83F9A"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Neither Party has the right to transfer to third parties, in whole or in part, its rights and obligations arising from the Agreement without the prior written consent of the other Party.</w:t>
      </w:r>
    </w:p>
    <w:p w14:paraId="6A9CDE0B"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1EFF49CE"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relations of the Parties under the Agreement are governed by the legislation of the Republic of Indonesia. </w:t>
      </w:r>
    </w:p>
    <w:p w14:paraId="42BF1656" w14:textId="77777777" w:rsidR="00C26763" w:rsidRDefault="00C26763">
      <w:pPr>
        <w:jc w:val="both"/>
        <w:rPr>
          <w:rFonts w:ascii="Times New Roman" w:eastAsia="Times New Roman" w:hAnsi="Times New Roman" w:cs="Times New Roman"/>
        </w:rPr>
      </w:pPr>
    </w:p>
    <w:p w14:paraId="37C8CB6B"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Agreement is concluded in 2 (two) copies, one copy for each Party.</w:t>
      </w:r>
    </w:p>
    <w:p w14:paraId="2D308A1C" w14:textId="77777777" w:rsidR="00C26763" w:rsidRDefault="00C26763">
      <w:pPr>
        <w:jc w:val="both"/>
        <w:rPr>
          <w:rFonts w:ascii="Times New Roman" w:eastAsia="Times New Roman" w:hAnsi="Times New Roman" w:cs="Times New Roman"/>
        </w:rPr>
      </w:pPr>
    </w:p>
    <w:p w14:paraId="3A2F1D8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Any changes and additions to the Agreement are valid only provided that they are made by the Parties in writing.</w:t>
      </w:r>
    </w:p>
    <w:p w14:paraId="3C8C9737" w14:textId="77777777" w:rsidR="00C26763" w:rsidRDefault="00C26763">
      <w:pPr>
        <w:jc w:val="both"/>
        <w:rPr>
          <w:rFonts w:ascii="Times New Roman" w:eastAsia="Times New Roman" w:hAnsi="Times New Roman" w:cs="Times New Roman"/>
        </w:rPr>
      </w:pPr>
    </w:p>
    <w:p w14:paraId="7891E448"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Signatures of the parties</w:t>
      </w:r>
    </w:p>
    <w:p w14:paraId="0FEF8D0E" w14:textId="77777777" w:rsidR="00C26763" w:rsidRDefault="00C26763">
      <w:pPr>
        <w:jc w:val="both"/>
        <w:rPr>
          <w:rFonts w:ascii="Times New Roman" w:eastAsia="Times New Roman" w:hAnsi="Times New Roman" w:cs="Times New Roman"/>
        </w:rPr>
      </w:pPr>
    </w:p>
    <w:tbl>
      <w:tblPr>
        <w:tblStyle w:val="ac"/>
        <w:tblW w:w="9395" w:type="dxa"/>
        <w:tblBorders>
          <w:top w:val="nil"/>
          <w:left w:val="nil"/>
          <w:bottom w:val="nil"/>
          <w:right w:val="nil"/>
          <w:insideH w:val="nil"/>
          <w:insideV w:val="nil"/>
        </w:tblBorders>
        <w:tblLayout w:type="fixed"/>
        <w:tblLook w:val="0400" w:firstRow="0" w:lastRow="0" w:firstColumn="0" w:lastColumn="0" w:noHBand="0" w:noVBand="1"/>
      </w:tblPr>
      <w:tblGrid>
        <w:gridCol w:w="4697"/>
        <w:gridCol w:w="4698"/>
      </w:tblGrid>
      <w:tr w:rsidR="00C26763" w14:paraId="2A0F0550" w14:textId="77777777" w:rsidTr="009B70EC">
        <w:tc>
          <w:tcPr>
            <w:tcW w:w="4697" w:type="dxa"/>
          </w:tcPr>
          <w:p w14:paraId="7402FEF7" w14:textId="77777777" w:rsidR="00C26763"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PT MITRA INTERNASIONAL TRANSAKSI</w:t>
            </w:r>
          </w:p>
          <w:p w14:paraId="31FC425E" w14:textId="77777777" w:rsidR="00C26763" w:rsidRDefault="00C26763">
            <w:pPr>
              <w:jc w:val="both"/>
              <w:rPr>
                <w:rFonts w:ascii="Times New Roman" w:eastAsia="Times New Roman" w:hAnsi="Times New Roman" w:cs="Times New Roman"/>
              </w:rPr>
            </w:pPr>
          </w:p>
        </w:tc>
        <w:tc>
          <w:tcPr>
            <w:tcW w:w="4698" w:type="dxa"/>
            <w:shd w:val="clear" w:color="auto" w:fill="auto"/>
          </w:tcPr>
          <w:p w14:paraId="358AD4B5" w14:textId="2500ABCB" w:rsidR="00C26763" w:rsidRPr="00BA29A2" w:rsidRDefault="000B5D88">
            <w:pPr>
              <w:jc w:val="both"/>
              <w:rPr>
                <w:rFonts w:ascii="Times New Roman" w:eastAsia="Times New Roman" w:hAnsi="Times New Roman" w:cs="Times New Roman"/>
                <w:b/>
                <w:bCs/>
              </w:rPr>
            </w:pPr>
            <w:r w:rsidRPr="00BA29A2">
              <w:rPr>
                <w:b/>
                <w:bCs/>
                <w:shd w:val="clear" w:color="auto" w:fill="FFFF00"/>
              </w:rPr>
              <w:t>[POINT 2]</w:t>
            </w:r>
          </w:p>
        </w:tc>
      </w:tr>
      <w:tr w:rsidR="00C26763" w14:paraId="58DA1660" w14:textId="77777777">
        <w:tc>
          <w:tcPr>
            <w:tcW w:w="4697" w:type="dxa"/>
          </w:tcPr>
          <w:p w14:paraId="1D4B9493"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Address: Sahid Sudirman Center, 56th Floor, Jl. </w:t>
            </w:r>
            <w:proofErr w:type="spellStart"/>
            <w:r>
              <w:rPr>
                <w:rFonts w:ascii="Times New Roman" w:eastAsia="Times New Roman" w:hAnsi="Times New Roman" w:cs="Times New Roman"/>
              </w:rPr>
              <w:t>Jenderal</w:t>
            </w:r>
            <w:proofErr w:type="spellEnd"/>
            <w:r>
              <w:rPr>
                <w:rFonts w:ascii="Times New Roman" w:eastAsia="Times New Roman" w:hAnsi="Times New Roman" w:cs="Times New Roman"/>
              </w:rPr>
              <w:t xml:space="preserve"> Sudirman No. 86, </w:t>
            </w:r>
            <w:proofErr w:type="spellStart"/>
            <w:r>
              <w:rPr>
                <w:rFonts w:ascii="Times New Roman" w:eastAsia="Times New Roman" w:hAnsi="Times New Roman" w:cs="Times New Roman"/>
              </w:rPr>
              <w:t>Karet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Tengsin</w:t>
            </w:r>
            <w:proofErr w:type="spellEnd"/>
            <w:r>
              <w:rPr>
                <w:rFonts w:ascii="Times New Roman" w:eastAsia="Times New Roman" w:hAnsi="Times New Roman" w:cs="Times New Roman"/>
              </w:rPr>
              <w:t xml:space="preserve">, Tanah </w:t>
            </w:r>
            <w:proofErr w:type="spellStart"/>
            <w:r>
              <w:rPr>
                <w:rFonts w:ascii="Times New Roman" w:eastAsia="Times New Roman" w:hAnsi="Times New Roman" w:cs="Times New Roman"/>
              </w:rPr>
              <w:t>Abang</w:t>
            </w:r>
            <w:proofErr w:type="spellEnd"/>
            <w:r>
              <w:rPr>
                <w:rFonts w:ascii="Times New Roman" w:eastAsia="Times New Roman" w:hAnsi="Times New Roman" w:cs="Times New Roman"/>
              </w:rPr>
              <w:t>, Jakarta Pusat, DKI Jakarta 10220</w:t>
            </w:r>
          </w:p>
          <w:p w14:paraId="778F7BF4" w14:textId="77777777" w:rsidR="00C26763" w:rsidRDefault="00C26763">
            <w:pPr>
              <w:jc w:val="both"/>
              <w:rPr>
                <w:rFonts w:ascii="Times New Roman" w:eastAsia="Times New Roman" w:hAnsi="Times New Roman" w:cs="Times New Roman"/>
              </w:rPr>
            </w:pPr>
          </w:p>
          <w:p w14:paraId="56933474"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Registration number: 4025090931102667</w:t>
            </w:r>
          </w:p>
          <w:p w14:paraId="685026DF"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Contact email:</w:t>
            </w:r>
          </w:p>
          <w:p w14:paraId="65F025F5" w14:textId="77777777" w:rsidR="00C26763" w:rsidRDefault="00C26763">
            <w:pPr>
              <w:jc w:val="both"/>
              <w:rPr>
                <w:rFonts w:ascii="Times New Roman" w:eastAsia="Times New Roman" w:hAnsi="Times New Roman" w:cs="Times New Roman"/>
              </w:rPr>
            </w:pPr>
          </w:p>
        </w:tc>
        <w:tc>
          <w:tcPr>
            <w:tcW w:w="4698" w:type="dxa"/>
          </w:tcPr>
          <w:p w14:paraId="48ED05E4" w14:textId="77777777" w:rsidR="00C26763" w:rsidRPr="004541DF" w:rsidRDefault="00000000">
            <w:pPr>
              <w:jc w:val="both"/>
              <w:rPr>
                <w:rFonts w:ascii="Times New Roman" w:eastAsia="Times New Roman" w:hAnsi="Times New Roman" w:cs="Times New Roman"/>
              </w:rPr>
            </w:pPr>
            <w:r w:rsidRPr="004541DF">
              <w:rPr>
                <w:rFonts w:ascii="Times New Roman" w:eastAsia="Times New Roman" w:hAnsi="Times New Roman" w:cs="Times New Roman"/>
              </w:rPr>
              <w:t>Address:</w:t>
            </w:r>
          </w:p>
          <w:p w14:paraId="4807C628" w14:textId="77777777" w:rsidR="00C26763" w:rsidRPr="004541DF" w:rsidRDefault="009B70EC" w:rsidP="004541DF">
            <w:pPr>
              <w:jc w:val="both"/>
              <w:rPr>
                <w:rFonts w:ascii="Times New Roman" w:eastAsia="Times New Roman" w:hAnsi="Times New Roman" w:cs="Times New Roman"/>
                <w:lang w:val="ru-RU"/>
              </w:rPr>
            </w:pPr>
            <w:r w:rsidRPr="004541DF">
              <w:rPr>
                <w:shd w:val="clear" w:color="auto" w:fill="FFFF00"/>
              </w:rPr>
              <w:t>[POINT 6</w:t>
            </w:r>
            <w:r w:rsidRPr="004541DF">
              <w:t>]</w:t>
            </w:r>
          </w:p>
          <w:p w14:paraId="6D49CD90" w14:textId="77777777" w:rsidR="00C26763" w:rsidRPr="004541DF" w:rsidRDefault="00C26763">
            <w:pPr>
              <w:jc w:val="both"/>
              <w:rPr>
                <w:rFonts w:ascii="Times New Roman" w:eastAsia="Times New Roman" w:hAnsi="Times New Roman" w:cs="Times New Roman"/>
              </w:rPr>
            </w:pPr>
          </w:p>
          <w:p w14:paraId="435FEFC5" w14:textId="77777777" w:rsidR="00C26763" w:rsidRPr="004541DF" w:rsidRDefault="00C26763">
            <w:pPr>
              <w:jc w:val="both"/>
              <w:rPr>
                <w:rFonts w:ascii="Times New Roman" w:eastAsia="Times New Roman" w:hAnsi="Times New Roman" w:cs="Times New Roman"/>
              </w:rPr>
            </w:pPr>
          </w:p>
          <w:p w14:paraId="527E261E" w14:textId="77777777" w:rsidR="00C26763" w:rsidRPr="004541DF" w:rsidRDefault="00C26763">
            <w:pPr>
              <w:jc w:val="both"/>
              <w:rPr>
                <w:rFonts w:ascii="Times New Roman" w:eastAsia="Times New Roman" w:hAnsi="Times New Roman" w:cs="Times New Roman"/>
              </w:rPr>
            </w:pPr>
          </w:p>
          <w:p w14:paraId="4C8926A9" w14:textId="77777777" w:rsidR="00C26763" w:rsidRPr="004541DF" w:rsidRDefault="00000000">
            <w:pPr>
              <w:jc w:val="both"/>
              <w:rPr>
                <w:rFonts w:ascii="Times New Roman" w:eastAsia="Times New Roman" w:hAnsi="Times New Roman" w:cs="Times New Roman"/>
                <w:lang w:val="en-US"/>
              </w:rPr>
            </w:pPr>
            <w:r w:rsidRPr="004541DF">
              <w:rPr>
                <w:rFonts w:ascii="Times New Roman" w:eastAsia="Times New Roman" w:hAnsi="Times New Roman" w:cs="Times New Roman"/>
              </w:rPr>
              <w:t>Registration number:</w:t>
            </w:r>
            <w:r w:rsidR="009B70EC" w:rsidRPr="004541DF">
              <w:rPr>
                <w:rFonts w:ascii="Times New Roman" w:eastAsia="Times New Roman" w:hAnsi="Times New Roman" w:cs="Times New Roman"/>
                <w:lang w:val="en-US"/>
              </w:rPr>
              <w:t xml:space="preserve"> </w:t>
            </w:r>
            <w:r w:rsidR="009B70EC" w:rsidRPr="004541DF">
              <w:rPr>
                <w:shd w:val="clear" w:color="auto" w:fill="FFFF00"/>
              </w:rPr>
              <w:t>[POINT 4]</w:t>
            </w:r>
          </w:p>
          <w:p w14:paraId="449D1276" w14:textId="77777777" w:rsidR="00C26763" w:rsidRPr="004541DF" w:rsidRDefault="00000000">
            <w:pPr>
              <w:jc w:val="both"/>
              <w:rPr>
                <w:rFonts w:ascii="Times New Roman" w:eastAsia="Times New Roman" w:hAnsi="Times New Roman" w:cs="Times New Roman"/>
                <w:lang w:val="en-US"/>
              </w:rPr>
            </w:pPr>
            <w:r w:rsidRPr="004541DF">
              <w:rPr>
                <w:rFonts w:ascii="Times New Roman" w:eastAsia="Times New Roman" w:hAnsi="Times New Roman" w:cs="Times New Roman"/>
              </w:rPr>
              <w:t>Contact email:</w:t>
            </w:r>
            <w:r w:rsidR="009B70EC" w:rsidRPr="004541DF">
              <w:rPr>
                <w:rFonts w:ascii="Times New Roman" w:eastAsia="Times New Roman" w:hAnsi="Times New Roman" w:cs="Times New Roman"/>
                <w:lang w:val="en-US"/>
              </w:rPr>
              <w:t xml:space="preserve"> </w:t>
            </w:r>
            <w:r w:rsidR="009B70EC" w:rsidRPr="004541DF">
              <w:rPr>
                <w:shd w:val="clear" w:color="auto" w:fill="FFFF00"/>
              </w:rPr>
              <w:t>[POINT 7]</w:t>
            </w:r>
          </w:p>
        </w:tc>
      </w:tr>
      <w:tr w:rsidR="00C26763" w14:paraId="4B7A770E" w14:textId="77777777" w:rsidTr="004541DF">
        <w:trPr>
          <w:trHeight w:val="1675"/>
        </w:trPr>
        <w:tc>
          <w:tcPr>
            <w:tcW w:w="4697" w:type="dxa"/>
          </w:tcPr>
          <w:p w14:paraId="41995517"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Director</w:t>
            </w:r>
          </w:p>
          <w:p w14:paraId="326222A1" w14:textId="77777777" w:rsidR="00C26763" w:rsidRDefault="00C26763">
            <w:pPr>
              <w:jc w:val="both"/>
              <w:rPr>
                <w:rFonts w:ascii="Times New Roman" w:eastAsia="Times New Roman" w:hAnsi="Times New Roman" w:cs="Times New Roman"/>
              </w:rPr>
            </w:pPr>
          </w:p>
          <w:p w14:paraId="79D75B11" w14:textId="77777777" w:rsidR="00C26763" w:rsidRDefault="00C26763">
            <w:pPr>
              <w:jc w:val="both"/>
              <w:rPr>
                <w:rFonts w:ascii="Times New Roman" w:eastAsia="Times New Roman" w:hAnsi="Times New Roman" w:cs="Times New Roman"/>
              </w:rPr>
            </w:pPr>
          </w:p>
          <w:p w14:paraId="55CDA08C" w14:textId="77777777" w:rsidR="00C26763" w:rsidRDefault="00C26763">
            <w:pPr>
              <w:jc w:val="both"/>
              <w:rPr>
                <w:rFonts w:ascii="Times New Roman" w:eastAsia="Times New Roman" w:hAnsi="Times New Roman" w:cs="Times New Roman"/>
              </w:rPr>
            </w:pPr>
          </w:p>
          <w:p w14:paraId="4C9500FC"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_________________/ Raisa </w:t>
            </w:r>
            <w:proofErr w:type="spellStart"/>
            <w:r>
              <w:rPr>
                <w:rFonts w:ascii="Times New Roman" w:eastAsia="Times New Roman" w:hAnsi="Times New Roman" w:cs="Times New Roman"/>
              </w:rPr>
              <w:t>Shahrestani</w:t>
            </w:r>
            <w:proofErr w:type="spellEnd"/>
          </w:p>
        </w:tc>
        <w:tc>
          <w:tcPr>
            <w:tcW w:w="4698" w:type="dxa"/>
            <w:shd w:val="clear" w:color="auto" w:fill="auto"/>
          </w:tcPr>
          <w:p w14:paraId="0B53B37E" w14:textId="77777777" w:rsidR="00C26763" w:rsidRDefault="009B70EC" w:rsidP="004541DF">
            <w:pPr>
              <w:jc w:val="both"/>
              <w:rPr>
                <w:rFonts w:ascii="Times New Roman" w:eastAsia="Times New Roman" w:hAnsi="Times New Roman" w:cs="Times New Roman"/>
              </w:rPr>
            </w:pPr>
            <w:r w:rsidRPr="004541DF">
              <w:rPr>
                <w:shd w:val="clear" w:color="auto" w:fill="FFFF00"/>
              </w:rPr>
              <w:t>[POINT 5.1</w:t>
            </w:r>
            <w:r>
              <w:t>]</w:t>
            </w:r>
          </w:p>
          <w:p w14:paraId="2519AA7D" w14:textId="77777777" w:rsidR="00C26763" w:rsidRDefault="00C26763">
            <w:pPr>
              <w:jc w:val="both"/>
              <w:rPr>
                <w:rFonts w:ascii="Times New Roman" w:eastAsia="Times New Roman" w:hAnsi="Times New Roman" w:cs="Times New Roman"/>
              </w:rPr>
            </w:pPr>
          </w:p>
          <w:p w14:paraId="64AE3C59" w14:textId="77777777" w:rsidR="00C26763" w:rsidRDefault="00C26763">
            <w:pPr>
              <w:jc w:val="both"/>
              <w:rPr>
                <w:rFonts w:ascii="Times New Roman" w:eastAsia="Times New Roman" w:hAnsi="Times New Roman" w:cs="Times New Roman"/>
              </w:rPr>
            </w:pPr>
          </w:p>
          <w:p w14:paraId="0B4E125A" w14:textId="77777777" w:rsidR="009B70EC" w:rsidRDefault="009B70EC">
            <w:pPr>
              <w:jc w:val="both"/>
              <w:rPr>
                <w:rFonts w:ascii="Times New Roman" w:eastAsia="Times New Roman" w:hAnsi="Times New Roman" w:cs="Times New Roman"/>
              </w:rPr>
            </w:pPr>
          </w:p>
          <w:p w14:paraId="4D22CF60"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__________________ / </w:t>
            </w:r>
            <w:r w:rsidR="009B70EC" w:rsidRPr="009B70EC">
              <w:rPr>
                <w:shd w:val="clear" w:color="auto" w:fill="FFFF00"/>
              </w:rPr>
              <w:t>[POINT 5]</w:t>
            </w:r>
          </w:p>
        </w:tc>
      </w:tr>
    </w:tbl>
    <w:p w14:paraId="3436447B" w14:textId="77777777" w:rsidR="00C26763" w:rsidRDefault="00C26763">
      <w:pPr>
        <w:jc w:val="both"/>
        <w:rPr>
          <w:rFonts w:ascii="Times New Roman" w:eastAsia="Times New Roman" w:hAnsi="Times New Roman" w:cs="Times New Roman"/>
          <w:b/>
          <w:bCs/>
        </w:rPr>
      </w:pPr>
    </w:p>
    <w:sectPr w:rsidR="00C26763">
      <w:headerReference w:type="default" r:id="rId8"/>
      <w:footerReference w:type="default" r:id="rId9"/>
      <w:pgSz w:w="12240" w:h="15840"/>
      <w:pgMar w:top="2268" w:right="1134"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E8203" w14:textId="77777777" w:rsidR="00883D8F" w:rsidRDefault="00883D8F">
      <w:r>
        <w:separator/>
      </w:r>
    </w:p>
  </w:endnote>
  <w:endnote w:type="continuationSeparator" w:id="0">
    <w:p w14:paraId="0462E7B2" w14:textId="77777777" w:rsidR="00883D8F" w:rsidRDefault="0088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4F4CB211-310D-4636-9AF4-20CA1B4F353C}"/>
    <w:embedBold r:id="rId2" w:fontKey="{DDD64DE3-9EF3-4EEA-B282-9D1EEE4C1C0D}"/>
  </w:font>
  <w:font w:name="Georgia">
    <w:panose1 w:val="02040502050405020303"/>
    <w:charset w:val="CC"/>
    <w:family w:val="roman"/>
    <w:pitch w:val="variable"/>
    <w:sig w:usb0="00000287" w:usb1="00000000" w:usb2="00000000" w:usb3="00000000" w:csb0="0000009F" w:csb1="00000000"/>
    <w:embedItalic r:id="rId3" w:fontKey="{14C15B5C-4C73-42B4-8235-C95AEF90D260}"/>
  </w:font>
  <w:font w:name="Calibri Light">
    <w:panose1 w:val="020F0302020204030204"/>
    <w:charset w:val="CC"/>
    <w:family w:val="swiss"/>
    <w:pitch w:val="variable"/>
    <w:sig w:usb0="E4002EFF" w:usb1="C200247B" w:usb2="00000009" w:usb3="00000000" w:csb0="000001FF" w:csb1="00000000"/>
    <w:embedRegular r:id="rId4" w:fontKey="{C611AE28-B169-4AF2-A4FC-6C7E0A12A4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85E4C" w14:textId="77777777" w:rsidR="00C26763"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4D3C2A88" wp14:editId="183885F1">
          <wp:simplePos x="0" y="0"/>
          <wp:positionH relativeFrom="column">
            <wp:posOffset>-1133296</wp:posOffset>
          </wp:positionH>
          <wp:positionV relativeFrom="paragraph">
            <wp:posOffset>-448248</wp:posOffset>
          </wp:positionV>
          <wp:extent cx="7886905" cy="112706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86905" cy="11270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BFAA" w14:textId="77777777" w:rsidR="00883D8F" w:rsidRDefault="00883D8F">
      <w:r>
        <w:separator/>
      </w:r>
    </w:p>
  </w:footnote>
  <w:footnote w:type="continuationSeparator" w:id="0">
    <w:p w14:paraId="3E2AC049" w14:textId="77777777" w:rsidR="00883D8F" w:rsidRDefault="00883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0829" w14:textId="77777777" w:rsidR="00C26763"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495F971C" wp14:editId="7334D77F">
          <wp:simplePos x="0" y="0"/>
          <wp:positionH relativeFrom="column">
            <wp:posOffset>-1131020</wp:posOffset>
          </wp:positionH>
          <wp:positionV relativeFrom="paragraph">
            <wp:posOffset>-502283</wp:posOffset>
          </wp:positionV>
          <wp:extent cx="7836196" cy="148808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36196" cy="1488086"/>
                  </a:xfrm>
                  <a:prstGeom prst="rect">
                    <a:avLst/>
                  </a:prstGeom>
                  <a:ln/>
                </pic:spPr>
              </pic:pic>
            </a:graphicData>
          </a:graphic>
        </wp:anchor>
      </w:drawing>
    </w:r>
  </w:p>
  <w:p w14:paraId="33C30920" w14:textId="77777777" w:rsidR="00C26763" w:rsidRDefault="00C2676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D4345"/>
    <w:multiLevelType w:val="multilevel"/>
    <w:tmpl w:val="E53E2ED6"/>
    <w:lvl w:ilvl="0">
      <w:start w:val="1"/>
      <w:numFmt w:val="decimal"/>
      <w:lvlText w:val="%1."/>
      <w:lvlJc w:val="left"/>
      <w:pPr>
        <w:ind w:left="720" w:hanging="360"/>
      </w:pPr>
    </w:lvl>
    <w:lvl w:ilvl="1">
      <w:start w:val="1"/>
      <w:numFmt w:val="decimal"/>
      <w:lvlText w:val="%1.%2."/>
      <w:lvlJc w:val="left"/>
      <w:pPr>
        <w:ind w:left="720" w:hanging="720"/>
      </w:pPr>
      <w:rPr>
        <w:b w:val="0"/>
        <w:bCs w:val="0"/>
      </w:rPr>
    </w:lvl>
    <w:lvl w:ilvl="2">
      <w:start w:val="1"/>
      <w:numFmt w:val="decimalZero"/>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num w:numId="1" w16cid:durableId="73573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63"/>
    <w:rsid w:val="000B5D88"/>
    <w:rsid w:val="004541DF"/>
    <w:rsid w:val="00583A96"/>
    <w:rsid w:val="00883D8F"/>
    <w:rsid w:val="009B70EC"/>
    <w:rsid w:val="00AC2B5F"/>
    <w:rsid w:val="00BA29A2"/>
    <w:rsid w:val="00BF5A13"/>
    <w:rsid w:val="00C26763"/>
    <w:rsid w:val="00C946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61A8"/>
  <w15:docId w15:val="{52D0397F-E6DE-EA46-8B73-CB3E3C4E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a4">
    <w:name w:val="header"/>
    <w:basedOn w:val="a"/>
    <w:link w:val="a5"/>
    <w:uiPriority w:val="99"/>
    <w:unhideWhenUsed/>
    <w:rsid w:val="00E42555"/>
    <w:pPr>
      <w:tabs>
        <w:tab w:val="center" w:pos="4680"/>
        <w:tab w:val="right" w:pos="9360"/>
      </w:tabs>
    </w:pPr>
  </w:style>
  <w:style w:type="character" w:customStyle="1" w:styleId="a5">
    <w:name w:val="Верхний колонтитул Знак"/>
    <w:basedOn w:val="a0"/>
    <w:link w:val="a4"/>
    <w:uiPriority w:val="99"/>
    <w:rsid w:val="00E42555"/>
  </w:style>
  <w:style w:type="paragraph" w:styleId="a6">
    <w:name w:val="footer"/>
    <w:basedOn w:val="a"/>
    <w:link w:val="a7"/>
    <w:uiPriority w:val="99"/>
    <w:unhideWhenUsed/>
    <w:rsid w:val="00E42555"/>
    <w:pPr>
      <w:tabs>
        <w:tab w:val="center" w:pos="4680"/>
        <w:tab w:val="right" w:pos="9360"/>
      </w:tabs>
    </w:pPr>
  </w:style>
  <w:style w:type="character" w:customStyle="1" w:styleId="a7">
    <w:name w:val="Нижний колонтитул Знак"/>
    <w:basedOn w:val="a0"/>
    <w:link w:val="a6"/>
    <w:uiPriority w:val="99"/>
    <w:rsid w:val="00E42555"/>
  </w:style>
  <w:style w:type="paragraph" w:styleId="a8">
    <w:name w:val="List Paragraph"/>
    <w:basedOn w:val="a"/>
    <w:uiPriority w:val="34"/>
    <w:qFormat/>
    <w:rsid w:val="00B73029"/>
    <w:pPr>
      <w:ind w:left="720"/>
      <w:contextualSpacing/>
    </w:pPr>
  </w:style>
  <w:style w:type="paragraph" w:styleId="a9">
    <w:name w:val="Normal (Web)"/>
    <w:basedOn w:val="a"/>
    <w:uiPriority w:val="99"/>
    <w:semiHidden/>
    <w:unhideWhenUsed/>
    <w:rsid w:val="00B73029"/>
    <w:pPr>
      <w:spacing w:before="100" w:beforeAutospacing="1" w:after="100" w:afterAutospacing="1"/>
    </w:pPr>
    <w:rPr>
      <w:rFonts w:ascii="Times New Roman" w:eastAsia="Times New Roman" w:hAnsi="Times New Roman" w:cs="Times New Roman"/>
    </w:rPr>
  </w:style>
  <w:style w:type="table" w:styleId="aa">
    <w:name w:val="Table Grid"/>
    <w:basedOn w:val="a1"/>
    <w:uiPriority w:val="39"/>
    <w:rsid w:val="00576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Nt62tQDhpZaJrNfgva7Su3p3g==">CgMxLjA4AHIhMTl0UmMxRG42UGRNMGxhZnNMVTJxWUVHT2N3SHhpY1NO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Иван Некрасов</cp:lastModifiedBy>
  <cp:revision>5</cp:revision>
  <dcterms:created xsi:type="dcterms:W3CDTF">2025-11-10T08:37:00Z</dcterms:created>
  <dcterms:modified xsi:type="dcterms:W3CDTF">2026-01-05T07:55:00Z</dcterms:modified>
</cp:coreProperties>
</file>