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60" w:before="0" w:lineRule="auto"/>
        <w:jc w:val="center"/>
        <w:rPr>
          <w:b w:val="1"/>
          <w:i w:val="1"/>
          <w:sz w:val="46"/>
          <w:szCs w:val="46"/>
          <w:u w:val="single"/>
        </w:rPr>
      </w:pPr>
      <w:bookmarkStart w:colFirst="0" w:colLast="0" w:name="_1skkz7wqwb6s" w:id="0"/>
      <w:bookmarkEnd w:id="0"/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Site de gestion des Clubs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Cahier des charges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1-Présentation d’ensemble du projet: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1.1-Qui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sont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nous ?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Chargés de projet: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ZAOUI Imad Eddine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CHERRAOUI Karim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 designers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Développeurs FULL-STACK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1.2-Problématique du projet: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2">
      <w:pPr>
        <w:rPr>
          <w:color w:val="191824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color w:val="191824"/>
          <w:sz w:val="30"/>
          <w:szCs w:val="30"/>
          <w:rtl w:val="0"/>
        </w:rPr>
        <w:t xml:space="preserve">Due à la diversité des clubs à l'école </w:t>
      </w:r>
      <w:r w:rsidDel="00000000" w:rsidR="00000000" w:rsidRPr="00000000">
        <w:rPr>
          <w:color w:val="191824"/>
          <w:sz w:val="30"/>
          <w:szCs w:val="30"/>
          <w:rtl w:val="0"/>
        </w:rPr>
        <w:t xml:space="preserve">"Youcode",</w:t>
      </w:r>
      <w:r w:rsidDel="00000000" w:rsidR="00000000" w:rsidRPr="00000000">
        <w:rPr>
          <w:color w:val="191824"/>
          <w:sz w:val="30"/>
          <w:szCs w:val="30"/>
          <w:rtl w:val="0"/>
        </w:rPr>
        <w:t xml:space="preserve"> et que chaque</w:t>
      </w:r>
      <w:r w:rsidDel="00000000" w:rsidR="00000000" w:rsidRPr="00000000">
        <w:rPr>
          <w:color w:val="191824"/>
          <w:sz w:val="30"/>
          <w:szCs w:val="30"/>
          <w:rtl w:val="0"/>
        </w:rPr>
        <w:t xml:space="preserve">       club contient plusieurs adhérents et organise plusieurs évènements.</w:t>
      </w:r>
    </w:p>
    <w:p w:rsidR="00000000" w:rsidDel="00000000" w:rsidP="00000000" w:rsidRDefault="00000000" w:rsidRPr="00000000" w14:paraId="00000013">
      <w:pPr>
        <w:rPr>
          <w:color w:val="191824"/>
          <w:sz w:val="30"/>
          <w:szCs w:val="30"/>
        </w:rPr>
      </w:pPr>
      <w:r w:rsidDel="00000000" w:rsidR="00000000" w:rsidRPr="00000000">
        <w:rPr>
          <w:color w:val="191824"/>
          <w:sz w:val="30"/>
          <w:szCs w:val="30"/>
          <w:highlight w:val="white"/>
          <w:rtl w:val="0"/>
        </w:rPr>
        <w:t xml:space="preserve">Notre client nous a sélectionné afin de réaliser une solution web responsive pour gérer les différents clubs de l’école.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1.3-Objectif du 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Le site web responsive a pour but: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Répondre aux </w:t>
      </w:r>
      <w:r w:rsidDel="00000000" w:rsidR="00000000" w:rsidRPr="00000000">
        <w:rPr>
          <w:sz w:val="30"/>
          <w:szCs w:val="30"/>
          <w:rtl w:val="0"/>
        </w:rPr>
        <w:t xml:space="preserve">éxigences</w:t>
      </w:r>
      <w:r w:rsidDel="00000000" w:rsidR="00000000" w:rsidRPr="00000000">
        <w:rPr>
          <w:sz w:val="30"/>
          <w:szCs w:val="30"/>
          <w:rtl w:val="0"/>
        </w:rPr>
        <w:t xml:space="preserve"> UX/UI.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Gérer les clubs de l’école (ajouter, modifier et supprimer).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Gérer les membres des clubs (ajouter, modifier et supprimer).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Réaliser un logique back-end qui répond aux besoins.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2-Description fonctionnelle et technique: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2.1-</w:t>
      </w: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Description et Contraints: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ab/>
      </w:r>
    </w:p>
    <w:p w:rsidR="00000000" w:rsidDel="00000000" w:rsidP="00000000" w:rsidRDefault="00000000" w:rsidRPr="00000000" w14:paraId="00000023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Un club est défini par son nom, son logo, sa date de création et  sa description.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Un apprenant est défini par son nom complet, sa classe, son âge , ...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Un club peut contenir un à plusieurs apprenants (adhérents).</w:t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Un apprenant peut adhérer à un seul club .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Un apprenant peut adhérer à un seul club en tant que représentant ou en tant qu'adhérent.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Les apprenants peuvent seulement adhérer à un club, lorsqu’ils y adhèrent, ils obtiennent un rôle.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2.2-Livrables: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le site doit contenir au moins 3 pages 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Une page d’accueil contient une introduction de chaque club.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Une page pour visualiser et gérer les clubs de votre code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Une page pour visualiser et gérer les apprenants et les membres du club .</w:t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ab/>
      </w: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2.3-Details techniques: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Réaliser une page d’accueil avec du contenu à vous de choisir ( slider d'image, galerie,...).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Réaliser une page qui contient un formulaire pour Ajouter,Modifier ou Supprimer des clubs.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Réaliser une page qui contient un formulaire pour Ajouter,Modifier ou Supprimer les apprenants et les membres.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Implémenter la logique du backend avec le PHP.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Intégrer le front-end et Back-end.</w:t>
      </w:r>
    </w:p>
    <w:p w:rsidR="00000000" w:rsidDel="00000000" w:rsidP="00000000" w:rsidRDefault="00000000" w:rsidRPr="00000000" w14:paraId="00000038">
      <w:pPr>
        <w:shd w:fill="ffffff" w:val="clear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