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 xmlns:wp14="http://schemas.microsoft.com/office/word/2010/wordml" w14:paraId="01AC14D6" wp14:textId="77777777">
      <w:pPr>
        <w:ind w:left="0" w:right="0" w:firstLine="85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 w:rsidR="7427C4C4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Концепция проекта: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xmlns:wp14="http://schemas.microsoft.com/office/word/2010/wordml" w14:paraId="176CE176" wp14:textId="77777777">
      <w:pPr>
        <w:ind w:left="0" w:right="0" w:firstLine="850"/>
        <w:jc w:val="center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 w:rsidRPr="7427C4C4" w:rsidR="7427C4C4"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</w:rPr>
        <w:t xml:space="preserve">Разработка системы автоматизированного мониторинга водной среды аквакультуры с беспроводной передачей данных</w:t>
      </w:r>
      <w:r>
        <w:rPr>
          <w:sz w:val="28"/>
          <w:szCs w:val="28"/>
        </w:rPr>
      </w:r>
      <w:r/>
    </w:p>
    <w:p w:rsidR="338038CF" w:rsidP="7427C4C4" w:rsidRDefault="338038CF" w14:paraId="5893CFAF" w14:textId="4EB648E3">
      <w:pPr>
        <w:pStyle w:val="Heading3"/>
        <w:spacing w:before="281" w:beforeAutospacing="off" w:after="281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Концепция системы</w:t>
      </w:r>
    </w:p>
    <w:p w:rsidR="338038CF" w:rsidP="7427C4C4" w:rsidRDefault="338038CF" w14:paraId="28BCA7B2" w14:textId="746CCF7A">
      <w:pPr>
        <w:spacing w:before="240" w:beforeAutospacing="off" w:after="240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Разработка автоматизированной системы мониторинга водной среды аквакультуры с беспроводной передачей данных.</w:t>
      </w:r>
    </w:p>
    <w:p w:rsidR="338038CF" w:rsidP="7427C4C4" w:rsidRDefault="338038CF" w14:paraId="2D9FA2D0" w14:textId="6B812802">
      <w:pPr>
        <w:pStyle w:val="Heading3"/>
        <w:spacing w:before="281" w:beforeAutospacing="off" w:after="281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Цель разработки</w:t>
      </w:r>
    </w:p>
    <w:p w:rsidR="338038CF" w:rsidP="7427C4C4" w:rsidRDefault="338038CF" w14:paraId="54B495AE" w14:textId="37F49743">
      <w:pPr>
        <w:spacing w:before="240" w:beforeAutospacing="off" w:after="240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Создать надежную и эффективную систему для автоматизированного мониторинга водной среды, которая позволит контролировать параметры аквакультуры в реальном времени, повышая качество управления и условия для водных организмов.</w:t>
      </w:r>
    </w:p>
    <w:p w:rsidR="338038CF" w:rsidP="7427C4C4" w:rsidRDefault="338038CF" w14:paraId="775EC038" w14:textId="636DE18C">
      <w:pPr>
        <w:pStyle w:val="Heading3"/>
        <w:spacing w:before="281" w:beforeAutospacing="off" w:after="281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Задачи разработчика</w:t>
      </w:r>
    </w:p>
    <w:p w:rsidR="338038CF" w:rsidP="7427C4C4" w:rsidRDefault="338038CF" w14:paraId="41C2631E" w14:textId="0D7F7705">
      <w:pPr>
        <w:pStyle w:val="834"/>
        <w:numPr>
          <w:ilvl w:val="0"/>
          <w:numId w:val="1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Измерение ключевых параметров водной среды.</w:t>
      </w:r>
    </w:p>
    <w:p w:rsidR="338038CF" w:rsidP="7427C4C4" w:rsidRDefault="338038CF" w14:paraId="67FBB2A0" w14:textId="738C2723">
      <w:pPr>
        <w:pStyle w:val="834"/>
        <w:numPr>
          <w:ilvl w:val="0"/>
          <w:numId w:val="1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Автоматизация расчетов и передачи данных для повышения эффективности.</w:t>
      </w:r>
    </w:p>
    <w:p w:rsidR="338038CF" w:rsidP="7427C4C4" w:rsidRDefault="338038CF" w14:paraId="3846BE20" w14:textId="633E7ABC">
      <w:pPr>
        <w:pStyle w:val="834"/>
        <w:numPr>
          <w:ilvl w:val="0"/>
          <w:numId w:val="1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Организация визуализации данных для удобства восприятия.</w:t>
      </w:r>
    </w:p>
    <w:p w:rsidR="338038CF" w:rsidP="7427C4C4" w:rsidRDefault="338038CF" w14:paraId="5ED67D38" w14:textId="45F5B0B7">
      <w:pPr>
        <w:pStyle w:val="834"/>
        <w:numPr>
          <w:ilvl w:val="0"/>
          <w:numId w:val="1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Настройка системы оповещения о критических отклонениях.</w:t>
      </w:r>
    </w:p>
    <w:p w:rsidR="338038CF" w:rsidP="7427C4C4" w:rsidRDefault="338038CF" w14:paraId="70E73271" w14:textId="1556C3A5">
      <w:pPr>
        <w:pStyle w:val="834"/>
        <w:numPr>
          <w:ilvl w:val="0"/>
          <w:numId w:val="1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Разработка надежного механизма хранения данных для последующего анализа.</w:t>
      </w:r>
    </w:p>
    <w:p w:rsidR="338038CF" w:rsidP="7427C4C4" w:rsidRDefault="338038CF" w14:paraId="7BE06892" w14:textId="29DC338E">
      <w:pPr>
        <w:pStyle w:val="Heading3"/>
        <w:spacing w:before="281" w:beforeAutospacing="off" w:after="281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Существующие ограничения</w:t>
      </w:r>
    </w:p>
    <w:p w:rsidR="338038CF" w:rsidP="7427C4C4" w:rsidRDefault="338038CF" w14:paraId="3A6FE85C" w14:textId="060050A6">
      <w:pPr>
        <w:pStyle w:val="834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Ограниченная доступность датчиков на рынке.</w:t>
      </w:r>
    </w:p>
    <w:p w:rsidR="338038CF" w:rsidP="7427C4C4" w:rsidRDefault="338038CF" w14:paraId="41CD722E" w14:textId="0C68A19E">
      <w:pPr>
        <w:pStyle w:val="834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Возможно, нестабильное качество беспроводной связи в удаленных регионах.</w:t>
      </w:r>
    </w:p>
    <w:p w:rsidR="338038CF" w:rsidP="7427C4C4" w:rsidRDefault="338038CF" w14:paraId="19270ABE" w14:textId="03579C2A">
      <w:pPr>
        <w:pStyle w:val="834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Необходимость обеспечения защиты данных от несанкционированного доступа.</w:t>
      </w:r>
    </w:p>
    <w:p w:rsidR="338038CF" w:rsidP="7427C4C4" w:rsidRDefault="338038CF" w14:paraId="588F2472" w14:textId="5EA1682D">
      <w:pPr>
        <w:pStyle w:val="Heading3"/>
        <w:spacing w:before="281" w:beforeAutospacing="off" w:after="281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Варианты технологического стека с обоснованием выбора</w:t>
      </w:r>
    </w:p>
    <w:p w:rsidR="338038CF" w:rsidP="7427C4C4" w:rsidRDefault="338038CF" w14:paraId="113E6698" w14:textId="122D5E38">
      <w:pPr>
        <w:pStyle w:val="834"/>
        <w:numPr>
          <w:ilvl w:val="0"/>
          <w:numId w:val="1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Языки программирования</w:t>
      </w: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Python для серверной части и C++ для микроконтроллеров (обоснование: простота разработки и широкая поддержка библиотек).</w:t>
      </w:r>
    </w:p>
    <w:p w:rsidR="338038CF" w:rsidP="7427C4C4" w:rsidRDefault="338038CF" w14:paraId="705D2F61" w14:textId="716DFF1B">
      <w:pPr>
        <w:pStyle w:val="834"/>
        <w:numPr>
          <w:ilvl w:val="0"/>
          <w:numId w:val="1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База данных</w:t>
      </w: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MySQL или PostgreSQL (обоснование: надежность и поддержка больших объемов данных).</w:t>
      </w:r>
    </w:p>
    <w:p w:rsidR="338038CF" w:rsidP="7427C4C4" w:rsidRDefault="338038CF" w14:paraId="6F686FCF" w14:textId="48C8F854">
      <w:pPr>
        <w:pStyle w:val="834"/>
        <w:numPr>
          <w:ilvl w:val="0"/>
          <w:numId w:val="1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Протокол передачи данных</w:t>
      </w: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Wi-Fi (обоснование: высокая скорость передачи и доступность).</w:t>
      </w:r>
    </w:p>
    <w:p w:rsidR="338038CF" w:rsidP="7427C4C4" w:rsidRDefault="338038CF" w14:paraId="7AA3C3D7" w14:textId="34563F01">
      <w:pPr>
        <w:pStyle w:val="834"/>
        <w:numPr>
          <w:ilvl w:val="0"/>
          <w:numId w:val="1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Микроконтроллеры</w:t>
      </w: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ESP8266/ESP32 для интеграции датчиков (обоснование: низкая стоимость и поддержка Wi-Fi).</w:t>
      </w:r>
    </w:p>
    <w:p w:rsidR="338038CF" w:rsidP="7427C4C4" w:rsidRDefault="338038CF" w14:paraId="222397DC" w14:textId="419A94A4">
      <w:pPr>
        <w:pStyle w:val="834"/>
        <w:numPr>
          <w:ilvl w:val="0"/>
          <w:numId w:val="1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Веб-фреймворк</w:t>
      </w: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FastAPI для создания интуитивно понятного пользовательского интерфейса (обоснование: высокая производительность и простота разработки API).</w:t>
      </w:r>
    </w:p>
    <w:p w:rsidR="338038CF" w:rsidP="7427C4C4" w:rsidRDefault="338038CF" w14:paraId="388566F2" w14:textId="67D08784">
      <w:pPr>
        <w:pStyle w:val="Heading3"/>
        <w:spacing w:before="281" w:beforeAutospacing="off" w:after="281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Описание результата проекта</w:t>
      </w:r>
    </w:p>
    <w:p w:rsidR="338038CF" w:rsidP="7427C4C4" w:rsidRDefault="338038CF" w14:paraId="6466BAC9" w14:textId="710E472C">
      <w:pPr>
        <w:spacing w:before="240" w:beforeAutospacing="off" w:after="240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Автоматизированная система мониторинга водной среды с возможностью беспроводной передачи данных, интуитивно понятным интерфейсом, системой оповещений и механизмом анализа, позволяющая эффективно контролировать параметры аквакультуры.</w:t>
      </w:r>
    </w:p>
    <w:p w:rsidR="338038CF" w:rsidP="7427C4C4" w:rsidRDefault="338038CF" w14:paraId="20CFDD59" w14:textId="7E59E852">
      <w:pPr>
        <w:pStyle w:val="Heading3"/>
        <w:spacing w:before="281" w:beforeAutospacing="off" w:after="281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Укрупненная архитектура</w:t>
      </w:r>
    </w:p>
    <w:p w:rsidR="338038CF" w:rsidP="7427C4C4" w:rsidRDefault="338038CF" w14:paraId="4D658CF0" w14:textId="5F2D9E8B">
      <w:pPr>
        <w:spacing w:before="240" w:beforeAutospacing="off" w:after="240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Аппаратная часть</w:t>
      </w: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: датчики для измерения концентрации соли, микроконтроллеры для обработки данных, сервер для хранения и обработки информации. </w:t>
      </w: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Программная часть</w:t>
      </w: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программное обеспечение для обработки данных, базы данных, система передачи данных по Wi-Fi, веб интерфейс для пользователей.</w:t>
      </w:r>
    </w:p>
    <w:p w:rsidR="338038CF" w:rsidP="7427C4C4" w:rsidRDefault="338038CF" w14:paraId="38DE9C12" w14:textId="085BFF57">
      <w:pPr>
        <w:pStyle w:val="Heading3"/>
        <w:spacing w:before="281" w:beforeAutospacing="off" w:after="281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Гипотеза о квалификации пользователей</w:t>
      </w:r>
    </w:p>
    <w:p w:rsidR="338038CF" w:rsidP="7427C4C4" w:rsidRDefault="338038CF" w14:paraId="639EB289" w14:textId="6E63AB04">
      <w:pPr>
        <w:spacing w:before="240" w:beforeAutospacing="off" w:after="240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Пользователи системы — специалисты в области аквакультуры и IT, знакомые с основами работы с датчиками и аналогичными системами. Ожидается, что они смогут использовать систему без специальной подготовки.</w:t>
      </w:r>
    </w:p>
    <w:p w:rsidR="338038CF" w:rsidP="7427C4C4" w:rsidRDefault="338038CF" w14:paraId="3A1ACBF0" w14:textId="233C7C89">
      <w:pPr>
        <w:pStyle w:val="Heading3"/>
        <w:spacing w:before="281" w:beforeAutospacing="off" w:after="281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Описание жизненного цикла системы</w:t>
      </w:r>
    </w:p>
    <w:p w:rsidR="338038CF" w:rsidP="7427C4C4" w:rsidRDefault="338038CF" w14:paraId="3025FCFC" w14:textId="0B8B04C3">
      <w:pPr>
        <w:pStyle w:val="834"/>
        <w:numPr>
          <w:ilvl w:val="0"/>
          <w:numId w:val="1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Разработка</w:t>
      </w: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создание прототипов и программного обеспечения.</w:t>
      </w:r>
    </w:p>
    <w:p w:rsidR="338038CF" w:rsidP="7427C4C4" w:rsidRDefault="338038CF" w14:paraId="54C1C1AA" w14:textId="6471BA67">
      <w:pPr>
        <w:pStyle w:val="834"/>
        <w:numPr>
          <w:ilvl w:val="0"/>
          <w:numId w:val="1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Тестирование</w:t>
      </w: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проверка функциональности в реальных условиях.</w:t>
      </w:r>
    </w:p>
    <w:p w:rsidR="338038CF" w:rsidP="7427C4C4" w:rsidRDefault="338038CF" w14:paraId="0EEFAD8E" w14:textId="549061E1">
      <w:pPr>
        <w:pStyle w:val="834"/>
        <w:numPr>
          <w:ilvl w:val="0"/>
          <w:numId w:val="1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Внедрение</w:t>
      </w: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установка системы на объектах аквакультуры.</w:t>
      </w:r>
    </w:p>
    <w:p w:rsidR="338038CF" w:rsidP="7427C4C4" w:rsidRDefault="338038CF" w14:paraId="4528050D" w14:textId="110E7DCD">
      <w:pPr>
        <w:pStyle w:val="834"/>
        <w:numPr>
          <w:ilvl w:val="0"/>
          <w:numId w:val="1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Эксплуатация</w:t>
      </w: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постоянный мониторинг и обслуживание.</w:t>
      </w:r>
    </w:p>
    <w:p w:rsidR="338038CF" w:rsidP="7427C4C4" w:rsidRDefault="338038CF" w14:paraId="5A4C1E4A" w14:textId="54EA1F3A">
      <w:pPr>
        <w:pStyle w:val="834"/>
        <w:numPr>
          <w:ilvl w:val="0"/>
          <w:numId w:val="1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Доработка</w:t>
      </w: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обновления программного обеспечения и модификации системы.</w:t>
      </w:r>
    </w:p>
    <w:p w:rsidR="338038CF" w:rsidP="7427C4C4" w:rsidRDefault="338038CF" w14:paraId="33BFCEE7" w14:textId="1EB30C66">
      <w:pPr>
        <w:pStyle w:val="Heading3"/>
        <w:spacing w:before="281" w:beforeAutospacing="off" w:after="281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Описание способа документирования системы</w:t>
      </w:r>
    </w:p>
    <w:p w:rsidR="338038CF" w:rsidP="7427C4C4" w:rsidRDefault="338038CF" w14:paraId="39FE6BAA" w14:textId="69809154">
      <w:pPr>
        <w:spacing w:before="240" w:beforeAutospacing="off" w:after="240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Документация будет включать технические спецификации, инструкции пользователя, схемы архитектуры системы, протоколы тестирования и отчеты о результатах эксплуатации. Формат — электронные документы в PDF и онлайн-репозиторий для совместного использования.</w:t>
      </w:r>
    </w:p>
    <w:p w:rsidR="338038CF" w:rsidP="7427C4C4" w:rsidRDefault="338038CF" w14:paraId="08010349" w14:textId="6254C3A4">
      <w:pPr>
        <w:pStyle w:val="Heading3"/>
        <w:spacing w:before="281" w:beforeAutospacing="off" w:after="281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Описание образа тестирования и испытаний системы</w:t>
      </w:r>
    </w:p>
    <w:p w:rsidR="338038CF" w:rsidP="7427C4C4" w:rsidRDefault="338038CF" w14:paraId="1C96429D" w14:textId="3B109665">
      <w:pPr>
        <w:spacing w:before="240" w:beforeAutospacing="off" w:after="240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Система будет протестирована в лабораторных условиях, а затем на реальных объектах аквакультуры. Тестирование будет включать проверку надежности датчиков, точности измерений и беспроводной передачи данных.</w:t>
      </w:r>
    </w:p>
    <w:p w:rsidR="338038CF" w:rsidP="7427C4C4" w:rsidRDefault="338038CF" w14:paraId="0ABCC934" w14:textId="48A8502C">
      <w:pPr>
        <w:pStyle w:val="Heading3"/>
        <w:spacing w:before="281" w:beforeAutospacing="off" w:after="281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Описание образа опытной и промышленной эксплуатации системы</w:t>
      </w:r>
    </w:p>
    <w:p w:rsidR="338038CF" w:rsidP="7427C4C4" w:rsidRDefault="338038CF" w14:paraId="7330C371" w14:textId="661974E3">
      <w:pPr>
        <w:spacing w:before="240" w:beforeAutospacing="off" w:after="240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Система будет внедряться в пилотных проектах, после чего будет проведен анализ ее работы и обратной связи от пользователей. Периодическое обслуживание будет включать проверку техник и калибровку датчиков, а в случае ошибок — их своевременное исправление.</w:t>
      </w:r>
    </w:p>
    <w:p w:rsidR="338038CF" w:rsidP="7427C4C4" w:rsidRDefault="338038CF" w14:paraId="0F8556FB" w14:textId="31A0A17E">
      <w:pPr>
        <w:pStyle w:val="Heading3"/>
        <w:spacing w:before="281" w:beforeAutospacing="off" w:after="281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Актуальность системы и ожидаемые эффекты</w:t>
      </w:r>
    </w:p>
    <w:p w:rsidR="338038CF" w:rsidP="7427C4C4" w:rsidRDefault="338038CF" w14:paraId="0AE1DDC1" w14:textId="2B8FE649">
      <w:pPr>
        <w:spacing w:before="240" w:beforeAutospacing="off" w:after="240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Система значительно повысит качество управления аквакультурой, снизит затраты на обслуживание и оптимизирует условия обитания водных организмов. Ожидается рост их продуктивности и улучшение экономических показателей.</w:t>
      </w:r>
    </w:p>
    <w:p w:rsidR="338038CF" w:rsidP="7427C4C4" w:rsidRDefault="338038CF" w14:paraId="344BC872" w14:textId="5F7F337E">
      <w:pPr>
        <w:pStyle w:val="Heading3"/>
        <w:spacing w:before="281" w:beforeAutospacing="off" w:after="281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Прогнозирование новизны проекта и защита интеллектуальной собственности</w:t>
      </w:r>
    </w:p>
    <w:p w:rsidR="338038CF" w:rsidP="7427C4C4" w:rsidRDefault="338038CF" w14:paraId="38E6779C" w14:textId="04C8EA5D">
      <w:pPr>
        <w:spacing w:before="240" w:beforeAutospacing="off" w:after="240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Проект внедряет инновационные методы автоматизации и мониторинга, что является новизной на рынке. Для защиты интеллектуальной собственности планируется регистрация патентов, а также использование лицензий и авторских прав на программное обеспечение.</w:t>
      </w:r>
    </w:p>
    <w:p w:rsidR="338038CF" w:rsidP="7427C4C4" w:rsidRDefault="338038CF" w14:paraId="265DDB4E" w14:textId="07FB9683">
      <w:pPr>
        <w:pStyle w:val="Heading3"/>
        <w:spacing w:before="281" w:beforeAutospacing="off" w:after="281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Процедуры управления проектом</w:t>
      </w:r>
    </w:p>
    <w:p w:rsidR="338038CF" w:rsidP="7427C4C4" w:rsidRDefault="338038CF" w14:paraId="6398586F" w14:textId="792F7569">
      <w:pPr>
        <w:spacing w:before="240" w:beforeAutospacing="off" w:after="240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Управление проектом будет организовано на основе методологий Agile и Scrum, что позволит гибко реагировать на изменения и обеспечивать прозрачность для команды и заинтересованных сторон.</w:t>
      </w:r>
    </w:p>
    <w:p w:rsidR="338038CF" w:rsidP="7427C4C4" w:rsidRDefault="338038CF" w14:paraId="50D89BAB" w14:textId="06671F9F">
      <w:pPr>
        <w:pStyle w:val="Heading3"/>
        <w:spacing w:before="281" w:beforeAutospacing="off" w:after="281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Описание команды проекта и ролевой модели</w:t>
      </w:r>
    </w:p>
    <w:p w:rsidR="338038CF" w:rsidP="7427C4C4" w:rsidRDefault="338038CF" w14:paraId="41EEB11F" w14:textId="3CFA60BB">
      <w:pPr>
        <w:spacing w:before="240" w:beforeAutospacing="off" w:after="240" w:afterAutospacing="off"/>
        <w:jc w:val="left"/>
      </w:pPr>
      <w:r w:rsidRPr="7427C4C4" w:rsidR="338038C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команду входят: менеджер проекта, разработчики (программные инженеры и электроники), специалисты по тестированию и аквакультуры. Каждый член команды будет нести ответственность за свою область, а также взаимодействовать с другими для достижения общих целей проекта.</w:t>
      </w:r>
    </w:p>
    <w:p w:rsidR="7427C4C4" w:rsidP="7427C4C4" w:rsidRDefault="7427C4C4" w14:paraId="562446B2" w14:textId="4BCC83A9">
      <w:pPr>
        <w:ind w:left="0" w:right="0" w:firstLine="85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14:paraId="672A6659" wp14:textId="77777777">
      <w:pPr>
        <w:ind w:firstLine="850"/>
        <w:jc w:val="both"/>
        <w:rPr>
          <w:sz w:val="28"/>
          <w:szCs w:val="28"/>
          <w14:ligatures w14:val="none"/>
        </w:rPr>
        <w:suppressLineNumbers w:val="0"/>
      </w:pP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equalWidth="1" w:space="708" w:num="1" w:sep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xmlns:wp14="http://schemas.microsoft.com/office/word/2010/wordml" w14:paraId="02EB378F" wp14:textId="77777777">
      <w:pPr>
        <w:spacing w:after="0" w:line="240" w:lineRule="auto"/>
      </w:pPr>
      <w:r>
        <w:separator/>
      </w:r>
      <w:r/>
    </w:p>
  </w:endnote>
  <w:endnote w:type="continuationSeparator" w:id="0">
    <w:p xmlns:wp14="http://schemas.microsoft.com/office/word/2010/wordml" w14:paraId="6A05A809" wp14:textId="77777777"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xmlns:wp14="http://schemas.microsoft.com/office/word/2010/wordml" w14:paraId="0A37501D" wp14:textId="77777777">
      <w:pPr>
        <w:spacing w:after="0" w:line="240" w:lineRule="auto"/>
      </w:pPr>
      <w:r>
        <w:separator/>
      </w:r>
      <w:r/>
    </w:p>
  </w:footnote>
  <w:footnote w:type="continuationSeparator" w:id="0">
    <w:p xmlns:wp14="http://schemas.microsoft.com/office/word/2010/wordml" w14:paraId="5DAB6C7B" wp14:textId="77777777"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17">
    <w:nsid w:val="61718a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b68e9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0ca1a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ac8c8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2b9b49d"/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nsid w:val="5aba7050"/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2">
    <w:nsid w:val="55671b85"/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">
    <w:nsid w:val="62fc0fe6"/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">
    <w:nsid w:val="154eb089"/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">
    <w:nsid w:val="53ccbe42"/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">
    <w:nsid w:val="6dfeb8bd"/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">
    <w:nsid w:val="1bebc1d5"/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8">
    <w:nsid w:val="459323be"/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9">
    <w:nsid w:val="261facef"/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0">
    <w:nsid w:val="46750c57"/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">
    <w:nsid w:val="509f1ffd"/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2">
    <w:nsid w:val="79a6c191"/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3">
    <w:nsid w:val="1cf814da"/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  <w14:docId w14:val="50C216CB"/>
  <w15:docId w15:val="{F3F685B4-B366-4977-94A3-CF7EB2F18208}"/>
  <w:rsids>
    <w:rsidRoot w:val="22B7AFC2"/>
    <w:rsid w:val="22B7AFC2"/>
    <w:rsid w:val="338038CF"/>
    <w:rsid w:val="4C8D2F73"/>
    <w:rsid w:val="513BF5E1"/>
    <w:rsid w:val="7427C4C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leader="none" w:pos="7143"/>
        <w:tab w:val="right" w:leader="none" w:pos="14287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leader="none" w:pos="7143"/>
        <w:tab w:val="right" w:leader="none" w:pos="14287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830"/>
    <w:next xmlns:w="http://schemas.openxmlformats.org/wordprocessingml/2006/main" w:val="830"/>
    <w:link xmlns:w="http://schemas.openxmlformats.org/wordprocessingml/2006/main" w:val="659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settings" Target="settings.xml" Id="rId2" /><Relationship Type="http://schemas.openxmlformats.org/officeDocument/2006/relationships/webSettings" Target="webSettings.xml" Id="rId3" /><Relationship Type="http://schemas.openxmlformats.org/officeDocument/2006/relationships/fontTable" Target="fontTable.xml" Id="rId4" /><Relationship Type="http://schemas.openxmlformats.org/officeDocument/2006/relationships/theme" Target="theme/theme1.xml" Id="rId5" /><Relationship Type="http://schemas.openxmlformats.org/officeDocument/2006/relationships/numbering" Target="numbering.xml" Id="rId6" /><Relationship Type="http://schemas.openxmlformats.org/officeDocument/2006/relationships/footnotes" Target="footnotes.xml" Id="rId7" /><Relationship Type="http://schemas.openxmlformats.org/officeDocument/2006/relationships/endnotes" Target="endnotes.xml" Id="rId8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HyperlinksChanged>false</ap:HyperlinksChanged>
  <ap:ScaleCrop>false</ap:ScaleCrop>
  <ap:SharedDoc>false</ap:SharedDoc>
  <ap:Template>Normal.dotm</ap:Template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lastModifiedBy>Владислав Мокрушин</lastModifiedBy>
  <revision>3</revision>
  <dcterms:modified xsi:type="dcterms:W3CDTF">2025-01-29T23:34:31.3287629Z</dcterms:modified>
</coreProperties>
</file>