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 w:rsidR="6F3202F8" w:rsidP="4226395E" w:rsidRDefault="6F3202F8" w14:paraId="7838D44C" w14:textId="26D469F8">
      <w:pPr>
        <w:pStyle w:val="830"/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</w:pPr>
      <w:r w:rsidRPr="4226395E" w:rsidR="6F3202F8"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  <w:t>Функциональные и нефункциональные требования к системе автоматизированного мониторинга водной среды аквакультуры</w:t>
      </w:r>
    </w:p>
    <w:p w:rsidR="6F3202F8" w:rsidP="4226395E" w:rsidRDefault="6F3202F8" w14:paraId="33FEFDE7" w14:textId="4FBA6FBF">
      <w:pPr>
        <w:pStyle w:val="Heading3"/>
        <w:spacing w:before="281" w:beforeAutospacing="off" w:after="281" w:afterAutospacing="off"/>
        <w:jc w:val="both"/>
      </w:pPr>
      <w:r w:rsidRPr="4226395E" w:rsidR="6F3202F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1. Введение</w:t>
      </w:r>
    </w:p>
    <w:p w:rsidR="6F3202F8" w:rsidP="4226395E" w:rsidRDefault="6F3202F8" w14:paraId="67D9D071" w14:textId="3F14CC61">
      <w:pPr>
        <w:pStyle w:val="830"/>
        <w:rPr>
          <w:noProof w:val="0"/>
          <w:sz w:val="28"/>
          <w:szCs w:val="28"/>
          <w:lang w:val="ru-RU"/>
        </w:rPr>
      </w:pPr>
      <w:r w:rsidRPr="4226395E" w:rsidR="6F3202F8">
        <w:rPr>
          <w:noProof w:val="0"/>
          <w:sz w:val="28"/>
          <w:szCs w:val="28"/>
          <w:lang w:val="ru-RU"/>
        </w:rPr>
        <w:t xml:space="preserve">Данный документ описывает функциональные и нефункциональные требования к системе автоматизированного мониторинга водной среды аквакультуры с беспроводной передачей </w:t>
      </w:r>
      <w:r w:rsidRPr="4226395E" w:rsidR="6F3202F8">
        <w:rPr>
          <w:noProof w:val="0"/>
          <w:sz w:val="28"/>
          <w:szCs w:val="28"/>
          <w:lang w:val="ru-RU"/>
        </w:rPr>
        <w:t>данных.</w:t>
      </w:r>
    </w:p>
    <w:p w:rsidR="6F3202F8" w:rsidP="4226395E" w:rsidRDefault="6F3202F8" w14:paraId="0543527C" w14:textId="0549A66D">
      <w:pPr>
        <w:pStyle w:val="Heading3"/>
        <w:numPr>
          <w:ilvl w:val="0"/>
          <w:numId w:val="21"/>
        </w:numPr>
        <w:spacing w:before="281" w:beforeAutospacing="off" w:after="281" w:afterAutospacing="off"/>
        <w:jc w:val="both"/>
        <w:rPr>
          <w:noProof w:val="0"/>
          <w:lang w:val="ru-RU"/>
        </w:rPr>
      </w:pPr>
      <w:r w:rsidRPr="4226395E" w:rsidR="6F3202F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226395E" w:rsidR="6F3202F8">
        <w:rPr>
          <w:noProof w:val="0"/>
          <w:lang w:val="ru-RU"/>
        </w:rPr>
        <w:t>Функциональные требования</w:t>
      </w:r>
      <w:r>
        <w:tab/>
      </w:r>
      <w:r>
        <w:tab/>
      </w:r>
    </w:p>
    <w:p w:rsidR="6F3202F8" w:rsidP="4226395E" w:rsidRDefault="6F3202F8" w14:paraId="6D4C3B4D" w14:textId="7B38E75F">
      <w:pPr>
        <w:pStyle w:val="Heading3"/>
        <w:spacing w:before="281" w:beforeAutospacing="off" w:after="281" w:afterAutospacing="off"/>
        <w:jc w:val="both"/>
      </w:pPr>
      <w:r w:rsidRPr="4226395E" w:rsidR="6F3202F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2.1. Измерение параметров водной среды</w:t>
      </w:r>
    </w:p>
    <w:p w:rsidR="6F3202F8" w:rsidP="4226395E" w:rsidRDefault="6F3202F8" w14:paraId="52DF7398" w14:textId="1B158CB0">
      <w:pPr>
        <w:pStyle w:val="834"/>
        <w:numPr>
          <w:ilvl w:val="0"/>
          <w:numId w:val="19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Система должна измерять концентрацию соли в воде с использованием высокоточных датчиков.</w:t>
      </w:r>
    </w:p>
    <w:p w:rsidR="6F3202F8" w:rsidP="4226395E" w:rsidRDefault="6F3202F8" w14:paraId="5D403FBD" w14:textId="26E45CDF">
      <w:pPr>
        <w:pStyle w:val="834"/>
        <w:numPr>
          <w:ilvl w:val="0"/>
          <w:numId w:val="19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Система должна поддерживать возможность измерения других параметров водной среды (температура, pH и др.) по мере добавления соответствующих датчиков.</w:t>
      </w:r>
    </w:p>
    <w:p w:rsidR="6F3202F8" w:rsidP="4226395E" w:rsidRDefault="6F3202F8" w14:paraId="22D14C3B" w14:textId="31837290">
      <w:pPr>
        <w:pStyle w:val="Heading3"/>
        <w:spacing w:before="281" w:beforeAutospacing="off" w:after="281" w:afterAutospacing="off"/>
        <w:jc w:val="both"/>
      </w:pPr>
      <w:r w:rsidRPr="4226395E" w:rsidR="6F3202F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2.2. Автоматизация расчета объемов</w:t>
      </w:r>
    </w:p>
    <w:p w:rsidR="6F3202F8" w:rsidP="4226395E" w:rsidRDefault="6F3202F8" w14:paraId="2406B555" w14:textId="4242C56A">
      <w:pPr>
        <w:pStyle w:val="834"/>
        <w:numPr>
          <w:ilvl w:val="0"/>
          <w:numId w:val="19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Система должна автоматически вычислять объемы воды на основе собранных данных о концентрации соли.</w:t>
      </w:r>
    </w:p>
    <w:p w:rsidR="6F3202F8" w:rsidP="4226395E" w:rsidRDefault="6F3202F8" w14:paraId="130482E3" w14:textId="624B3E97">
      <w:pPr>
        <w:pStyle w:val="834"/>
        <w:numPr>
          <w:ilvl w:val="0"/>
          <w:numId w:val="19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Алгоритмы расчета объемов должны быть настраиваемыми пользователем.</w:t>
      </w:r>
    </w:p>
    <w:p w:rsidR="6F3202F8" w:rsidP="4226395E" w:rsidRDefault="6F3202F8" w14:paraId="47C5E98B" w14:textId="0D49AA14">
      <w:pPr>
        <w:pStyle w:val="Heading3"/>
        <w:spacing w:before="281" w:beforeAutospacing="off" w:after="281" w:afterAutospacing="off"/>
        <w:jc w:val="both"/>
      </w:pPr>
      <w:r w:rsidRPr="4226395E" w:rsidR="6F3202F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2.3. Передача данных</w:t>
      </w:r>
    </w:p>
    <w:p w:rsidR="6F3202F8" w:rsidP="4226395E" w:rsidRDefault="6F3202F8" w14:paraId="44E8E267" w14:textId="6199CFAC">
      <w:pPr>
        <w:pStyle w:val="834"/>
        <w:numPr>
          <w:ilvl w:val="0"/>
          <w:numId w:val="19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 xml:space="preserve">Система должна обеспечивать беспроводную передачу данных по </w:t>
      </w:r>
      <w:proofErr w:type="spellStart"/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Wi</w:t>
      </w:r>
      <w:proofErr w:type="spellEnd"/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-Fi в реальном времени.</w:t>
      </w:r>
    </w:p>
    <w:p w:rsidR="6F3202F8" w:rsidP="4226395E" w:rsidRDefault="6F3202F8" w14:paraId="30ADBA99" w14:textId="5F228176">
      <w:pPr>
        <w:pStyle w:val="834"/>
        <w:numPr>
          <w:ilvl w:val="0"/>
          <w:numId w:val="19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Система должна поддерживать передачу данных на сервер для хранения и обработки.</w:t>
      </w:r>
    </w:p>
    <w:p w:rsidR="6F3202F8" w:rsidP="4226395E" w:rsidRDefault="6F3202F8" w14:paraId="79D0F5E5" w14:textId="09709AA5">
      <w:pPr>
        <w:pStyle w:val="Heading3"/>
        <w:spacing w:before="281" w:beforeAutospacing="off" w:after="281" w:afterAutospacing="off"/>
        <w:jc w:val="both"/>
      </w:pPr>
      <w:r w:rsidRPr="4226395E" w:rsidR="6F3202F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2.4. Визуализация данных</w:t>
      </w:r>
    </w:p>
    <w:p w:rsidR="6F3202F8" w:rsidP="4226395E" w:rsidRDefault="6F3202F8" w14:paraId="2CCBF5EC" w14:textId="4ED851E9">
      <w:pPr>
        <w:pStyle w:val="834"/>
        <w:numPr>
          <w:ilvl w:val="0"/>
          <w:numId w:val="19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Система должна предоставлять веб-интерфейс для отображения собранных данных в виде графиков, таблиц и диаграмм.</w:t>
      </w:r>
    </w:p>
    <w:p w:rsidR="6F3202F8" w:rsidP="4226395E" w:rsidRDefault="6F3202F8" w14:paraId="0B82636A" w14:textId="776769F5">
      <w:pPr>
        <w:pStyle w:val="834"/>
        <w:numPr>
          <w:ilvl w:val="0"/>
          <w:numId w:val="19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Интерфейс должен предоставлять функции фильтрации данных по заданным параметрам.</w:t>
      </w:r>
    </w:p>
    <w:p w:rsidR="6F3202F8" w:rsidP="4226395E" w:rsidRDefault="6F3202F8" w14:paraId="2E75DA3C" w14:textId="352A98FA">
      <w:pPr>
        <w:pStyle w:val="Heading3"/>
        <w:spacing w:before="281" w:beforeAutospacing="off" w:after="281" w:afterAutospacing="off"/>
        <w:jc w:val="both"/>
      </w:pPr>
      <w:r w:rsidRPr="4226395E" w:rsidR="6F3202F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2.5. Хранение данных</w:t>
      </w:r>
    </w:p>
    <w:p w:rsidR="6F3202F8" w:rsidP="4226395E" w:rsidRDefault="6F3202F8" w14:paraId="5BBEDA04" w14:textId="7BAFF869">
      <w:pPr>
        <w:pStyle w:val="834"/>
        <w:numPr>
          <w:ilvl w:val="0"/>
          <w:numId w:val="19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Система должна обеспечивать надежное хранение измеренных данных в базе данных.</w:t>
      </w:r>
    </w:p>
    <w:p w:rsidR="6F3202F8" w:rsidP="4226395E" w:rsidRDefault="6F3202F8" w14:paraId="2E2F6160" w14:textId="782F8512">
      <w:pPr>
        <w:pStyle w:val="834"/>
        <w:numPr>
          <w:ilvl w:val="0"/>
          <w:numId w:val="19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Пользователь должен иметь доступ к сохраненной информации в любой момент.</w:t>
      </w:r>
    </w:p>
    <w:p w:rsidR="6F3202F8" w:rsidP="4226395E" w:rsidRDefault="6F3202F8" w14:paraId="05B1FD45" w14:textId="6A437D88">
      <w:pPr>
        <w:pStyle w:val="Heading3"/>
        <w:spacing w:before="281" w:beforeAutospacing="off" w:after="281" w:afterAutospacing="off"/>
        <w:jc w:val="both"/>
      </w:pPr>
      <w:r w:rsidRPr="4226395E" w:rsidR="6F3202F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2.6. Система оповещений</w:t>
      </w:r>
    </w:p>
    <w:p w:rsidR="6F3202F8" w:rsidP="4226395E" w:rsidRDefault="6F3202F8" w14:paraId="3BCF198B" w14:textId="78E5D269">
      <w:pPr>
        <w:pStyle w:val="834"/>
        <w:numPr>
          <w:ilvl w:val="0"/>
          <w:numId w:val="19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Система должна автоматически отправлять уведомления пользователям в случае выявления критических отклонений от нормальных параметров.</w:t>
      </w:r>
    </w:p>
    <w:p w:rsidR="6F3202F8" w:rsidP="4226395E" w:rsidRDefault="6F3202F8" w14:paraId="7E15F32E" w14:textId="7B97CF7A">
      <w:pPr>
        <w:pStyle w:val="834"/>
        <w:numPr>
          <w:ilvl w:val="0"/>
          <w:numId w:val="19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Настройки сигналов должны быть настраиваемыми пользователем.</w:t>
      </w:r>
    </w:p>
    <w:p w:rsidR="6F3202F8" w:rsidP="4226395E" w:rsidRDefault="6F3202F8" w14:paraId="3784E5A9" w14:textId="5DC1C5F8">
      <w:pPr>
        <w:pStyle w:val="Heading3"/>
        <w:spacing w:before="281" w:beforeAutospacing="off" w:after="281" w:afterAutospacing="off"/>
        <w:jc w:val="both"/>
      </w:pPr>
      <w:r w:rsidRPr="4226395E" w:rsidR="6F3202F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2.7. Пользовательские функции</w:t>
      </w:r>
    </w:p>
    <w:p w:rsidR="6F3202F8" w:rsidP="4226395E" w:rsidRDefault="6F3202F8" w14:paraId="2AB47FD6" w14:textId="6367C277">
      <w:pPr>
        <w:pStyle w:val="834"/>
        <w:numPr>
          <w:ilvl w:val="0"/>
          <w:numId w:val="19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Система должна предоставлять функции аутентификации и авторизации пользователей.</w:t>
      </w:r>
    </w:p>
    <w:p w:rsidR="6F3202F8" w:rsidP="4226395E" w:rsidRDefault="6F3202F8" w14:paraId="09820850" w14:textId="511CAC81">
      <w:pPr>
        <w:pStyle w:val="834"/>
        <w:numPr>
          <w:ilvl w:val="0"/>
          <w:numId w:val="19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Интерфейс должен быть доступен на разных устройствах (ПК, планшеты, смартфоны).</w:t>
      </w:r>
    </w:p>
    <w:p w:rsidR="6F3202F8" w:rsidP="4226395E" w:rsidRDefault="6F3202F8" w14:paraId="71D45E44" w14:textId="021FE449">
      <w:pPr>
        <w:pStyle w:val="Heading3"/>
        <w:spacing w:before="281" w:beforeAutospacing="off" w:after="281" w:afterAutospacing="off"/>
        <w:jc w:val="both"/>
      </w:pPr>
      <w:r w:rsidRPr="4226395E" w:rsidR="6F3202F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3. Нефункциональные требования</w:t>
      </w:r>
    </w:p>
    <w:p w:rsidR="6F3202F8" w:rsidP="4226395E" w:rsidRDefault="6F3202F8" w14:paraId="688BD54F" w14:textId="2A5D0DEE">
      <w:pPr>
        <w:pStyle w:val="Heading3"/>
        <w:spacing w:before="281" w:beforeAutospacing="off" w:after="281" w:afterAutospacing="off"/>
        <w:jc w:val="both"/>
      </w:pPr>
      <w:r w:rsidRPr="4226395E" w:rsidR="6F3202F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3.1. Производительность</w:t>
      </w:r>
    </w:p>
    <w:p w:rsidR="6F3202F8" w:rsidP="4226395E" w:rsidRDefault="6F3202F8" w14:paraId="1352A617" w14:textId="4D131E5C">
      <w:pPr>
        <w:pStyle w:val="834"/>
        <w:numPr>
          <w:ilvl w:val="0"/>
          <w:numId w:val="19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Система должна обеспечивать время отклика для запросов пользователя не более 2 секунд.</w:t>
      </w:r>
    </w:p>
    <w:p w:rsidR="6F3202F8" w:rsidP="4226395E" w:rsidRDefault="6F3202F8" w14:paraId="5C7598A5" w14:textId="6464EC6D">
      <w:pPr>
        <w:pStyle w:val="834"/>
        <w:numPr>
          <w:ilvl w:val="0"/>
          <w:numId w:val="19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Система должна поддерживать одновременное использование не менее 5 пользователей.</w:t>
      </w:r>
    </w:p>
    <w:p w:rsidR="6F3202F8" w:rsidP="4226395E" w:rsidRDefault="6F3202F8" w14:paraId="37C4FE8F" w14:textId="432E293E">
      <w:pPr>
        <w:pStyle w:val="Heading3"/>
        <w:spacing w:before="281" w:beforeAutospacing="off" w:after="281" w:afterAutospacing="off"/>
        <w:jc w:val="both"/>
      </w:pPr>
      <w:r w:rsidRPr="4226395E" w:rsidR="6F3202F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3.2. Надежность</w:t>
      </w:r>
    </w:p>
    <w:p w:rsidR="6F3202F8" w:rsidP="4226395E" w:rsidRDefault="6F3202F8" w14:paraId="42377689" w14:textId="1E76EC45">
      <w:pPr>
        <w:pStyle w:val="834"/>
        <w:numPr>
          <w:ilvl w:val="0"/>
          <w:numId w:val="19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Система должна обеспечивать 99.9% доступности в любое время.</w:t>
      </w:r>
    </w:p>
    <w:p w:rsidR="6F3202F8" w:rsidP="4226395E" w:rsidRDefault="6F3202F8" w14:paraId="315ADEC7" w14:textId="0C80123C">
      <w:pPr>
        <w:pStyle w:val="834"/>
        <w:numPr>
          <w:ilvl w:val="0"/>
          <w:numId w:val="19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Данные не должны теряться при сбое системы; предусмотрены механизмы резервного копирования.</w:t>
      </w:r>
    </w:p>
    <w:p w:rsidR="6F3202F8" w:rsidP="4226395E" w:rsidRDefault="6F3202F8" w14:paraId="3A073741" w14:textId="0F430051">
      <w:pPr>
        <w:pStyle w:val="Heading3"/>
        <w:spacing w:before="281" w:beforeAutospacing="off" w:after="281" w:afterAutospacing="off"/>
        <w:jc w:val="both"/>
      </w:pPr>
      <w:r w:rsidRPr="4226395E" w:rsidR="6F3202F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3.3. Безопасность</w:t>
      </w:r>
    </w:p>
    <w:p w:rsidR="6F3202F8" w:rsidP="4226395E" w:rsidRDefault="6F3202F8" w14:paraId="6AF792F9" w14:textId="0845CAF1">
      <w:pPr>
        <w:pStyle w:val="834"/>
        <w:numPr>
          <w:ilvl w:val="0"/>
          <w:numId w:val="19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Доступ к системе должен быть защищен паролем.</w:t>
      </w:r>
    </w:p>
    <w:p w:rsidR="6F3202F8" w:rsidP="4226395E" w:rsidRDefault="6F3202F8" w14:paraId="638B588E" w14:textId="6DCB0997">
      <w:pPr>
        <w:pStyle w:val="834"/>
        <w:numPr>
          <w:ilvl w:val="0"/>
          <w:numId w:val="19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Передача данных должна шифроваться с использованием протокола HTTPS для защиты от несанкционированного доступа.</w:t>
      </w:r>
    </w:p>
    <w:p w:rsidR="6F3202F8" w:rsidP="4226395E" w:rsidRDefault="6F3202F8" w14:paraId="2198D470" w14:textId="615541CD">
      <w:pPr>
        <w:pStyle w:val="Heading3"/>
        <w:spacing w:before="281" w:beforeAutospacing="off" w:after="281" w:afterAutospacing="off"/>
        <w:jc w:val="both"/>
      </w:pPr>
      <w:r w:rsidRPr="4226395E" w:rsidR="6F3202F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3.4. Удобство использования</w:t>
      </w:r>
    </w:p>
    <w:p w:rsidR="6F3202F8" w:rsidP="4226395E" w:rsidRDefault="6F3202F8" w14:paraId="4B9B1DB0" w14:textId="59C8CE8F">
      <w:pPr>
        <w:pStyle w:val="834"/>
        <w:numPr>
          <w:ilvl w:val="0"/>
          <w:numId w:val="19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Веб-интерфейс системы должен быть интуитивно понятным и удобным для пользователя.</w:t>
      </w:r>
    </w:p>
    <w:p w:rsidR="6F3202F8" w:rsidP="4226395E" w:rsidRDefault="6F3202F8" w14:paraId="2DE67E83" w14:textId="4A76327A">
      <w:pPr>
        <w:pStyle w:val="834"/>
        <w:numPr>
          <w:ilvl w:val="0"/>
          <w:numId w:val="19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Документация пользователя должна быть доступна и содержать полное описание всех функций системы.</w:t>
      </w:r>
    </w:p>
    <w:p w:rsidR="6F3202F8" w:rsidP="4226395E" w:rsidRDefault="6F3202F8" w14:paraId="3D87459A" w14:textId="1C2865D3">
      <w:pPr>
        <w:pStyle w:val="Heading3"/>
        <w:spacing w:before="281" w:beforeAutospacing="off" w:after="281" w:afterAutospacing="off"/>
        <w:jc w:val="both"/>
      </w:pPr>
      <w:r w:rsidRPr="4226395E" w:rsidR="6F3202F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3.5. Масштабируемость</w:t>
      </w:r>
    </w:p>
    <w:p w:rsidR="6F3202F8" w:rsidP="4226395E" w:rsidRDefault="6F3202F8" w14:paraId="7348EB8A" w14:textId="6560CC36">
      <w:pPr>
        <w:pStyle w:val="834"/>
        <w:numPr>
          <w:ilvl w:val="0"/>
          <w:numId w:val="19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Система должна быть спроектирована так, чтобы поддерживать возможность добавления новых датчиков и функций без значительного изменения архитектуры.</w:t>
      </w:r>
    </w:p>
    <w:p w:rsidR="6F3202F8" w:rsidP="4226395E" w:rsidRDefault="6F3202F8" w14:paraId="0CA6A341" w14:textId="6972832C">
      <w:pPr>
        <w:pStyle w:val="834"/>
        <w:numPr>
          <w:ilvl w:val="0"/>
          <w:numId w:val="19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База данных должна быть способна обрабатывать увеличивающееся количество данных в зависимости от роста аквакультурных ресурсов.</w:t>
      </w:r>
    </w:p>
    <w:p w:rsidR="6F3202F8" w:rsidP="4226395E" w:rsidRDefault="6F3202F8" w14:paraId="7D234467" w14:textId="09F63F08">
      <w:pPr>
        <w:pStyle w:val="Heading3"/>
        <w:spacing w:before="281" w:beforeAutospacing="off" w:after="281" w:afterAutospacing="off"/>
        <w:jc w:val="both"/>
      </w:pPr>
      <w:r w:rsidRPr="4226395E" w:rsidR="6F3202F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3.6. Совместимость</w:t>
      </w:r>
    </w:p>
    <w:p w:rsidR="6F3202F8" w:rsidP="4226395E" w:rsidRDefault="6F3202F8" w14:paraId="60C1E101" w14:textId="3DFA197F">
      <w:pPr>
        <w:pStyle w:val="834"/>
        <w:numPr>
          <w:ilvl w:val="0"/>
          <w:numId w:val="19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Система должна поддерживать интеграцию с существующими системами управления аквакультуры.</w:t>
      </w:r>
    </w:p>
    <w:p w:rsidR="149EEB80" w:rsidP="4226395E" w:rsidRDefault="149EEB80" w14:paraId="4B838CF0" w14:textId="3DDF0B44">
      <w:pPr>
        <w:pStyle w:val="834"/>
        <w:numPr>
          <w:ilvl w:val="0"/>
          <w:numId w:val="19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4226395E" w:rsidR="149EEB80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Д</w:t>
      </w:r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олжна быть обеспечена совместимость с популярными браузерами (Chrome, Firefox, Safari).</w:t>
      </w:r>
    </w:p>
    <w:p w:rsidR="6F3202F8" w:rsidP="4226395E" w:rsidRDefault="6F3202F8" w14:paraId="46276F1B" w14:textId="43940E8E">
      <w:pPr>
        <w:pStyle w:val="Heading3"/>
        <w:spacing w:before="281" w:beforeAutospacing="off" w:after="281" w:afterAutospacing="off"/>
        <w:jc w:val="both"/>
      </w:pPr>
      <w:r w:rsidRPr="4226395E" w:rsidR="6F3202F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4. Заключение</w:t>
      </w:r>
    </w:p>
    <w:p w:rsidR="6F3202F8" w:rsidP="4226395E" w:rsidRDefault="6F3202F8" w14:paraId="6205656C" w14:textId="42207B8F">
      <w:pPr>
        <w:spacing w:before="240" w:beforeAutospacing="off" w:after="240" w:afterAutospacing="off"/>
        <w:jc w:val="both"/>
      </w:pPr>
      <w:r w:rsidRPr="4226395E" w:rsidR="6F3202F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Данный документ определяет ключевые функциональные и нефункциональные требования к системе автоматизированного мониторинга водной среды аквакультуры.</w:t>
      </w:r>
    </w:p>
    <w:p w:rsidR="4226395E" w:rsidP="4226395E" w:rsidRDefault="4226395E" w14:paraId="5AA447BB" w14:textId="41F0EA65">
      <w:pPr>
        <w:pStyle w:val="830"/>
        <w:ind w:firstLine="850"/>
        <w:jc w:val="both"/>
        <w:rPr>
          <w:sz w:val="28"/>
          <w:szCs w:val="28"/>
        </w:rPr>
      </w:pP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equalWidth="1" w:space="708" w:num="1" w:sep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xmlns:wp14="http://schemas.microsoft.com/office/word/2010/wordml" w14:paraId="02EB378F" wp14:textId="77777777">
      <w:pPr>
        <w:spacing w:after="0" w:line="240" w:lineRule="auto"/>
      </w:pPr>
      <w:r>
        <w:separator/>
      </w:r>
      <w:r/>
    </w:p>
  </w:endnote>
  <w:endnote w:type="continuationSeparator" w:id="0">
    <w:p xmlns:wp14="http://schemas.microsoft.com/office/word/2010/wordml" w14:paraId="6A05A809" wp14:textId="77777777"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xmlns:wp14="http://schemas.microsoft.com/office/word/2010/wordml" w14:paraId="0A37501D" wp14:textId="77777777">
      <w:pPr>
        <w:spacing w:after="0" w:line="240" w:lineRule="auto"/>
      </w:pPr>
      <w:r>
        <w:separator/>
      </w:r>
      <w:r/>
    </w:p>
  </w:footnote>
  <w:footnote w:type="continuationSeparator" w:id="0">
    <w:p xmlns:wp14="http://schemas.microsoft.com/office/word/2010/wordml" w14:paraId="5DAB6C7B" wp14:textId="77777777"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20">
    <w:nsid w:val="5f8fe55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b11b6c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f5fcd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1718a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b68e9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0ca1a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ac8c8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2b9b49d"/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nsid w:val="5aba7050"/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2">
    <w:nsid w:val="55671b85"/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">
    <w:nsid w:val="62fc0fe6"/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">
    <w:nsid w:val="154eb089"/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">
    <w:nsid w:val="53ccbe42"/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">
    <w:nsid w:val="6dfeb8bd"/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">
    <w:nsid w:val="1bebc1d5"/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8">
    <w:nsid w:val="459323be"/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">
    <w:nsid w:val="261facef"/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0">
    <w:nsid w:val="46750c57"/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">
    <w:nsid w:val="509f1ffd"/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2">
    <w:nsid w:val="79a6c191"/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3">
    <w:nsid w:val="1cf814da"/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  <w14:docId w14:val="50C216CB"/>
  <w15:docId w15:val="{F3F685B4-B366-4977-94A3-CF7EB2F18208}"/>
  <w:rsids>
    <w:rsidRoot w:val="134BDBA4"/>
    <w:rsid w:val="134BDBA4"/>
    <w:rsid w:val="149EEB80"/>
    <w:rsid w:val="1B852689"/>
    <w:rsid w:val="22B7AFC2"/>
    <w:rsid w:val="2CB07F8B"/>
    <w:rsid w:val="2CB07F8B"/>
    <w:rsid w:val="37687737"/>
    <w:rsid w:val="3CE9EF19"/>
    <w:rsid w:val="4226395E"/>
    <w:rsid w:val="4C8D2F73"/>
    <w:rsid w:val="513BF5E1"/>
    <w:rsid w:val="5577E469"/>
    <w:rsid w:val="6F3202F8"/>
    <w:rsid w:val="706EC0E5"/>
    <w:rsid w:val="7427C4C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leader="none" w:pos="7143"/>
        <w:tab w:val="right" w:leader="none" w:pos="14287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leader="none" w:pos="7143"/>
        <w:tab w:val="right" w:leader="none" w:pos="14287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830"/>
    <w:next xmlns:w="http://schemas.openxmlformats.org/wordprocessingml/2006/main" w:val="830"/>
    <w:link xmlns:w="http://schemas.openxmlformats.org/wordprocessingml/2006/main" w:val="659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settings" Target="settings.xml" Id="rId2" /><Relationship Type="http://schemas.openxmlformats.org/officeDocument/2006/relationships/webSettings" Target="webSettings.xml" Id="rId3" /><Relationship Type="http://schemas.openxmlformats.org/officeDocument/2006/relationships/fontTable" Target="fontTable.xml" Id="rId4" /><Relationship Type="http://schemas.openxmlformats.org/officeDocument/2006/relationships/theme" Target="theme/theme1.xml" Id="rId5" /><Relationship Type="http://schemas.openxmlformats.org/officeDocument/2006/relationships/numbering" Target="numbering.xml" Id="rId6" /><Relationship Type="http://schemas.openxmlformats.org/officeDocument/2006/relationships/footnotes" Target="footnotes.xml" Id="rId7" /><Relationship Type="http://schemas.openxmlformats.org/officeDocument/2006/relationships/endnotes" Target="endnotes.xml" Id="rId8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HyperlinksChanged>false</ap:HyperlinksChanged>
  <ap:ScaleCrop>false</ap:ScaleCrop>
  <ap:SharedDoc>false</ap:SharedDoc>
  <ap:Template>Normal.dotm</ap:Template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lastModifiedBy>Владислав Мокрушин</lastModifiedBy>
  <revision>3</revision>
  <dcterms:modified xsi:type="dcterms:W3CDTF">2025-01-29T23:42:48.9179767Z</dcterms:modified>
</coreProperties>
</file>