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B7679D" w14:textId="77777777" w:rsidR="00766203" w:rsidRPr="0099793E" w:rsidRDefault="00766203" w:rsidP="00634F1E">
      <w:pPr>
        <w:pStyle w:val="Ttulo1"/>
        <w:jc w:val="center"/>
        <w:rPr>
          <w:rStyle w:val="RefernciaDiscreta"/>
        </w:rPr>
      </w:pPr>
      <w:bookmarkStart w:id="0" w:name="_GoBack"/>
      <w:bookmarkEnd w:id="0"/>
      <w:r w:rsidRPr="0099793E">
        <w:rPr>
          <w:rStyle w:val="RefernciaDiscreta"/>
        </w:rPr>
        <w:t>Instituto Politécnico do Cávado e Ave</w:t>
      </w:r>
    </w:p>
    <w:p w14:paraId="610ECFB2" w14:textId="77777777" w:rsidR="00766203" w:rsidRPr="0099793E" w:rsidRDefault="00F43B9E" w:rsidP="00F43B9E">
      <w:pPr>
        <w:jc w:val="center"/>
        <w:rPr>
          <w:rStyle w:val="RefernciaDiscreta"/>
          <w:smallCaps w:val="0"/>
          <w:color w:val="auto"/>
        </w:rPr>
      </w:pPr>
      <w:r w:rsidRPr="0099793E">
        <w:rPr>
          <w:noProof/>
          <w:lang w:eastAsia="zh-CN" w:bidi="th-TH"/>
        </w:rPr>
        <w:drawing>
          <wp:inline distT="0" distB="0" distL="0" distR="0" wp14:anchorId="5CC2B049" wp14:editId="33F1C719">
            <wp:extent cx="2115879" cy="149580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CA-Logo_rgb_v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700" cy="14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B98">
        <w:rPr>
          <w:noProof/>
          <w:lang w:eastAsia="zh-CN" w:bidi="th-TH"/>
        </w:rPr>
        <w:drawing>
          <wp:inline distT="0" distB="0" distL="0" distR="0" wp14:anchorId="5D6FD71B" wp14:editId="269C1C86">
            <wp:extent cx="2165299" cy="1530746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recortad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041" cy="15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BB74" w14:textId="77777777" w:rsidR="007769FC" w:rsidRDefault="007769FC" w:rsidP="00ED3AF9">
      <w:pPr>
        <w:pStyle w:val="Ttulo1"/>
        <w:rPr>
          <w:rStyle w:val="RefernciaDiscreta"/>
          <w:sz w:val="52"/>
        </w:rPr>
      </w:pPr>
    </w:p>
    <w:p w14:paraId="6B1E182C" w14:textId="48A4C5C2" w:rsidR="00AA79C8" w:rsidRDefault="007769FC" w:rsidP="00AA79C8">
      <w:pPr>
        <w:pStyle w:val="Ttulo1"/>
        <w:jc w:val="center"/>
      </w:pPr>
      <w:r>
        <w:rPr>
          <w:rStyle w:val="RefernciaDiscreta"/>
          <w:sz w:val="52"/>
        </w:rPr>
        <w:t>Trabalho Prático</w:t>
      </w:r>
      <w:r w:rsidR="003A0FFD">
        <w:rPr>
          <w:rStyle w:val="RefernciaDiscreta"/>
          <w:sz w:val="52"/>
        </w:rPr>
        <w:t xml:space="preserve"> – Fase </w:t>
      </w:r>
      <w:r w:rsidR="003C7284">
        <w:rPr>
          <w:rStyle w:val="RefernciaDiscreta"/>
          <w:sz w:val="52"/>
        </w:rPr>
        <w:t>2</w:t>
      </w:r>
    </w:p>
    <w:p w14:paraId="7C923150" w14:textId="77777777" w:rsidR="007944DE" w:rsidRDefault="007769FC" w:rsidP="00505B98">
      <w:pPr>
        <w:pStyle w:val="Ttulo1"/>
        <w:jc w:val="center"/>
        <w:rPr>
          <w:rStyle w:val="RefernciaDiscreta"/>
          <w:sz w:val="52"/>
        </w:rPr>
      </w:pPr>
      <w:r>
        <w:rPr>
          <w:rStyle w:val="RefernciaDiscreta"/>
          <w:sz w:val="52"/>
        </w:rPr>
        <w:t>Relatório</w:t>
      </w:r>
    </w:p>
    <w:p w14:paraId="0F7AC878" w14:textId="77777777" w:rsidR="007769FC" w:rsidRDefault="007769FC" w:rsidP="007769FC"/>
    <w:p w14:paraId="7469678D" w14:textId="77777777" w:rsidR="00505B98" w:rsidRDefault="00505B98" w:rsidP="00505B98">
      <w:pPr>
        <w:pStyle w:val="Ttulo1"/>
        <w:jc w:val="center"/>
        <w:rPr>
          <w:rStyle w:val="RefernciaDiscreta"/>
        </w:rPr>
      </w:pPr>
      <w:r>
        <w:rPr>
          <w:rStyle w:val="RefernciaDiscreta"/>
        </w:rPr>
        <w:br/>
        <w:t>J</w:t>
      </w:r>
      <w:r w:rsidR="007944DE" w:rsidRPr="0099793E">
        <w:rPr>
          <w:rStyle w:val="RefernciaDiscreta"/>
        </w:rPr>
        <w:t>orge Miguel Arezes Noro | 1570</w:t>
      </w:r>
      <w:r>
        <w:rPr>
          <w:rStyle w:val="RefernciaDiscreta"/>
        </w:rPr>
        <w:t>5</w:t>
      </w:r>
    </w:p>
    <w:p w14:paraId="0AB682C3" w14:textId="77777777" w:rsidR="00505B98" w:rsidRDefault="00505B98" w:rsidP="00505B98"/>
    <w:p w14:paraId="16C3341B" w14:textId="77777777" w:rsidR="00505B98" w:rsidRPr="00505B98" w:rsidRDefault="00505B98" w:rsidP="00505B98"/>
    <w:p w14:paraId="59B2AB4D" w14:textId="77777777" w:rsidR="000C0B63" w:rsidRPr="000C0B63" w:rsidRDefault="000C0B63" w:rsidP="000C0B63">
      <w:pPr>
        <w:pStyle w:val="Ttulo1"/>
        <w:jc w:val="center"/>
        <w:rPr>
          <w:rStyle w:val="RefernciaDiscreta"/>
        </w:rPr>
      </w:pPr>
      <w:r w:rsidRPr="000C0B63">
        <w:rPr>
          <w:rStyle w:val="RefernciaDiscreta"/>
        </w:rPr>
        <w:t>Engenharia e Desenvolvimento de Jogos Digitais</w:t>
      </w:r>
    </w:p>
    <w:p w14:paraId="36628B5B" w14:textId="77777777" w:rsidR="007944DE" w:rsidRPr="0099793E" w:rsidRDefault="007944DE" w:rsidP="007944DE"/>
    <w:p w14:paraId="7D88E87D" w14:textId="42FDC580" w:rsidR="007944DE" w:rsidRPr="0099793E" w:rsidRDefault="003A0FFD" w:rsidP="007944DE">
      <w:pPr>
        <w:pStyle w:val="Ttulo1"/>
        <w:jc w:val="center"/>
        <w:rPr>
          <w:rStyle w:val="RefernciaDiscreta"/>
        </w:rPr>
      </w:pPr>
      <w:r>
        <w:rPr>
          <w:rStyle w:val="RefernciaDiscreta"/>
        </w:rPr>
        <w:t>Introdução à Programação 3D</w:t>
      </w:r>
    </w:p>
    <w:p w14:paraId="084BF9BA" w14:textId="681345CB" w:rsidR="007944DE" w:rsidRPr="000A4D6E" w:rsidRDefault="007944DE" w:rsidP="007944DE">
      <w:pPr>
        <w:pStyle w:val="Ttulo1"/>
        <w:jc w:val="center"/>
        <w:rPr>
          <w:rStyle w:val="RefernciaDiscreta"/>
        </w:rPr>
      </w:pPr>
      <w:r w:rsidRPr="0099793E">
        <w:rPr>
          <w:rStyle w:val="RefernciaDiscreta"/>
        </w:rPr>
        <w:t xml:space="preserve">Docente: </w:t>
      </w:r>
      <w:r w:rsidR="003A0FFD" w:rsidRPr="003A0FFD">
        <w:rPr>
          <w:rStyle w:val="RefernciaDiscreta"/>
        </w:rPr>
        <w:t>José Henrique Brito</w:t>
      </w:r>
    </w:p>
    <w:p w14:paraId="65B800DA" w14:textId="77777777" w:rsidR="00505B98" w:rsidRPr="00505B98" w:rsidRDefault="00505B98" w:rsidP="00505B98"/>
    <w:p w14:paraId="5F059272" w14:textId="4B0AF102" w:rsidR="000F7A1F" w:rsidRDefault="003A0FFD" w:rsidP="00505B98">
      <w:pPr>
        <w:jc w:val="center"/>
        <w:rPr>
          <w:rStyle w:val="RefernciaDiscreta"/>
        </w:rPr>
      </w:pPr>
      <w:r>
        <w:rPr>
          <w:rStyle w:val="RefernciaDiscreta"/>
        </w:rPr>
        <w:t>2º Ano - 1</w:t>
      </w:r>
      <w:r w:rsidR="000C0B63">
        <w:rPr>
          <w:rStyle w:val="RefernciaDiscreta"/>
        </w:rPr>
        <w:t>º Semestre</w:t>
      </w:r>
    </w:p>
    <w:p w14:paraId="027B6552" w14:textId="26681469" w:rsidR="0014367E" w:rsidRDefault="0014367E">
      <w:pPr>
        <w:rPr>
          <w:rStyle w:val="RefernciaDiscreta"/>
        </w:rPr>
      </w:pPr>
      <w:r>
        <w:rPr>
          <w:rStyle w:val="RefernciaDiscreta"/>
        </w:rPr>
        <w:br w:type="page"/>
      </w:r>
    </w:p>
    <w:p w14:paraId="4C71DC6F" w14:textId="77777777" w:rsidR="00406E75" w:rsidRDefault="00406E75">
      <w:pPr>
        <w:rPr>
          <w:rStyle w:val="RefernciaDiscreta"/>
        </w:rPr>
      </w:pPr>
    </w:p>
    <w:p w14:paraId="2AD85696" w14:textId="1E655FF5" w:rsidR="0014367E" w:rsidRPr="00406E75" w:rsidRDefault="00406E75" w:rsidP="00406E75">
      <w:pPr>
        <w:pStyle w:val="Estilo1"/>
        <w:rPr>
          <w:rStyle w:val="RefernciaDiscreta"/>
          <w:color w:val="595959" w:themeColor="text1" w:themeTint="A6"/>
        </w:rPr>
      </w:pPr>
      <w:r w:rsidRPr="00406E75">
        <w:rPr>
          <w:rStyle w:val="RefernciaDiscreta"/>
          <w:color w:val="595959" w:themeColor="text1" w:themeTint="A6"/>
        </w:rPr>
        <w:t>Objetivos</w:t>
      </w:r>
    </w:p>
    <w:p w14:paraId="458312B0" w14:textId="7F00D336" w:rsidR="003A0FFD" w:rsidRDefault="003A0FFD" w:rsidP="00670D68">
      <w:pPr>
        <w:spacing w:line="276" w:lineRule="auto"/>
        <w:ind w:firstLine="720"/>
      </w:pPr>
      <w:r>
        <w:t xml:space="preserve">Este relatório serve de apoio ao código e programa entregue. Os objetivos definidos pelo professor para a </w:t>
      </w:r>
      <w:r w:rsidR="003C7284">
        <w:t>segunda</w:t>
      </w:r>
      <w:r>
        <w:t xml:space="preserve"> fase do trabalho prático da unidade curricular são</w:t>
      </w:r>
      <w:r w:rsidR="003C7284">
        <w:t xml:space="preserve"> adicionar iluminação à cena criada na fase 1 e adicionar os tanques. Os tanques devem aparecer </w:t>
      </w:r>
      <w:proofErr w:type="spellStart"/>
      <w:r w:rsidR="003C7284">
        <w:t>renderizados</w:t>
      </w:r>
      <w:proofErr w:type="spellEnd"/>
      <w:r w:rsidR="003C7284">
        <w:t xml:space="preserve"> e devem ser possíveis controlar pelo utilizador</w:t>
      </w:r>
      <w:r>
        <w:t>. Estes objetivos podem ser observados no programa entregue, dentro da pasta “programa”. Todo o código fonte pode ser consultado na pasta “</w:t>
      </w:r>
      <w:proofErr w:type="spellStart"/>
      <w:r>
        <w:t>c</w:t>
      </w:r>
      <w:r w:rsidR="00327CE3">
        <w:t>o</w:t>
      </w:r>
      <w:r>
        <w:t>digo</w:t>
      </w:r>
      <w:proofErr w:type="spellEnd"/>
      <w:r>
        <w:t>”.</w:t>
      </w:r>
    </w:p>
    <w:p w14:paraId="3366B191" w14:textId="704DCCA0" w:rsidR="003A0FFD" w:rsidRDefault="003A0FFD" w:rsidP="00670D68">
      <w:pPr>
        <w:spacing w:line="276" w:lineRule="auto"/>
        <w:ind w:firstLine="720"/>
      </w:pPr>
      <w:r>
        <w:t>Durante a elaboração deste trabalho foi tida em consideração a portabilidade e modularidade do código, de forma a poder ser reaproveitado ao máximo para outros projetos e facilitar futuras consultas.</w:t>
      </w:r>
    </w:p>
    <w:p w14:paraId="28F28DA3" w14:textId="2A580C23" w:rsidR="003A0FFD" w:rsidRPr="00C23CDA" w:rsidRDefault="003A0FFD" w:rsidP="00670D68">
      <w:pPr>
        <w:spacing w:line="276" w:lineRule="auto"/>
        <w:ind w:firstLine="720"/>
        <w:rPr>
          <w:u w:val="single"/>
        </w:rPr>
      </w:pPr>
      <w:r>
        <w:t xml:space="preserve">Para realizar este trabalho, foi utilizado o software de edição e compilação de código Microsoft Visual </w:t>
      </w:r>
      <w:proofErr w:type="spellStart"/>
      <w:r>
        <w:t>Studio</w:t>
      </w:r>
      <w:proofErr w:type="spellEnd"/>
      <w:r w:rsidR="004D3489">
        <w:rPr>
          <w:rStyle w:val="Refdenotaderodap"/>
        </w:rPr>
        <w:footnoteReference w:id="1"/>
      </w:r>
      <w:r>
        <w:t xml:space="preserve">, a </w:t>
      </w:r>
      <w:proofErr w:type="spellStart"/>
      <w:r w:rsidRPr="0036796E">
        <w:rPr>
          <w:i/>
        </w:rPr>
        <w:t>framework</w:t>
      </w:r>
      <w:proofErr w:type="spellEnd"/>
      <w:r>
        <w:t xml:space="preserve"> </w:t>
      </w:r>
      <w:proofErr w:type="spellStart"/>
      <w:r>
        <w:t>Monogame</w:t>
      </w:r>
      <w:proofErr w:type="spellEnd"/>
      <w:r w:rsidR="004D3489">
        <w:rPr>
          <w:rStyle w:val="Refdenotaderodap"/>
        </w:rPr>
        <w:footnoteReference w:id="2"/>
      </w:r>
      <w:r>
        <w:t xml:space="preserve"> 3.6 e </w:t>
      </w:r>
      <w:r w:rsidR="00C23CDA">
        <w:t>GitHub</w:t>
      </w:r>
      <w:r w:rsidR="004D3489">
        <w:rPr>
          <w:rStyle w:val="Refdenotaderodap"/>
        </w:rPr>
        <w:footnoteReference w:id="3"/>
      </w:r>
      <w:r w:rsidR="00C23CDA">
        <w:t xml:space="preserve"> para </w:t>
      </w:r>
      <w:proofErr w:type="spellStart"/>
      <w:r w:rsidR="00C23CDA" w:rsidRPr="0036796E">
        <w:rPr>
          <w:i/>
        </w:rPr>
        <w:t>source</w:t>
      </w:r>
      <w:proofErr w:type="spellEnd"/>
      <w:r w:rsidR="00C23CDA">
        <w:t xml:space="preserve"> </w:t>
      </w:r>
      <w:proofErr w:type="spellStart"/>
      <w:r w:rsidR="00C23CDA" w:rsidRPr="0036796E">
        <w:rPr>
          <w:i/>
        </w:rPr>
        <w:t>control</w:t>
      </w:r>
      <w:proofErr w:type="spellEnd"/>
      <w:r w:rsidR="00C23CDA">
        <w:t>.</w:t>
      </w:r>
    </w:p>
    <w:p w14:paraId="7307CAC4" w14:textId="1FC56F16" w:rsidR="00406E75" w:rsidRPr="00406E75" w:rsidRDefault="00406E75" w:rsidP="00406E75">
      <w:pPr>
        <w:pStyle w:val="Estilo1"/>
        <w:rPr>
          <w:rStyle w:val="RefernciaDiscreta"/>
          <w:color w:val="595959" w:themeColor="text1" w:themeTint="A6"/>
        </w:rPr>
      </w:pPr>
      <w:r>
        <w:rPr>
          <w:rStyle w:val="RefernciaDiscreta"/>
          <w:smallCaps w:val="0"/>
          <w:color w:val="000000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br w:type="page"/>
      </w:r>
      <w:r w:rsidR="00D64E9F">
        <w:rPr>
          <w:rStyle w:val="RefernciaDiscreta"/>
          <w:color w:val="595959" w:themeColor="text1" w:themeTint="A6"/>
        </w:rPr>
        <w:lastRenderedPageBreak/>
        <w:t>Iluminação</w:t>
      </w:r>
    </w:p>
    <w:p w14:paraId="549A7B17" w14:textId="77777777" w:rsidR="00670D68" w:rsidRDefault="00670D68" w:rsidP="00406E75">
      <w:pPr>
        <w:ind w:firstLine="720"/>
      </w:pPr>
    </w:p>
    <w:p w14:paraId="2AB8376A" w14:textId="318F83FD" w:rsidR="005509FE" w:rsidRDefault="00D64E9F" w:rsidP="00670D68">
      <w:pPr>
        <w:spacing w:line="276" w:lineRule="auto"/>
        <w:ind w:firstLine="720"/>
      </w:pPr>
      <w:r>
        <w:t xml:space="preserve">Na primeira fase, a iluminação era realizada recorrendo ao </w:t>
      </w:r>
      <w:proofErr w:type="spellStart"/>
      <w:r w:rsidRPr="009F6479">
        <w:rPr>
          <w:i/>
        </w:rPr>
        <w:t>BasicEffect</w:t>
      </w:r>
      <w:proofErr w:type="spellEnd"/>
      <w:r w:rsidRPr="009F6479">
        <w:rPr>
          <w:i/>
        </w:rPr>
        <w:t xml:space="preserve"> </w:t>
      </w:r>
      <w:proofErr w:type="spellStart"/>
      <w:r w:rsidRPr="009F6479">
        <w:rPr>
          <w:i/>
        </w:rPr>
        <w:t>built</w:t>
      </w:r>
      <w:proofErr w:type="spellEnd"/>
      <w:r w:rsidRPr="009F6479">
        <w:rPr>
          <w:i/>
        </w:rPr>
        <w:t xml:space="preserve"> in</w:t>
      </w:r>
      <w:r>
        <w:t xml:space="preserve"> no </w:t>
      </w:r>
      <w:proofErr w:type="spellStart"/>
      <w:r w:rsidRPr="009F6479">
        <w:rPr>
          <w:i/>
        </w:rPr>
        <w:t>Monogame</w:t>
      </w:r>
      <w:proofErr w:type="spellEnd"/>
      <w:r>
        <w:t xml:space="preserve">. Permitia uma fácil abordagem para começar a visualizar resultados, mas </w:t>
      </w:r>
      <w:r w:rsidRPr="00D64E9F">
        <w:t>limitava</w:t>
      </w:r>
      <w:r>
        <w:t xml:space="preserve"> as opções no que diz respeito a efeitos de </w:t>
      </w:r>
      <w:proofErr w:type="spellStart"/>
      <w:r w:rsidRPr="009F6479">
        <w:t>renderização</w:t>
      </w:r>
      <w:proofErr w:type="spellEnd"/>
      <w:r>
        <w:t xml:space="preserve">. Para esta fase, a iluminação sofreu um </w:t>
      </w:r>
      <w:r w:rsidRPr="000B4584">
        <w:rPr>
          <w:i/>
        </w:rPr>
        <w:t>upgrade</w:t>
      </w:r>
      <w:r>
        <w:t xml:space="preserve"> para </w:t>
      </w:r>
      <w:proofErr w:type="spellStart"/>
      <w:r w:rsidRPr="00313183">
        <w:rPr>
          <w:i/>
        </w:rPr>
        <w:t>shaders</w:t>
      </w:r>
      <w:proofErr w:type="spellEnd"/>
      <w:r>
        <w:t xml:space="preserve"> personalizados, desenvolvidos em HLSL</w:t>
      </w:r>
      <w:r w:rsidR="009F6479">
        <w:rPr>
          <w:rStyle w:val="Refdenotaderodap"/>
        </w:rPr>
        <w:footnoteReference w:id="4"/>
      </w:r>
      <w:r>
        <w:t xml:space="preserve">. Esta evolução irá permitir adicionar </w:t>
      </w:r>
      <w:proofErr w:type="spellStart"/>
      <w:r w:rsidRPr="00313183">
        <w:rPr>
          <w:i/>
        </w:rPr>
        <w:t>features</w:t>
      </w:r>
      <w:proofErr w:type="spellEnd"/>
      <w:r>
        <w:t xml:space="preserve"> mais avançadas que não estão disponíveis no </w:t>
      </w:r>
      <w:proofErr w:type="spellStart"/>
      <w:r w:rsidRPr="00313183">
        <w:rPr>
          <w:i/>
        </w:rPr>
        <w:t>BasicEffect</w:t>
      </w:r>
      <w:proofErr w:type="spellEnd"/>
      <w:r>
        <w:t xml:space="preserve">. Estas técnicas são por exemplo, e a que se espera vir a implementar, </w:t>
      </w:r>
      <w:r w:rsidRPr="00313183">
        <w:rPr>
          <w:i/>
        </w:rPr>
        <w:t>Normal</w:t>
      </w:r>
      <w:r>
        <w:t xml:space="preserve"> </w:t>
      </w:r>
      <w:proofErr w:type="spellStart"/>
      <w:r w:rsidRPr="00313183">
        <w:rPr>
          <w:i/>
        </w:rPr>
        <w:t>Mapping</w:t>
      </w:r>
      <w:proofErr w:type="spellEnd"/>
      <w:r w:rsidR="00313183">
        <w:rPr>
          <w:rStyle w:val="Refdenotaderodap"/>
          <w:i/>
        </w:rPr>
        <w:footnoteReference w:id="5"/>
      </w:r>
      <w:r>
        <w:t>.</w:t>
      </w:r>
    </w:p>
    <w:p w14:paraId="3381CE11" w14:textId="4C12FA66" w:rsidR="00F30836" w:rsidRDefault="00D64E9F" w:rsidP="007D1914">
      <w:pPr>
        <w:spacing w:line="276" w:lineRule="auto"/>
        <w:ind w:firstLine="720"/>
      </w:pPr>
      <w:r>
        <w:t xml:space="preserve">Para esta fase, decidiu-se apenas incluir </w:t>
      </w:r>
      <w:proofErr w:type="spellStart"/>
      <w:r w:rsidRPr="00313183">
        <w:rPr>
          <w:i/>
        </w:rPr>
        <w:t>Ambient</w:t>
      </w:r>
      <w:proofErr w:type="spellEnd"/>
      <w:r>
        <w:t xml:space="preserve"> </w:t>
      </w:r>
      <w:proofErr w:type="spellStart"/>
      <w:r w:rsidRPr="00313183">
        <w:rPr>
          <w:i/>
        </w:rPr>
        <w:t>Lighting</w:t>
      </w:r>
      <w:proofErr w:type="spellEnd"/>
      <w:r>
        <w:t xml:space="preserve"> e </w:t>
      </w:r>
      <w:proofErr w:type="spellStart"/>
      <w:r w:rsidRPr="00313183">
        <w:rPr>
          <w:i/>
        </w:rPr>
        <w:t>Diffuse</w:t>
      </w:r>
      <w:proofErr w:type="spellEnd"/>
      <w:r>
        <w:t xml:space="preserve"> </w:t>
      </w:r>
      <w:proofErr w:type="spellStart"/>
      <w:r w:rsidRPr="00313183">
        <w:rPr>
          <w:i/>
        </w:rPr>
        <w:t>Lighting</w:t>
      </w:r>
      <w:proofErr w:type="spellEnd"/>
      <w:r>
        <w:t>, utilizando uma</w:t>
      </w:r>
      <w:r w:rsidR="00F54343">
        <w:t xml:space="preserve"> </w:t>
      </w:r>
      <w:r>
        <w:t>textura.</w:t>
      </w:r>
      <w:r w:rsidR="00B44586">
        <w:t xml:space="preserve"> </w:t>
      </w:r>
      <w:r w:rsidR="00F54343">
        <w:t xml:space="preserve">A luz ambiente é responsável por adicionar detalhe aos polígonos dos </w:t>
      </w:r>
      <w:r w:rsidR="00313183">
        <w:t>objetos</w:t>
      </w:r>
      <w:r w:rsidR="00F54343">
        <w:t xml:space="preserve"> 3D não expostos </w:t>
      </w:r>
      <w:r w:rsidR="00313183">
        <w:t>diretamente</w:t>
      </w:r>
      <w:r w:rsidR="00F54343">
        <w:t xml:space="preserve"> a uma luz. Pode-se pensar nesta luz como o lado d</w:t>
      </w:r>
      <w:r w:rsidR="00F30836">
        <w:t>o</w:t>
      </w:r>
      <w:r w:rsidR="00F54343">
        <w:t xml:space="preserve"> </w:t>
      </w:r>
      <w:r w:rsidR="00313183">
        <w:t>objeto</w:t>
      </w:r>
      <w:r w:rsidR="00F54343">
        <w:t xml:space="preserve"> à sombra.</w:t>
      </w:r>
      <w:r w:rsidR="003F6726">
        <w:t xml:space="preserve"> </w:t>
      </w:r>
      <w:proofErr w:type="spellStart"/>
      <w:r w:rsidR="00F30836" w:rsidRPr="00313183">
        <w:rPr>
          <w:i/>
        </w:rPr>
        <w:t>Diffuse</w:t>
      </w:r>
      <w:proofErr w:type="spellEnd"/>
      <w:r w:rsidR="00F30836">
        <w:t xml:space="preserve"> </w:t>
      </w:r>
      <w:proofErr w:type="spellStart"/>
      <w:r w:rsidR="00F30836" w:rsidRPr="00313183">
        <w:rPr>
          <w:i/>
        </w:rPr>
        <w:t>Lighting</w:t>
      </w:r>
      <w:proofErr w:type="spellEnd"/>
      <w:r w:rsidR="00F30836">
        <w:t xml:space="preserve"> é a luz que ilumina </w:t>
      </w:r>
      <w:r w:rsidR="00313183">
        <w:t>diretamente</w:t>
      </w:r>
      <w:r w:rsidR="00F30836">
        <w:t xml:space="preserve"> os </w:t>
      </w:r>
      <w:r w:rsidR="00313183">
        <w:t>objetos</w:t>
      </w:r>
      <w:r w:rsidR="00F30836">
        <w:t>. Na cena existe uma única luz infinita, que é constituída por uma direção, uma cor e uma intensidade (entre 0 e 1).</w:t>
      </w:r>
    </w:p>
    <w:p w14:paraId="572D2A36" w14:textId="18B15DE4" w:rsidR="00E247EF" w:rsidRPr="00A75985" w:rsidRDefault="00D10ADB" w:rsidP="007D1914">
      <w:pPr>
        <w:spacing w:line="276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A5595E4" wp14:editId="3DDCD884">
                <wp:simplePos x="0" y="0"/>
                <wp:positionH relativeFrom="column">
                  <wp:posOffset>3406775</wp:posOffset>
                </wp:positionH>
                <wp:positionV relativeFrom="paragraph">
                  <wp:posOffset>3702050</wp:posOffset>
                </wp:positionV>
                <wp:extent cx="2430780" cy="635"/>
                <wp:effectExtent l="0" t="0" r="7620" b="0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AA8E6B" w14:textId="184A01B1" w:rsidR="007D1914" w:rsidRPr="00F8580C" w:rsidRDefault="007D1914" w:rsidP="007D191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5D301A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-Tanques iluminados com </w:t>
                            </w:r>
                            <w:proofErr w:type="spellStart"/>
                            <w:r>
                              <w:t>ambient</w:t>
                            </w:r>
                            <w:proofErr w:type="spellEnd"/>
                            <w:r>
                              <w:t xml:space="preserve"> + </w:t>
                            </w:r>
                            <w:proofErr w:type="spellStart"/>
                            <w:r>
                              <w:t>diffuse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5595E4"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6" type="#_x0000_t202" style="position:absolute;left:0;text-align:left;margin-left:268.25pt;margin-top:291.5pt;width:191.4pt;height:.05pt;z-index:25198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" stroked="f">
                <v:textbox style="mso-fit-shape-to-text:t" inset="0,0,0,0">
                  <w:txbxContent>
                    <w:p w14:paraId="32AA8E6B" w14:textId="184A01B1" w:rsidR="007D1914" w:rsidRPr="00F8580C" w:rsidRDefault="007D1914" w:rsidP="007D191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5D301A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-Tanques iluminados com </w:t>
                      </w:r>
                      <w:proofErr w:type="spellStart"/>
                      <w:r>
                        <w:t>ambient</w:t>
                      </w:r>
                      <w:proofErr w:type="spellEnd"/>
                      <w:r>
                        <w:t xml:space="preserve"> + </w:t>
                      </w:r>
                      <w:proofErr w:type="spellStart"/>
                      <w:r>
                        <w:t>diffuse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E3FABA9" wp14:editId="0F0B4182">
                <wp:simplePos x="0" y="0"/>
                <wp:positionH relativeFrom="column">
                  <wp:posOffset>123825</wp:posOffset>
                </wp:positionH>
                <wp:positionV relativeFrom="paragraph">
                  <wp:posOffset>3717925</wp:posOffset>
                </wp:positionV>
                <wp:extent cx="3105150" cy="635"/>
                <wp:effectExtent l="0" t="0" r="0" b="0"/>
                <wp:wrapTopAndBottom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50B77" w14:textId="61F97355" w:rsidR="00F54343" w:rsidRPr="00CD59AC" w:rsidRDefault="00F54343" w:rsidP="00F54343">
                            <w:pPr>
                              <w:pStyle w:val="Legenda"/>
                              <w:jc w:val="center"/>
                              <w:rPr>
                                <w:noProof/>
                                <w:u w:val="single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5D301A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- Tanques iluminados apenas com luz ambiente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3FABA9" id="Caixa de texto 4" o:spid="_x0000_s1027" type="#_x0000_t202" style="position:absolute;left:0;text-align:left;margin-left:9.75pt;margin-top:292.75pt;width:244.5pt;height:.0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" stroked="f">
                <v:textbox style="mso-fit-shape-to-text:t" inset="0,0,0,0">
                  <w:txbxContent>
                    <w:p w14:paraId="4ED50B77" w14:textId="61F97355" w:rsidR="00F54343" w:rsidRPr="00CD59AC" w:rsidRDefault="00F54343" w:rsidP="00F54343">
                      <w:pPr>
                        <w:pStyle w:val="Legenda"/>
                        <w:jc w:val="center"/>
                        <w:rPr>
                          <w:noProof/>
                          <w:u w:val="single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5D301A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- Tanques iluminados apenas com luz ambiente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2800" behindDoc="0" locked="0" layoutInCell="1" allowOverlap="1" wp14:anchorId="7FEF3792" wp14:editId="52407D14">
            <wp:simplePos x="0" y="0"/>
            <wp:positionH relativeFrom="column">
              <wp:posOffset>3209925</wp:posOffset>
            </wp:positionH>
            <wp:positionV relativeFrom="paragraph">
              <wp:posOffset>2070100</wp:posOffset>
            </wp:positionV>
            <wp:extent cx="2771140" cy="1619250"/>
            <wp:effectExtent l="0" t="0" r="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22792" r="43270" b="33048"/>
                    <a:stretch/>
                  </pic:blipFill>
                  <pic:spPr bwMode="auto">
                    <a:xfrm>
                      <a:off x="0" y="0"/>
                      <a:ext cx="277114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529216" behindDoc="0" locked="0" layoutInCell="1" allowOverlap="1" wp14:anchorId="547D8F08" wp14:editId="39DE3722">
            <wp:simplePos x="0" y="0"/>
            <wp:positionH relativeFrom="column">
              <wp:posOffset>400050</wp:posOffset>
            </wp:positionH>
            <wp:positionV relativeFrom="paragraph">
              <wp:posOffset>2070720</wp:posOffset>
            </wp:positionV>
            <wp:extent cx="2543175" cy="1619250"/>
            <wp:effectExtent l="0" t="0" r="9525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7" t="16730" r="46452" b="36178"/>
                    <a:stretch/>
                  </pic:blipFill>
                  <pic:spPr bwMode="auto">
                    <a:xfrm>
                      <a:off x="0" y="0"/>
                      <a:ext cx="25431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726">
        <w:t xml:space="preserve">O cálculo tem como base a textura fornecida ao </w:t>
      </w:r>
      <w:proofErr w:type="spellStart"/>
      <w:r w:rsidR="003F6726" w:rsidRPr="00313183">
        <w:rPr>
          <w:i/>
        </w:rPr>
        <w:t>shader</w:t>
      </w:r>
      <w:proofErr w:type="spellEnd"/>
      <w:r w:rsidR="003F6726">
        <w:t xml:space="preserve">. Ambas as cores </w:t>
      </w:r>
      <w:proofErr w:type="spellStart"/>
      <w:r w:rsidR="003F6726" w:rsidRPr="00313183">
        <w:rPr>
          <w:i/>
        </w:rPr>
        <w:t>ambient</w:t>
      </w:r>
      <w:proofErr w:type="spellEnd"/>
      <w:r w:rsidR="003F6726">
        <w:t xml:space="preserve"> e </w:t>
      </w:r>
      <w:proofErr w:type="spellStart"/>
      <w:r w:rsidR="003F6726" w:rsidRPr="00313183">
        <w:rPr>
          <w:i/>
        </w:rPr>
        <w:t>diffuse</w:t>
      </w:r>
      <w:proofErr w:type="spellEnd"/>
      <w:r w:rsidR="003F6726">
        <w:t xml:space="preserve"> são dadas pela dita textura. A cor da luz é branca. A intensidade da </w:t>
      </w:r>
      <w:proofErr w:type="spellStart"/>
      <w:r w:rsidR="003F6726" w:rsidRPr="00313183">
        <w:rPr>
          <w:i/>
        </w:rPr>
        <w:t>diffuse</w:t>
      </w:r>
      <w:proofErr w:type="spellEnd"/>
      <w:r w:rsidR="003F6726">
        <w:t xml:space="preserve"> </w:t>
      </w:r>
      <w:r w:rsidR="003F6726" w:rsidRPr="000B4584">
        <w:rPr>
          <w:i/>
        </w:rPr>
        <w:t>light</w:t>
      </w:r>
      <w:r w:rsidR="003F6726">
        <w:t xml:space="preserve"> é medida pelo ângulo da normal do vértice (interpolada, pois é utilizado pixel </w:t>
      </w:r>
      <w:proofErr w:type="spellStart"/>
      <w:r w:rsidR="003F6726" w:rsidRPr="00313183">
        <w:rPr>
          <w:i/>
        </w:rPr>
        <w:t>shading</w:t>
      </w:r>
      <w:proofErr w:type="spellEnd"/>
      <w:r w:rsidR="003F6726">
        <w:t>) e a direção da luz. A luz ambiente é independente de qualquer direção, sendo de intensidade constante em todos os pixéis.</w:t>
      </w:r>
      <w:r w:rsidR="00A75985">
        <w:t xml:space="preserve"> Podemos observar em baixo um modelo simplificado de como é obtida a cor dos pixéis. Para a implementação completa, consultar o ficheiro </w:t>
      </w:r>
      <w:proofErr w:type="spellStart"/>
      <w:r w:rsidR="00A75985" w:rsidRPr="00A75985">
        <w:rPr>
          <w:i/>
        </w:rPr>
        <w:t>Content</w:t>
      </w:r>
      <w:proofErr w:type="spellEnd"/>
      <w:r w:rsidR="00A75985" w:rsidRPr="00A75985">
        <w:rPr>
          <w:i/>
        </w:rPr>
        <w:t>/</w:t>
      </w:r>
      <w:proofErr w:type="spellStart"/>
      <w:r w:rsidR="00A75985" w:rsidRPr="00A75985">
        <w:rPr>
          <w:i/>
        </w:rPr>
        <w:t>Effects</w:t>
      </w:r>
      <w:proofErr w:type="spellEnd"/>
      <w:r w:rsidR="00A75985" w:rsidRPr="00A75985">
        <w:rPr>
          <w:i/>
        </w:rPr>
        <w:t>/</w:t>
      </w:r>
      <w:proofErr w:type="spellStart"/>
      <w:r w:rsidR="00A75985" w:rsidRPr="00A75985">
        <w:rPr>
          <w:i/>
        </w:rPr>
        <w:t>Diffuse.fx</w:t>
      </w:r>
      <w:proofErr w:type="spellEnd"/>
      <w:r w:rsidR="00A75985">
        <w:t>.</w:t>
      </w:r>
    </w:p>
    <w:p w14:paraId="25F31A16" w14:textId="10216ECB" w:rsidR="00E247EF" w:rsidRPr="00A75985" w:rsidRDefault="00A75985" w:rsidP="007D1914">
      <w:pPr>
        <w:spacing w:line="276" w:lineRule="auto"/>
        <w:ind w:firstLine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ambient=textureColor+ambientColor*ambientIntensity</m:t>
          </m:r>
          <m:r>
            <w:rPr>
              <w:rFonts w:ascii="Cambria Math" w:hAnsi="Cambria Math"/>
            </w:rPr>
            <m:t>;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diffuse= diffuseColor*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normal .  lightDirection</m:t>
              </m:r>
            </m:e>
          </m:d>
          <m:r>
            <w:rPr>
              <w:rFonts w:ascii="Cambria Math" w:eastAsiaTheme="minorEastAsia" w:hAnsi="Cambria Math"/>
            </w:rPr>
            <m:t>*lightIntensity;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pixelColor=textureColor*diffuse+ambient*ambientIntensity;</m:t>
          </m:r>
        </m:oMath>
      </m:oMathPara>
    </w:p>
    <w:p w14:paraId="61B9EC37" w14:textId="47319065" w:rsidR="008A3F1C" w:rsidRDefault="008A3F1C" w:rsidP="008A3F1C">
      <w:pPr>
        <w:keepNext/>
        <w:spacing w:after="0"/>
        <w:ind w:left="720"/>
      </w:pPr>
    </w:p>
    <w:p w14:paraId="5643E938" w14:textId="75402C43" w:rsidR="001B3C52" w:rsidRPr="00406E75" w:rsidRDefault="00406E75" w:rsidP="001B3C52">
      <w:pPr>
        <w:pStyle w:val="Estilo1"/>
        <w:rPr>
          <w:rStyle w:val="RefernciaDiscreta"/>
          <w:color w:val="595959" w:themeColor="text1" w:themeTint="A6"/>
        </w:rPr>
      </w:pPr>
      <w:r>
        <w:rPr>
          <w:rStyle w:val="RefernciaDiscreta"/>
          <w:smallCaps w:val="0"/>
          <w:color w:val="000000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br w:type="page"/>
      </w:r>
      <w:r w:rsidR="0086341B">
        <w:rPr>
          <w:rStyle w:val="RefernciaDiscreta"/>
          <w:color w:val="595959" w:themeColor="text1" w:themeTint="A6"/>
        </w:rPr>
        <w:lastRenderedPageBreak/>
        <w:t>Tanques</w:t>
      </w:r>
    </w:p>
    <w:p w14:paraId="0656F638" w14:textId="77777777" w:rsidR="001B3C52" w:rsidRDefault="001B3C52" w:rsidP="001B3C52">
      <w:pPr>
        <w:ind w:firstLine="360"/>
      </w:pPr>
    </w:p>
    <w:p w14:paraId="048F841B" w14:textId="221AEFDB" w:rsidR="007614AF" w:rsidRDefault="0086341B" w:rsidP="00415CF3">
      <w:pPr>
        <w:ind w:firstLine="720"/>
      </w:pPr>
      <w:r>
        <w:t>A figura central da aplicação serão os tanques, controlados pelos jogadores. A implementação foi feita recorrendo a uma classe</w:t>
      </w:r>
      <w:r w:rsidR="0041353B">
        <w:t xml:space="preserve"> com toda a informação necessária para o seu comportamento. A classe é composta por métodos e propriedades para a lógica e </w:t>
      </w:r>
      <w:proofErr w:type="spellStart"/>
      <w:r w:rsidR="0041353B">
        <w:t>renderização</w:t>
      </w:r>
      <w:proofErr w:type="spellEnd"/>
      <w:r w:rsidR="0041353B">
        <w:t xml:space="preserve"> do tanque.</w:t>
      </w:r>
    </w:p>
    <w:p w14:paraId="7E70685D" w14:textId="53FE1E6A" w:rsidR="00415CF3" w:rsidRDefault="00415CF3" w:rsidP="00415CF3">
      <w:pPr>
        <w:ind w:firstLine="720"/>
      </w:pPr>
      <w:r>
        <w:t xml:space="preserve">A lógica do tanque consiste em verificar input do jogador e responder conforme. Isto é feito no método </w:t>
      </w:r>
      <w:proofErr w:type="spellStart"/>
      <w:r w:rsidRPr="0058135F">
        <w:rPr>
          <w:i/>
        </w:rPr>
        <w:t>Update</w:t>
      </w:r>
      <w:proofErr w:type="spellEnd"/>
      <w:r>
        <w:t xml:space="preserve">. Os </w:t>
      </w:r>
      <w:r w:rsidRPr="000B4584">
        <w:rPr>
          <w:i/>
        </w:rPr>
        <w:t>inputs</w:t>
      </w:r>
      <w:r>
        <w:t xml:space="preserve"> que o jogador pode dar para controlar o comportamento do tanque, é a rotação no espaço e a velocidade com que se desloca. Primeiramente é atualizado o vetor que guarda os valores de rotação do tanque, com o </w:t>
      </w:r>
      <w:r w:rsidRPr="000B4584">
        <w:rPr>
          <w:i/>
        </w:rPr>
        <w:t>input</w:t>
      </w:r>
      <w:r>
        <w:t xml:space="preserve"> recebido. Após receber estes valores, atualizam-se os </w:t>
      </w:r>
      <w:r w:rsidR="0058135F">
        <w:t>vetores</w:t>
      </w:r>
      <w:r>
        <w:t xml:space="preserve"> direcionais do tanque, que são os </w:t>
      </w:r>
      <w:r w:rsidR="0058135F">
        <w:t>vetores</w:t>
      </w:r>
      <w:r>
        <w:t xml:space="preserve"> que indicam em que direção o tanque está orientado no espaço (</w:t>
      </w:r>
      <w:proofErr w:type="spellStart"/>
      <w:r w:rsidRPr="0058135F">
        <w:rPr>
          <w:i/>
        </w:rPr>
        <w:t>right</w:t>
      </w:r>
      <w:proofErr w:type="spellEnd"/>
      <w:r>
        <w:t xml:space="preserve">, </w:t>
      </w:r>
      <w:proofErr w:type="spellStart"/>
      <w:r w:rsidRPr="0058135F">
        <w:rPr>
          <w:i/>
        </w:rPr>
        <w:t>up</w:t>
      </w:r>
      <w:proofErr w:type="spellEnd"/>
      <w:r>
        <w:t xml:space="preserve">, </w:t>
      </w:r>
      <w:proofErr w:type="spellStart"/>
      <w:r w:rsidRPr="0058135F">
        <w:rPr>
          <w:i/>
        </w:rPr>
        <w:t>front</w:t>
      </w:r>
      <w:proofErr w:type="spellEnd"/>
      <w:r>
        <w:t>).</w:t>
      </w:r>
      <w:r w:rsidR="008575D0">
        <w:t xml:space="preserve"> É ainda tida em conta a </w:t>
      </w:r>
      <w:r w:rsidR="0058135F">
        <w:t>superfície</w:t>
      </w:r>
      <w:r w:rsidR="008575D0">
        <w:t xml:space="preserve"> do terreno, pois a orientação em </w:t>
      </w:r>
      <w:r w:rsidR="008575D0" w:rsidRPr="0058135F">
        <w:rPr>
          <w:i/>
        </w:rPr>
        <w:t>Y</w:t>
      </w:r>
      <w:r w:rsidR="008575D0">
        <w:t xml:space="preserve"> (</w:t>
      </w:r>
      <w:proofErr w:type="spellStart"/>
      <w:r w:rsidR="008575D0" w:rsidRPr="0058135F">
        <w:rPr>
          <w:i/>
        </w:rPr>
        <w:t>Up</w:t>
      </w:r>
      <w:proofErr w:type="spellEnd"/>
      <w:r w:rsidR="008575D0">
        <w:t xml:space="preserve">) é dada pela interpolação das normais do terreno, em determinada posição. A implementação pode ser verificada no </w:t>
      </w:r>
      <w:r w:rsidR="000B4584">
        <w:t>ficheiro de código</w:t>
      </w:r>
      <w:r w:rsidR="008575D0">
        <w:t xml:space="preserve"> </w:t>
      </w:r>
      <w:proofErr w:type="spellStart"/>
      <w:r w:rsidR="008575D0" w:rsidRPr="0058135F">
        <w:rPr>
          <w:i/>
        </w:rPr>
        <w:t>Tank.cs</w:t>
      </w:r>
      <w:proofErr w:type="spellEnd"/>
      <w:r w:rsidR="008575D0">
        <w:t xml:space="preserve">, método </w:t>
      </w:r>
      <w:proofErr w:type="spellStart"/>
      <w:r w:rsidR="008575D0" w:rsidRPr="0058135F">
        <w:rPr>
          <w:i/>
        </w:rPr>
        <w:t>UpdateDirectionVectors</w:t>
      </w:r>
      <w:proofErr w:type="spellEnd"/>
      <w:r w:rsidR="008575D0">
        <w:t>, linha 276.</w:t>
      </w:r>
      <w:r w:rsidR="008D734C">
        <w:br/>
        <w:t xml:space="preserve">De seguida, é verificado o </w:t>
      </w:r>
      <w:r w:rsidR="008D734C" w:rsidRPr="000B4584">
        <w:rPr>
          <w:i/>
        </w:rPr>
        <w:t>input</w:t>
      </w:r>
      <w:r w:rsidR="008D734C">
        <w:t xml:space="preserve"> de movimento, e </w:t>
      </w:r>
      <w:r w:rsidR="0058135F">
        <w:t>atualiza-se</w:t>
      </w:r>
      <w:r w:rsidR="008D734C">
        <w:t xml:space="preserve"> a variável </w:t>
      </w:r>
      <w:r w:rsidR="008D734C" w:rsidRPr="000B4584">
        <w:rPr>
          <w:i/>
        </w:rPr>
        <w:t>Speed</w:t>
      </w:r>
      <w:r w:rsidR="008D734C">
        <w:t>, que guarda a acumulação de velocidade</w:t>
      </w:r>
      <w:r w:rsidR="000B4584">
        <w:t>. Esta é</w:t>
      </w:r>
      <w:r w:rsidR="008D734C">
        <w:t xml:space="preserve"> aplica</w:t>
      </w:r>
      <w:r w:rsidR="000B4584">
        <w:t>da</w:t>
      </w:r>
      <w:r w:rsidR="008D734C">
        <w:t xml:space="preserve"> ao </w:t>
      </w:r>
      <w:r w:rsidR="0058135F">
        <w:t>vetor</w:t>
      </w:r>
      <w:r w:rsidR="008D734C">
        <w:t xml:space="preserve"> </w:t>
      </w:r>
      <w:proofErr w:type="spellStart"/>
      <w:r w:rsidR="008D734C" w:rsidRPr="0058135F">
        <w:rPr>
          <w:i/>
        </w:rPr>
        <w:t>Velocity</w:t>
      </w:r>
      <w:proofErr w:type="spellEnd"/>
      <w:r w:rsidR="008D734C">
        <w:t xml:space="preserve"> (</w:t>
      </w:r>
      <w:proofErr w:type="spellStart"/>
      <w:r w:rsidR="008D734C" w:rsidRPr="0058135F">
        <w:rPr>
          <w:i/>
        </w:rPr>
        <w:t>Front</w:t>
      </w:r>
      <w:proofErr w:type="spellEnd"/>
      <w:r w:rsidR="008D734C">
        <w:t xml:space="preserve"> * Speed). Para evitar que o tanque atinja velocidades demasiado elevadas, limita-se essa velocidade, verificando se o </w:t>
      </w:r>
      <w:r w:rsidR="0058135F">
        <w:t>vetor</w:t>
      </w:r>
      <w:r w:rsidR="008D734C">
        <w:t xml:space="preserve"> </w:t>
      </w:r>
      <w:proofErr w:type="spellStart"/>
      <w:r w:rsidR="008D734C" w:rsidRPr="0058135F">
        <w:rPr>
          <w:i/>
        </w:rPr>
        <w:t>velocity</w:t>
      </w:r>
      <w:proofErr w:type="spellEnd"/>
      <w:r w:rsidR="008D734C">
        <w:t xml:space="preserve"> supera o valor da variável </w:t>
      </w:r>
      <w:proofErr w:type="spellStart"/>
      <w:r w:rsidR="008D734C" w:rsidRPr="0058135F">
        <w:rPr>
          <w:i/>
        </w:rPr>
        <w:t>MaxVelocity</w:t>
      </w:r>
      <w:proofErr w:type="spellEnd"/>
      <w:r w:rsidR="008D734C">
        <w:t xml:space="preserve">. </w:t>
      </w:r>
      <w:r w:rsidR="008575D0">
        <w:t xml:space="preserve">Se for verdade, normaliza-se o </w:t>
      </w:r>
      <w:r w:rsidR="0058135F">
        <w:t>vetor</w:t>
      </w:r>
      <w:r w:rsidR="008575D0">
        <w:t xml:space="preserve"> e multiplica-se pela velocidade máxima.</w:t>
      </w:r>
      <w:r w:rsidR="008575D0">
        <w:br/>
        <w:t xml:space="preserve">Por fim, soma-se a velocidade à posição do tanque e aplica-se </w:t>
      </w:r>
      <w:proofErr w:type="spellStart"/>
      <w:r w:rsidR="008575D0" w:rsidRPr="0058135F">
        <w:rPr>
          <w:i/>
        </w:rPr>
        <w:t>dampening</w:t>
      </w:r>
      <w:proofErr w:type="spellEnd"/>
      <w:r w:rsidR="008575D0">
        <w:t xml:space="preserve"> na velocidade, para que diminua a velocidade simulando atrito com os elementos do mundo.</w:t>
      </w:r>
    </w:p>
    <w:p w14:paraId="0448B1FE" w14:textId="6A943D1B" w:rsidR="008575D0" w:rsidRDefault="008575D0" w:rsidP="00415CF3">
      <w:pPr>
        <w:ind w:firstLine="720"/>
      </w:pPr>
      <w:r>
        <w:t xml:space="preserve">Após </w:t>
      </w:r>
      <w:r w:rsidR="0058135F">
        <w:t>atualizar</w:t>
      </w:r>
      <w:r>
        <w:t xml:space="preserve"> a posição do tanque, é verificado se o mesmo se encontra em posição irregular, ou seja, fora do terreno. Se for verdade, fazemos </w:t>
      </w:r>
      <w:proofErr w:type="spellStart"/>
      <w:r w:rsidRPr="0058135F">
        <w:rPr>
          <w:i/>
        </w:rPr>
        <w:t>clamp</w:t>
      </w:r>
      <w:proofErr w:type="spellEnd"/>
      <w:r>
        <w:t xml:space="preserve"> ao </w:t>
      </w:r>
      <w:proofErr w:type="spellStart"/>
      <w:r w:rsidRPr="0058135F">
        <w:rPr>
          <w:i/>
        </w:rPr>
        <w:t>edge</w:t>
      </w:r>
      <w:proofErr w:type="spellEnd"/>
      <w:r>
        <w:t xml:space="preserve"> mais próximo. Ainda fazemos mais um ajuste à posição, que é a elevação (</w:t>
      </w:r>
      <w:proofErr w:type="spellStart"/>
      <w:r w:rsidRPr="0058135F">
        <w:rPr>
          <w:i/>
        </w:rPr>
        <w:t>Position.Y</w:t>
      </w:r>
      <w:proofErr w:type="spellEnd"/>
      <w:r>
        <w:t xml:space="preserve">). A posição em Y é dada pela superfície do terreno. Para isso utilizamos o mesmo método que na fase 1, era utilizado pela </w:t>
      </w:r>
      <w:proofErr w:type="spellStart"/>
      <w:r w:rsidRPr="0058135F">
        <w:rPr>
          <w:i/>
        </w:rPr>
        <w:t>surface</w:t>
      </w:r>
      <w:proofErr w:type="spellEnd"/>
      <w:r>
        <w:t xml:space="preserve"> </w:t>
      </w:r>
      <w:proofErr w:type="spellStart"/>
      <w:r w:rsidRPr="0058135F">
        <w:rPr>
          <w:i/>
        </w:rPr>
        <w:t>follow</w:t>
      </w:r>
      <w:proofErr w:type="spellEnd"/>
      <w:r>
        <w:t xml:space="preserve"> </w:t>
      </w:r>
      <w:proofErr w:type="spellStart"/>
      <w:r w:rsidRPr="0058135F">
        <w:rPr>
          <w:i/>
        </w:rPr>
        <w:t>camera</w:t>
      </w:r>
      <w:proofErr w:type="spellEnd"/>
      <w:r>
        <w:t>.</w:t>
      </w:r>
    </w:p>
    <w:p w14:paraId="608F9E7F" w14:textId="1A626475" w:rsidR="00456794" w:rsidRDefault="00456794" w:rsidP="00415CF3">
      <w:pPr>
        <w:ind w:firstLine="720"/>
      </w:pPr>
      <w:r>
        <w:t xml:space="preserve">Com todas as verificações feitas, </w:t>
      </w:r>
      <w:r w:rsidR="0058135F">
        <w:t>atualiza-se</w:t>
      </w:r>
      <w:r>
        <w:t xml:space="preserve"> a matriz do tanque, aplicando-a à </w:t>
      </w:r>
      <w:proofErr w:type="spellStart"/>
      <w:r w:rsidRPr="0058135F">
        <w:rPr>
          <w:i/>
        </w:rPr>
        <w:t>transform</w:t>
      </w:r>
      <w:proofErr w:type="spellEnd"/>
      <w:r>
        <w:t xml:space="preserve"> do </w:t>
      </w:r>
      <w:proofErr w:type="spellStart"/>
      <w:r w:rsidRPr="0058135F">
        <w:rPr>
          <w:i/>
        </w:rPr>
        <w:t>root</w:t>
      </w:r>
      <w:proofErr w:type="spellEnd"/>
      <w:r>
        <w:t xml:space="preserve"> </w:t>
      </w:r>
      <w:proofErr w:type="spellStart"/>
      <w:r w:rsidRPr="0058135F">
        <w:rPr>
          <w:i/>
        </w:rPr>
        <w:t>bone</w:t>
      </w:r>
      <w:proofErr w:type="spellEnd"/>
      <w:r>
        <w:t xml:space="preserve">. O modelo contém </w:t>
      </w:r>
      <w:proofErr w:type="spellStart"/>
      <w:r w:rsidRPr="0058135F">
        <w:rPr>
          <w:i/>
        </w:rPr>
        <w:t>bones</w:t>
      </w:r>
      <w:proofErr w:type="spellEnd"/>
      <w:r>
        <w:t>, que permitem facilmente implementar animações ao modelo 3D.</w:t>
      </w:r>
    </w:p>
    <w:p w14:paraId="68278FD2" w14:textId="16AED5AA" w:rsidR="008D734C" w:rsidRDefault="00172934" w:rsidP="00415CF3">
      <w:pPr>
        <w:ind w:firstLine="720"/>
      </w:pPr>
      <w:r>
        <w:t xml:space="preserve">O render do tanque é </w:t>
      </w:r>
      <w:r w:rsidR="00654742">
        <w:t>efetuado</w:t>
      </w:r>
      <w:r>
        <w:t xml:space="preserve"> através de </w:t>
      </w:r>
      <w:proofErr w:type="spellStart"/>
      <w:r w:rsidRPr="00654742">
        <w:rPr>
          <w:i/>
        </w:rPr>
        <w:t>custom</w:t>
      </w:r>
      <w:proofErr w:type="spellEnd"/>
      <w:r>
        <w:t xml:space="preserve"> </w:t>
      </w:r>
      <w:proofErr w:type="spellStart"/>
      <w:r w:rsidRPr="00654742">
        <w:rPr>
          <w:i/>
        </w:rPr>
        <w:t>shaders</w:t>
      </w:r>
      <w:proofErr w:type="spellEnd"/>
      <w:r>
        <w:t xml:space="preserve">. O método é simples, é feito um ciclo por todas as partes de cada </w:t>
      </w:r>
      <w:proofErr w:type="spellStart"/>
      <w:r w:rsidRPr="00654742">
        <w:rPr>
          <w:i/>
        </w:rPr>
        <w:t>mesh</w:t>
      </w:r>
      <w:proofErr w:type="spellEnd"/>
      <w:r>
        <w:t xml:space="preserve"> do modelo, e aplica-se o </w:t>
      </w:r>
      <w:proofErr w:type="spellStart"/>
      <w:r w:rsidRPr="00654742">
        <w:rPr>
          <w:i/>
        </w:rPr>
        <w:t>effect</w:t>
      </w:r>
      <w:proofErr w:type="spellEnd"/>
      <w:r>
        <w:t xml:space="preserve"> com os devidos parâmetros. Os </w:t>
      </w:r>
      <w:r w:rsidR="00654742">
        <w:t>parâmetros</w:t>
      </w:r>
      <w:r>
        <w:t xml:space="preserve"> passados ao </w:t>
      </w:r>
      <w:proofErr w:type="spellStart"/>
      <w:r w:rsidRPr="00654742">
        <w:rPr>
          <w:i/>
        </w:rPr>
        <w:t>shader</w:t>
      </w:r>
      <w:proofErr w:type="spellEnd"/>
      <w:r>
        <w:t xml:space="preserve"> são os seguintes:</w:t>
      </w:r>
    </w:p>
    <w:p w14:paraId="5737D91A" w14:textId="0A10C0E8" w:rsidR="00172934" w:rsidRPr="005E1CEF" w:rsidRDefault="00172934" w:rsidP="00F81535">
      <w:pPr>
        <w:pStyle w:val="PargrafodaLista"/>
        <w:numPr>
          <w:ilvl w:val="0"/>
          <w:numId w:val="33"/>
        </w:numPr>
        <w:ind w:firstLine="720"/>
        <w:rPr>
          <w:i/>
        </w:rPr>
      </w:pPr>
      <w:proofErr w:type="spellStart"/>
      <w:r w:rsidRPr="005E1CEF">
        <w:rPr>
          <w:i/>
        </w:rPr>
        <w:t>World</w:t>
      </w:r>
      <w:proofErr w:type="spellEnd"/>
      <w:r w:rsidRPr="005E1CEF">
        <w:rPr>
          <w:i/>
        </w:rPr>
        <w:t xml:space="preserve"> </w:t>
      </w:r>
      <w:proofErr w:type="spellStart"/>
      <w:r w:rsidRPr="005E1CEF">
        <w:rPr>
          <w:i/>
        </w:rPr>
        <w:t>Matrix</w:t>
      </w:r>
      <w:proofErr w:type="spellEnd"/>
      <w:r w:rsidR="005E1CEF">
        <w:rPr>
          <w:i/>
        </w:rPr>
        <w:t xml:space="preserve">: </w:t>
      </w:r>
      <w:r w:rsidR="005E1CEF">
        <w:t>Matriz que especifica posição, escala e rotação, em coordenadas locais;</w:t>
      </w:r>
    </w:p>
    <w:p w14:paraId="5EB770E3" w14:textId="3251047E" w:rsidR="00172934" w:rsidRPr="005E1CEF" w:rsidRDefault="00172934" w:rsidP="00F81535">
      <w:pPr>
        <w:pStyle w:val="PargrafodaLista"/>
        <w:numPr>
          <w:ilvl w:val="0"/>
          <w:numId w:val="33"/>
        </w:numPr>
        <w:ind w:firstLine="720"/>
        <w:rPr>
          <w:i/>
        </w:rPr>
      </w:pPr>
      <w:proofErr w:type="spellStart"/>
      <w:r w:rsidRPr="005E1CEF">
        <w:rPr>
          <w:i/>
        </w:rPr>
        <w:t>View</w:t>
      </w:r>
      <w:proofErr w:type="spellEnd"/>
      <w:r w:rsidRPr="005E1CEF">
        <w:rPr>
          <w:i/>
        </w:rPr>
        <w:t xml:space="preserve"> </w:t>
      </w:r>
      <w:proofErr w:type="spellStart"/>
      <w:r w:rsidRPr="005E1CEF">
        <w:rPr>
          <w:i/>
        </w:rPr>
        <w:t>Matrix</w:t>
      </w:r>
      <w:proofErr w:type="spellEnd"/>
      <w:r w:rsidR="005E1CEF">
        <w:rPr>
          <w:i/>
        </w:rPr>
        <w:t xml:space="preserve">: </w:t>
      </w:r>
      <w:r w:rsidR="005E1CEF">
        <w:t>Matriz que especifica posição e direção da câmara;</w:t>
      </w:r>
    </w:p>
    <w:p w14:paraId="7CA0433F" w14:textId="43172051" w:rsidR="00172934" w:rsidRPr="005E1CEF" w:rsidRDefault="00172934" w:rsidP="00F81535">
      <w:pPr>
        <w:pStyle w:val="PargrafodaLista"/>
        <w:numPr>
          <w:ilvl w:val="0"/>
          <w:numId w:val="33"/>
        </w:numPr>
        <w:ind w:firstLine="720"/>
        <w:rPr>
          <w:i/>
        </w:rPr>
      </w:pPr>
      <w:proofErr w:type="spellStart"/>
      <w:r w:rsidRPr="005E1CEF">
        <w:rPr>
          <w:i/>
        </w:rPr>
        <w:t>Projection</w:t>
      </w:r>
      <w:proofErr w:type="spellEnd"/>
      <w:r w:rsidRPr="005E1CEF">
        <w:rPr>
          <w:i/>
        </w:rPr>
        <w:t xml:space="preserve"> </w:t>
      </w:r>
      <w:proofErr w:type="spellStart"/>
      <w:r w:rsidRPr="005E1CEF">
        <w:rPr>
          <w:i/>
        </w:rPr>
        <w:t>Matrix</w:t>
      </w:r>
      <w:proofErr w:type="spellEnd"/>
      <w:r w:rsidR="005E1CEF">
        <w:rPr>
          <w:i/>
        </w:rPr>
        <w:t xml:space="preserve">: </w:t>
      </w:r>
      <w:r w:rsidR="005E1CEF">
        <w:t xml:space="preserve">Matriz que contém os valores de um </w:t>
      </w:r>
      <w:proofErr w:type="spellStart"/>
      <w:r w:rsidR="005E1CEF" w:rsidRPr="005E1CEF">
        <w:rPr>
          <w:i/>
        </w:rPr>
        <w:t>frustum</w:t>
      </w:r>
      <w:proofErr w:type="spellEnd"/>
      <w:r w:rsidR="005E1CEF">
        <w:rPr>
          <w:rStyle w:val="Refdenotaderodap"/>
          <w:i/>
        </w:rPr>
        <w:footnoteReference w:id="6"/>
      </w:r>
      <w:r w:rsidR="005E1CEF">
        <w:t>;</w:t>
      </w:r>
    </w:p>
    <w:p w14:paraId="177256CF" w14:textId="5BB1BED7" w:rsidR="00172934" w:rsidRPr="005E1CEF" w:rsidRDefault="00172934" w:rsidP="004B4290">
      <w:pPr>
        <w:pStyle w:val="PargrafodaLista"/>
        <w:numPr>
          <w:ilvl w:val="0"/>
          <w:numId w:val="33"/>
        </w:numPr>
        <w:ind w:left="1418" w:hanging="698"/>
        <w:rPr>
          <w:i/>
        </w:rPr>
      </w:pPr>
      <w:proofErr w:type="spellStart"/>
      <w:r w:rsidRPr="005E1CEF">
        <w:rPr>
          <w:i/>
        </w:rPr>
        <w:t>WorldInverseTranspose</w:t>
      </w:r>
      <w:proofErr w:type="spellEnd"/>
      <w:r w:rsidRPr="005E1CEF">
        <w:rPr>
          <w:i/>
        </w:rPr>
        <w:t xml:space="preserve"> </w:t>
      </w:r>
      <w:proofErr w:type="spellStart"/>
      <w:r w:rsidRPr="005E1CEF">
        <w:rPr>
          <w:i/>
        </w:rPr>
        <w:t>Matrix</w:t>
      </w:r>
      <w:proofErr w:type="spellEnd"/>
      <w:r w:rsidR="005E1CEF">
        <w:rPr>
          <w:i/>
        </w:rPr>
        <w:t xml:space="preserve">: </w:t>
      </w:r>
      <w:r w:rsidR="005E1CEF">
        <w:t xml:space="preserve">A inversa transposta da </w:t>
      </w:r>
      <w:proofErr w:type="spellStart"/>
      <w:r w:rsidR="005E1CEF" w:rsidRPr="004B4290">
        <w:rPr>
          <w:i/>
        </w:rPr>
        <w:t>World</w:t>
      </w:r>
      <w:proofErr w:type="spellEnd"/>
      <w:r w:rsidR="005E1CEF">
        <w:t xml:space="preserve"> </w:t>
      </w:r>
      <w:proofErr w:type="spellStart"/>
      <w:r w:rsidR="005E1CEF" w:rsidRPr="004B4290">
        <w:rPr>
          <w:i/>
        </w:rPr>
        <w:t>Matrix</w:t>
      </w:r>
      <w:proofErr w:type="spellEnd"/>
      <w:r w:rsidR="005E1CEF">
        <w:t>. Usada para</w:t>
      </w:r>
      <w:r w:rsidR="004B4290">
        <w:br/>
      </w:r>
      <w:r w:rsidR="005E1CEF">
        <w:t>transformar a luz em vetor local ao vértice ou pixel;</w:t>
      </w:r>
    </w:p>
    <w:p w14:paraId="52C8DC71" w14:textId="463FD48F" w:rsidR="00172934" w:rsidRPr="005E1CEF" w:rsidRDefault="00172934" w:rsidP="00F81535">
      <w:pPr>
        <w:pStyle w:val="PargrafodaLista"/>
        <w:numPr>
          <w:ilvl w:val="0"/>
          <w:numId w:val="33"/>
        </w:numPr>
        <w:ind w:firstLine="720"/>
        <w:rPr>
          <w:i/>
        </w:rPr>
      </w:pPr>
      <w:proofErr w:type="spellStart"/>
      <w:r w:rsidRPr="005E1CEF">
        <w:rPr>
          <w:i/>
        </w:rPr>
        <w:t>DiffuseLightDirection</w:t>
      </w:r>
      <w:proofErr w:type="spellEnd"/>
      <w:r w:rsidR="005E1CEF">
        <w:rPr>
          <w:i/>
        </w:rPr>
        <w:t>:</w:t>
      </w:r>
      <w:r w:rsidR="005E1CEF" w:rsidRPr="009F2700">
        <w:t xml:space="preserve"> Vector4 com a direção da luz;</w:t>
      </w:r>
    </w:p>
    <w:p w14:paraId="6F01004F" w14:textId="313345BC" w:rsidR="00172934" w:rsidRPr="009F2700" w:rsidRDefault="00172934" w:rsidP="00F81535">
      <w:pPr>
        <w:pStyle w:val="PargrafodaLista"/>
        <w:numPr>
          <w:ilvl w:val="0"/>
          <w:numId w:val="33"/>
        </w:numPr>
        <w:ind w:firstLine="720"/>
      </w:pPr>
      <w:proofErr w:type="spellStart"/>
      <w:r w:rsidRPr="005E1CEF">
        <w:rPr>
          <w:i/>
        </w:rPr>
        <w:t>DiffuseColor</w:t>
      </w:r>
      <w:proofErr w:type="spellEnd"/>
      <w:r w:rsidR="005E1CEF">
        <w:rPr>
          <w:i/>
        </w:rPr>
        <w:t xml:space="preserve">: </w:t>
      </w:r>
      <w:r w:rsidR="005E1CEF" w:rsidRPr="009F2700">
        <w:t xml:space="preserve">Vector4 com a </w:t>
      </w:r>
      <w:r w:rsidR="009F2700" w:rsidRPr="009F2700">
        <w:t>cor da luz;</w:t>
      </w:r>
    </w:p>
    <w:p w14:paraId="14F377A9" w14:textId="1ACEC176" w:rsidR="00172934" w:rsidRPr="009F2700" w:rsidRDefault="00172934" w:rsidP="00172934">
      <w:pPr>
        <w:pStyle w:val="PargrafodaLista"/>
        <w:numPr>
          <w:ilvl w:val="0"/>
          <w:numId w:val="33"/>
        </w:numPr>
        <w:ind w:firstLine="720"/>
        <w:rPr>
          <w:u w:val="single"/>
        </w:rPr>
      </w:pPr>
      <w:proofErr w:type="spellStart"/>
      <w:r w:rsidRPr="005E1CEF">
        <w:rPr>
          <w:i/>
        </w:rPr>
        <w:t>DiffuseIntensity</w:t>
      </w:r>
      <w:proofErr w:type="spellEnd"/>
      <w:r w:rsidR="009F2700">
        <w:rPr>
          <w:i/>
        </w:rPr>
        <w:t>:</w:t>
      </w:r>
      <w:r w:rsidR="009F2700" w:rsidRPr="009F2700">
        <w:t xml:space="preserve"> </w:t>
      </w:r>
      <w:proofErr w:type="spellStart"/>
      <w:r w:rsidR="009F2700" w:rsidRPr="009F2700">
        <w:t>float</w:t>
      </w:r>
      <w:proofErr w:type="spellEnd"/>
      <w:r w:rsidR="009F2700" w:rsidRPr="009F2700">
        <w:t xml:space="preserve"> com a intensidade da luz;</w:t>
      </w:r>
    </w:p>
    <w:p w14:paraId="1B686766" w14:textId="7759AC9C" w:rsidR="00172934" w:rsidRPr="005E1CEF" w:rsidRDefault="00172934" w:rsidP="00172934">
      <w:pPr>
        <w:pStyle w:val="PargrafodaLista"/>
        <w:numPr>
          <w:ilvl w:val="0"/>
          <w:numId w:val="33"/>
        </w:numPr>
        <w:ind w:firstLine="720"/>
        <w:rPr>
          <w:i/>
          <w:u w:val="single"/>
        </w:rPr>
      </w:pPr>
      <w:r w:rsidRPr="005E1CEF">
        <w:rPr>
          <w:i/>
        </w:rPr>
        <w:t>Texture</w:t>
      </w:r>
      <w:r w:rsidR="009F2700">
        <w:rPr>
          <w:i/>
        </w:rPr>
        <w:t xml:space="preserve">: </w:t>
      </w:r>
      <w:r w:rsidR="009F2700" w:rsidRPr="009F2700">
        <w:t>a textura a ser usada.</w:t>
      </w:r>
    </w:p>
    <w:p w14:paraId="798A08C7" w14:textId="2EF28523" w:rsidR="00BD2856" w:rsidRDefault="00BD2856" w:rsidP="00BD2856">
      <w:pPr>
        <w:pStyle w:val="Estilo1"/>
        <w:rPr>
          <w:rStyle w:val="RefernciaDiscreta"/>
          <w:color w:val="595959" w:themeColor="text1" w:themeTint="A6"/>
        </w:rPr>
      </w:pPr>
      <w:r>
        <w:rPr>
          <w:rStyle w:val="RefernciaDiscreta"/>
          <w:smallCaps w:val="0"/>
          <w:color w:val="000000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br w:type="page"/>
      </w:r>
      <w:r>
        <w:rPr>
          <w:rStyle w:val="RefernciaDiscreta"/>
          <w:color w:val="595959" w:themeColor="text1" w:themeTint="A6"/>
        </w:rPr>
        <w:lastRenderedPageBreak/>
        <w:t>Conclusões</w:t>
      </w:r>
    </w:p>
    <w:p w14:paraId="4CAA212C" w14:textId="77777777" w:rsidR="003C790E" w:rsidRDefault="003C790E" w:rsidP="003C790E"/>
    <w:p w14:paraId="28EA491D" w14:textId="78521A44" w:rsidR="005C5974" w:rsidRDefault="003C790E" w:rsidP="005C5974">
      <w:r>
        <w:tab/>
      </w:r>
      <w:r w:rsidR="005C5974">
        <w:t xml:space="preserve">A segunda fase deste projeto trouxe um grande desafio com o objetivo de utilizar </w:t>
      </w:r>
      <w:proofErr w:type="spellStart"/>
      <w:r w:rsidR="005C5974" w:rsidRPr="000B4584">
        <w:rPr>
          <w:i/>
        </w:rPr>
        <w:t>shaders</w:t>
      </w:r>
      <w:proofErr w:type="spellEnd"/>
      <w:r w:rsidR="005C5974">
        <w:t xml:space="preserve"> em HLSL. Acreditando que irá trazer vantagens à qualidade do </w:t>
      </w:r>
      <w:r w:rsidR="000B4584">
        <w:t>projeto</w:t>
      </w:r>
      <w:r w:rsidR="005C5974">
        <w:t xml:space="preserve">, espero na próxima fase conseguir implementar efeitos mais avançados, se o tempo assim o permitir. Houve também uma </w:t>
      </w:r>
      <w:r w:rsidR="000B4584">
        <w:t>grande</w:t>
      </w:r>
      <w:r w:rsidR="005C5974">
        <w:t xml:space="preserve"> preocupação em agilizar os controlos, pelo que foram criadas estruturas que facilita a leitura e compreensão e simplifica a utilização e customização.</w:t>
      </w:r>
    </w:p>
    <w:p w14:paraId="67F3E327" w14:textId="50EC5AE5" w:rsidR="005C5974" w:rsidRDefault="005C5974" w:rsidP="005C5974">
      <w:pPr>
        <w:rPr>
          <w:rStyle w:val="RefernciaDiscreta"/>
          <w:smallCaps w:val="0"/>
          <w:color w:val="auto"/>
        </w:rPr>
      </w:pPr>
      <w:r>
        <w:rPr>
          <w:rStyle w:val="RefernciaDiscreta"/>
          <w:smallCaps w:val="0"/>
          <w:color w:val="auto"/>
        </w:rPr>
        <w:tab/>
        <w:t>As c</w:t>
      </w:r>
      <w:r w:rsidR="008D4BA3">
        <w:rPr>
          <w:rStyle w:val="RefernciaDiscreta"/>
          <w:smallCaps w:val="0"/>
          <w:color w:val="auto"/>
        </w:rPr>
        <w:t>â</w:t>
      </w:r>
      <w:r>
        <w:rPr>
          <w:rStyle w:val="RefernciaDiscreta"/>
          <w:smallCaps w:val="0"/>
          <w:color w:val="auto"/>
        </w:rPr>
        <w:t xml:space="preserve">maras aplicadas em terceira pessoa nos tanques são também um motivo de orgulho pessoal. </w:t>
      </w:r>
      <w:r w:rsidR="008D4BA3">
        <w:rPr>
          <w:rStyle w:val="RefernciaDiscreta"/>
          <w:smallCaps w:val="0"/>
          <w:color w:val="auto"/>
        </w:rPr>
        <w:t xml:space="preserve">Apesar das dificuldades sentidas em matemática, foi de certa forma fácil pensar na modelação da câmara em terceira pessoa, seja no modo </w:t>
      </w:r>
      <w:proofErr w:type="spellStart"/>
      <w:r w:rsidR="008D4BA3" w:rsidRPr="00687F9F">
        <w:rPr>
          <w:rStyle w:val="RefernciaDiscreta"/>
          <w:i/>
          <w:smallCaps w:val="0"/>
          <w:color w:val="auto"/>
        </w:rPr>
        <w:t>Orbit</w:t>
      </w:r>
      <w:proofErr w:type="spellEnd"/>
      <w:r w:rsidR="008D4BA3">
        <w:rPr>
          <w:rStyle w:val="RefernciaDiscreta"/>
          <w:smallCaps w:val="0"/>
          <w:color w:val="auto"/>
        </w:rPr>
        <w:t xml:space="preserve"> ou </w:t>
      </w:r>
      <w:proofErr w:type="spellStart"/>
      <w:r w:rsidR="008D4BA3" w:rsidRPr="00687F9F">
        <w:rPr>
          <w:rStyle w:val="RefernciaDiscreta"/>
          <w:i/>
          <w:smallCaps w:val="0"/>
          <w:color w:val="auto"/>
        </w:rPr>
        <w:t>Locked</w:t>
      </w:r>
      <w:proofErr w:type="spellEnd"/>
      <w:r w:rsidR="008D4BA3">
        <w:rPr>
          <w:rStyle w:val="RefernciaDiscreta"/>
          <w:smallCaps w:val="0"/>
          <w:color w:val="auto"/>
        </w:rPr>
        <w:t>.</w:t>
      </w:r>
    </w:p>
    <w:p w14:paraId="1667F6BC" w14:textId="00C6A023" w:rsidR="00570EAA" w:rsidRDefault="00570EAA" w:rsidP="005C5974">
      <w:pPr>
        <w:rPr>
          <w:rStyle w:val="RefernciaDiscreta"/>
          <w:smallCaps w:val="0"/>
          <w:color w:val="auto"/>
        </w:rPr>
      </w:pPr>
      <w:r>
        <w:rPr>
          <w:rStyle w:val="RefernciaDiscreta"/>
          <w:smallCaps w:val="0"/>
          <w:color w:val="auto"/>
        </w:rPr>
        <w:tab/>
        <w:t>Apesar do relatório ser relativamente curto, o leitor deve-se sentir à vontade para analisar o código fonte, pois este está desenvolvido de uma forma intuitiva e documentado.</w:t>
      </w:r>
    </w:p>
    <w:p w14:paraId="5EFA14E3" w14:textId="6402CF91" w:rsidR="000B4584" w:rsidRDefault="000B4584" w:rsidP="005C5974">
      <w:pPr>
        <w:rPr>
          <w:rStyle w:val="RefernciaDiscreta"/>
          <w:smallCaps w:val="0"/>
          <w:color w:val="auto"/>
        </w:rPr>
      </w:pPr>
      <w:r>
        <w:rPr>
          <w:rStyle w:val="RefernciaDiscreta"/>
          <w:smallCaps w:val="0"/>
          <w:color w:val="auto"/>
        </w:rPr>
        <w:tab/>
        <w:t xml:space="preserve">Encoraja-se também o utilizador a experimentar as </w:t>
      </w:r>
      <w:proofErr w:type="spellStart"/>
      <w:r w:rsidRPr="000B4584">
        <w:rPr>
          <w:rStyle w:val="RefernciaDiscreta"/>
          <w:i/>
          <w:smallCaps w:val="0"/>
          <w:color w:val="auto"/>
        </w:rPr>
        <w:t>features</w:t>
      </w:r>
      <w:proofErr w:type="spellEnd"/>
      <w:r>
        <w:rPr>
          <w:rStyle w:val="RefernciaDiscreta"/>
          <w:smallCaps w:val="0"/>
          <w:color w:val="auto"/>
        </w:rPr>
        <w:t xml:space="preserve"> adicionais. Estas podem ser consultadas ao pressionar a tecla ‘H’ dentro da aplicação.</w:t>
      </w:r>
    </w:p>
    <w:p w14:paraId="0FFABFC1" w14:textId="01995DBB" w:rsidR="004D3489" w:rsidRDefault="004D3489" w:rsidP="004D3489">
      <w:pPr>
        <w:rPr>
          <w:rStyle w:val="RefernciaDiscreta"/>
          <w:smallCaps w:val="0"/>
          <w:color w:val="auto"/>
        </w:rPr>
      </w:pPr>
    </w:p>
    <w:sectPr w:rsidR="004D3489" w:rsidSect="00AA79C8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542AE4" w14:textId="77777777" w:rsidR="000B6540" w:rsidRDefault="000B6540" w:rsidP="00AA79C8">
      <w:pPr>
        <w:spacing w:after="0" w:line="240" w:lineRule="auto"/>
      </w:pPr>
      <w:r>
        <w:separator/>
      </w:r>
    </w:p>
  </w:endnote>
  <w:endnote w:type="continuationSeparator" w:id="0">
    <w:p w14:paraId="173D9311" w14:textId="77777777" w:rsidR="000B6540" w:rsidRDefault="000B6540" w:rsidP="00AA7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49E217" w14:textId="77777777" w:rsidR="000B6540" w:rsidRDefault="000B6540" w:rsidP="00AA79C8">
      <w:pPr>
        <w:spacing w:after="0" w:line="240" w:lineRule="auto"/>
      </w:pPr>
      <w:r>
        <w:separator/>
      </w:r>
    </w:p>
  </w:footnote>
  <w:footnote w:type="continuationSeparator" w:id="0">
    <w:p w14:paraId="5EBAB0A9" w14:textId="77777777" w:rsidR="000B6540" w:rsidRDefault="000B6540" w:rsidP="00AA79C8">
      <w:pPr>
        <w:spacing w:after="0" w:line="240" w:lineRule="auto"/>
      </w:pPr>
      <w:r>
        <w:continuationSeparator/>
      </w:r>
    </w:p>
  </w:footnote>
  <w:footnote w:id="1">
    <w:p w14:paraId="0C8B1BA5" w14:textId="5B5AA8B9" w:rsidR="004D3489" w:rsidRPr="004D3489" w:rsidRDefault="004D348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" w:history="1">
        <w:r w:rsidRPr="00ED7EB4">
          <w:rPr>
            <w:rStyle w:val="Hiperligao"/>
          </w:rPr>
          <w:t>https://visualstudio.microsoft.com</w:t>
        </w:r>
      </w:hyperlink>
    </w:p>
  </w:footnote>
  <w:footnote w:id="2">
    <w:p w14:paraId="2E4C048A" w14:textId="058F3256" w:rsidR="004D3489" w:rsidRPr="004D3489" w:rsidRDefault="004D348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2" w:history="1">
        <w:r w:rsidRPr="00ED7EB4">
          <w:rPr>
            <w:rStyle w:val="Hiperligao"/>
          </w:rPr>
          <w:t>http://www.monogame.net</w:t>
        </w:r>
      </w:hyperlink>
    </w:p>
  </w:footnote>
  <w:footnote w:id="3">
    <w:p w14:paraId="47814A2A" w14:textId="618AD2A0" w:rsidR="004D3489" w:rsidRPr="004D3489" w:rsidRDefault="004D348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3" w:history="1">
        <w:r w:rsidRPr="00ED7EB4">
          <w:rPr>
            <w:rStyle w:val="Hiperligao"/>
          </w:rPr>
          <w:t>https://github.com</w:t>
        </w:r>
      </w:hyperlink>
    </w:p>
  </w:footnote>
  <w:footnote w:id="4">
    <w:p w14:paraId="7B54A17D" w14:textId="48E052FD" w:rsidR="009F6479" w:rsidRPr="009F6479" w:rsidRDefault="009F647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4" w:history="1">
        <w:r w:rsidRPr="00F32AB1">
          <w:rPr>
            <w:rStyle w:val="Hiperligao"/>
          </w:rPr>
          <w:t>https://en.wikipedia.org/wiki/High-Level_Shading_Language</w:t>
        </w:r>
      </w:hyperlink>
    </w:p>
  </w:footnote>
  <w:footnote w:id="5">
    <w:p w14:paraId="5F37C5C9" w14:textId="6E23F794" w:rsidR="00313183" w:rsidRPr="00313183" w:rsidRDefault="00313183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hyperlink r:id="rId5" w:history="1">
        <w:r w:rsidRPr="00F32AB1">
          <w:rPr>
            <w:rStyle w:val="Hiperligao"/>
          </w:rPr>
          <w:t>https://en.wikipedia.org/wiki/Normal_mapping</w:t>
        </w:r>
      </w:hyperlink>
    </w:p>
  </w:footnote>
  <w:footnote w:id="6">
    <w:p w14:paraId="646358FE" w14:textId="799DCC69" w:rsidR="005E1CEF" w:rsidRPr="005E1CEF" w:rsidRDefault="005E1CEF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hyperlink r:id="rId6" w:history="1">
        <w:r w:rsidRPr="00F32AB1">
          <w:rPr>
            <w:rStyle w:val="Hiperligao"/>
          </w:rPr>
          <w:t>https://en.wikipedia.org/wiki/Frustum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303094"/>
      <w:docPartObj>
        <w:docPartGallery w:val="Page Numbers (Top of Page)"/>
        <w:docPartUnique/>
      </w:docPartObj>
    </w:sdtPr>
    <w:sdtContent>
      <w:p w14:paraId="74A879DF" w14:textId="77777777" w:rsidR="00834591" w:rsidRDefault="0083459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14:paraId="7E584EC1" w14:textId="77777777" w:rsidR="00834591" w:rsidRDefault="0083459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D0CB7"/>
    <w:multiLevelType w:val="hybridMultilevel"/>
    <w:tmpl w:val="FFBC6C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CA62E5"/>
    <w:multiLevelType w:val="hybridMultilevel"/>
    <w:tmpl w:val="69F41904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 w15:restartNumberingAfterBreak="0">
    <w:nsid w:val="04682ACF"/>
    <w:multiLevelType w:val="hybridMultilevel"/>
    <w:tmpl w:val="F67696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706FB7"/>
    <w:multiLevelType w:val="hybridMultilevel"/>
    <w:tmpl w:val="0A6C459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" w15:restartNumberingAfterBreak="0">
    <w:nsid w:val="0DF357ED"/>
    <w:multiLevelType w:val="hybridMultilevel"/>
    <w:tmpl w:val="AA4A57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223EF7"/>
    <w:multiLevelType w:val="hybridMultilevel"/>
    <w:tmpl w:val="8F94C0E2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16F55D67"/>
    <w:multiLevelType w:val="hybridMultilevel"/>
    <w:tmpl w:val="BD7E1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2E4193"/>
    <w:multiLevelType w:val="hybridMultilevel"/>
    <w:tmpl w:val="0B480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1D0936"/>
    <w:multiLevelType w:val="hybridMultilevel"/>
    <w:tmpl w:val="2FD0A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96E60"/>
    <w:multiLevelType w:val="hybridMultilevel"/>
    <w:tmpl w:val="6DAE20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15444B"/>
    <w:multiLevelType w:val="hybridMultilevel"/>
    <w:tmpl w:val="71147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45875"/>
    <w:multiLevelType w:val="hybridMultilevel"/>
    <w:tmpl w:val="B366F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CF73DC"/>
    <w:multiLevelType w:val="hybridMultilevel"/>
    <w:tmpl w:val="177E9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1A02BCB"/>
    <w:multiLevelType w:val="hybridMultilevel"/>
    <w:tmpl w:val="849E24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59D3FDE"/>
    <w:multiLevelType w:val="hybridMultilevel"/>
    <w:tmpl w:val="CED43C92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5" w15:restartNumberingAfterBreak="0">
    <w:nsid w:val="2647235D"/>
    <w:multiLevelType w:val="hybridMultilevel"/>
    <w:tmpl w:val="D7C2A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24378DA"/>
    <w:multiLevelType w:val="hybridMultilevel"/>
    <w:tmpl w:val="E9868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6E9A9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E40D51"/>
    <w:multiLevelType w:val="hybridMultilevel"/>
    <w:tmpl w:val="870E9FBC"/>
    <w:lvl w:ilvl="0" w:tplc="6DB055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5C3D71"/>
    <w:multiLevelType w:val="hybridMultilevel"/>
    <w:tmpl w:val="A7BEC7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BB554C3"/>
    <w:multiLevelType w:val="hybridMultilevel"/>
    <w:tmpl w:val="26F86A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DAC309E"/>
    <w:multiLevelType w:val="multilevel"/>
    <w:tmpl w:val="799A9FE8"/>
    <w:lvl w:ilvl="0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1" w15:restartNumberingAfterBreak="0">
    <w:nsid w:val="476D63CB"/>
    <w:multiLevelType w:val="multilevel"/>
    <w:tmpl w:val="799A9FE8"/>
    <w:lvl w:ilvl="0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2" w15:restartNumberingAfterBreak="0">
    <w:nsid w:val="4AE74A24"/>
    <w:multiLevelType w:val="hybridMultilevel"/>
    <w:tmpl w:val="1DACC7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C034775"/>
    <w:multiLevelType w:val="hybridMultilevel"/>
    <w:tmpl w:val="1A64D57A"/>
    <w:lvl w:ilvl="0" w:tplc="04090001">
      <w:start w:val="1"/>
      <w:numFmt w:val="bullet"/>
      <w:lvlText w:val=""/>
      <w:lvlJc w:val="left"/>
      <w:pPr>
        <w:ind w:left="14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24" w15:restartNumberingAfterBreak="0">
    <w:nsid w:val="4D533C58"/>
    <w:multiLevelType w:val="hybridMultilevel"/>
    <w:tmpl w:val="6AEC6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A40C40"/>
    <w:multiLevelType w:val="hybridMultilevel"/>
    <w:tmpl w:val="4BC08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B21D7B"/>
    <w:multiLevelType w:val="hybridMultilevel"/>
    <w:tmpl w:val="70A030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6482000"/>
    <w:multiLevelType w:val="multilevel"/>
    <w:tmpl w:val="799A9FE8"/>
    <w:lvl w:ilvl="0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8" w15:restartNumberingAfterBreak="0">
    <w:nsid w:val="7260161B"/>
    <w:multiLevelType w:val="hybridMultilevel"/>
    <w:tmpl w:val="7FC06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694E7D"/>
    <w:multiLevelType w:val="hybridMultilevel"/>
    <w:tmpl w:val="B7500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E07DFE"/>
    <w:multiLevelType w:val="multilevel"/>
    <w:tmpl w:val="7E4A5B1E"/>
    <w:lvl w:ilvl="0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1" w15:restartNumberingAfterBreak="0">
    <w:nsid w:val="756F68B8"/>
    <w:multiLevelType w:val="hybridMultilevel"/>
    <w:tmpl w:val="36DAD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AB6278"/>
    <w:multiLevelType w:val="hybridMultilevel"/>
    <w:tmpl w:val="91726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9"/>
  </w:num>
  <w:num w:numId="3">
    <w:abstractNumId w:val="16"/>
  </w:num>
  <w:num w:numId="4">
    <w:abstractNumId w:val="10"/>
  </w:num>
  <w:num w:numId="5">
    <w:abstractNumId w:val="23"/>
  </w:num>
  <w:num w:numId="6">
    <w:abstractNumId w:val="13"/>
  </w:num>
  <w:num w:numId="7">
    <w:abstractNumId w:val="11"/>
  </w:num>
  <w:num w:numId="8">
    <w:abstractNumId w:val="28"/>
  </w:num>
  <w:num w:numId="9">
    <w:abstractNumId w:val="24"/>
  </w:num>
  <w:num w:numId="10">
    <w:abstractNumId w:val="14"/>
  </w:num>
  <w:num w:numId="11">
    <w:abstractNumId w:val="8"/>
  </w:num>
  <w:num w:numId="12">
    <w:abstractNumId w:val="2"/>
  </w:num>
  <w:num w:numId="13">
    <w:abstractNumId w:val="7"/>
  </w:num>
  <w:num w:numId="14">
    <w:abstractNumId w:val="3"/>
  </w:num>
  <w:num w:numId="15">
    <w:abstractNumId w:val="25"/>
  </w:num>
  <w:num w:numId="16">
    <w:abstractNumId w:val="17"/>
  </w:num>
  <w:num w:numId="17">
    <w:abstractNumId w:val="12"/>
  </w:num>
  <w:num w:numId="18">
    <w:abstractNumId w:val="19"/>
  </w:num>
  <w:num w:numId="19">
    <w:abstractNumId w:val="18"/>
  </w:num>
  <w:num w:numId="20">
    <w:abstractNumId w:val="26"/>
  </w:num>
  <w:num w:numId="21">
    <w:abstractNumId w:val="15"/>
  </w:num>
  <w:num w:numId="22">
    <w:abstractNumId w:val="1"/>
  </w:num>
  <w:num w:numId="23">
    <w:abstractNumId w:val="22"/>
  </w:num>
  <w:num w:numId="24">
    <w:abstractNumId w:val="4"/>
  </w:num>
  <w:num w:numId="25">
    <w:abstractNumId w:val="30"/>
  </w:num>
  <w:num w:numId="26">
    <w:abstractNumId w:val="27"/>
  </w:num>
  <w:num w:numId="27">
    <w:abstractNumId w:val="20"/>
  </w:num>
  <w:num w:numId="28">
    <w:abstractNumId w:val="21"/>
  </w:num>
  <w:num w:numId="29">
    <w:abstractNumId w:val="6"/>
  </w:num>
  <w:num w:numId="30">
    <w:abstractNumId w:val="32"/>
  </w:num>
  <w:num w:numId="31">
    <w:abstractNumId w:val="0"/>
  </w:num>
  <w:num w:numId="32">
    <w:abstractNumId w:val="9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hdrShapeDefaults>
    <o:shapedefaults v:ext="edit" spidmax="2049" style="mso-position-horizontal:left" fill="f" fillcolor="white" strokecolor="none [3052]">
      <v:fill color="white" on="f"/>
      <v:stroke color="none [3052]"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4F1E"/>
    <w:rsid w:val="00003DE0"/>
    <w:rsid w:val="00003F41"/>
    <w:rsid w:val="00022D7E"/>
    <w:rsid w:val="000233CC"/>
    <w:rsid w:val="00025D43"/>
    <w:rsid w:val="00027891"/>
    <w:rsid w:val="000358C7"/>
    <w:rsid w:val="00036453"/>
    <w:rsid w:val="00042194"/>
    <w:rsid w:val="00045B88"/>
    <w:rsid w:val="00052F84"/>
    <w:rsid w:val="000574F7"/>
    <w:rsid w:val="00066051"/>
    <w:rsid w:val="00070051"/>
    <w:rsid w:val="00070F52"/>
    <w:rsid w:val="00077A23"/>
    <w:rsid w:val="00080827"/>
    <w:rsid w:val="00083910"/>
    <w:rsid w:val="00085276"/>
    <w:rsid w:val="0008793C"/>
    <w:rsid w:val="00090A0D"/>
    <w:rsid w:val="00091EB9"/>
    <w:rsid w:val="000958EF"/>
    <w:rsid w:val="000A4D6E"/>
    <w:rsid w:val="000A68FD"/>
    <w:rsid w:val="000B4584"/>
    <w:rsid w:val="000B6540"/>
    <w:rsid w:val="000B7347"/>
    <w:rsid w:val="000C0B63"/>
    <w:rsid w:val="000C1857"/>
    <w:rsid w:val="000C49D0"/>
    <w:rsid w:val="000D397E"/>
    <w:rsid w:val="000D4F0B"/>
    <w:rsid w:val="000D624E"/>
    <w:rsid w:val="000D6F51"/>
    <w:rsid w:val="000D7A27"/>
    <w:rsid w:val="000F2404"/>
    <w:rsid w:val="000F7A1F"/>
    <w:rsid w:val="00106490"/>
    <w:rsid w:val="001077FB"/>
    <w:rsid w:val="001105B4"/>
    <w:rsid w:val="00112600"/>
    <w:rsid w:val="00124661"/>
    <w:rsid w:val="00126DFC"/>
    <w:rsid w:val="001338CE"/>
    <w:rsid w:val="001350F6"/>
    <w:rsid w:val="0014367E"/>
    <w:rsid w:val="00151368"/>
    <w:rsid w:val="00151EF9"/>
    <w:rsid w:val="00156241"/>
    <w:rsid w:val="0017106E"/>
    <w:rsid w:val="00172934"/>
    <w:rsid w:val="00176AC0"/>
    <w:rsid w:val="00184761"/>
    <w:rsid w:val="00186B51"/>
    <w:rsid w:val="00193CEC"/>
    <w:rsid w:val="001A20C5"/>
    <w:rsid w:val="001A2855"/>
    <w:rsid w:val="001A372F"/>
    <w:rsid w:val="001A3D92"/>
    <w:rsid w:val="001A5829"/>
    <w:rsid w:val="001B1B5D"/>
    <w:rsid w:val="001B2A21"/>
    <w:rsid w:val="001B3C52"/>
    <w:rsid w:val="001C266B"/>
    <w:rsid w:val="001D05C3"/>
    <w:rsid w:val="001D13CE"/>
    <w:rsid w:val="001D163D"/>
    <w:rsid w:val="001D599F"/>
    <w:rsid w:val="001D761F"/>
    <w:rsid w:val="001E23D2"/>
    <w:rsid w:val="001E2D7A"/>
    <w:rsid w:val="001F0CC6"/>
    <w:rsid w:val="00201949"/>
    <w:rsid w:val="002102E4"/>
    <w:rsid w:val="0021360D"/>
    <w:rsid w:val="00216B3F"/>
    <w:rsid w:val="002225E7"/>
    <w:rsid w:val="0022597B"/>
    <w:rsid w:val="002431DB"/>
    <w:rsid w:val="00261DA8"/>
    <w:rsid w:val="00267DE5"/>
    <w:rsid w:val="00267E89"/>
    <w:rsid w:val="0027469D"/>
    <w:rsid w:val="002815B1"/>
    <w:rsid w:val="002819E7"/>
    <w:rsid w:val="002820AA"/>
    <w:rsid w:val="00282BBB"/>
    <w:rsid w:val="00284538"/>
    <w:rsid w:val="0029478E"/>
    <w:rsid w:val="002A0950"/>
    <w:rsid w:val="002B32E0"/>
    <w:rsid w:val="002B4075"/>
    <w:rsid w:val="002C066B"/>
    <w:rsid w:val="002C2994"/>
    <w:rsid w:val="002C49D9"/>
    <w:rsid w:val="002C535B"/>
    <w:rsid w:val="002C6023"/>
    <w:rsid w:val="002C6ACE"/>
    <w:rsid w:val="002C7166"/>
    <w:rsid w:val="002D07CD"/>
    <w:rsid w:val="002D0880"/>
    <w:rsid w:val="002D5602"/>
    <w:rsid w:val="002D68B6"/>
    <w:rsid w:val="002E5A94"/>
    <w:rsid w:val="002E6042"/>
    <w:rsid w:val="00301A37"/>
    <w:rsid w:val="00302849"/>
    <w:rsid w:val="00304652"/>
    <w:rsid w:val="00313183"/>
    <w:rsid w:val="003157C6"/>
    <w:rsid w:val="00325C23"/>
    <w:rsid w:val="00326D73"/>
    <w:rsid w:val="00327CE3"/>
    <w:rsid w:val="003317A5"/>
    <w:rsid w:val="003340C6"/>
    <w:rsid w:val="00335017"/>
    <w:rsid w:val="0033629F"/>
    <w:rsid w:val="003442C6"/>
    <w:rsid w:val="00354A28"/>
    <w:rsid w:val="003576A6"/>
    <w:rsid w:val="00360F7B"/>
    <w:rsid w:val="00364AB3"/>
    <w:rsid w:val="0036796E"/>
    <w:rsid w:val="00372865"/>
    <w:rsid w:val="003743DA"/>
    <w:rsid w:val="003752E8"/>
    <w:rsid w:val="0038350E"/>
    <w:rsid w:val="00385CD1"/>
    <w:rsid w:val="0039365F"/>
    <w:rsid w:val="003A0FFD"/>
    <w:rsid w:val="003A1E3E"/>
    <w:rsid w:val="003A2644"/>
    <w:rsid w:val="003B761E"/>
    <w:rsid w:val="003C7284"/>
    <w:rsid w:val="003C790E"/>
    <w:rsid w:val="003D3FFF"/>
    <w:rsid w:val="003D4C2F"/>
    <w:rsid w:val="003F0036"/>
    <w:rsid w:val="003F2E68"/>
    <w:rsid w:val="003F6726"/>
    <w:rsid w:val="003F69C9"/>
    <w:rsid w:val="00406E75"/>
    <w:rsid w:val="0041353B"/>
    <w:rsid w:val="00414F2F"/>
    <w:rsid w:val="00415022"/>
    <w:rsid w:val="00415CF3"/>
    <w:rsid w:val="00421ADD"/>
    <w:rsid w:val="0042575F"/>
    <w:rsid w:val="00426A77"/>
    <w:rsid w:val="00440421"/>
    <w:rsid w:val="004414AA"/>
    <w:rsid w:val="004475D9"/>
    <w:rsid w:val="00451BD9"/>
    <w:rsid w:val="00455283"/>
    <w:rsid w:val="00456794"/>
    <w:rsid w:val="00457008"/>
    <w:rsid w:val="00461B2C"/>
    <w:rsid w:val="00461BE2"/>
    <w:rsid w:val="00461E0A"/>
    <w:rsid w:val="00467FFD"/>
    <w:rsid w:val="004710CE"/>
    <w:rsid w:val="0047335F"/>
    <w:rsid w:val="00475D52"/>
    <w:rsid w:val="00486C9B"/>
    <w:rsid w:val="004B174F"/>
    <w:rsid w:val="004B2D4C"/>
    <w:rsid w:val="004B4290"/>
    <w:rsid w:val="004B50BB"/>
    <w:rsid w:val="004C0069"/>
    <w:rsid w:val="004C107A"/>
    <w:rsid w:val="004D3489"/>
    <w:rsid w:val="004E66D1"/>
    <w:rsid w:val="004F22EF"/>
    <w:rsid w:val="004F316E"/>
    <w:rsid w:val="004F44B2"/>
    <w:rsid w:val="00505257"/>
    <w:rsid w:val="00505B98"/>
    <w:rsid w:val="00505F6F"/>
    <w:rsid w:val="0051109F"/>
    <w:rsid w:val="005121D3"/>
    <w:rsid w:val="00512A04"/>
    <w:rsid w:val="0051312B"/>
    <w:rsid w:val="00522D35"/>
    <w:rsid w:val="00535A41"/>
    <w:rsid w:val="005362A7"/>
    <w:rsid w:val="0054211E"/>
    <w:rsid w:val="005509FE"/>
    <w:rsid w:val="00551F85"/>
    <w:rsid w:val="00553F29"/>
    <w:rsid w:val="005609D6"/>
    <w:rsid w:val="00570EAA"/>
    <w:rsid w:val="0057704A"/>
    <w:rsid w:val="0058128D"/>
    <w:rsid w:val="0058135F"/>
    <w:rsid w:val="0058169B"/>
    <w:rsid w:val="00581D61"/>
    <w:rsid w:val="00582F18"/>
    <w:rsid w:val="00583C91"/>
    <w:rsid w:val="005A0966"/>
    <w:rsid w:val="005A4E5A"/>
    <w:rsid w:val="005A653A"/>
    <w:rsid w:val="005A665E"/>
    <w:rsid w:val="005B1744"/>
    <w:rsid w:val="005B3D35"/>
    <w:rsid w:val="005B7213"/>
    <w:rsid w:val="005C105B"/>
    <w:rsid w:val="005C39E6"/>
    <w:rsid w:val="005C3BE9"/>
    <w:rsid w:val="005C4CF0"/>
    <w:rsid w:val="005C50D5"/>
    <w:rsid w:val="005C5974"/>
    <w:rsid w:val="005C5E19"/>
    <w:rsid w:val="005C5E3B"/>
    <w:rsid w:val="005D0C18"/>
    <w:rsid w:val="005D20E9"/>
    <w:rsid w:val="005D301A"/>
    <w:rsid w:val="005D7CC4"/>
    <w:rsid w:val="005E1CEF"/>
    <w:rsid w:val="005E2F27"/>
    <w:rsid w:val="005E7E5C"/>
    <w:rsid w:val="005F54A2"/>
    <w:rsid w:val="005F6EB7"/>
    <w:rsid w:val="005F7A14"/>
    <w:rsid w:val="0060147A"/>
    <w:rsid w:val="00602504"/>
    <w:rsid w:val="00610CFC"/>
    <w:rsid w:val="0061541E"/>
    <w:rsid w:val="00622D34"/>
    <w:rsid w:val="00634F1E"/>
    <w:rsid w:val="00635D13"/>
    <w:rsid w:val="0064013F"/>
    <w:rsid w:val="006463CB"/>
    <w:rsid w:val="00654742"/>
    <w:rsid w:val="00654EDC"/>
    <w:rsid w:val="00656B57"/>
    <w:rsid w:val="006572BE"/>
    <w:rsid w:val="00661F3A"/>
    <w:rsid w:val="00664138"/>
    <w:rsid w:val="00670D68"/>
    <w:rsid w:val="00672384"/>
    <w:rsid w:val="006753AE"/>
    <w:rsid w:val="00675AF4"/>
    <w:rsid w:val="0067792F"/>
    <w:rsid w:val="00687F9F"/>
    <w:rsid w:val="006936D0"/>
    <w:rsid w:val="00696917"/>
    <w:rsid w:val="00697FFC"/>
    <w:rsid w:val="006A18DA"/>
    <w:rsid w:val="006B0A70"/>
    <w:rsid w:val="006B2108"/>
    <w:rsid w:val="006C1FC2"/>
    <w:rsid w:val="006C386B"/>
    <w:rsid w:val="006C5C83"/>
    <w:rsid w:val="006D02A4"/>
    <w:rsid w:val="006E09C2"/>
    <w:rsid w:val="006F0F95"/>
    <w:rsid w:val="006F11F7"/>
    <w:rsid w:val="006F3FE7"/>
    <w:rsid w:val="00717E22"/>
    <w:rsid w:val="007246C7"/>
    <w:rsid w:val="007278B7"/>
    <w:rsid w:val="0073736B"/>
    <w:rsid w:val="007429B4"/>
    <w:rsid w:val="00747C45"/>
    <w:rsid w:val="00747DE8"/>
    <w:rsid w:val="00751AE3"/>
    <w:rsid w:val="00753842"/>
    <w:rsid w:val="007539D3"/>
    <w:rsid w:val="007544C7"/>
    <w:rsid w:val="007571D8"/>
    <w:rsid w:val="007614AF"/>
    <w:rsid w:val="00761D49"/>
    <w:rsid w:val="00766203"/>
    <w:rsid w:val="00766FDE"/>
    <w:rsid w:val="00770F10"/>
    <w:rsid w:val="0077215E"/>
    <w:rsid w:val="00773856"/>
    <w:rsid w:val="00773F1E"/>
    <w:rsid w:val="00775191"/>
    <w:rsid w:val="007769FC"/>
    <w:rsid w:val="007902ED"/>
    <w:rsid w:val="007944DE"/>
    <w:rsid w:val="007A0344"/>
    <w:rsid w:val="007A550C"/>
    <w:rsid w:val="007B657E"/>
    <w:rsid w:val="007C0DC3"/>
    <w:rsid w:val="007C6D5A"/>
    <w:rsid w:val="007D1914"/>
    <w:rsid w:val="007D26F5"/>
    <w:rsid w:val="007D5A14"/>
    <w:rsid w:val="007D65B6"/>
    <w:rsid w:val="007E1195"/>
    <w:rsid w:val="007E7C16"/>
    <w:rsid w:val="007F05FE"/>
    <w:rsid w:val="00810C07"/>
    <w:rsid w:val="00817924"/>
    <w:rsid w:val="00834591"/>
    <w:rsid w:val="0085223F"/>
    <w:rsid w:val="00853DAB"/>
    <w:rsid w:val="00853E01"/>
    <w:rsid w:val="00854440"/>
    <w:rsid w:val="008575D0"/>
    <w:rsid w:val="0086341B"/>
    <w:rsid w:val="008674B0"/>
    <w:rsid w:val="00871666"/>
    <w:rsid w:val="00874E3C"/>
    <w:rsid w:val="00876AB1"/>
    <w:rsid w:val="0088233F"/>
    <w:rsid w:val="00891CBC"/>
    <w:rsid w:val="008923F0"/>
    <w:rsid w:val="008945BF"/>
    <w:rsid w:val="00897536"/>
    <w:rsid w:val="008A2DCB"/>
    <w:rsid w:val="008A3DF7"/>
    <w:rsid w:val="008A3F1C"/>
    <w:rsid w:val="008B3C90"/>
    <w:rsid w:val="008B658D"/>
    <w:rsid w:val="008C090B"/>
    <w:rsid w:val="008C47FA"/>
    <w:rsid w:val="008D4BA3"/>
    <w:rsid w:val="008D68A5"/>
    <w:rsid w:val="008D734C"/>
    <w:rsid w:val="008E22D6"/>
    <w:rsid w:val="008F2A01"/>
    <w:rsid w:val="009113B8"/>
    <w:rsid w:val="00913147"/>
    <w:rsid w:val="0092656F"/>
    <w:rsid w:val="00933F10"/>
    <w:rsid w:val="00942E45"/>
    <w:rsid w:val="00943187"/>
    <w:rsid w:val="009449E7"/>
    <w:rsid w:val="009542F8"/>
    <w:rsid w:val="00962617"/>
    <w:rsid w:val="009666AD"/>
    <w:rsid w:val="00967E2F"/>
    <w:rsid w:val="00970D2C"/>
    <w:rsid w:val="009811E9"/>
    <w:rsid w:val="0098386E"/>
    <w:rsid w:val="00986497"/>
    <w:rsid w:val="0099793E"/>
    <w:rsid w:val="009A5AD3"/>
    <w:rsid w:val="009A70B5"/>
    <w:rsid w:val="009A73AB"/>
    <w:rsid w:val="009B1523"/>
    <w:rsid w:val="009C3530"/>
    <w:rsid w:val="009C4786"/>
    <w:rsid w:val="009D3BF8"/>
    <w:rsid w:val="009F2700"/>
    <w:rsid w:val="009F4AE7"/>
    <w:rsid w:val="009F6479"/>
    <w:rsid w:val="00A00C46"/>
    <w:rsid w:val="00A019E7"/>
    <w:rsid w:val="00A03808"/>
    <w:rsid w:val="00A03D96"/>
    <w:rsid w:val="00A0435E"/>
    <w:rsid w:val="00A0571B"/>
    <w:rsid w:val="00A12914"/>
    <w:rsid w:val="00A13065"/>
    <w:rsid w:val="00A1423C"/>
    <w:rsid w:val="00A30A24"/>
    <w:rsid w:val="00A30F64"/>
    <w:rsid w:val="00A32526"/>
    <w:rsid w:val="00A33AA9"/>
    <w:rsid w:val="00A362CD"/>
    <w:rsid w:val="00A37854"/>
    <w:rsid w:val="00A379E9"/>
    <w:rsid w:val="00A4146C"/>
    <w:rsid w:val="00A470D1"/>
    <w:rsid w:val="00A47367"/>
    <w:rsid w:val="00A537C3"/>
    <w:rsid w:val="00A55403"/>
    <w:rsid w:val="00A56D91"/>
    <w:rsid w:val="00A62D3C"/>
    <w:rsid w:val="00A65E0C"/>
    <w:rsid w:val="00A70E1B"/>
    <w:rsid w:val="00A714EA"/>
    <w:rsid w:val="00A72262"/>
    <w:rsid w:val="00A727D5"/>
    <w:rsid w:val="00A72BEF"/>
    <w:rsid w:val="00A742BB"/>
    <w:rsid w:val="00A75985"/>
    <w:rsid w:val="00A83E1D"/>
    <w:rsid w:val="00A848EC"/>
    <w:rsid w:val="00A94FD8"/>
    <w:rsid w:val="00AA79C8"/>
    <w:rsid w:val="00AB0171"/>
    <w:rsid w:val="00AB61A8"/>
    <w:rsid w:val="00AC2670"/>
    <w:rsid w:val="00AD1CF5"/>
    <w:rsid w:val="00AD1E96"/>
    <w:rsid w:val="00AD2CC3"/>
    <w:rsid w:val="00AD3B3C"/>
    <w:rsid w:val="00AD4EC4"/>
    <w:rsid w:val="00AE0764"/>
    <w:rsid w:val="00AE68F9"/>
    <w:rsid w:val="00AF339E"/>
    <w:rsid w:val="00AF369C"/>
    <w:rsid w:val="00AF5ED1"/>
    <w:rsid w:val="00AF7FEE"/>
    <w:rsid w:val="00B24C66"/>
    <w:rsid w:val="00B32B21"/>
    <w:rsid w:val="00B34CBE"/>
    <w:rsid w:val="00B351EA"/>
    <w:rsid w:val="00B40B15"/>
    <w:rsid w:val="00B41266"/>
    <w:rsid w:val="00B44586"/>
    <w:rsid w:val="00B46E72"/>
    <w:rsid w:val="00B50AF0"/>
    <w:rsid w:val="00B50E6E"/>
    <w:rsid w:val="00B5343A"/>
    <w:rsid w:val="00B5734E"/>
    <w:rsid w:val="00B61CCB"/>
    <w:rsid w:val="00B63AEC"/>
    <w:rsid w:val="00B8406E"/>
    <w:rsid w:val="00B903C2"/>
    <w:rsid w:val="00B904B0"/>
    <w:rsid w:val="00B9254F"/>
    <w:rsid w:val="00B97D60"/>
    <w:rsid w:val="00BA4614"/>
    <w:rsid w:val="00BA50A6"/>
    <w:rsid w:val="00BC24DD"/>
    <w:rsid w:val="00BC2B95"/>
    <w:rsid w:val="00BC42FC"/>
    <w:rsid w:val="00BC51E1"/>
    <w:rsid w:val="00BD2856"/>
    <w:rsid w:val="00BD2E72"/>
    <w:rsid w:val="00BD4091"/>
    <w:rsid w:val="00BD64A0"/>
    <w:rsid w:val="00BE3481"/>
    <w:rsid w:val="00BF1524"/>
    <w:rsid w:val="00BF2D7C"/>
    <w:rsid w:val="00C029D1"/>
    <w:rsid w:val="00C23CDA"/>
    <w:rsid w:val="00C2607D"/>
    <w:rsid w:val="00C27E6B"/>
    <w:rsid w:val="00C3746F"/>
    <w:rsid w:val="00C428D0"/>
    <w:rsid w:val="00C51E6D"/>
    <w:rsid w:val="00C534B0"/>
    <w:rsid w:val="00C54ACF"/>
    <w:rsid w:val="00C60AF9"/>
    <w:rsid w:val="00C6363A"/>
    <w:rsid w:val="00C63977"/>
    <w:rsid w:val="00C64EEC"/>
    <w:rsid w:val="00C718B8"/>
    <w:rsid w:val="00C71A86"/>
    <w:rsid w:val="00C74673"/>
    <w:rsid w:val="00C81601"/>
    <w:rsid w:val="00C871B5"/>
    <w:rsid w:val="00C97136"/>
    <w:rsid w:val="00CA38F1"/>
    <w:rsid w:val="00CA6023"/>
    <w:rsid w:val="00CB13D2"/>
    <w:rsid w:val="00CB30A1"/>
    <w:rsid w:val="00CB6E9C"/>
    <w:rsid w:val="00CB7E0E"/>
    <w:rsid w:val="00CD6D2C"/>
    <w:rsid w:val="00CE2514"/>
    <w:rsid w:val="00CE6E7B"/>
    <w:rsid w:val="00CE7818"/>
    <w:rsid w:val="00CF57B7"/>
    <w:rsid w:val="00D10A70"/>
    <w:rsid w:val="00D10ADB"/>
    <w:rsid w:val="00D12254"/>
    <w:rsid w:val="00D20ACC"/>
    <w:rsid w:val="00D21A1C"/>
    <w:rsid w:val="00D22F1A"/>
    <w:rsid w:val="00D2347F"/>
    <w:rsid w:val="00D30647"/>
    <w:rsid w:val="00D3202E"/>
    <w:rsid w:val="00D34A99"/>
    <w:rsid w:val="00D51AFA"/>
    <w:rsid w:val="00D54379"/>
    <w:rsid w:val="00D56294"/>
    <w:rsid w:val="00D6208A"/>
    <w:rsid w:val="00D62DE7"/>
    <w:rsid w:val="00D63642"/>
    <w:rsid w:val="00D64E9F"/>
    <w:rsid w:val="00D64ECF"/>
    <w:rsid w:val="00D67DA5"/>
    <w:rsid w:val="00D74B88"/>
    <w:rsid w:val="00D875E4"/>
    <w:rsid w:val="00D956C8"/>
    <w:rsid w:val="00D96939"/>
    <w:rsid w:val="00DC2123"/>
    <w:rsid w:val="00DC33D6"/>
    <w:rsid w:val="00DC4CDA"/>
    <w:rsid w:val="00DC6766"/>
    <w:rsid w:val="00DE2E43"/>
    <w:rsid w:val="00DF05BE"/>
    <w:rsid w:val="00DF28E6"/>
    <w:rsid w:val="00E0407E"/>
    <w:rsid w:val="00E048DE"/>
    <w:rsid w:val="00E04C36"/>
    <w:rsid w:val="00E132DA"/>
    <w:rsid w:val="00E149DC"/>
    <w:rsid w:val="00E173B8"/>
    <w:rsid w:val="00E223BE"/>
    <w:rsid w:val="00E23AE8"/>
    <w:rsid w:val="00E247EF"/>
    <w:rsid w:val="00E3347F"/>
    <w:rsid w:val="00E3572D"/>
    <w:rsid w:val="00E36455"/>
    <w:rsid w:val="00E42F82"/>
    <w:rsid w:val="00E45106"/>
    <w:rsid w:val="00E4588A"/>
    <w:rsid w:val="00E46172"/>
    <w:rsid w:val="00E47B1B"/>
    <w:rsid w:val="00E5246B"/>
    <w:rsid w:val="00E574AE"/>
    <w:rsid w:val="00E66812"/>
    <w:rsid w:val="00E72A90"/>
    <w:rsid w:val="00E8062C"/>
    <w:rsid w:val="00E85FB0"/>
    <w:rsid w:val="00E94347"/>
    <w:rsid w:val="00EA3505"/>
    <w:rsid w:val="00EB2A29"/>
    <w:rsid w:val="00EC020D"/>
    <w:rsid w:val="00EC04C8"/>
    <w:rsid w:val="00EC3B29"/>
    <w:rsid w:val="00EC5E25"/>
    <w:rsid w:val="00EC6C25"/>
    <w:rsid w:val="00EC719C"/>
    <w:rsid w:val="00ED350F"/>
    <w:rsid w:val="00ED3AF9"/>
    <w:rsid w:val="00EE1E42"/>
    <w:rsid w:val="00EE2CBE"/>
    <w:rsid w:val="00EE3629"/>
    <w:rsid w:val="00EE5EDD"/>
    <w:rsid w:val="00EF6A58"/>
    <w:rsid w:val="00F112C4"/>
    <w:rsid w:val="00F143A4"/>
    <w:rsid w:val="00F15592"/>
    <w:rsid w:val="00F15811"/>
    <w:rsid w:val="00F239C6"/>
    <w:rsid w:val="00F2494B"/>
    <w:rsid w:val="00F26A68"/>
    <w:rsid w:val="00F27F9D"/>
    <w:rsid w:val="00F30481"/>
    <w:rsid w:val="00F30836"/>
    <w:rsid w:val="00F31C0E"/>
    <w:rsid w:val="00F43B9E"/>
    <w:rsid w:val="00F45FF8"/>
    <w:rsid w:val="00F511B6"/>
    <w:rsid w:val="00F5125F"/>
    <w:rsid w:val="00F54343"/>
    <w:rsid w:val="00F6279A"/>
    <w:rsid w:val="00F6334F"/>
    <w:rsid w:val="00F664CC"/>
    <w:rsid w:val="00F76E5D"/>
    <w:rsid w:val="00F81535"/>
    <w:rsid w:val="00F83CDE"/>
    <w:rsid w:val="00F97C1C"/>
    <w:rsid w:val="00FC4B7B"/>
    <w:rsid w:val="00FC52A2"/>
    <w:rsid w:val="00FC69F9"/>
    <w:rsid w:val="00FD18F2"/>
    <w:rsid w:val="00FD62C5"/>
    <w:rsid w:val="00FD789C"/>
    <w:rsid w:val="00FE0D40"/>
    <w:rsid w:val="00FE39A3"/>
    <w:rsid w:val="00FF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:left" fill="f" fillcolor="white" strokecolor="none [3052]">
      <v:fill color="white" on="f"/>
      <v:stroke color="none [3052]" weight="1pt"/>
    </o:shapedefaults>
    <o:shapelayout v:ext="edit">
      <o:idmap v:ext="edit" data="1"/>
    </o:shapelayout>
  </w:shapeDefaults>
  <w:decimalSymbol w:val="."/>
  <w:listSeparator w:val=","/>
  <w14:docId w14:val="666C5DB3"/>
  <w15:docId w15:val="{AFE42AFA-9692-4603-A75D-0996E80B3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634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4F1E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634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RefernciaDiscreta">
    <w:name w:val="Subtle Reference"/>
    <w:basedOn w:val="Tipodeletrapredefinidodopargrafo"/>
    <w:uiPriority w:val="31"/>
    <w:qFormat/>
    <w:rsid w:val="007944DE"/>
    <w:rPr>
      <w:smallCaps/>
      <w:color w:val="5A5A5A" w:themeColor="text1" w:themeTint="A5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12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12600"/>
    <w:rPr>
      <w:rFonts w:eastAsiaTheme="minorEastAsia"/>
      <w:color w:val="5A5A5A" w:themeColor="text1" w:themeTint="A5"/>
      <w:spacing w:val="15"/>
    </w:rPr>
  </w:style>
  <w:style w:type="character" w:styleId="nfaseDiscreta">
    <w:name w:val="Subtle Emphasis"/>
    <w:basedOn w:val="Tipodeletrapredefinidodopargrafo"/>
    <w:uiPriority w:val="19"/>
    <w:qFormat/>
    <w:rsid w:val="0099793E"/>
    <w:rPr>
      <w:i/>
      <w:iCs/>
      <w:color w:val="404040" w:themeColor="text1" w:themeTint="BF"/>
    </w:rPr>
  </w:style>
  <w:style w:type="character" w:styleId="nfase">
    <w:name w:val="Emphasis"/>
    <w:basedOn w:val="Tipodeletrapredefinidodopargrafo"/>
    <w:uiPriority w:val="20"/>
    <w:qFormat/>
    <w:rsid w:val="0099793E"/>
    <w:rPr>
      <w:i/>
      <w:iCs/>
    </w:rPr>
  </w:style>
  <w:style w:type="character" w:styleId="Hiperligao">
    <w:name w:val="Hyperlink"/>
    <w:basedOn w:val="Tipodeletrapredefinidodopargrafo"/>
    <w:uiPriority w:val="99"/>
    <w:unhideWhenUsed/>
    <w:rsid w:val="001D13CE"/>
    <w:rPr>
      <w:color w:val="0563C1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1D13CE"/>
    <w:rPr>
      <w:color w:val="808080"/>
      <w:shd w:val="clear" w:color="auto" w:fill="E6E6E6"/>
    </w:rPr>
  </w:style>
  <w:style w:type="paragraph" w:styleId="Citao">
    <w:name w:val="Quote"/>
    <w:basedOn w:val="Normal"/>
    <w:next w:val="Normal"/>
    <w:link w:val="CitaoCarter"/>
    <w:uiPriority w:val="29"/>
    <w:qFormat/>
    <w:rsid w:val="001D13C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D13CE"/>
    <w:rPr>
      <w:i/>
      <w:iCs/>
      <w:color w:val="404040" w:themeColor="text1" w:themeTint="BF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AA7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A79C8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AA7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A79C8"/>
    <w:rPr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AA79C8"/>
    <w:pPr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AA79C8"/>
    <w:pPr>
      <w:spacing w:after="100"/>
    </w:pPr>
  </w:style>
  <w:style w:type="paragraph" w:styleId="Ttulo">
    <w:name w:val="Title"/>
    <w:basedOn w:val="Normal"/>
    <w:next w:val="Normal"/>
    <w:link w:val="TtuloCarter"/>
    <w:uiPriority w:val="10"/>
    <w:qFormat/>
    <w:rsid w:val="006753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753AE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table" w:styleId="TabelacomGrelha">
    <w:name w:val="Table Grid"/>
    <w:basedOn w:val="Tabelanormal"/>
    <w:uiPriority w:val="39"/>
    <w:rsid w:val="000364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visitada">
    <w:name w:val="FollowedHyperlink"/>
    <w:basedOn w:val="Tipodeletrapredefinidodopargrafo"/>
    <w:uiPriority w:val="99"/>
    <w:semiHidden/>
    <w:unhideWhenUsed/>
    <w:rsid w:val="00414F2F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3F00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yl5">
    <w:name w:val="_5yl5"/>
    <w:basedOn w:val="Tipodeletrapredefinidodopargrafo"/>
    <w:rsid w:val="00CA38F1"/>
  </w:style>
  <w:style w:type="paragraph" w:styleId="Textodebalo">
    <w:name w:val="Balloon Text"/>
    <w:basedOn w:val="Normal"/>
    <w:link w:val="TextodebaloCarter"/>
    <w:uiPriority w:val="99"/>
    <w:semiHidden/>
    <w:unhideWhenUsed/>
    <w:rsid w:val="004475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75D9"/>
    <w:rPr>
      <w:rFonts w:ascii="Segoe UI" w:hAnsi="Segoe UI" w:cs="Segoe UI"/>
      <w:sz w:val="18"/>
      <w:szCs w:val="18"/>
      <w:lang w:val="pt-PT"/>
    </w:rPr>
  </w:style>
  <w:style w:type="paragraph" w:styleId="ndicedeilustraes">
    <w:name w:val="table of figures"/>
    <w:basedOn w:val="Normal"/>
    <w:next w:val="Normal"/>
    <w:uiPriority w:val="99"/>
    <w:unhideWhenUsed/>
    <w:rsid w:val="009666AD"/>
    <w:pPr>
      <w:spacing w:after="0"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3746F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3746F"/>
    <w:rPr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3746F"/>
    <w:rPr>
      <w:vertAlign w:val="superscript"/>
    </w:rPr>
  </w:style>
  <w:style w:type="paragraph" w:customStyle="1" w:styleId="Estilo1">
    <w:name w:val="Estilo1"/>
    <w:basedOn w:val="Ttulo1"/>
    <w:next w:val="Normal"/>
    <w:link w:val="Estilo1Carter"/>
    <w:qFormat/>
    <w:rsid w:val="00406E75"/>
    <w:pPr>
      <w:jc w:val="center"/>
    </w:pPr>
    <w:rPr>
      <w:color w:val="595959" w:themeColor="text1" w:themeTint="A6"/>
      <w:sz w:val="4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923F0"/>
    <w:rPr>
      <w:color w:val="605E5C"/>
      <w:shd w:val="clear" w:color="auto" w:fill="E1DFDD"/>
    </w:rPr>
  </w:style>
  <w:style w:type="character" w:customStyle="1" w:styleId="Estilo1Carter">
    <w:name w:val="Estilo1 Caráter"/>
    <w:basedOn w:val="Ttulo1Carter"/>
    <w:link w:val="Estilo1"/>
    <w:rsid w:val="00406E75"/>
    <w:rPr>
      <w:rFonts w:asciiTheme="majorHAnsi" w:eastAsiaTheme="majorEastAsia" w:hAnsiTheme="majorHAnsi" w:cstheme="majorBidi"/>
      <w:color w:val="595959" w:themeColor="text1" w:themeTint="A6"/>
      <w:sz w:val="40"/>
      <w:szCs w:val="32"/>
      <w:lang w:val="pt-PT"/>
    </w:rPr>
  </w:style>
  <w:style w:type="character" w:styleId="TextodoMarcadordePosio">
    <w:name w:val="Placeholder Text"/>
    <w:basedOn w:val="Tipodeletrapredefinidodopargrafo"/>
    <w:uiPriority w:val="99"/>
    <w:semiHidden/>
    <w:rsid w:val="00AD2CC3"/>
    <w:rPr>
      <w:color w:val="808080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A65E0C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A65E0C"/>
    <w:rPr>
      <w:sz w:val="20"/>
      <w:szCs w:val="20"/>
      <w:lang w:val="pt-PT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A65E0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9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" TargetMode="External"/><Relationship Id="rId2" Type="http://schemas.openxmlformats.org/officeDocument/2006/relationships/hyperlink" Target="http://www.monogame.net" TargetMode="External"/><Relationship Id="rId1" Type="http://schemas.openxmlformats.org/officeDocument/2006/relationships/hyperlink" Target="https://visualstudio.microsoft.com" TargetMode="External"/><Relationship Id="rId6" Type="http://schemas.openxmlformats.org/officeDocument/2006/relationships/hyperlink" Target="https://en.wikipedia.org/wiki/Frustum" TargetMode="External"/><Relationship Id="rId5" Type="http://schemas.openxmlformats.org/officeDocument/2006/relationships/hyperlink" Target="https://en.wikipedia.org/wiki/Normal_mapping" TargetMode="External"/><Relationship Id="rId4" Type="http://schemas.openxmlformats.org/officeDocument/2006/relationships/hyperlink" Target="https://en.wikipedia.org/wiki/High-Level_Shading_Languag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21F14-382C-48B8-9988-A71380094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</Pages>
  <Words>1034</Words>
  <Characters>5896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BorgWarner</Company>
  <LinksUpToDate>false</LinksUpToDate>
  <CharactersWithSpaces>6917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jnoro</dc:creator>
  <cp:keywords/>
  <dc:description/>
  <cp:lastModifiedBy>Jorge Noro</cp:lastModifiedBy>
  <cp:revision>2</cp:revision>
  <cp:lastPrinted>2018-11-16T23:36:00Z</cp:lastPrinted>
  <dcterms:created xsi:type="dcterms:W3CDTF">2018-04-26T13:50:00Z</dcterms:created>
  <dcterms:modified xsi:type="dcterms:W3CDTF">2018-11-17T11:06:00Z</dcterms:modified>
</cp:coreProperties>
</file>