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B7679D" w14:textId="77777777" w:rsidR="00766203" w:rsidRPr="0099793E" w:rsidRDefault="00766203" w:rsidP="00634F1E">
      <w:pPr>
        <w:pStyle w:val="Cabealho1"/>
        <w:jc w:val="center"/>
        <w:rPr>
          <w:rStyle w:val="RefernciaDiscreta"/>
        </w:rPr>
      </w:pPr>
      <w:r w:rsidRPr="0099793E">
        <w:rPr>
          <w:rStyle w:val="RefernciaDiscreta"/>
        </w:rPr>
        <w:t>Instituto Politécnico do Cávado e Ave</w:t>
      </w:r>
    </w:p>
    <w:p w14:paraId="610ECFB2" w14:textId="77777777" w:rsidR="00766203" w:rsidRPr="0099793E" w:rsidRDefault="00F43B9E" w:rsidP="00F43B9E">
      <w:pPr>
        <w:jc w:val="center"/>
        <w:rPr>
          <w:rStyle w:val="RefernciaDiscreta"/>
          <w:smallCaps w:val="0"/>
          <w:color w:val="auto"/>
        </w:rPr>
      </w:pPr>
      <w:r w:rsidRPr="0099793E">
        <w:rPr>
          <w:noProof/>
          <w:lang w:eastAsia="zh-CN" w:bidi="th-TH"/>
        </w:rPr>
        <w:drawing>
          <wp:inline distT="0" distB="0" distL="0" distR="0" wp14:anchorId="5CC2B049" wp14:editId="33F1C719">
            <wp:extent cx="2115879" cy="1495809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PCA-Logo_rgb_v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1700" cy="149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5B98">
        <w:rPr>
          <w:noProof/>
          <w:lang w:eastAsia="zh-CN" w:bidi="th-TH"/>
        </w:rPr>
        <w:drawing>
          <wp:inline distT="0" distB="0" distL="0" distR="0" wp14:anchorId="5D6FD71B" wp14:editId="269C1C86">
            <wp:extent cx="2165299" cy="1530746"/>
            <wp:effectExtent l="0" t="0" r="698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-recortado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041" cy="1555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2BB74" w14:textId="77777777" w:rsidR="007769FC" w:rsidRDefault="007769FC" w:rsidP="00ED3AF9">
      <w:pPr>
        <w:pStyle w:val="Cabealho1"/>
        <w:rPr>
          <w:rStyle w:val="RefernciaDiscreta"/>
          <w:sz w:val="52"/>
        </w:rPr>
      </w:pPr>
      <w:bookmarkStart w:id="0" w:name="_GoBack"/>
      <w:bookmarkEnd w:id="0"/>
    </w:p>
    <w:p w14:paraId="6B1E182C" w14:textId="77777777" w:rsidR="00AA79C8" w:rsidRDefault="007769FC" w:rsidP="00AA79C8">
      <w:pPr>
        <w:pStyle w:val="Cabealho1"/>
        <w:jc w:val="center"/>
      </w:pPr>
      <w:r>
        <w:rPr>
          <w:rStyle w:val="RefernciaDiscreta"/>
          <w:sz w:val="52"/>
        </w:rPr>
        <w:t>Trabalho Prático</w:t>
      </w:r>
      <w:r w:rsidR="000A4D6E">
        <w:rPr>
          <w:rStyle w:val="RefernciaDiscreta"/>
          <w:sz w:val="52"/>
        </w:rPr>
        <w:t xml:space="preserve"> 1</w:t>
      </w:r>
    </w:p>
    <w:p w14:paraId="7C923150" w14:textId="77777777" w:rsidR="007944DE" w:rsidRDefault="007769FC" w:rsidP="00505B98">
      <w:pPr>
        <w:pStyle w:val="Cabealho1"/>
        <w:jc w:val="center"/>
        <w:rPr>
          <w:rStyle w:val="RefernciaDiscreta"/>
          <w:sz w:val="52"/>
        </w:rPr>
      </w:pPr>
      <w:r>
        <w:rPr>
          <w:rStyle w:val="RefernciaDiscreta"/>
          <w:sz w:val="52"/>
        </w:rPr>
        <w:t>Relatório</w:t>
      </w:r>
    </w:p>
    <w:p w14:paraId="0F7AC878" w14:textId="77777777" w:rsidR="007769FC" w:rsidRDefault="007769FC" w:rsidP="007769FC"/>
    <w:p w14:paraId="7469678D" w14:textId="77777777" w:rsidR="00505B98" w:rsidRDefault="00505B98" w:rsidP="00505B98">
      <w:pPr>
        <w:pStyle w:val="Cabealho1"/>
        <w:jc w:val="center"/>
        <w:rPr>
          <w:rStyle w:val="RefernciaDiscreta"/>
        </w:rPr>
      </w:pPr>
      <w:r>
        <w:rPr>
          <w:rStyle w:val="RefernciaDiscreta"/>
        </w:rPr>
        <w:br/>
        <w:t>J</w:t>
      </w:r>
      <w:r w:rsidR="007944DE" w:rsidRPr="0099793E">
        <w:rPr>
          <w:rStyle w:val="RefernciaDiscreta"/>
        </w:rPr>
        <w:t>orge Miguel Arezes Noro | 1570</w:t>
      </w:r>
      <w:r>
        <w:rPr>
          <w:rStyle w:val="RefernciaDiscreta"/>
        </w:rPr>
        <w:t>5</w:t>
      </w:r>
    </w:p>
    <w:p w14:paraId="0AB682C3" w14:textId="77777777" w:rsidR="00505B98" w:rsidRDefault="00505B98" w:rsidP="00505B98"/>
    <w:p w14:paraId="16C3341B" w14:textId="77777777" w:rsidR="00505B98" w:rsidRPr="00505B98" w:rsidRDefault="00505B98" w:rsidP="00505B98"/>
    <w:p w14:paraId="59B2AB4D" w14:textId="77777777" w:rsidR="000C0B63" w:rsidRPr="000C0B63" w:rsidRDefault="000C0B63" w:rsidP="000C0B63">
      <w:pPr>
        <w:pStyle w:val="Cabealho1"/>
        <w:jc w:val="center"/>
        <w:rPr>
          <w:rStyle w:val="RefernciaDiscreta"/>
        </w:rPr>
      </w:pPr>
      <w:r w:rsidRPr="000C0B63">
        <w:rPr>
          <w:rStyle w:val="RefernciaDiscreta"/>
        </w:rPr>
        <w:t>Engenharia e Desenvolvimento de Jogos Digitais</w:t>
      </w:r>
    </w:p>
    <w:p w14:paraId="36628B5B" w14:textId="77777777" w:rsidR="007944DE" w:rsidRPr="0099793E" w:rsidRDefault="007944DE" w:rsidP="007944DE"/>
    <w:p w14:paraId="7D88E87D" w14:textId="77777777" w:rsidR="007944DE" w:rsidRPr="0099793E" w:rsidRDefault="007769FC" w:rsidP="007944DE">
      <w:pPr>
        <w:pStyle w:val="Cabealho1"/>
        <w:jc w:val="center"/>
        <w:rPr>
          <w:rStyle w:val="RefernciaDiscreta"/>
        </w:rPr>
      </w:pPr>
      <w:r>
        <w:rPr>
          <w:rStyle w:val="RefernciaDiscreta"/>
        </w:rPr>
        <w:t>Paradigmas de Programação I</w:t>
      </w:r>
      <w:r w:rsidR="000A4D6E">
        <w:rPr>
          <w:rStyle w:val="RefernciaDiscreta"/>
        </w:rPr>
        <w:t>I</w:t>
      </w:r>
    </w:p>
    <w:p w14:paraId="084BF9BA" w14:textId="77777777" w:rsidR="007944DE" w:rsidRPr="000A4D6E" w:rsidRDefault="007944DE" w:rsidP="007944DE">
      <w:pPr>
        <w:pStyle w:val="Cabealho1"/>
        <w:jc w:val="center"/>
        <w:rPr>
          <w:rStyle w:val="RefernciaDiscreta"/>
        </w:rPr>
      </w:pPr>
      <w:r w:rsidRPr="0099793E">
        <w:rPr>
          <w:rStyle w:val="RefernciaDiscreta"/>
        </w:rPr>
        <w:t xml:space="preserve">Docente: </w:t>
      </w:r>
      <w:r w:rsidR="000A4D6E" w:rsidRPr="000A4D6E">
        <w:rPr>
          <w:rStyle w:val="RefernciaDiscreta"/>
        </w:rPr>
        <w:t>Lu</w:t>
      </w:r>
      <w:r w:rsidR="000A4D6E">
        <w:rPr>
          <w:rStyle w:val="RefernciaDiscreta"/>
        </w:rPr>
        <w:t>í</w:t>
      </w:r>
      <w:r w:rsidR="000A4D6E" w:rsidRPr="000A4D6E">
        <w:rPr>
          <w:rStyle w:val="RefernciaDiscreta"/>
        </w:rPr>
        <w:t>s Gonzaga Martins Ferreira</w:t>
      </w:r>
      <w:r w:rsidR="0057704A">
        <w:rPr>
          <w:rStyle w:val="RefernciaDiscreta"/>
        </w:rPr>
        <w:tab/>
      </w:r>
    </w:p>
    <w:p w14:paraId="65B800DA" w14:textId="77777777" w:rsidR="00505B98" w:rsidRPr="00505B98" w:rsidRDefault="00505B98" w:rsidP="00505B98"/>
    <w:p w14:paraId="5F059272" w14:textId="6C5DC596" w:rsidR="000F7A1F" w:rsidRDefault="00B5343A" w:rsidP="00505B98">
      <w:pPr>
        <w:jc w:val="center"/>
        <w:rPr>
          <w:rStyle w:val="RefernciaDiscreta"/>
        </w:rPr>
      </w:pPr>
      <w:r>
        <w:rPr>
          <w:rStyle w:val="RefernciaDiscreta"/>
        </w:rPr>
        <w:t>2</w:t>
      </w:r>
      <w:r w:rsidR="000C0B63">
        <w:rPr>
          <w:rStyle w:val="RefernciaDiscreta"/>
        </w:rPr>
        <w:t>º Semestre</w:t>
      </w:r>
    </w:p>
    <w:p w14:paraId="027B6552" w14:textId="52EAB3BC" w:rsidR="0014367E" w:rsidRDefault="0014367E">
      <w:pPr>
        <w:rPr>
          <w:rStyle w:val="RefernciaDiscreta"/>
        </w:rPr>
      </w:pPr>
      <w:r>
        <w:rPr>
          <w:rStyle w:val="RefernciaDiscreta"/>
        </w:rPr>
        <w:br w:type="page"/>
      </w:r>
    </w:p>
    <w:p w14:paraId="2AD85696" w14:textId="74AFB3D9" w:rsidR="0014367E" w:rsidRPr="00440421" w:rsidRDefault="0014367E" w:rsidP="0014367E">
      <w:pPr>
        <w:pStyle w:val="PargrafodaLista"/>
        <w:numPr>
          <w:ilvl w:val="0"/>
          <w:numId w:val="25"/>
        </w:numPr>
        <w:rPr>
          <w:rStyle w:val="RefernciaDiscreta"/>
          <w:sz w:val="40"/>
          <w:szCs w:val="40"/>
        </w:rPr>
      </w:pPr>
      <w:r>
        <w:rPr>
          <w:rStyle w:val="RefernciaDiscreta"/>
          <w:sz w:val="40"/>
          <w:szCs w:val="40"/>
        </w:rPr>
        <w:lastRenderedPageBreak/>
        <w:t>Introdução</w:t>
      </w:r>
    </w:p>
    <w:p w14:paraId="4393AEE7" w14:textId="77777777" w:rsidR="0014367E" w:rsidRDefault="0014367E" w:rsidP="0014367E">
      <w:pPr>
        <w:ind w:firstLine="360"/>
      </w:pPr>
    </w:p>
    <w:p w14:paraId="4B9F6811" w14:textId="2EAE22F6" w:rsidR="00C428D0" w:rsidRDefault="00C428D0" w:rsidP="00F143A4">
      <w:pPr>
        <w:ind w:firstLine="720"/>
      </w:pPr>
      <w:r>
        <w:t xml:space="preserve">Este documento serve de relatório ao Trabalho Prático 1 da unidade curricular de Paradigmas de Programação II. É acompanhado de um projecto de Visual </w:t>
      </w:r>
      <w:proofErr w:type="spellStart"/>
      <w:r>
        <w:t>Studio</w:t>
      </w:r>
      <w:proofErr w:type="spellEnd"/>
      <w:r>
        <w:t xml:space="preserve"> (</w:t>
      </w:r>
      <w:r w:rsidRPr="00C428D0">
        <w:rPr>
          <w:i/>
          <w:iCs/>
        </w:rPr>
        <w:t>pp2-tp1.sln</w:t>
      </w:r>
      <w:r>
        <w:t xml:space="preserve">) dividido em 2 projectos: </w:t>
      </w:r>
      <w:r w:rsidRPr="00C428D0">
        <w:rPr>
          <w:i/>
          <w:iCs/>
        </w:rPr>
        <w:t xml:space="preserve">Part1 – </w:t>
      </w:r>
      <w:proofErr w:type="spellStart"/>
      <w:r w:rsidRPr="00C428D0">
        <w:rPr>
          <w:i/>
          <w:iCs/>
        </w:rPr>
        <w:t>Static</w:t>
      </w:r>
      <w:proofErr w:type="spellEnd"/>
      <w:r w:rsidRPr="00C428D0">
        <w:rPr>
          <w:i/>
          <w:iCs/>
        </w:rPr>
        <w:t xml:space="preserve"> Data </w:t>
      </w:r>
      <w:proofErr w:type="spellStart"/>
      <w:r w:rsidRPr="00C428D0">
        <w:rPr>
          <w:i/>
          <w:iCs/>
        </w:rPr>
        <w:t>Structures</w:t>
      </w:r>
      <w:proofErr w:type="spellEnd"/>
      <w:r w:rsidRPr="00C428D0">
        <w:rPr>
          <w:i/>
          <w:iCs/>
        </w:rPr>
        <w:t xml:space="preserve"> </w:t>
      </w:r>
      <w:r w:rsidRPr="00C428D0">
        <w:t>e</w:t>
      </w:r>
      <w:r w:rsidRPr="00C428D0">
        <w:rPr>
          <w:i/>
          <w:iCs/>
        </w:rPr>
        <w:t xml:space="preserve"> Part2 – </w:t>
      </w:r>
      <w:proofErr w:type="spellStart"/>
      <w:r w:rsidRPr="00C428D0">
        <w:rPr>
          <w:i/>
          <w:iCs/>
        </w:rPr>
        <w:t>Dynamic</w:t>
      </w:r>
      <w:proofErr w:type="spellEnd"/>
      <w:r w:rsidRPr="00C428D0">
        <w:rPr>
          <w:i/>
          <w:iCs/>
        </w:rPr>
        <w:t xml:space="preserve"> Data </w:t>
      </w:r>
      <w:proofErr w:type="spellStart"/>
      <w:r w:rsidRPr="00C428D0">
        <w:rPr>
          <w:i/>
          <w:iCs/>
        </w:rPr>
        <w:t>Structures</w:t>
      </w:r>
      <w:proofErr w:type="spellEnd"/>
      <w:r>
        <w:t>. Não existem dependências entre os dois projectos.</w:t>
      </w:r>
    </w:p>
    <w:p w14:paraId="698013AD" w14:textId="061E4255" w:rsidR="00C428D0" w:rsidRDefault="00C428D0" w:rsidP="007B657E">
      <w:pPr>
        <w:ind w:left="732"/>
      </w:pPr>
      <w:r>
        <w:t xml:space="preserve">O projecto está disponível no </w:t>
      </w:r>
      <w:proofErr w:type="spellStart"/>
      <w:r>
        <w:t>GitHub</w:t>
      </w:r>
      <w:proofErr w:type="spellEnd"/>
      <w:r w:rsidR="007B657E">
        <w:t>,</w:t>
      </w:r>
      <w:r>
        <w:t xml:space="preserve"> no seguinte URL: </w:t>
      </w:r>
      <w:r w:rsidR="007B657E">
        <w:br/>
      </w:r>
      <w:hyperlink r:id="rId11" w:history="1">
        <w:r w:rsidRPr="007B657E">
          <w:rPr>
            <w:rStyle w:val="Hiperligao"/>
          </w:rPr>
          <w:t>https://githu</w:t>
        </w:r>
        <w:r w:rsidRPr="007B657E">
          <w:rPr>
            <w:rStyle w:val="Hiperligao"/>
          </w:rPr>
          <w:t>b</w:t>
        </w:r>
        <w:r w:rsidRPr="007B657E">
          <w:rPr>
            <w:rStyle w:val="Hiperligao"/>
          </w:rPr>
          <w:t>.com/mrMav/pp2-tp1</w:t>
        </w:r>
      </w:hyperlink>
    </w:p>
    <w:p w14:paraId="77901246" w14:textId="1D3060FE" w:rsidR="005A0966" w:rsidRDefault="005A0966" w:rsidP="005A0966">
      <w:pPr>
        <w:ind w:firstLine="720"/>
      </w:pPr>
      <w:r>
        <w:t>Na realização deste</w:t>
      </w:r>
      <w:r>
        <w:t xml:space="preserve"> trabalho, houve como ideal apelar à parametrização do programa. Existem várias variáveis que podem ser ajustadas conforme as preferências do utilizador. Ficam abaixo ditas variáveis com a descrição do seu papel no programa:</w:t>
      </w:r>
    </w:p>
    <w:tbl>
      <w:tblPr>
        <w:tblStyle w:val="Tabelacomgrelha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47"/>
      </w:tblGrid>
      <w:tr w:rsidR="005A0966" w14:paraId="621DDA80" w14:textId="77777777" w:rsidTr="00464AAC">
        <w:tc>
          <w:tcPr>
            <w:tcW w:w="9747" w:type="dxa"/>
          </w:tcPr>
          <w:bookmarkStart w:id="1" w:name="_MON_1585918931"/>
          <w:bookmarkEnd w:id="1"/>
          <w:p w14:paraId="73CEDDBF" w14:textId="77777777" w:rsidR="005A0966" w:rsidRDefault="005A0966" w:rsidP="00464AAC">
            <w:r>
              <w:object w:dxaOrig="9360" w:dyaOrig="4178" w14:anchorId="6CBB984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7" type="#_x0000_t75" style="width:468pt;height:208.8pt" o:ole="" o:borderleftcolor="#3f0 pure">
                  <v:imagedata r:id="rId12" o:title=""/>
                  <w10:borderleft type="single" width="24"/>
                </v:shape>
                <o:OLEObject Type="Embed" ProgID="Word.OpenDocumentText.12" ShapeID="_x0000_i1037" DrawAspect="Content" ObjectID="_1586275580" r:id="rId13"/>
              </w:object>
            </w:r>
          </w:p>
        </w:tc>
      </w:tr>
      <w:tr w:rsidR="005A0966" w14:paraId="73FDC2DB" w14:textId="77777777" w:rsidTr="00464AAC">
        <w:tc>
          <w:tcPr>
            <w:tcW w:w="9747" w:type="dxa"/>
          </w:tcPr>
          <w:p w14:paraId="2E5452EB" w14:textId="77777777" w:rsidR="005A0966" w:rsidRDefault="005A0966" w:rsidP="00464AAC">
            <w:pPr>
              <w:pStyle w:val="Legenda"/>
            </w:pPr>
            <w:proofErr w:type="spellStart"/>
            <w:r>
              <w:t>Code</w:t>
            </w:r>
            <w:proofErr w:type="spellEnd"/>
            <w:r>
              <w:t xml:space="preserve"> </w:t>
            </w:r>
            <w:proofErr w:type="spellStart"/>
            <w:r>
              <w:t>Snippet</w:t>
            </w:r>
            <w:proofErr w:type="spellEnd"/>
            <w:r>
              <w:t xml:space="preserve"> </w:t>
            </w:r>
            <w:r>
              <w:fldChar w:fldCharType="begin"/>
            </w:r>
            <w:r>
              <w:instrText xml:space="preserve"> SEQ Code_Snippet \* ARABIC </w:instrText>
            </w:r>
            <w:r>
              <w:fldChar w:fldCharType="separate"/>
            </w:r>
            <w:r w:rsidR="00AF369C">
              <w:rPr>
                <w:noProof/>
              </w:rPr>
              <w:t>1</w:t>
            </w:r>
            <w:r>
              <w:fldChar w:fldCharType="end"/>
            </w:r>
            <w:r>
              <w:t>- Variáveis para parametrização do programa</w:t>
            </w:r>
          </w:p>
        </w:tc>
      </w:tr>
    </w:tbl>
    <w:p w14:paraId="1738C2A6" w14:textId="77777777" w:rsidR="005A0966" w:rsidRDefault="005A0966" w:rsidP="007B657E">
      <w:pPr>
        <w:ind w:left="732"/>
      </w:pPr>
    </w:p>
    <w:p w14:paraId="73D004CA" w14:textId="77777777" w:rsidR="000C0B63" w:rsidRPr="00440421" w:rsidRDefault="00AA79C8" w:rsidP="00440421">
      <w:pPr>
        <w:pStyle w:val="PargrafodaLista"/>
        <w:numPr>
          <w:ilvl w:val="0"/>
          <w:numId w:val="25"/>
        </w:numPr>
        <w:rPr>
          <w:rStyle w:val="RefernciaDiscreta"/>
          <w:sz w:val="40"/>
          <w:szCs w:val="40"/>
        </w:rPr>
      </w:pPr>
      <w:r>
        <w:br w:type="page"/>
      </w:r>
      <w:r w:rsidR="00B24C66" w:rsidRPr="00440421">
        <w:rPr>
          <w:rStyle w:val="RefernciaDiscreta"/>
          <w:sz w:val="40"/>
          <w:szCs w:val="40"/>
        </w:rPr>
        <w:lastRenderedPageBreak/>
        <w:t>Estruturas de Dados Estáticas</w:t>
      </w:r>
    </w:p>
    <w:p w14:paraId="1543FF6F" w14:textId="67566898" w:rsidR="00440421" w:rsidRPr="000574F7" w:rsidRDefault="00440421" w:rsidP="00440421">
      <w:pPr>
        <w:pStyle w:val="PargrafodaLista"/>
        <w:numPr>
          <w:ilvl w:val="1"/>
          <w:numId w:val="25"/>
        </w:numPr>
        <w:rPr>
          <w:rStyle w:val="RefernciaDiscreta"/>
          <w:sz w:val="28"/>
          <w:szCs w:val="28"/>
        </w:rPr>
      </w:pPr>
      <w:r w:rsidRPr="000574F7">
        <w:rPr>
          <w:rStyle w:val="RefernciaDiscreta"/>
          <w:sz w:val="28"/>
          <w:szCs w:val="28"/>
        </w:rPr>
        <w:t>Alocação de memória</w:t>
      </w:r>
    </w:p>
    <w:p w14:paraId="61FEF112" w14:textId="77777777" w:rsidR="0057704A" w:rsidRDefault="003752E8" w:rsidP="00535A41">
      <w:pPr>
        <w:ind w:firstLine="720"/>
      </w:pPr>
      <w:r>
        <w:t xml:space="preserve">Para o desenvolvimento da parte 1 do trabalho prático, a estrutura de dados estática capaz de armazenar todos os dados do cartão matriz </w:t>
      </w:r>
      <w:r w:rsidR="00EC6C25">
        <w:t>será</w:t>
      </w:r>
      <w:r>
        <w:t xml:space="preserve"> um </w:t>
      </w:r>
      <w:proofErr w:type="spellStart"/>
      <w:r w:rsidRPr="00EC6C25">
        <w:rPr>
          <w:i/>
        </w:rPr>
        <w:t>array</w:t>
      </w:r>
      <w:proofErr w:type="spellEnd"/>
      <w:r>
        <w:t xml:space="preserve"> de inteiros. Uma possível solução, a que foi </w:t>
      </w:r>
      <w:r w:rsidR="00535A41" w:rsidRPr="00602504">
        <w:t>i</w:t>
      </w:r>
      <w:r w:rsidRPr="00602504">
        <w:t>mplementad</w:t>
      </w:r>
      <w:r w:rsidR="00D10A70">
        <w:t>a</w:t>
      </w:r>
      <w:r>
        <w:t xml:space="preserve"> neste trabalho, </w:t>
      </w:r>
      <w:r w:rsidR="00D10A70">
        <w:t>passou por</w:t>
      </w:r>
      <w:r>
        <w:t xml:space="preserve"> separar as células do cartão matriz em </w:t>
      </w:r>
      <w:proofErr w:type="spellStart"/>
      <w:r w:rsidRPr="003752E8">
        <w:rPr>
          <w:i/>
        </w:rPr>
        <w:t>structs</w:t>
      </w:r>
      <w:proofErr w:type="spellEnd"/>
      <w:r>
        <w:rPr>
          <w:i/>
        </w:rPr>
        <w:t xml:space="preserve"> </w:t>
      </w:r>
      <w:r>
        <w:t xml:space="preserve">chamados de </w:t>
      </w:r>
      <w:r w:rsidRPr="003752E8">
        <w:rPr>
          <w:i/>
        </w:rPr>
        <w:t>Nodes</w:t>
      </w:r>
      <w:r>
        <w:rPr>
          <w:i/>
        </w:rPr>
        <w:t>.</w:t>
      </w:r>
      <w:r>
        <w:t xml:space="preserve"> Cada </w:t>
      </w:r>
      <w:r>
        <w:rPr>
          <w:i/>
        </w:rPr>
        <w:t>Node</w:t>
      </w:r>
      <w:r>
        <w:t xml:space="preserve"> terá um </w:t>
      </w:r>
      <w:proofErr w:type="spellStart"/>
      <w:r>
        <w:rPr>
          <w:i/>
        </w:rPr>
        <w:t>array</w:t>
      </w:r>
      <w:proofErr w:type="spellEnd"/>
      <w:r>
        <w:t xml:space="preserve"> de inteiros, em que será armazenada a sequência de números.</w:t>
      </w:r>
    </w:p>
    <w:p w14:paraId="0C732119" w14:textId="65250391" w:rsidR="0057704A" w:rsidRDefault="003752E8" w:rsidP="00535A41">
      <w:pPr>
        <w:ind w:firstLine="720"/>
      </w:pPr>
      <w:r>
        <w:t xml:space="preserve">Para construir a matriz, usamos então outro </w:t>
      </w:r>
      <w:proofErr w:type="spellStart"/>
      <w:r>
        <w:rPr>
          <w:i/>
        </w:rPr>
        <w:t>struct</w:t>
      </w:r>
      <w:proofErr w:type="spellEnd"/>
      <w:r>
        <w:rPr>
          <w:i/>
        </w:rPr>
        <w:t xml:space="preserve"> </w:t>
      </w:r>
      <w:r>
        <w:t xml:space="preserve">chamado de </w:t>
      </w:r>
      <w:proofErr w:type="spellStart"/>
      <w:r>
        <w:rPr>
          <w:i/>
        </w:rPr>
        <w:t>Row</w:t>
      </w:r>
      <w:proofErr w:type="spellEnd"/>
      <w:r>
        <w:rPr>
          <w:i/>
        </w:rPr>
        <w:t>.</w:t>
      </w:r>
      <w:r>
        <w:t xml:space="preserve"> Este </w:t>
      </w:r>
      <w:proofErr w:type="spellStart"/>
      <w:r>
        <w:rPr>
          <w:i/>
        </w:rPr>
        <w:t>struct</w:t>
      </w:r>
      <w:proofErr w:type="spellEnd"/>
      <w:r>
        <w:t xml:space="preserve"> armazena o número de </w:t>
      </w:r>
      <w:r>
        <w:rPr>
          <w:i/>
        </w:rPr>
        <w:t>Nodes</w:t>
      </w:r>
      <w:r>
        <w:t xml:space="preserve"> igual ao número de colunas definidas na matriz (ver </w:t>
      </w:r>
      <w:proofErr w:type="spellStart"/>
      <w:r>
        <w:rPr>
          <w:i/>
        </w:rPr>
        <w:t>Types.h</w:t>
      </w:r>
      <w:proofErr w:type="spellEnd"/>
      <w:r>
        <w:rPr>
          <w:i/>
        </w:rPr>
        <w:t>)</w:t>
      </w:r>
      <w:r>
        <w:t xml:space="preserve">. O </w:t>
      </w:r>
      <w:proofErr w:type="spellStart"/>
      <w:r>
        <w:rPr>
          <w:i/>
        </w:rPr>
        <w:t>struct</w:t>
      </w:r>
      <w:proofErr w:type="spellEnd"/>
      <w:r>
        <w:t xml:space="preserve"> </w:t>
      </w:r>
      <w:proofErr w:type="spellStart"/>
      <w:r>
        <w:rPr>
          <w:i/>
        </w:rPr>
        <w:t>Matrix</w:t>
      </w:r>
      <w:proofErr w:type="spellEnd"/>
      <w:r>
        <w:t xml:space="preserve"> tem como membro um </w:t>
      </w:r>
      <w:proofErr w:type="spellStart"/>
      <w:r>
        <w:rPr>
          <w:i/>
        </w:rPr>
        <w:t>array</w:t>
      </w:r>
      <w:proofErr w:type="spellEnd"/>
      <w:r>
        <w:rPr>
          <w:i/>
        </w:rPr>
        <w:t xml:space="preserve"> </w:t>
      </w:r>
      <w:r>
        <w:t xml:space="preserve">do tipo </w:t>
      </w:r>
      <w:proofErr w:type="spellStart"/>
      <w:r>
        <w:rPr>
          <w:i/>
        </w:rPr>
        <w:t>Row</w:t>
      </w:r>
      <w:proofErr w:type="spellEnd"/>
      <w:r>
        <w:t>, em que armazena o número de linhas definidas na matriz.</w:t>
      </w:r>
      <w:r w:rsidR="00535A41">
        <w:t xml:space="preserve"> É possível ver na imagem abaixo a relação dos </w:t>
      </w:r>
      <w:proofErr w:type="spellStart"/>
      <w:r w:rsidR="00535A41">
        <w:rPr>
          <w:i/>
        </w:rPr>
        <w:t>structs</w:t>
      </w:r>
      <w:proofErr w:type="spellEnd"/>
      <w:r w:rsidR="00535A41">
        <w:rPr>
          <w:i/>
        </w:rPr>
        <w:t xml:space="preserve"> </w:t>
      </w:r>
      <w:r w:rsidR="00535A41">
        <w:t>entre si</w:t>
      </w:r>
      <w:r w:rsidR="00261DA8">
        <w:t>: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00"/>
      </w:tblGrid>
      <w:tr w:rsidR="00372865" w14:paraId="27F782B5" w14:textId="77777777" w:rsidTr="00372865">
        <w:tc>
          <w:tcPr>
            <w:tcW w:w="9500" w:type="dxa"/>
          </w:tcPr>
          <w:p w14:paraId="120A15EB" w14:textId="353BD3D5" w:rsidR="00372865" w:rsidRDefault="00372865" w:rsidP="00DC4CDA">
            <w:pPr>
              <w:jc w:val="center"/>
              <w:rPr>
                <w:noProof/>
              </w:rPr>
            </w:pPr>
            <w:r>
              <w:rPr>
                <w:noProof/>
                <w:lang w:eastAsia="zh-CN" w:bidi="th-TH"/>
              </w:rPr>
              <w:drawing>
                <wp:inline distT="0" distB="0" distL="0" distR="0" wp14:anchorId="533A59DC" wp14:editId="00963D35">
                  <wp:extent cx="5391150" cy="558032"/>
                  <wp:effectExtent l="0" t="0" r="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uml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1150" cy="5580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2865" w14:paraId="7FC91897" w14:textId="77777777" w:rsidTr="00372865">
        <w:tc>
          <w:tcPr>
            <w:tcW w:w="9500" w:type="dxa"/>
          </w:tcPr>
          <w:p w14:paraId="5D5E2548" w14:textId="4134ECAD" w:rsidR="00372865" w:rsidRDefault="00372865" w:rsidP="00DC4CDA">
            <w:pPr>
              <w:pStyle w:val="Legenda"/>
              <w:jc w:val="center"/>
              <w:rPr>
                <w:noProof/>
              </w:rPr>
            </w:pPr>
            <w:r>
              <w:t xml:space="preserve">Figura </w:t>
            </w:r>
            <w:r>
              <w:fldChar w:fldCharType="begin"/>
            </w:r>
            <w:r>
              <w:instrText xml:space="preserve"> SEQ Figura \* ARABIC </w:instrText>
            </w:r>
            <w:r>
              <w:fldChar w:fldCharType="separate"/>
            </w:r>
            <w:r w:rsidR="00AF369C">
              <w:rPr>
                <w:noProof/>
              </w:rPr>
              <w:t>1</w:t>
            </w:r>
            <w:r>
              <w:fldChar w:fldCharType="end"/>
            </w:r>
            <w:r>
              <w:t>-</w:t>
            </w:r>
            <w:r w:rsidRPr="00EE5EB2">
              <w:t>Relação das estruturas de dados.</w:t>
            </w:r>
          </w:p>
        </w:tc>
      </w:tr>
    </w:tbl>
    <w:p w14:paraId="5806C8F6" w14:textId="03475595" w:rsidR="00261DA8" w:rsidRDefault="00261DA8" w:rsidP="00A94FD8">
      <w:pPr>
        <w:ind w:firstLine="720"/>
      </w:pPr>
      <w:r>
        <w:t xml:space="preserve">A solução pode parecer complexa demais para a resolução deste problema simples, mas desta forma deixamos espaço para o crescimento da aplicação, como por exemplo, adicionar informação sobre determinado </w:t>
      </w:r>
      <w:r>
        <w:rPr>
          <w:i/>
          <w:iCs/>
        </w:rPr>
        <w:t>Node</w:t>
      </w:r>
      <w:r>
        <w:t xml:space="preserve"> ou sobre determinada </w:t>
      </w:r>
      <w:proofErr w:type="spellStart"/>
      <w:r>
        <w:rPr>
          <w:i/>
          <w:iCs/>
        </w:rPr>
        <w:t>Row</w:t>
      </w:r>
      <w:proofErr w:type="spellEnd"/>
      <w:r>
        <w:t xml:space="preserve">. Uma solução mais simples e básica podia ser implementar simplesmente um </w:t>
      </w:r>
      <w:proofErr w:type="spellStart"/>
      <w:r>
        <w:rPr>
          <w:i/>
          <w:iCs/>
        </w:rPr>
        <w:t>array</w:t>
      </w:r>
      <w:proofErr w:type="spellEnd"/>
      <w:r>
        <w:rPr>
          <w:i/>
          <w:iCs/>
        </w:rPr>
        <w:t xml:space="preserve"> </w:t>
      </w:r>
      <w:r>
        <w:t>tridimensional: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00"/>
      </w:tblGrid>
      <w:tr w:rsidR="00372865" w14:paraId="7A9AC948" w14:textId="77777777" w:rsidTr="00372865">
        <w:tc>
          <w:tcPr>
            <w:tcW w:w="9500" w:type="dxa"/>
          </w:tcPr>
          <w:bookmarkStart w:id="2" w:name="_MON_1586257030"/>
          <w:bookmarkEnd w:id="2"/>
          <w:p w14:paraId="272CBEA7" w14:textId="142B6EEE" w:rsidR="00372865" w:rsidRDefault="00372865" w:rsidP="00A94FD8">
            <w:r>
              <w:object w:dxaOrig="8504" w:dyaOrig="442" w14:anchorId="73FB8BB4">
                <v:shape id="_x0000_i1025" type="#_x0000_t75" style="width:425.4pt;height:22.2pt" o:ole="" o:borderleftcolor="#3f0 pure">
                  <v:imagedata r:id="rId15" o:title=""/>
                  <w10:borderleft type="single" width="24"/>
                </v:shape>
                <o:OLEObject Type="Embed" ProgID="Word.OpenDocumentText.12" ShapeID="_x0000_i1025" DrawAspect="Content" ObjectID="_1586275581" r:id="rId16"/>
              </w:object>
            </w:r>
          </w:p>
        </w:tc>
      </w:tr>
      <w:tr w:rsidR="00372865" w14:paraId="7B5A3195" w14:textId="77777777" w:rsidTr="00372865">
        <w:tc>
          <w:tcPr>
            <w:tcW w:w="9500" w:type="dxa"/>
          </w:tcPr>
          <w:p w14:paraId="1F28CD56" w14:textId="281E834D" w:rsidR="00372865" w:rsidRDefault="00372865" w:rsidP="00372865">
            <w:pPr>
              <w:pStyle w:val="Legenda"/>
            </w:pPr>
            <w:proofErr w:type="spellStart"/>
            <w:r>
              <w:t>Code</w:t>
            </w:r>
            <w:proofErr w:type="spellEnd"/>
            <w:r>
              <w:t xml:space="preserve"> </w:t>
            </w:r>
            <w:proofErr w:type="spellStart"/>
            <w:r>
              <w:t>Snippet</w:t>
            </w:r>
            <w:proofErr w:type="spellEnd"/>
            <w:r>
              <w:t xml:space="preserve"> </w:t>
            </w:r>
            <w:r>
              <w:fldChar w:fldCharType="begin"/>
            </w:r>
            <w:r>
              <w:instrText xml:space="preserve"> SEQ Code_Snippet \* ARABIC </w:instrText>
            </w:r>
            <w:r>
              <w:fldChar w:fldCharType="separate"/>
            </w:r>
            <w:r w:rsidR="00AF369C">
              <w:rPr>
                <w:noProof/>
              </w:rPr>
              <w:t>2</w:t>
            </w:r>
            <w:r>
              <w:fldChar w:fldCharType="end"/>
            </w:r>
            <w:r>
              <w:t xml:space="preserve">- Possível implementação da matriz, usando um simples </w:t>
            </w:r>
            <w:proofErr w:type="spellStart"/>
            <w:r>
              <w:t>array</w:t>
            </w:r>
            <w:proofErr w:type="spellEnd"/>
            <w:r>
              <w:t xml:space="preserve"> tridimensional</w:t>
            </w:r>
          </w:p>
        </w:tc>
      </w:tr>
    </w:tbl>
    <w:p w14:paraId="0BDE0860" w14:textId="5FF3F2A9" w:rsidR="00372865" w:rsidRDefault="00602504" w:rsidP="00372865">
      <w:pPr>
        <w:ind w:firstLine="720"/>
      </w:pPr>
      <w:r>
        <w:t xml:space="preserve">As funções de alocação de memória destes objetos são encontradas no ficheiro </w:t>
      </w:r>
      <w:proofErr w:type="spellStart"/>
      <w:r>
        <w:rPr>
          <w:i/>
        </w:rPr>
        <w:t>ObjectCreation.c</w:t>
      </w:r>
      <w:proofErr w:type="spellEnd"/>
      <w:r>
        <w:t xml:space="preserve">. Fica abaixo um exemplo (alocação em memória de uma matriz): 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00"/>
      </w:tblGrid>
      <w:tr w:rsidR="00372865" w14:paraId="2518D731" w14:textId="77777777" w:rsidTr="00B9254F">
        <w:tc>
          <w:tcPr>
            <w:tcW w:w="9500" w:type="dxa"/>
          </w:tcPr>
          <w:bookmarkStart w:id="3" w:name="_Hlk512177611"/>
          <w:bookmarkStart w:id="4" w:name="_MON_1585919180"/>
          <w:bookmarkEnd w:id="4"/>
          <w:p w14:paraId="16430B65" w14:textId="3E9F7591" w:rsidR="00372865" w:rsidRDefault="00372865" w:rsidP="00372865">
            <w:r>
              <w:object w:dxaOrig="8910" w:dyaOrig="4165" w14:anchorId="54E05EBE">
                <v:shape id="_x0000_i1026" type="#_x0000_t75" style="width:445.8pt;height:208.2pt" o:ole="" o:borderleftcolor="#3f0 pure">
                  <v:imagedata r:id="rId17" o:title=""/>
                  <w10:borderleft type="single" width="24"/>
                </v:shape>
                <o:OLEObject Type="Embed" ProgID="Word.OpenDocumentText.12" ShapeID="_x0000_i1026" DrawAspect="Content" ObjectID="_1586275582" r:id="rId18"/>
              </w:object>
            </w:r>
            <w:bookmarkEnd w:id="3"/>
          </w:p>
        </w:tc>
      </w:tr>
      <w:tr w:rsidR="00372865" w14:paraId="4F36D5AF" w14:textId="77777777" w:rsidTr="00B9254F">
        <w:tc>
          <w:tcPr>
            <w:tcW w:w="9500" w:type="dxa"/>
          </w:tcPr>
          <w:p w14:paraId="450440CD" w14:textId="6D1184F7" w:rsidR="00372865" w:rsidRDefault="00372865" w:rsidP="00372865">
            <w:pPr>
              <w:pStyle w:val="Legenda"/>
            </w:pPr>
            <w:proofErr w:type="spellStart"/>
            <w:r>
              <w:t>Code</w:t>
            </w:r>
            <w:proofErr w:type="spellEnd"/>
            <w:r>
              <w:t xml:space="preserve"> </w:t>
            </w:r>
            <w:proofErr w:type="spellStart"/>
            <w:r>
              <w:t>Snippet</w:t>
            </w:r>
            <w:proofErr w:type="spellEnd"/>
            <w:r>
              <w:t xml:space="preserve"> </w:t>
            </w:r>
            <w:r>
              <w:fldChar w:fldCharType="begin"/>
            </w:r>
            <w:r>
              <w:instrText xml:space="preserve"> SEQ Code_Snippet \* ARABIC </w:instrText>
            </w:r>
            <w:r>
              <w:fldChar w:fldCharType="separate"/>
            </w:r>
            <w:r w:rsidR="00AF369C">
              <w:rPr>
                <w:noProof/>
              </w:rPr>
              <w:t>3</w:t>
            </w:r>
            <w:r>
              <w:fldChar w:fldCharType="end"/>
            </w:r>
            <w:r>
              <w:t>- Alocação em memória de uma matriz.</w:t>
            </w:r>
          </w:p>
        </w:tc>
      </w:tr>
    </w:tbl>
    <w:p w14:paraId="5104C471" w14:textId="0CDADD43" w:rsidR="004F316E" w:rsidRDefault="004F316E" w:rsidP="002B32E0">
      <w:r>
        <w:lastRenderedPageBreak/>
        <w:t xml:space="preserve">O código chama a função </w:t>
      </w:r>
      <w:proofErr w:type="spellStart"/>
      <w:r>
        <w:rPr>
          <w:i/>
        </w:rPr>
        <w:t>createRow</w:t>
      </w:r>
      <w:proofErr w:type="spellEnd"/>
      <w:r>
        <w:rPr>
          <w:i/>
        </w:rPr>
        <w:t>()</w:t>
      </w:r>
      <w:r>
        <w:t xml:space="preserve">, que por sua vez chama a função </w:t>
      </w:r>
      <w:proofErr w:type="spellStart"/>
      <w:r>
        <w:rPr>
          <w:i/>
        </w:rPr>
        <w:t>createNode</w:t>
      </w:r>
      <w:proofErr w:type="spellEnd"/>
      <w:r>
        <w:rPr>
          <w:i/>
        </w:rPr>
        <w:t>()</w:t>
      </w:r>
      <w:r>
        <w:t xml:space="preserve">. Esta, vai popular o </w:t>
      </w:r>
      <w:r>
        <w:rPr>
          <w:i/>
        </w:rPr>
        <w:t>Node</w:t>
      </w:r>
      <w:r>
        <w:t xml:space="preserve"> com uma sequência aleatória de números. Podemos ver essa </w:t>
      </w:r>
      <w:r w:rsidR="0008793C">
        <w:t>f</w:t>
      </w:r>
      <w:r>
        <w:t>unção abaixo: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00"/>
      </w:tblGrid>
      <w:tr w:rsidR="00986497" w14:paraId="126F95B5" w14:textId="77777777" w:rsidTr="00364AB3">
        <w:tc>
          <w:tcPr>
            <w:tcW w:w="9500" w:type="dxa"/>
          </w:tcPr>
          <w:bookmarkStart w:id="5" w:name="_MON_1586258860"/>
          <w:bookmarkEnd w:id="5"/>
          <w:p w14:paraId="3EBDCD09" w14:textId="3565A07D" w:rsidR="00986497" w:rsidRDefault="006E09C2" w:rsidP="00364AB3">
            <w:pPr>
              <w:ind w:right="-279"/>
            </w:pPr>
            <w:r>
              <w:object w:dxaOrig="9360" w:dyaOrig="3745" w14:anchorId="4CF02FC6">
                <v:shape id="_x0000_i1029" type="#_x0000_t75" style="width:468pt;height:187.2pt" o:ole="" o:borderleftcolor="#3f0 pure">
                  <v:imagedata r:id="rId19" o:title=""/>
                  <w10:borderleft type="single" width="24"/>
                </v:shape>
                <o:OLEObject Type="Embed" ProgID="Word.OpenDocumentText.12" ShapeID="_x0000_i1029" DrawAspect="Content" ObjectID="_1586275583" r:id="rId20"/>
              </w:object>
            </w:r>
          </w:p>
        </w:tc>
      </w:tr>
      <w:tr w:rsidR="00986497" w14:paraId="6A39AD8C" w14:textId="77777777" w:rsidTr="00364AB3">
        <w:tc>
          <w:tcPr>
            <w:tcW w:w="9500" w:type="dxa"/>
          </w:tcPr>
          <w:p w14:paraId="5DCF0683" w14:textId="69F9BA54" w:rsidR="00986497" w:rsidRDefault="00986497" w:rsidP="00986497">
            <w:pPr>
              <w:pStyle w:val="Legenda"/>
            </w:pPr>
            <w:proofErr w:type="spellStart"/>
            <w:r>
              <w:t>Code</w:t>
            </w:r>
            <w:proofErr w:type="spellEnd"/>
            <w:r>
              <w:t xml:space="preserve"> </w:t>
            </w:r>
            <w:proofErr w:type="spellStart"/>
            <w:r>
              <w:t>Snippet</w:t>
            </w:r>
            <w:proofErr w:type="spellEnd"/>
            <w:r>
              <w:t xml:space="preserve"> </w:t>
            </w:r>
            <w:r>
              <w:fldChar w:fldCharType="begin"/>
            </w:r>
            <w:r>
              <w:instrText xml:space="preserve"> SEQ Code_Snippet \* ARABIC </w:instrText>
            </w:r>
            <w:r>
              <w:fldChar w:fldCharType="separate"/>
            </w:r>
            <w:r w:rsidR="00AF369C">
              <w:rPr>
                <w:noProof/>
              </w:rPr>
              <w:t>4</w:t>
            </w:r>
            <w:r>
              <w:fldChar w:fldCharType="end"/>
            </w:r>
            <w:r>
              <w:t>- Alocação em memória de um Node</w:t>
            </w:r>
          </w:p>
        </w:tc>
      </w:tr>
    </w:tbl>
    <w:p w14:paraId="0841FB0F" w14:textId="2B1159A0" w:rsidR="00D12254" w:rsidRPr="00D12254" w:rsidRDefault="00D12254" w:rsidP="00D12254">
      <w:pPr>
        <w:pStyle w:val="PargrafodaLista"/>
        <w:numPr>
          <w:ilvl w:val="1"/>
          <w:numId w:val="25"/>
        </w:numPr>
        <w:rPr>
          <w:rStyle w:val="RefernciaDiscreta"/>
          <w:sz w:val="28"/>
          <w:szCs w:val="28"/>
        </w:rPr>
      </w:pPr>
      <w:r>
        <w:rPr>
          <w:rStyle w:val="RefernciaDiscreta"/>
          <w:sz w:val="28"/>
          <w:szCs w:val="28"/>
        </w:rPr>
        <w:t>Algoritmos</w:t>
      </w:r>
    </w:p>
    <w:p w14:paraId="67309641" w14:textId="77777777" w:rsidR="000358C7" w:rsidRDefault="000358C7" w:rsidP="0057704A">
      <w:pPr>
        <w:ind w:firstLine="720"/>
      </w:pPr>
      <w:r>
        <w:t xml:space="preserve">No que diz respeito a algoritmos, esta primeira parte do trabalho é relativamente simples. Podemos analisar </w:t>
      </w:r>
      <w:r w:rsidR="00E47B1B">
        <w:t>como</w:t>
      </w:r>
      <w:r>
        <w:t xml:space="preserve"> exemplo, a função em que pedimos ao utilizar que valide uma operação. Fica abaixo o código em excerto (algumas partes foram retiradas para auxiliar a leitura neste relatório, ver ficheiro </w:t>
      </w:r>
      <w:proofErr w:type="spellStart"/>
      <w:r>
        <w:rPr>
          <w:i/>
        </w:rPr>
        <w:t>UtilityFunctions.c</w:t>
      </w:r>
      <w:proofErr w:type="spellEnd"/>
      <w:r>
        <w:t xml:space="preserve"> para analisar o código completo):</w:t>
      </w:r>
    </w:p>
    <w:tbl>
      <w:tblPr>
        <w:tblStyle w:val="Tabelacomgrelha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47"/>
      </w:tblGrid>
      <w:tr w:rsidR="00364AB3" w14:paraId="72E8D6B8" w14:textId="77777777" w:rsidTr="00364AB3">
        <w:tc>
          <w:tcPr>
            <w:tcW w:w="9747" w:type="dxa"/>
          </w:tcPr>
          <w:bookmarkStart w:id="6" w:name="_MON_1585920263"/>
          <w:bookmarkEnd w:id="6"/>
          <w:p w14:paraId="116BE2CF" w14:textId="48952FDA" w:rsidR="00364AB3" w:rsidRDefault="00364AB3" w:rsidP="0057704A">
            <w:r>
              <w:object w:dxaOrig="9360" w:dyaOrig="5646" w14:anchorId="041C311F">
                <v:shape id="_x0000_i1027" type="#_x0000_t75" style="width:468pt;height:282.6pt" o:ole="" o:borderleftcolor="#3f0 pure">
                  <v:imagedata r:id="rId21" o:title=""/>
                  <w10:borderleft type="single" width="24"/>
                </v:shape>
                <o:OLEObject Type="Embed" ProgID="Word.OpenDocumentText.12" ShapeID="_x0000_i1027" DrawAspect="Content" ObjectID="_1586275584" r:id="rId22"/>
              </w:object>
            </w:r>
          </w:p>
        </w:tc>
      </w:tr>
      <w:tr w:rsidR="00364AB3" w14:paraId="451905CD" w14:textId="77777777" w:rsidTr="00364AB3">
        <w:tc>
          <w:tcPr>
            <w:tcW w:w="9747" w:type="dxa"/>
          </w:tcPr>
          <w:p w14:paraId="69824189" w14:textId="0160F93E" w:rsidR="00364AB3" w:rsidRDefault="00364AB3" w:rsidP="00364AB3">
            <w:pPr>
              <w:pStyle w:val="Legenda"/>
            </w:pPr>
            <w:proofErr w:type="spellStart"/>
            <w:r>
              <w:t>Code</w:t>
            </w:r>
            <w:proofErr w:type="spellEnd"/>
            <w:r>
              <w:t xml:space="preserve"> </w:t>
            </w:r>
            <w:proofErr w:type="spellStart"/>
            <w:r>
              <w:t>Snippet</w:t>
            </w:r>
            <w:proofErr w:type="spellEnd"/>
            <w:r>
              <w:t xml:space="preserve"> </w:t>
            </w:r>
            <w:r>
              <w:fldChar w:fldCharType="begin"/>
            </w:r>
            <w:r>
              <w:instrText xml:space="preserve"> SEQ Code_Snippet \* ARABIC </w:instrText>
            </w:r>
            <w:r>
              <w:fldChar w:fldCharType="separate"/>
            </w:r>
            <w:r w:rsidR="00AF369C">
              <w:rPr>
                <w:noProof/>
              </w:rPr>
              <w:t>5</w:t>
            </w:r>
            <w:r>
              <w:fldChar w:fldCharType="end"/>
            </w:r>
            <w:r>
              <w:t>- Função para validar uma operação</w:t>
            </w:r>
          </w:p>
        </w:tc>
      </w:tr>
    </w:tbl>
    <w:p w14:paraId="5444E3B4" w14:textId="77777777" w:rsidR="000358C7" w:rsidRDefault="002B32E0" w:rsidP="002B32E0">
      <w:pPr>
        <w:ind w:firstLine="720"/>
      </w:pPr>
      <w:r>
        <w:br w:type="page"/>
      </w:r>
      <w:r w:rsidR="007429B4">
        <w:lastRenderedPageBreak/>
        <w:t>A função gera números aleatórios para a linha, coluna e posição do dígito pretendido. De seguida, mostra ao usuário qual a célula e posição do dígito que se pretende</w:t>
      </w:r>
      <w:r w:rsidR="00773856">
        <w:t xml:space="preserve"> e obtém a resposta. É chamada uma função que valida essa resposta. Vejamos abaixo:</w:t>
      </w:r>
    </w:p>
    <w:tbl>
      <w:tblPr>
        <w:tblStyle w:val="Tabelacomgrelha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47"/>
      </w:tblGrid>
      <w:tr w:rsidR="00DF28E6" w14:paraId="3E700794" w14:textId="77777777" w:rsidTr="00DF28E6">
        <w:tc>
          <w:tcPr>
            <w:tcW w:w="9747" w:type="dxa"/>
          </w:tcPr>
          <w:bookmarkStart w:id="7" w:name="_MON_1585920588"/>
          <w:bookmarkEnd w:id="7"/>
          <w:p w14:paraId="62A065D8" w14:textId="43D4A0B4" w:rsidR="00DF28E6" w:rsidRDefault="00DF28E6" w:rsidP="002B32E0">
            <w:r>
              <w:object w:dxaOrig="9360" w:dyaOrig="4385" w14:anchorId="7DA526F6">
                <v:shape id="_x0000_i1028" type="#_x0000_t75" style="width:468pt;height:219pt" o:ole="" o:borderleftcolor="#3f0 pure">
                  <v:imagedata r:id="rId23" o:title=""/>
                  <w10:borderleft type="single" width="24"/>
                </v:shape>
                <o:OLEObject Type="Embed" ProgID="Word.OpenDocumentText.12" ShapeID="_x0000_i1028" DrawAspect="Content" ObjectID="_1586275585" r:id="rId24"/>
              </w:object>
            </w:r>
          </w:p>
        </w:tc>
      </w:tr>
      <w:tr w:rsidR="00DF28E6" w14:paraId="1F022ABB" w14:textId="77777777" w:rsidTr="00DF28E6">
        <w:tc>
          <w:tcPr>
            <w:tcW w:w="9747" w:type="dxa"/>
          </w:tcPr>
          <w:p w14:paraId="6ADF991F" w14:textId="7E4343EC" w:rsidR="00DF28E6" w:rsidRDefault="00DF28E6" w:rsidP="00DF28E6">
            <w:pPr>
              <w:pStyle w:val="Legenda"/>
            </w:pPr>
            <w:proofErr w:type="spellStart"/>
            <w:r>
              <w:t>Code</w:t>
            </w:r>
            <w:proofErr w:type="spellEnd"/>
            <w:r>
              <w:t xml:space="preserve"> </w:t>
            </w:r>
            <w:proofErr w:type="spellStart"/>
            <w:r>
              <w:t>Snippet</w:t>
            </w:r>
            <w:proofErr w:type="spellEnd"/>
            <w:r>
              <w:t xml:space="preserve"> </w:t>
            </w:r>
            <w:r>
              <w:fldChar w:fldCharType="begin"/>
            </w:r>
            <w:r>
              <w:instrText xml:space="preserve"> SEQ Code_Snippet \* ARABIC </w:instrText>
            </w:r>
            <w:r>
              <w:fldChar w:fldCharType="separate"/>
            </w:r>
            <w:r w:rsidR="00AF369C">
              <w:rPr>
                <w:noProof/>
              </w:rPr>
              <w:t>6</w:t>
            </w:r>
            <w:r>
              <w:fldChar w:fldCharType="end"/>
            </w:r>
            <w:r>
              <w:t>- Função para validar escolha do utilizador</w:t>
            </w:r>
          </w:p>
        </w:tc>
      </w:tr>
    </w:tbl>
    <w:p w14:paraId="2A122784" w14:textId="4593973A" w:rsidR="00B5343A" w:rsidRPr="00304652" w:rsidRDefault="002B32E0" w:rsidP="00304652">
      <w:pPr>
        <w:pStyle w:val="PargrafodaLista"/>
        <w:numPr>
          <w:ilvl w:val="0"/>
          <w:numId w:val="25"/>
        </w:numPr>
        <w:rPr>
          <w:rStyle w:val="RefernciaDiscreta"/>
          <w:sz w:val="40"/>
          <w:szCs w:val="40"/>
        </w:rPr>
      </w:pPr>
      <w:r>
        <w:br w:type="page"/>
      </w:r>
      <w:r w:rsidR="00B5343A" w:rsidRPr="00304652">
        <w:rPr>
          <w:rStyle w:val="RefernciaDiscreta"/>
          <w:sz w:val="40"/>
          <w:szCs w:val="40"/>
        </w:rPr>
        <w:lastRenderedPageBreak/>
        <w:t xml:space="preserve">Estruturas de Dados </w:t>
      </w:r>
      <w:r w:rsidR="00B5343A" w:rsidRPr="00304652">
        <w:rPr>
          <w:rStyle w:val="RefernciaDiscreta"/>
          <w:sz w:val="40"/>
          <w:szCs w:val="40"/>
        </w:rPr>
        <w:t>Dinâmicas</w:t>
      </w:r>
    </w:p>
    <w:p w14:paraId="2C07E2C6" w14:textId="657841CA" w:rsidR="00304652" w:rsidRPr="00304652" w:rsidRDefault="00304652" w:rsidP="00304652">
      <w:pPr>
        <w:pStyle w:val="PargrafodaLista"/>
        <w:numPr>
          <w:ilvl w:val="1"/>
          <w:numId w:val="25"/>
        </w:numPr>
        <w:rPr>
          <w:rStyle w:val="RefernciaDiscreta"/>
          <w:sz w:val="28"/>
          <w:szCs w:val="28"/>
        </w:rPr>
      </w:pPr>
      <w:r w:rsidRPr="000574F7">
        <w:rPr>
          <w:rStyle w:val="RefernciaDiscreta"/>
          <w:sz w:val="28"/>
          <w:szCs w:val="28"/>
        </w:rPr>
        <w:t>Alocação de memória</w:t>
      </w:r>
    </w:p>
    <w:p w14:paraId="7CE4489D" w14:textId="5180DBC4" w:rsidR="002B32E0" w:rsidRDefault="00415022" w:rsidP="00415022">
      <w:pPr>
        <w:ind w:firstLine="720"/>
        <w:rPr>
          <w:iCs/>
        </w:rPr>
      </w:pPr>
      <w:r>
        <w:t xml:space="preserve">Para a parte 2 do trabalho, opta-se por construir uma lista ligada. </w:t>
      </w:r>
      <w:r w:rsidR="00066051">
        <w:t xml:space="preserve">Esta lista irá ser composta por </w:t>
      </w:r>
      <w:r w:rsidR="00066051">
        <w:rPr>
          <w:i/>
          <w:iCs/>
        </w:rPr>
        <w:t>Nodes</w:t>
      </w:r>
      <w:r w:rsidR="00066051">
        <w:t>,</w:t>
      </w:r>
      <w:r w:rsidR="00EF6A58">
        <w:t xml:space="preserve"> em que</w:t>
      </w:r>
      <w:r w:rsidR="00066051">
        <w:t xml:space="preserve"> cada </w:t>
      </w:r>
      <w:r w:rsidR="00066051">
        <w:rPr>
          <w:i/>
          <w:iCs/>
        </w:rPr>
        <w:t>Node</w:t>
      </w:r>
      <w:r w:rsidR="00066051">
        <w:t xml:space="preserve"> representa uma célula do cartão matriz e tem como dados um </w:t>
      </w:r>
      <w:proofErr w:type="spellStart"/>
      <w:r w:rsidR="00066051">
        <w:rPr>
          <w:i/>
          <w:iCs/>
        </w:rPr>
        <w:t>array</w:t>
      </w:r>
      <w:proofErr w:type="spellEnd"/>
      <w:r w:rsidR="00066051">
        <w:t xml:space="preserve"> de inteiros</w:t>
      </w:r>
      <w:r w:rsidR="00EF6A58">
        <w:t xml:space="preserve"> (os números correspondestes a essa célula)</w:t>
      </w:r>
      <w:r w:rsidR="00066051">
        <w:t xml:space="preserve">. A implementação do cartão matriz como lista ligada força o acesso às células de uma forma mais </w:t>
      </w:r>
      <w:r w:rsidR="00EF6A58">
        <w:t>cuidadosa</w:t>
      </w:r>
      <w:r w:rsidR="00066051">
        <w:t xml:space="preserve"> do que com uma estrutura de dados estática. A figura abaixo mostra a estrutura de um </w:t>
      </w:r>
      <w:r w:rsidR="00066051">
        <w:rPr>
          <w:i/>
        </w:rPr>
        <w:t xml:space="preserve">Node </w:t>
      </w:r>
      <w:r w:rsidR="00066051">
        <w:rPr>
          <w:iCs/>
        </w:rPr>
        <w:t>a implementar no código: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00"/>
      </w:tblGrid>
      <w:tr w:rsidR="00066051" w14:paraId="670067BF" w14:textId="77777777" w:rsidTr="00DC4CDA">
        <w:tc>
          <w:tcPr>
            <w:tcW w:w="9500" w:type="dxa"/>
          </w:tcPr>
          <w:p w14:paraId="5F55508F" w14:textId="5481537C" w:rsidR="00066051" w:rsidRDefault="00066051" w:rsidP="00DC4CDA">
            <w:pPr>
              <w:jc w:val="center"/>
              <w:rPr>
                <w:iCs/>
              </w:rPr>
            </w:pPr>
            <w:r>
              <w:rPr>
                <w:iCs/>
                <w:noProof/>
                <w:lang w:eastAsia="zh-CN" w:bidi="th-TH"/>
              </w:rPr>
              <w:drawing>
                <wp:inline distT="0" distB="0" distL="0" distR="0" wp14:anchorId="006C8F26" wp14:editId="5FBC42C6">
                  <wp:extent cx="1584960" cy="944880"/>
                  <wp:effectExtent l="0" t="0" r="0" b="7620"/>
                  <wp:docPr id="3" name="Imagem 3" descr="C:\Users\jnoro\Source\Repos\pp2-tp1\uml-dynami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 descr="C:\Users\jnoro\Source\Repos\pp2-tp1\uml-dynamic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4162" r="73299"/>
                          <a:stretch/>
                        </pic:blipFill>
                        <pic:spPr bwMode="auto">
                          <a:xfrm>
                            <a:off x="0" y="0"/>
                            <a:ext cx="1584960" cy="944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6051" w14:paraId="2835B730" w14:textId="77777777" w:rsidTr="00DC4CDA">
        <w:tc>
          <w:tcPr>
            <w:tcW w:w="9500" w:type="dxa"/>
          </w:tcPr>
          <w:p w14:paraId="1598F683" w14:textId="0980F42D" w:rsidR="00066051" w:rsidRDefault="00066051" w:rsidP="00DC4CDA">
            <w:pPr>
              <w:pStyle w:val="Legenda"/>
              <w:jc w:val="center"/>
              <w:rPr>
                <w:iCs w:val="0"/>
              </w:rPr>
            </w:pPr>
            <w:r>
              <w:t xml:space="preserve">Figura </w:t>
            </w:r>
            <w:r>
              <w:fldChar w:fldCharType="begin"/>
            </w:r>
            <w:r>
              <w:instrText xml:space="preserve"> SEQ Figura \* ARABIC </w:instrText>
            </w:r>
            <w:r>
              <w:fldChar w:fldCharType="separate"/>
            </w:r>
            <w:r w:rsidR="00AF369C">
              <w:rPr>
                <w:noProof/>
              </w:rPr>
              <w:t>2</w:t>
            </w:r>
            <w:r>
              <w:fldChar w:fldCharType="end"/>
            </w:r>
            <w:r>
              <w:t>- Estrutura de um Node da lista ligada</w:t>
            </w:r>
          </w:p>
        </w:tc>
      </w:tr>
    </w:tbl>
    <w:p w14:paraId="15B1F764" w14:textId="1416CDFA" w:rsidR="00DC4CDA" w:rsidRDefault="00EF6A58" w:rsidP="00415022">
      <w:pPr>
        <w:ind w:firstLine="720"/>
        <w:rPr>
          <w:iCs/>
        </w:rPr>
      </w:pPr>
      <w:r>
        <w:rPr>
          <w:iCs/>
        </w:rPr>
        <w:t xml:space="preserve">Para criar uma matriz, usa-se a função </w:t>
      </w:r>
      <w:proofErr w:type="spellStart"/>
      <w:r>
        <w:rPr>
          <w:i/>
        </w:rPr>
        <w:t>buildMatrix</w:t>
      </w:r>
      <w:proofErr w:type="spellEnd"/>
      <w:r>
        <w:rPr>
          <w:i/>
        </w:rPr>
        <w:t>()</w:t>
      </w:r>
      <w:r>
        <w:rPr>
          <w:iCs/>
        </w:rPr>
        <w:t xml:space="preserve">, a qual retorna o </w:t>
      </w:r>
      <w:r>
        <w:rPr>
          <w:i/>
        </w:rPr>
        <w:t>Node</w:t>
      </w:r>
      <w:r>
        <w:rPr>
          <w:iCs/>
        </w:rPr>
        <w:t xml:space="preserve"> inicial da matriz. Como não se está a usar um </w:t>
      </w:r>
      <w:proofErr w:type="spellStart"/>
      <w:r>
        <w:rPr>
          <w:i/>
        </w:rPr>
        <w:t>array</w:t>
      </w:r>
      <w:proofErr w:type="spellEnd"/>
      <w:r>
        <w:rPr>
          <w:i/>
        </w:rPr>
        <w:t xml:space="preserve">, </w:t>
      </w:r>
      <w:r>
        <w:rPr>
          <w:iCs/>
        </w:rPr>
        <w:t>a função é simplesmente um ciclo que inicializa o</w:t>
      </w:r>
      <w:r w:rsidR="000958EF">
        <w:rPr>
          <w:iCs/>
        </w:rPr>
        <w:t xml:space="preserve"> número necessário de</w:t>
      </w:r>
      <w:r>
        <w:rPr>
          <w:iCs/>
        </w:rPr>
        <w:t xml:space="preserve"> </w:t>
      </w:r>
      <w:r w:rsidRPr="000958EF">
        <w:rPr>
          <w:i/>
        </w:rPr>
        <w:t>Nodes</w:t>
      </w:r>
      <w:r w:rsidR="000958EF">
        <w:rPr>
          <w:i/>
        </w:rPr>
        <w:t>.</w:t>
      </w:r>
      <w:r w:rsidR="000958EF">
        <w:rPr>
          <w:iCs/>
        </w:rPr>
        <w:t xml:space="preserve"> A diferenciação de colunas e linhas da matriz, só será </w:t>
      </w:r>
      <w:r w:rsidR="00304652">
        <w:rPr>
          <w:iCs/>
        </w:rPr>
        <w:t>tida em conta</w:t>
      </w:r>
      <w:r w:rsidR="000958EF">
        <w:rPr>
          <w:iCs/>
        </w:rPr>
        <w:t xml:space="preserve"> nas funções de pesquisa e manipulação da matriz.</w:t>
      </w:r>
      <w:r w:rsidR="000958EF">
        <w:rPr>
          <w:i/>
        </w:rPr>
        <w:t xml:space="preserve"> </w:t>
      </w:r>
      <w:r w:rsidRPr="000958EF">
        <w:rPr>
          <w:iCs/>
        </w:rPr>
        <w:t>Abaixo</w:t>
      </w:r>
      <w:r>
        <w:rPr>
          <w:iCs/>
        </w:rPr>
        <w:t xml:space="preserve"> pode-se </w:t>
      </w:r>
      <w:r w:rsidR="000958EF">
        <w:rPr>
          <w:iCs/>
        </w:rPr>
        <w:t>observar e analisar</w:t>
      </w:r>
      <w:r>
        <w:rPr>
          <w:iCs/>
        </w:rPr>
        <w:t xml:space="preserve"> a implementação da </w:t>
      </w:r>
      <w:r w:rsidR="00216B3F">
        <w:rPr>
          <w:iCs/>
        </w:rPr>
        <w:t>função</w:t>
      </w:r>
      <w:r w:rsidR="00E72A90">
        <w:rPr>
          <w:iCs/>
        </w:rPr>
        <w:t xml:space="preserve"> (ver </w:t>
      </w:r>
      <w:proofErr w:type="spellStart"/>
      <w:r w:rsidR="00E72A90">
        <w:rPr>
          <w:i/>
        </w:rPr>
        <w:t>Matrix.c</w:t>
      </w:r>
      <w:proofErr w:type="spellEnd"/>
      <w:r w:rsidR="00E72A90">
        <w:rPr>
          <w:iCs/>
        </w:rPr>
        <w:t>)</w:t>
      </w:r>
      <w:r>
        <w:rPr>
          <w:iCs/>
        </w:rPr>
        <w:t xml:space="preserve"> e a definição do tipo </w:t>
      </w:r>
      <w:r>
        <w:rPr>
          <w:i/>
        </w:rPr>
        <w:t>Node</w:t>
      </w:r>
      <w:r w:rsidR="00E72A90">
        <w:rPr>
          <w:i/>
        </w:rPr>
        <w:t xml:space="preserve"> </w:t>
      </w:r>
      <w:r w:rsidR="00E72A90">
        <w:rPr>
          <w:iCs/>
        </w:rPr>
        <w:t xml:space="preserve">(ver </w:t>
      </w:r>
      <w:proofErr w:type="spellStart"/>
      <w:r w:rsidR="00E72A90">
        <w:rPr>
          <w:i/>
        </w:rPr>
        <w:t>Types.c</w:t>
      </w:r>
      <w:proofErr w:type="spellEnd"/>
      <w:r w:rsidR="00E72A90" w:rsidRPr="00E72A90">
        <w:rPr>
          <w:iCs/>
        </w:rPr>
        <w:t>)</w:t>
      </w:r>
      <w:r>
        <w:rPr>
          <w:iCs/>
        </w:rPr>
        <w:t>: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00"/>
      </w:tblGrid>
      <w:tr w:rsidR="00EF6A58" w14:paraId="5DA8651A" w14:textId="77777777" w:rsidTr="00EF6A58">
        <w:tc>
          <w:tcPr>
            <w:tcW w:w="9500" w:type="dxa"/>
          </w:tcPr>
          <w:bookmarkStart w:id="8" w:name="_MON_1586262407"/>
          <w:bookmarkEnd w:id="8"/>
          <w:p w14:paraId="3C6083AD" w14:textId="7EFC46DD" w:rsidR="00EF6A58" w:rsidRPr="00EF6A58" w:rsidRDefault="00E46172" w:rsidP="00EF6A58">
            <w:pPr>
              <w:keepNext/>
            </w:pPr>
            <w:r>
              <w:rPr>
                <w:iCs/>
              </w:rPr>
              <w:object w:dxaOrig="8504" w:dyaOrig="4658" w14:anchorId="3CD0F6E2">
                <v:shape id="_x0000_i1034" type="#_x0000_t75" style="width:425.4pt;height:232.8pt" o:ole="" o:borderleftcolor="#3f0 pure">
                  <v:imagedata r:id="rId26" o:title=""/>
                  <w10:borderleft type="single" width="24"/>
                </v:shape>
                <o:OLEObject Type="Embed" ProgID="Word.OpenDocumentText.12" ShapeID="_x0000_i1034" DrawAspect="Content" ObjectID="_1586275586" r:id="rId27"/>
              </w:object>
            </w:r>
          </w:p>
        </w:tc>
      </w:tr>
      <w:tr w:rsidR="00EF6A58" w14:paraId="27BBFF3D" w14:textId="77777777" w:rsidTr="00EF6A58">
        <w:tc>
          <w:tcPr>
            <w:tcW w:w="9500" w:type="dxa"/>
          </w:tcPr>
          <w:p w14:paraId="203B8DCF" w14:textId="06A388C0" w:rsidR="00EF6A58" w:rsidRDefault="00EF6A58" w:rsidP="00EF6A58">
            <w:pPr>
              <w:pStyle w:val="Legenda"/>
              <w:rPr>
                <w:iCs w:val="0"/>
              </w:rPr>
            </w:pPr>
            <w:proofErr w:type="spellStart"/>
            <w:r w:rsidRPr="00EF6A58">
              <w:rPr>
                <w:iCs w:val="0"/>
              </w:rPr>
              <w:t>Code</w:t>
            </w:r>
            <w:proofErr w:type="spellEnd"/>
            <w:r w:rsidRPr="00EF6A58">
              <w:rPr>
                <w:iCs w:val="0"/>
              </w:rPr>
              <w:t xml:space="preserve"> </w:t>
            </w:r>
            <w:proofErr w:type="spellStart"/>
            <w:r w:rsidRPr="00EF6A58">
              <w:rPr>
                <w:iCs w:val="0"/>
              </w:rPr>
              <w:t>Snippet</w:t>
            </w:r>
            <w:proofErr w:type="spellEnd"/>
            <w:r w:rsidRPr="00EF6A58">
              <w:rPr>
                <w:iCs w:val="0"/>
              </w:rPr>
              <w:t xml:space="preserve"> </w:t>
            </w:r>
            <w:r w:rsidRPr="00EF6A58">
              <w:rPr>
                <w:iCs w:val="0"/>
              </w:rPr>
              <w:fldChar w:fldCharType="begin"/>
            </w:r>
            <w:r w:rsidRPr="00EF6A58">
              <w:rPr>
                <w:iCs w:val="0"/>
              </w:rPr>
              <w:instrText xml:space="preserve"> SEQ Code_Snippet \* ARABIC </w:instrText>
            </w:r>
            <w:r w:rsidRPr="00EF6A58">
              <w:rPr>
                <w:iCs w:val="0"/>
              </w:rPr>
              <w:fldChar w:fldCharType="separate"/>
            </w:r>
            <w:r w:rsidR="00AF369C">
              <w:rPr>
                <w:iCs w:val="0"/>
                <w:noProof/>
              </w:rPr>
              <w:t>7</w:t>
            </w:r>
            <w:r w:rsidRPr="00EF6A58">
              <w:rPr>
                <w:iCs w:val="0"/>
              </w:rPr>
              <w:fldChar w:fldCharType="end"/>
            </w:r>
            <w:r w:rsidRPr="00EF6A58">
              <w:rPr>
                <w:iCs w:val="0"/>
              </w:rPr>
              <w:t>-Alocação de memória de uma matriz, usando uma lista ligada.</w:t>
            </w:r>
          </w:p>
        </w:tc>
      </w:tr>
    </w:tbl>
    <w:p w14:paraId="593A3C36" w14:textId="5ADD8799" w:rsidR="00F511B6" w:rsidRDefault="00F511B6" w:rsidP="00F511B6">
      <w:pPr>
        <w:keepNext/>
        <w:jc w:val="both"/>
      </w:pPr>
    </w:p>
    <w:p w14:paraId="20579435" w14:textId="341B4572" w:rsidR="00066051" w:rsidRDefault="00F511B6" w:rsidP="00C54ACF">
      <w:pPr>
        <w:ind w:firstLine="720"/>
      </w:pPr>
      <w:r>
        <w:br w:type="page"/>
      </w:r>
      <w:r w:rsidR="00216B3F">
        <w:lastRenderedPageBreak/>
        <w:t xml:space="preserve">A função </w:t>
      </w:r>
      <w:proofErr w:type="spellStart"/>
      <w:r w:rsidR="00216B3F" w:rsidRPr="00216B3F">
        <w:rPr>
          <w:i/>
          <w:iCs/>
        </w:rPr>
        <w:t>addNode</w:t>
      </w:r>
      <w:proofErr w:type="spellEnd"/>
      <w:r w:rsidR="00216B3F" w:rsidRPr="00216B3F">
        <w:rPr>
          <w:i/>
          <w:iCs/>
        </w:rPr>
        <w:t xml:space="preserve">(Node* </w:t>
      </w:r>
      <w:proofErr w:type="spellStart"/>
      <w:r w:rsidR="00216B3F" w:rsidRPr="00216B3F">
        <w:rPr>
          <w:i/>
          <w:iCs/>
        </w:rPr>
        <w:t>head</w:t>
      </w:r>
      <w:proofErr w:type="spellEnd"/>
      <w:r w:rsidR="00216B3F" w:rsidRPr="00216B3F">
        <w:rPr>
          <w:i/>
          <w:iCs/>
        </w:rPr>
        <w:t xml:space="preserve">, Node* </w:t>
      </w:r>
      <w:proofErr w:type="spellStart"/>
      <w:r w:rsidR="00216B3F" w:rsidRPr="00216B3F">
        <w:rPr>
          <w:i/>
          <w:iCs/>
        </w:rPr>
        <w:t>toAdd</w:t>
      </w:r>
      <w:proofErr w:type="spellEnd"/>
      <w:r w:rsidR="00216B3F" w:rsidRPr="00216B3F">
        <w:rPr>
          <w:i/>
          <w:iCs/>
        </w:rPr>
        <w:t>)</w:t>
      </w:r>
      <w:r w:rsidR="001338CE">
        <w:rPr>
          <w:i/>
          <w:iCs/>
        </w:rPr>
        <w:t xml:space="preserve"> </w:t>
      </w:r>
      <w:r w:rsidR="001338CE">
        <w:t xml:space="preserve">(ver </w:t>
      </w:r>
      <w:proofErr w:type="spellStart"/>
      <w:r w:rsidR="001338CE">
        <w:rPr>
          <w:i/>
          <w:iCs/>
        </w:rPr>
        <w:t>CreationFunctions.c</w:t>
      </w:r>
      <w:proofErr w:type="spellEnd"/>
      <w:r w:rsidR="001338CE">
        <w:t>)</w:t>
      </w:r>
      <w:r w:rsidR="00216B3F">
        <w:rPr>
          <w:i/>
          <w:iCs/>
        </w:rPr>
        <w:t>,</w:t>
      </w:r>
      <w:r w:rsidR="00216B3F">
        <w:t xml:space="preserve"> é a responsável por alocar a memória de cada </w:t>
      </w:r>
      <w:r w:rsidR="00216B3F">
        <w:rPr>
          <w:i/>
          <w:iCs/>
        </w:rPr>
        <w:t>Node</w:t>
      </w:r>
      <w:r w:rsidR="00216B3F">
        <w:t xml:space="preserve"> individualmente e contém dois parâmetros do tipo </w:t>
      </w:r>
      <w:r w:rsidR="00216B3F">
        <w:rPr>
          <w:i/>
          <w:iCs/>
        </w:rPr>
        <w:t>Node*</w:t>
      </w:r>
      <w:r w:rsidR="00216B3F">
        <w:t xml:space="preserve">. </w:t>
      </w:r>
      <w:proofErr w:type="spellStart"/>
      <w:r w:rsidR="00216B3F">
        <w:rPr>
          <w:i/>
          <w:iCs/>
        </w:rPr>
        <w:t>head</w:t>
      </w:r>
      <w:proofErr w:type="spellEnd"/>
      <w:r w:rsidR="00216B3F">
        <w:t xml:space="preserve"> é o apontador para o </w:t>
      </w:r>
      <w:r w:rsidR="00216B3F">
        <w:rPr>
          <w:i/>
          <w:iCs/>
        </w:rPr>
        <w:t xml:space="preserve">Node </w:t>
      </w:r>
      <w:r w:rsidR="00216B3F">
        <w:t xml:space="preserve">inicial e </w:t>
      </w:r>
      <w:proofErr w:type="spellStart"/>
      <w:r w:rsidR="00216B3F">
        <w:rPr>
          <w:i/>
          <w:iCs/>
        </w:rPr>
        <w:t>toAdd</w:t>
      </w:r>
      <w:proofErr w:type="spellEnd"/>
      <w:r w:rsidR="00216B3F">
        <w:t xml:space="preserve"> é o apontador para o </w:t>
      </w:r>
      <w:r w:rsidR="00216B3F">
        <w:rPr>
          <w:i/>
          <w:iCs/>
        </w:rPr>
        <w:t xml:space="preserve">Node </w:t>
      </w:r>
      <w:r w:rsidR="00216B3F">
        <w:t>a ser inserido</w:t>
      </w:r>
      <w:r w:rsidR="00440421">
        <w:t xml:space="preserve"> que n</w:t>
      </w:r>
      <w:r w:rsidR="00216B3F">
        <w:t xml:space="preserve">o caso de ser igual a </w:t>
      </w:r>
      <w:r w:rsidR="00216B3F">
        <w:rPr>
          <w:i/>
          <w:iCs/>
        </w:rPr>
        <w:t>NULL</w:t>
      </w:r>
      <w:r w:rsidR="00216B3F">
        <w:t xml:space="preserve">, é criado um novo </w:t>
      </w:r>
      <w:r w:rsidR="00216B3F">
        <w:rPr>
          <w:i/>
          <w:iCs/>
        </w:rPr>
        <w:t>Node</w:t>
      </w:r>
      <w:r w:rsidR="00216B3F">
        <w:t xml:space="preserve"> com a sequência iniciada aleatoriamente. Esta função</w:t>
      </w:r>
      <w:r w:rsidR="001338CE">
        <w:t xml:space="preserve"> </w:t>
      </w:r>
      <w:proofErr w:type="spellStart"/>
      <w:r w:rsidR="001338CE">
        <w:rPr>
          <w:i/>
          <w:iCs/>
        </w:rPr>
        <w:t>addNode</w:t>
      </w:r>
      <w:proofErr w:type="spellEnd"/>
      <w:r w:rsidR="00216B3F">
        <w:t xml:space="preserve"> é também utilizada quando o utilizador carrega os dados da matriz através de um ficheiro previamente guardado. Abaixo podemos analisar a função: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00"/>
      </w:tblGrid>
      <w:tr w:rsidR="00052F84" w14:paraId="1531FD4D" w14:textId="77777777" w:rsidTr="00C54ACF">
        <w:tc>
          <w:tcPr>
            <w:tcW w:w="9500" w:type="dxa"/>
          </w:tcPr>
          <w:bookmarkStart w:id="9" w:name="_MON_1586263332"/>
          <w:bookmarkEnd w:id="9"/>
          <w:p w14:paraId="1FF85718" w14:textId="6FDC4164" w:rsidR="00052F84" w:rsidRDefault="00E46172" w:rsidP="00F511B6">
            <w:r>
              <w:object w:dxaOrig="8504" w:dyaOrig="4456" w14:anchorId="6BECA0A8">
                <v:shape id="_x0000_i1033" type="#_x0000_t75" style="width:425.4pt;height:222.6pt" o:ole="" o:borderleftcolor="#3f0 pure">
                  <v:imagedata r:id="rId28" o:title=""/>
                  <w10:borderleft type="single" width="24"/>
                </v:shape>
                <o:OLEObject Type="Embed" ProgID="Word.OpenDocumentText.12" ShapeID="_x0000_i1033" DrawAspect="Content" ObjectID="_1586275587" r:id="rId29"/>
              </w:object>
            </w:r>
          </w:p>
        </w:tc>
      </w:tr>
      <w:tr w:rsidR="00052F84" w14:paraId="5D2502E0" w14:textId="77777777" w:rsidTr="00C54ACF">
        <w:tc>
          <w:tcPr>
            <w:tcW w:w="9500" w:type="dxa"/>
          </w:tcPr>
          <w:p w14:paraId="39CF34AF" w14:textId="5F35BA4A" w:rsidR="00052F84" w:rsidRDefault="00F664CC" w:rsidP="00F664CC">
            <w:pPr>
              <w:pStyle w:val="Legenda"/>
            </w:pPr>
            <w:proofErr w:type="spellStart"/>
            <w:r>
              <w:t>Code</w:t>
            </w:r>
            <w:proofErr w:type="spellEnd"/>
            <w:r>
              <w:t xml:space="preserve"> </w:t>
            </w:r>
            <w:proofErr w:type="spellStart"/>
            <w:r>
              <w:t>Snippet</w:t>
            </w:r>
            <w:proofErr w:type="spellEnd"/>
            <w:r>
              <w:t xml:space="preserve"> </w:t>
            </w:r>
            <w:r>
              <w:fldChar w:fldCharType="begin"/>
            </w:r>
            <w:r>
              <w:instrText xml:space="preserve"> SEQ Code_Snippet \* ARABIC </w:instrText>
            </w:r>
            <w:r>
              <w:fldChar w:fldCharType="separate"/>
            </w:r>
            <w:r w:rsidR="00AF369C">
              <w:rPr>
                <w:noProof/>
              </w:rPr>
              <w:t>8</w:t>
            </w:r>
            <w:r>
              <w:fldChar w:fldCharType="end"/>
            </w:r>
            <w:r>
              <w:t>- Inserção de um Node no final da lista</w:t>
            </w:r>
          </w:p>
        </w:tc>
      </w:tr>
    </w:tbl>
    <w:p w14:paraId="25457A54" w14:textId="5B73696D" w:rsidR="00F664CC" w:rsidRDefault="001338CE" w:rsidP="00F664CC">
      <w:pPr>
        <w:keepNext/>
      </w:pPr>
      <w:r>
        <w:tab/>
        <w:t xml:space="preserve">Para criar uma novo </w:t>
      </w:r>
      <w:r>
        <w:rPr>
          <w:i/>
          <w:iCs/>
        </w:rPr>
        <w:t>Node</w:t>
      </w:r>
      <w:r>
        <w:t xml:space="preserve"> utiliza-se uma função </w:t>
      </w:r>
      <w:proofErr w:type="spellStart"/>
      <w:r>
        <w:rPr>
          <w:i/>
          <w:iCs/>
        </w:rPr>
        <w:t>createNode</w:t>
      </w:r>
      <w:proofErr w:type="spellEnd"/>
      <w:r>
        <w:rPr>
          <w:i/>
          <w:iCs/>
        </w:rPr>
        <w:t>()</w:t>
      </w:r>
      <w:r>
        <w:t xml:space="preserve"> </w:t>
      </w:r>
      <w:r w:rsidR="001A2855">
        <w:t>bastante</w:t>
      </w:r>
      <w:r>
        <w:t xml:space="preserve"> similar à usada no capitulo 1, Estruturas de Dados Estáticas. Pode-se ver essa função no ficheiro </w:t>
      </w:r>
      <w:proofErr w:type="spellStart"/>
      <w:r>
        <w:rPr>
          <w:i/>
          <w:iCs/>
        </w:rPr>
        <w:t>CreationFunctions.c</w:t>
      </w:r>
      <w:proofErr w:type="spellEnd"/>
      <w:r>
        <w:t>.</w:t>
      </w:r>
    </w:p>
    <w:p w14:paraId="0F47900D" w14:textId="0D6C7587" w:rsidR="00D64ECF" w:rsidRDefault="00D64ECF" w:rsidP="00D64ECF">
      <w:pPr>
        <w:pStyle w:val="PargrafodaLista"/>
        <w:numPr>
          <w:ilvl w:val="1"/>
          <w:numId w:val="25"/>
        </w:numPr>
        <w:rPr>
          <w:rStyle w:val="RefernciaDiscreta"/>
          <w:sz w:val="28"/>
          <w:szCs w:val="28"/>
        </w:rPr>
      </w:pPr>
      <w:r w:rsidRPr="00D64ECF">
        <w:rPr>
          <w:rStyle w:val="RefernciaDiscreta"/>
          <w:sz w:val="28"/>
          <w:szCs w:val="28"/>
        </w:rPr>
        <w:t>Algoritmos</w:t>
      </w:r>
    </w:p>
    <w:p w14:paraId="2337A70F" w14:textId="77777777" w:rsidR="00461BE2" w:rsidRDefault="0077215E" w:rsidP="0077215E">
      <w:pPr>
        <w:keepNext/>
        <w:ind w:firstLine="360"/>
      </w:pPr>
      <w:r>
        <w:t xml:space="preserve">Nesta secção vamos analisar alguns algoritmos interessantes necessários para a manipulação de listas ligadas. Em primeiro, observemos como foi implementada uma função que realiza uma acção em cada </w:t>
      </w:r>
      <w:r>
        <w:rPr>
          <w:i/>
          <w:iCs/>
        </w:rPr>
        <w:t>Node</w:t>
      </w:r>
      <w:r>
        <w:t xml:space="preserve">. Embora não fosse realmente necessário, a implementação desta função foi um desafio pessoal. O objectivo era ter uma função similar ao que outras linguagens possuem, um </w:t>
      </w:r>
      <w:proofErr w:type="spellStart"/>
      <w:r>
        <w:rPr>
          <w:i/>
          <w:iCs/>
        </w:rPr>
        <w:t>forEach</w:t>
      </w:r>
      <w:proofErr w:type="spellEnd"/>
      <w:r>
        <w:rPr>
          <w:i/>
          <w:iCs/>
        </w:rPr>
        <w:t>()</w:t>
      </w:r>
      <w:r w:rsidR="00461BE2">
        <w:t>.</w:t>
      </w:r>
    </w:p>
    <w:p w14:paraId="1DE7CE47" w14:textId="2702BF3C" w:rsidR="00B97D60" w:rsidRDefault="0077215E" w:rsidP="0077215E">
      <w:pPr>
        <w:keepNext/>
        <w:ind w:firstLine="360"/>
      </w:pPr>
      <w:r>
        <w:t xml:space="preserve">É então implementada a função </w:t>
      </w:r>
      <w:proofErr w:type="spellStart"/>
      <w:r w:rsidRPr="00284538">
        <w:rPr>
          <w:i/>
          <w:iCs/>
        </w:rPr>
        <w:t>forEachNode</w:t>
      </w:r>
      <w:proofErr w:type="spellEnd"/>
      <w:r w:rsidRPr="00284538">
        <w:rPr>
          <w:i/>
          <w:iCs/>
        </w:rPr>
        <w:t xml:space="preserve">(Node* </w:t>
      </w:r>
      <w:proofErr w:type="spellStart"/>
      <w:r w:rsidRPr="00284538">
        <w:rPr>
          <w:i/>
          <w:iCs/>
        </w:rPr>
        <w:t>head</w:t>
      </w:r>
      <w:proofErr w:type="spellEnd"/>
      <w:r w:rsidRPr="00284538">
        <w:rPr>
          <w:i/>
          <w:iCs/>
        </w:rPr>
        <w:t xml:space="preserve">, </w:t>
      </w:r>
      <w:proofErr w:type="spellStart"/>
      <w:r w:rsidRPr="00284538">
        <w:rPr>
          <w:i/>
          <w:iCs/>
        </w:rPr>
        <w:t>void</w:t>
      </w:r>
      <w:proofErr w:type="spellEnd"/>
      <w:r w:rsidRPr="00284538">
        <w:rPr>
          <w:i/>
          <w:iCs/>
        </w:rPr>
        <w:t>(*</w:t>
      </w:r>
      <w:proofErr w:type="spellStart"/>
      <w:r w:rsidRPr="00284538">
        <w:rPr>
          <w:i/>
          <w:iCs/>
        </w:rPr>
        <w:t>callback</w:t>
      </w:r>
      <w:proofErr w:type="spellEnd"/>
      <w:r w:rsidRPr="00284538">
        <w:rPr>
          <w:i/>
          <w:iCs/>
        </w:rPr>
        <w:t>)(Node</w:t>
      </w:r>
      <w:r w:rsidRPr="00284538">
        <w:rPr>
          <w:i/>
          <w:iCs/>
        </w:rPr>
        <w:t>* n).</w:t>
      </w:r>
      <w:r w:rsidR="00284538" w:rsidRPr="00284538">
        <w:t xml:space="preserve"> A quem não esteja habituado</w:t>
      </w:r>
      <w:r w:rsidR="00284538">
        <w:t xml:space="preserve">, esta assinatura pode ser confusa. O primeiro parâmetro não é nada mais que o primeiro </w:t>
      </w:r>
      <w:r w:rsidR="00284538">
        <w:rPr>
          <w:i/>
          <w:iCs/>
        </w:rPr>
        <w:t>Node</w:t>
      </w:r>
      <w:r w:rsidR="00284538">
        <w:t xml:space="preserve"> da lista. O segundo parâmetro é o apontador para uma outra função do tipo </w:t>
      </w:r>
      <w:proofErr w:type="spellStart"/>
      <w:r w:rsidR="00284538">
        <w:rPr>
          <w:i/>
          <w:iCs/>
        </w:rPr>
        <w:t>void</w:t>
      </w:r>
      <w:proofErr w:type="spellEnd"/>
      <w:r w:rsidR="00284538">
        <w:rPr>
          <w:i/>
          <w:iCs/>
        </w:rPr>
        <w:t xml:space="preserve"> </w:t>
      </w:r>
      <w:proofErr w:type="spellStart"/>
      <w:r w:rsidR="00284538">
        <w:rPr>
          <w:i/>
          <w:iCs/>
        </w:rPr>
        <w:t>functionName</w:t>
      </w:r>
      <w:proofErr w:type="spellEnd"/>
      <w:r w:rsidR="00284538">
        <w:rPr>
          <w:i/>
          <w:iCs/>
        </w:rPr>
        <w:t>(Node*)</w:t>
      </w:r>
      <w:r w:rsidR="00284538">
        <w:t xml:space="preserve">. Ao saber que em C, todos os nomes das funções são apontadores para essas </w:t>
      </w:r>
      <w:r w:rsidR="00B97D60">
        <w:t xml:space="preserve">mesmas </w:t>
      </w:r>
      <w:r w:rsidR="00284538">
        <w:t>funções, o segundo parâmetro torna-se um pouco mais claro, pois sabemos que</w:t>
      </w:r>
      <w:r w:rsidR="0027469D">
        <w:t xml:space="preserve"> um asterisco antecedente de um apontador, “</w:t>
      </w:r>
      <w:proofErr w:type="spellStart"/>
      <w:r w:rsidR="0027469D">
        <w:t>desreferencia</w:t>
      </w:r>
      <w:proofErr w:type="spellEnd"/>
      <w:r w:rsidR="0027469D">
        <w:t xml:space="preserve">” e retorna o valor </w:t>
      </w:r>
      <w:r w:rsidR="006572BE">
        <w:t>apontado</w:t>
      </w:r>
      <w:r w:rsidR="0027469D">
        <w:t>.</w:t>
      </w:r>
      <w:r w:rsidR="006572BE">
        <w:t xml:space="preserve"> A explicação pode </w:t>
      </w:r>
      <w:r w:rsidR="00A742BB">
        <w:t>suscitar dúvidas</w:t>
      </w:r>
      <w:r w:rsidR="006572BE">
        <w:t>, portanto vamos analisar a implementação da função:</w:t>
      </w:r>
    </w:p>
    <w:p w14:paraId="6730F76C" w14:textId="77777777" w:rsidR="00B97D60" w:rsidRDefault="00B97D60">
      <w:r>
        <w:br w:type="page"/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00"/>
      </w:tblGrid>
      <w:tr w:rsidR="00A742BB" w14:paraId="2542E33B" w14:textId="77777777" w:rsidTr="00A742BB">
        <w:tc>
          <w:tcPr>
            <w:tcW w:w="9500" w:type="dxa"/>
          </w:tcPr>
          <w:bookmarkStart w:id="10" w:name="_MON_1586268958"/>
          <w:bookmarkEnd w:id="10"/>
          <w:p w14:paraId="514D8061" w14:textId="2D067E87" w:rsidR="00A742BB" w:rsidRDefault="00E46172" w:rsidP="00A742BB">
            <w:r>
              <w:object w:dxaOrig="8504" w:dyaOrig="4236" w14:anchorId="4C77DA82">
                <v:shape id="_x0000_i1032" type="#_x0000_t75" style="width:425.4pt;height:211.8pt" o:ole="" o:borderleftcolor="#3f0 pure">
                  <v:imagedata r:id="rId30" o:title=""/>
                  <w10:borderleft type="single" width="24"/>
                </v:shape>
                <o:OLEObject Type="Embed" ProgID="Word.OpenDocumentText.12" ShapeID="_x0000_i1032" DrawAspect="Content" ObjectID="_1586275588" r:id="rId31"/>
              </w:object>
            </w:r>
          </w:p>
        </w:tc>
      </w:tr>
      <w:tr w:rsidR="00A742BB" w14:paraId="25776F5C" w14:textId="77777777" w:rsidTr="00A742BB">
        <w:tc>
          <w:tcPr>
            <w:tcW w:w="9500" w:type="dxa"/>
          </w:tcPr>
          <w:p w14:paraId="121407AF" w14:textId="502A99F4" w:rsidR="00A742BB" w:rsidRDefault="00A742BB" w:rsidP="00A742BB">
            <w:pPr>
              <w:pStyle w:val="Legenda"/>
            </w:pPr>
            <w:proofErr w:type="spellStart"/>
            <w:r>
              <w:t>Code</w:t>
            </w:r>
            <w:proofErr w:type="spellEnd"/>
            <w:r>
              <w:t xml:space="preserve"> </w:t>
            </w:r>
            <w:proofErr w:type="spellStart"/>
            <w:r>
              <w:t>Snippet</w:t>
            </w:r>
            <w:proofErr w:type="spellEnd"/>
            <w:r>
              <w:t xml:space="preserve"> </w:t>
            </w:r>
            <w:r>
              <w:fldChar w:fldCharType="begin"/>
            </w:r>
            <w:r>
              <w:instrText xml:space="preserve"> SEQ Code_Snippet \* ARABIC </w:instrText>
            </w:r>
            <w:r>
              <w:fldChar w:fldCharType="separate"/>
            </w:r>
            <w:r w:rsidR="00AF369C">
              <w:rPr>
                <w:noProof/>
              </w:rPr>
              <w:t>9</w:t>
            </w:r>
            <w:r>
              <w:fldChar w:fldCharType="end"/>
            </w:r>
            <w:r>
              <w:t xml:space="preserve">- Implementação da função </w:t>
            </w:r>
            <w:proofErr w:type="spellStart"/>
            <w:r>
              <w:t>forEachNode</w:t>
            </w:r>
            <w:proofErr w:type="spellEnd"/>
          </w:p>
        </w:tc>
      </w:tr>
    </w:tbl>
    <w:p w14:paraId="5DE32CE8" w14:textId="062F4CB2" w:rsidR="00A742BB" w:rsidRDefault="00A742BB" w:rsidP="00A742BB">
      <w:r>
        <w:t xml:space="preserve">No corpo da função podemos observar um algoritmo que permite percorrer a lista ligada desde o </w:t>
      </w:r>
      <w:r>
        <w:rPr>
          <w:i/>
          <w:iCs/>
        </w:rPr>
        <w:t xml:space="preserve">Node </w:t>
      </w:r>
      <w:proofErr w:type="spellStart"/>
      <w:r>
        <w:rPr>
          <w:i/>
          <w:iCs/>
        </w:rPr>
        <w:t>head</w:t>
      </w:r>
      <w:proofErr w:type="spellEnd"/>
      <w:r>
        <w:t xml:space="preserve"> até ao final da lista (o final da lista é definido pelo </w:t>
      </w:r>
      <w:r>
        <w:rPr>
          <w:i/>
          <w:iCs/>
        </w:rPr>
        <w:t xml:space="preserve">Node </w:t>
      </w:r>
      <w:r>
        <w:t xml:space="preserve">em que a propriedade </w:t>
      </w:r>
      <w:proofErr w:type="spellStart"/>
      <w:r>
        <w:rPr>
          <w:i/>
          <w:iCs/>
        </w:rPr>
        <w:t>next</w:t>
      </w:r>
      <w:proofErr w:type="spellEnd"/>
      <w:r>
        <w:rPr>
          <w:i/>
          <w:iCs/>
        </w:rPr>
        <w:t xml:space="preserve"> </w:t>
      </w:r>
      <w:r>
        <w:t xml:space="preserve">devolve </w:t>
      </w:r>
      <w:r>
        <w:rPr>
          <w:i/>
          <w:iCs/>
        </w:rPr>
        <w:t>NULL</w:t>
      </w:r>
      <w:r>
        <w:t xml:space="preserve">). Dentro do ciclo, é invocada a função que é passada como argumento e é dado como argumento o </w:t>
      </w:r>
      <w:r>
        <w:rPr>
          <w:i/>
          <w:iCs/>
        </w:rPr>
        <w:t xml:space="preserve">Node </w:t>
      </w:r>
      <w:r>
        <w:t xml:space="preserve">que está no momento armazenado na variável </w:t>
      </w:r>
      <w:r>
        <w:rPr>
          <w:i/>
          <w:iCs/>
        </w:rPr>
        <w:t>n</w:t>
      </w:r>
      <w:r>
        <w:t xml:space="preserve">. De seguida, a variável </w:t>
      </w:r>
      <w:r>
        <w:rPr>
          <w:i/>
          <w:iCs/>
        </w:rPr>
        <w:t xml:space="preserve">n </w:t>
      </w:r>
      <w:r>
        <w:t xml:space="preserve">obtém o valor do próximo </w:t>
      </w:r>
      <w:r>
        <w:rPr>
          <w:i/>
          <w:iCs/>
        </w:rPr>
        <w:t>Node</w:t>
      </w:r>
      <w:r>
        <w:t xml:space="preserve"> e assim sucessivamente.</w:t>
      </w:r>
    </w:p>
    <w:p w14:paraId="5F9E0548" w14:textId="561C4161" w:rsidR="00A742BB" w:rsidRDefault="00A742BB" w:rsidP="00A742BB">
      <w:r>
        <w:t xml:space="preserve">Esta abordagem permite um acesso rápido a todos os </w:t>
      </w:r>
      <w:r>
        <w:rPr>
          <w:i/>
          <w:iCs/>
        </w:rPr>
        <w:t>Nodes,</w:t>
      </w:r>
      <w:r>
        <w:t xml:space="preserve"> como podemos ver num exemplo de utilização em que pretendemos imprimir todos os </w:t>
      </w:r>
      <w:r>
        <w:rPr>
          <w:i/>
          <w:iCs/>
        </w:rPr>
        <w:t>Nodes</w:t>
      </w:r>
      <w:r>
        <w:t xml:space="preserve"> no ecrã. Em primeiro lugar, definimos uma função que imprima um </w:t>
      </w:r>
      <w:r>
        <w:rPr>
          <w:i/>
          <w:iCs/>
        </w:rPr>
        <w:t>Node</w:t>
      </w:r>
      <w:r>
        <w:t xml:space="preserve">, sem nunca esquecer qual </w:t>
      </w:r>
      <w:r w:rsidR="00B903C2">
        <w:t xml:space="preserve">a </w:t>
      </w:r>
      <w:r>
        <w:t xml:space="preserve">assinatura modelo que temos de seguir (retornar </w:t>
      </w:r>
      <w:proofErr w:type="spellStart"/>
      <w:r>
        <w:rPr>
          <w:i/>
          <w:iCs/>
        </w:rPr>
        <w:t>void</w:t>
      </w:r>
      <w:proofErr w:type="spellEnd"/>
      <w:r>
        <w:t xml:space="preserve"> e ter um parâmetro </w:t>
      </w:r>
      <w:r>
        <w:rPr>
          <w:i/>
          <w:iCs/>
        </w:rPr>
        <w:t>Node*</w:t>
      </w:r>
      <w:r>
        <w:t>)</w:t>
      </w:r>
      <w:r w:rsidR="00E4588A">
        <w:t>: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00"/>
      </w:tblGrid>
      <w:tr w:rsidR="00D30647" w14:paraId="7A29B680" w14:textId="77777777" w:rsidTr="00D30647">
        <w:tc>
          <w:tcPr>
            <w:tcW w:w="9500" w:type="dxa"/>
          </w:tcPr>
          <w:bookmarkStart w:id="11" w:name="_MON_1586269700"/>
          <w:bookmarkEnd w:id="11"/>
          <w:p w14:paraId="4C47D0FF" w14:textId="2EEBBF3E" w:rsidR="00D30647" w:rsidRDefault="00E46172" w:rsidP="00A742BB">
            <w:r>
              <w:object w:dxaOrig="8504" w:dyaOrig="2761" w14:anchorId="2D79A640">
                <v:shape id="_x0000_i1031" type="#_x0000_t75" style="width:425.4pt;height:138pt" o:ole="" o:borderleftcolor="#3f0 pure">
                  <v:imagedata r:id="rId32" o:title=""/>
                  <w10:borderleft type="single" width="24"/>
                </v:shape>
                <o:OLEObject Type="Embed" ProgID="Word.OpenDocumentText.12" ShapeID="_x0000_i1031" DrawAspect="Content" ObjectID="_1586275589" r:id="rId33"/>
              </w:object>
            </w:r>
          </w:p>
        </w:tc>
      </w:tr>
      <w:tr w:rsidR="00D30647" w14:paraId="3DE13A85" w14:textId="77777777" w:rsidTr="00D30647">
        <w:tc>
          <w:tcPr>
            <w:tcW w:w="9500" w:type="dxa"/>
          </w:tcPr>
          <w:p w14:paraId="2D4B53F9" w14:textId="5DAD711C" w:rsidR="00D30647" w:rsidRDefault="00D30647" w:rsidP="00D30647">
            <w:pPr>
              <w:pStyle w:val="Legenda"/>
            </w:pPr>
            <w:proofErr w:type="spellStart"/>
            <w:r>
              <w:t>Code</w:t>
            </w:r>
            <w:proofErr w:type="spellEnd"/>
            <w:r>
              <w:t xml:space="preserve"> </w:t>
            </w:r>
            <w:proofErr w:type="spellStart"/>
            <w:r>
              <w:t>Snippet</w:t>
            </w:r>
            <w:proofErr w:type="spellEnd"/>
            <w:r>
              <w:t xml:space="preserve"> </w:t>
            </w:r>
            <w:r>
              <w:fldChar w:fldCharType="begin"/>
            </w:r>
            <w:r>
              <w:instrText xml:space="preserve"> SEQ Code_Snippet \* ARABIC </w:instrText>
            </w:r>
            <w:r>
              <w:fldChar w:fldCharType="separate"/>
            </w:r>
            <w:r w:rsidR="00AF369C">
              <w:rPr>
                <w:noProof/>
              </w:rPr>
              <w:t>10</w:t>
            </w:r>
            <w:r>
              <w:fldChar w:fldCharType="end"/>
            </w:r>
            <w:r>
              <w:t>-Função capaz de imprimir um Node no ecrã</w:t>
            </w:r>
          </w:p>
        </w:tc>
      </w:tr>
    </w:tbl>
    <w:p w14:paraId="40549E74" w14:textId="0777B10A" w:rsidR="009A73AB" w:rsidRDefault="00B903C2" w:rsidP="00D30647">
      <w:pPr>
        <w:keepNext/>
      </w:pPr>
      <w:r>
        <w:t xml:space="preserve">Assim, podemos invocar a função </w:t>
      </w:r>
      <w:proofErr w:type="spellStart"/>
      <w:r>
        <w:rPr>
          <w:i/>
          <w:iCs/>
        </w:rPr>
        <w:t>forEachNode</w:t>
      </w:r>
      <w:proofErr w:type="spellEnd"/>
      <w:r>
        <w:t xml:space="preserve"> da seguinte forma: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00"/>
      </w:tblGrid>
      <w:tr w:rsidR="00B903C2" w14:paraId="1AFE8B21" w14:textId="77777777" w:rsidTr="00B903C2">
        <w:tc>
          <w:tcPr>
            <w:tcW w:w="9500" w:type="dxa"/>
          </w:tcPr>
          <w:bookmarkStart w:id="12" w:name="_MON_1586270611"/>
          <w:bookmarkEnd w:id="12"/>
          <w:p w14:paraId="4C48AC15" w14:textId="0D1D9A80" w:rsidR="00B903C2" w:rsidRDefault="00B903C2" w:rsidP="00D30647">
            <w:pPr>
              <w:keepNext/>
            </w:pPr>
            <w:r>
              <w:object w:dxaOrig="8504" w:dyaOrig="456" w14:anchorId="3111A617">
                <v:shape id="_x0000_i1030" type="#_x0000_t75" style="width:425.4pt;height:22.8pt" o:ole="" o:borderleftcolor="#3f0 pure">
                  <v:imagedata r:id="rId34" o:title=""/>
                  <w10:borderleft type="single" width="24"/>
                </v:shape>
                <o:OLEObject Type="Embed" ProgID="Word.OpenDocumentText.12" ShapeID="_x0000_i1030" DrawAspect="Content" ObjectID="_1586275590" r:id="rId35"/>
              </w:object>
            </w:r>
          </w:p>
        </w:tc>
      </w:tr>
      <w:tr w:rsidR="00B903C2" w14:paraId="66CF893D" w14:textId="77777777" w:rsidTr="00B903C2">
        <w:tc>
          <w:tcPr>
            <w:tcW w:w="9500" w:type="dxa"/>
          </w:tcPr>
          <w:p w14:paraId="322C413D" w14:textId="17AEE93D" w:rsidR="00B903C2" w:rsidRDefault="00B903C2" w:rsidP="00B903C2">
            <w:pPr>
              <w:pStyle w:val="Legenda"/>
            </w:pPr>
            <w:proofErr w:type="spellStart"/>
            <w:r>
              <w:t>Code</w:t>
            </w:r>
            <w:proofErr w:type="spellEnd"/>
            <w:r>
              <w:t xml:space="preserve"> </w:t>
            </w:r>
            <w:proofErr w:type="spellStart"/>
            <w:r>
              <w:t>Snippet</w:t>
            </w:r>
            <w:proofErr w:type="spellEnd"/>
            <w:r>
              <w:t xml:space="preserve"> </w:t>
            </w:r>
            <w:r>
              <w:fldChar w:fldCharType="begin"/>
            </w:r>
            <w:r>
              <w:instrText xml:space="preserve"> SEQ Code_Snippet \* ARABIC </w:instrText>
            </w:r>
            <w:r>
              <w:fldChar w:fldCharType="separate"/>
            </w:r>
            <w:r w:rsidR="00AF369C">
              <w:rPr>
                <w:noProof/>
              </w:rPr>
              <w:t>11</w:t>
            </w:r>
            <w:r>
              <w:fldChar w:fldCharType="end"/>
            </w:r>
            <w:r>
              <w:t xml:space="preserve">- Invocação da função </w:t>
            </w:r>
            <w:proofErr w:type="spellStart"/>
            <w:r>
              <w:t>forEach</w:t>
            </w:r>
            <w:r w:rsidR="00C64EEC">
              <w:t>Node</w:t>
            </w:r>
            <w:proofErr w:type="spellEnd"/>
            <w:r>
              <w:t xml:space="preserve"> com </w:t>
            </w:r>
            <w:proofErr w:type="spellStart"/>
            <w:r>
              <w:t>callback</w:t>
            </w:r>
            <w:proofErr w:type="spellEnd"/>
          </w:p>
        </w:tc>
      </w:tr>
    </w:tbl>
    <w:p w14:paraId="5C4530AA" w14:textId="3124B263" w:rsidR="00C3746F" w:rsidRDefault="009666AD" w:rsidP="004C107A">
      <w:r>
        <w:br w:type="page"/>
      </w:r>
      <w:r w:rsidR="00D63642">
        <w:lastRenderedPageBreak/>
        <w:tab/>
        <w:t xml:space="preserve">O próximo algoritmo que será analisado, é o implementado na função </w:t>
      </w:r>
      <w:proofErr w:type="spellStart"/>
      <w:r w:rsidR="00D63642">
        <w:rPr>
          <w:i/>
          <w:iCs/>
        </w:rPr>
        <w:t>validatePosition</w:t>
      </w:r>
      <w:proofErr w:type="spellEnd"/>
      <w:r w:rsidR="00D63642">
        <w:t xml:space="preserve">. O algoritmo percorre a lista ligada a partir do </w:t>
      </w:r>
      <w:r w:rsidR="00D63642">
        <w:rPr>
          <w:i/>
          <w:iCs/>
        </w:rPr>
        <w:t>Node</w:t>
      </w:r>
      <w:r w:rsidR="00D63642">
        <w:t xml:space="preserve"> passado como argumento à função (será sempre, em teoria, o inicio da matriz). Para determinar em que linha e coluna nos encontramos usamos um contador que armazena em que número de </w:t>
      </w:r>
      <w:r w:rsidR="00D63642">
        <w:rPr>
          <w:i/>
          <w:iCs/>
        </w:rPr>
        <w:t>Node</w:t>
      </w:r>
      <w:r w:rsidR="00D63642">
        <w:t xml:space="preserve"> estamos. Esse contador determina a coluna ao realizar a operação aritmética módulo entre si e o número de colunas na matriz e guarda o esse resultado numa variável </w:t>
      </w:r>
      <w:proofErr w:type="spellStart"/>
      <w:r w:rsidR="00D63642">
        <w:rPr>
          <w:i/>
          <w:iCs/>
        </w:rPr>
        <w:t>cCol</w:t>
      </w:r>
      <w:proofErr w:type="spellEnd"/>
      <w:r w:rsidR="00D63642">
        <w:t xml:space="preserve"> </w:t>
      </w:r>
      <w:r w:rsidR="00D63642">
        <w:rPr>
          <w:i/>
          <w:iCs/>
        </w:rPr>
        <w:t>(</w:t>
      </w:r>
      <w:proofErr w:type="spellStart"/>
      <w:r w:rsidR="00D63642">
        <w:rPr>
          <w:i/>
          <w:iCs/>
        </w:rPr>
        <w:t>current</w:t>
      </w:r>
      <w:proofErr w:type="spellEnd"/>
      <w:r w:rsidR="00D63642">
        <w:rPr>
          <w:i/>
          <w:iCs/>
        </w:rPr>
        <w:t xml:space="preserve"> </w:t>
      </w:r>
      <w:proofErr w:type="spellStart"/>
      <w:r w:rsidR="00D63642">
        <w:rPr>
          <w:i/>
          <w:iCs/>
        </w:rPr>
        <w:t>column</w:t>
      </w:r>
      <w:proofErr w:type="spellEnd"/>
      <w:r w:rsidR="00D63642">
        <w:rPr>
          <w:i/>
          <w:iCs/>
        </w:rPr>
        <w:t>)</w:t>
      </w:r>
      <w:r w:rsidR="00D63642">
        <w:t>. De igual modo determina a linha da matriz em que nos encontramos, mas em vez de usar a operação  módulo, usa a divisão (entre inteiros).</w:t>
      </w:r>
      <w:r w:rsidR="00C3746F">
        <w:rPr>
          <w:rStyle w:val="Refdenotaderodap"/>
        </w:rPr>
        <w:footnoteReference w:id="1"/>
      </w:r>
      <w:r w:rsidR="00D63642">
        <w:t xml:space="preserve"> </w:t>
      </w:r>
      <w:r w:rsidR="00E46172">
        <w:t>Vejamos a implementação da função: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00"/>
      </w:tblGrid>
      <w:tr w:rsidR="001E23D2" w14:paraId="14267966" w14:textId="77777777" w:rsidTr="00090A0D">
        <w:tc>
          <w:tcPr>
            <w:tcW w:w="9500" w:type="dxa"/>
          </w:tcPr>
          <w:bookmarkStart w:id="13" w:name="_MON_1586272240"/>
          <w:bookmarkEnd w:id="13"/>
          <w:p w14:paraId="362DBFDE" w14:textId="2240F8C5" w:rsidR="001E23D2" w:rsidRDefault="00E574AE" w:rsidP="00D30647">
            <w:pPr>
              <w:keepNext/>
            </w:pPr>
            <w:r>
              <w:object w:dxaOrig="8504" w:dyaOrig="8873" w14:anchorId="72A4403A">
                <v:shape id="_x0000_i1035" type="#_x0000_t75" style="width:425.4pt;height:443.4pt" o:ole="" o:borderleftcolor="#3f0 pure">
                  <v:imagedata r:id="rId36" o:title=""/>
                  <w10:borderleft type="single" width="24"/>
                </v:shape>
                <o:OLEObject Type="Embed" ProgID="Word.OpenDocumentText.12" ShapeID="_x0000_i1035" DrawAspect="Content" ObjectID="_1586275591" r:id="rId37"/>
              </w:object>
            </w:r>
          </w:p>
        </w:tc>
      </w:tr>
      <w:tr w:rsidR="001E23D2" w14:paraId="1D37D4D4" w14:textId="77777777" w:rsidTr="00090A0D">
        <w:tc>
          <w:tcPr>
            <w:tcW w:w="9500" w:type="dxa"/>
          </w:tcPr>
          <w:p w14:paraId="230BF80D" w14:textId="0638E82B" w:rsidR="001E23D2" w:rsidRDefault="00090A0D" w:rsidP="00090A0D">
            <w:pPr>
              <w:pStyle w:val="Legenda"/>
            </w:pPr>
            <w:proofErr w:type="spellStart"/>
            <w:r>
              <w:t>Code</w:t>
            </w:r>
            <w:proofErr w:type="spellEnd"/>
            <w:r>
              <w:t xml:space="preserve"> </w:t>
            </w:r>
            <w:proofErr w:type="spellStart"/>
            <w:r>
              <w:t>Snippet</w:t>
            </w:r>
            <w:proofErr w:type="spellEnd"/>
            <w:r>
              <w:t xml:space="preserve"> </w:t>
            </w:r>
            <w:r>
              <w:fldChar w:fldCharType="begin"/>
            </w:r>
            <w:r>
              <w:instrText xml:space="preserve"> SEQ Code_Snippet \* ARABIC </w:instrText>
            </w:r>
            <w:r>
              <w:fldChar w:fldCharType="separate"/>
            </w:r>
            <w:r w:rsidR="00AF369C">
              <w:rPr>
                <w:noProof/>
              </w:rPr>
              <w:t>12</w:t>
            </w:r>
            <w:r>
              <w:fldChar w:fldCharType="end"/>
            </w:r>
            <w:r>
              <w:t xml:space="preserve">- Obter linha e coluna </w:t>
            </w:r>
            <w:r>
              <w:t>aritmeticamente</w:t>
            </w:r>
            <w:r>
              <w:t xml:space="preserve">, </w:t>
            </w:r>
            <w:proofErr w:type="spellStart"/>
            <w:r>
              <w:t>validatePosition</w:t>
            </w:r>
            <w:proofErr w:type="spellEnd"/>
            <w:r>
              <w:t xml:space="preserve"> em listas ligadas</w:t>
            </w:r>
          </w:p>
        </w:tc>
      </w:tr>
    </w:tbl>
    <w:p w14:paraId="4B009B6F" w14:textId="6CFD051E" w:rsidR="001E23D2" w:rsidRDefault="00E574AE" w:rsidP="004C107A">
      <w:r>
        <w:br w:type="page"/>
      </w:r>
      <w:r w:rsidR="004C107A">
        <w:lastRenderedPageBreak/>
        <w:tab/>
        <w:t xml:space="preserve">O último algoritmo que vamos rever é o implementado na função </w:t>
      </w:r>
      <w:proofErr w:type="spellStart"/>
      <w:r w:rsidR="004C107A">
        <w:rPr>
          <w:i/>
          <w:iCs/>
        </w:rPr>
        <w:t>freeMatrix</w:t>
      </w:r>
      <w:proofErr w:type="spellEnd"/>
      <w:r w:rsidR="004C107A">
        <w:rPr>
          <w:i/>
          <w:iCs/>
        </w:rPr>
        <w:t xml:space="preserve">(Node** </w:t>
      </w:r>
      <w:proofErr w:type="spellStart"/>
      <w:r w:rsidR="004C107A">
        <w:rPr>
          <w:i/>
          <w:iCs/>
        </w:rPr>
        <w:t>head</w:t>
      </w:r>
      <w:proofErr w:type="spellEnd"/>
      <w:r w:rsidR="004C107A">
        <w:rPr>
          <w:i/>
          <w:iCs/>
        </w:rPr>
        <w:t>)</w:t>
      </w:r>
      <w:r w:rsidR="004C107A">
        <w:t xml:space="preserve">. A função tem como parâmetro um apontador para um apontador. Isto é necessário pois após a utilização da função de C </w:t>
      </w:r>
      <w:r w:rsidR="004C107A">
        <w:rPr>
          <w:i/>
          <w:iCs/>
        </w:rPr>
        <w:t>free(</w:t>
      </w:r>
      <w:proofErr w:type="spellStart"/>
      <w:r w:rsidR="004C107A">
        <w:rPr>
          <w:i/>
          <w:iCs/>
        </w:rPr>
        <w:t>void</w:t>
      </w:r>
      <w:proofErr w:type="spellEnd"/>
      <w:r w:rsidR="004C107A">
        <w:rPr>
          <w:i/>
          <w:iCs/>
        </w:rPr>
        <w:t xml:space="preserve">* </w:t>
      </w:r>
      <w:proofErr w:type="spellStart"/>
      <w:r w:rsidR="004C107A">
        <w:rPr>
          <w:i/>
          <w:iCs/>
        </w:rPr>
        <w:t>ptr</w:t>
      </w:r>
      <w:proofErr w:type="spellEnd"/>
      <w:r w:rsidR="004C107A">
        <w:rPr>
          <w:i/>
          <w:iCs/>
        </w:rPr>
        <w:t>)</w:t>
      </w:r>
      <w:r w:rsidR="004C107A">
        <w:t xml:space="preserve">, iremos alterar o valor do apontador para </w:t>
      </w:r>
      <w:r w:rsidR="004C107A">
        <w:rPr>
          <w:i/>
          <w:iCs/>
        </w:rPr>
        <w:t>NULL</w:t>
      </w:r>
      <w:r w:rsidR="004C107A">
        <w:t>. Vejamos: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00"/>
      </w:tblGrid>
      <w:tr w:rsidR="004C107A" w14:paraId="2A0D1693" w14:textId="77777777" w:rsidTr="004C107A">
        <w:tc>
          <w:tcPr>
            <w:tcW w:w="9500" w:type="dxa"/>
          </w:tcPr>
          <w:bookmarkStart w:id="14" w:name="_MON_1586273278"/>
          <w:bookmarkEnd w:id="14"/>
          <w:p w14:paraId="2E4BB936" w14:textId="53B7DECC" w:rsidR="004C107A" w:rsidRDefault="00BA50A6" w:rsidP="004C107A">
            <w:r>
              <w:object w:dxaOrig="8504" w:dyaOrig="5841" w14:anchorId="47D50F46">
                <v:shape id="_x0000_i1036" type="#_x0000_t75" style="width:425.4pt;height:292.2pt" o:ole="" o:borderleftcolor="#3f0 pure">
                  <v:imagedata r:id="rId38" o:title=""/>
                  <w10:borderleft type="single" width="24"/>
                </v:shape>
                <o:OLEObject Type="Embed" ProgID="Word.OpenDocumentText.12" ShapeID="_x0000_i1036" DrawAspect="Content" ObjectID="_1586275592" r:id="rId39"/>
              </w:object>
            </w:r>
          </w:p>
        </w:tc>
      </w:tr>
      <w:tr w:rsidR="004C107A" w14:paraId="37876EEB" w14:textId="77777777" w:rsidTr="004C107A">
        <w:tc>
          <w:tcPr>
            <w:tcW w:w="9500" w:type="dxa"/>
          </w:tcPr>
          <w:p w14:paraId="5327C398" w14:textId="76413F68" w:rsidR="004C107A" w:rsidRDefault="004C107A" w:rsidP="004C107A">
            <w:pPr>
              <w:pStyle w:val="Legenda"/>
            </w:pPr>
            <w:proofErr w:type="spellStart"/>
            <w:r>
              <w:t>Code</w:t>
            </w:r>
            <w:proofErr w:type="spellEnd"/>
            <w:r>
              <w:t xml:space="preserve"> </w:t>
            </w:r>
            <w:proofErr w:type="spellStart"/>
            <w:r>
              <w:t>Snippet</w:t>
            </w:r>
            <w:proofErr w:type="spellEnd"/>
            <w:r>
              <w:t xml:space="preserve"> </w:t>
            </w:r>
            <w:r>
              <w:fldChar w:fldCharType="begin"/>
            </w:r>
            <w:r>
              <w:instrText xml:space="preserve"> SEQ Code_Snippet \* ARABIC </w:instrText>
            </w:r>
            <w:r>
              <w:fldChar w:fldCharType="separate"/>
            </w:r>
            <w:r w:rsidR="00AF369C">
              <w:rPr>
                <w:noProof/>
              </w:rPr>
              <w:t>13</w:t>
            </w:r>
            <w:r>
              <w:fldChar w:fldCharType="end"/>
            </w:r>
            <w:r>
              <w:t>- Função para devolver memória da matriz ao sistema operativo.</w:t>
            </w:r>
          </w:p>
        </w:tc>
      </w:tr>
    </w:tbl>
    <w:p w14:paraId="1DD287F3" w14:textId="4FD696C5" w:rsidR="004C107A" w:rsidRDefault="00C534B0" w:rsidP="00C534B0">
      <w:pPr>
        <w:keepNext/>
      </w:pPr>
      <w:r>
        <w:t xml:space="preserve">Após verificarmos se o </w:t>
      </w:r>
      <w:r>
        <w:rPr>
          <w:i/>
          <w:iCs/>
        </w:rPr>
        <w:t>Node</w:t>
      </w:r>
      <w:r>
        <w:t xml:space="preserve"> não é já igual a </w:t>
      </w:r>
      <w:r>
        <w:rPr>
          <w:i/>
          <w:iCs/>
        </w:rPr>
        <w:t>NULL</w:t>
      </w:r>
      <w:r>
        <w:t xml:space="preserve">, percorremos a árvore da mesma forma que previamente. Guardamos num </w:t>
      </w:r>
      <w:r>
        <w:rPr>
          <w:i/>
          <w:iCs/>
        </w:rPr>
        <w:t>buffer</w:t>
      </w:r>
      <w:r>
        <w:t xml:space="preserve"> o apontador do </w:t>
      </w:r>
      <w:r>
        <w:rPr>
          <w:i/>
          <w:iCs/>
        </w:rPr>
        <w:t>Node</w:t>
      </w:r>
      <w:r>
        <w:t xml:space="preserve"> seguinte e chamamos a função </w:t>
      </w:r>
      <w:r>
        <w:rPr>
          <w:i/>
          <w:iCs/>
        </w:rPr>
        <w:t>free()</w:t>
      </w:r>
      <w:r>
        <w:t xml:space="preserve"> no actual </w:t>
      </w:r>
      <w:r>
        <w:rPr>
          <w:i/>
          <w:iCs/>
        </w:rPr>
        <w:t>Node</w:t>
      </w:r>
      <w:r>
        <w:t xml:space="preserve">. Após libertar a memória contida nesse apontador, atribuímos o seguinte </w:t>
      </w:r>
      <w:r>
        <w:rPr>
          <w:i/>
          <w:iCs/>
        </w:rPr>
        <w:t xml:space="preserve">Node </w:t>
      </w:r>
      <w:r>
        <w:t xml:space="preserve">ao actual e assim sucessivamente. No final, definimos o apontador inicial como </w:t>
      </w:r>
      <w:r>
        <w:rPr>
          <w:i/>
          <w:iCs/>
        </w:rPr>
        <w:t>NULL</w:t>
      </w:r>
      <w:r>
        <w:t>.</w:t>
      </w:r>
    </w:p>
    <w:p w14:paraId="730F6278" w14:textId="1C9D07BE" w:rsidR="00DE2E43" w:rsidRPr="00DE2E43" w:rsidRDefault="00DE2E43" w:rsidP="00C534B0">
      <w:pPr>
        <w:keepNext/>
      </w:pPr>
      <w:r>
        <w:tab/>
        <w:t xml:space="preserve">Após a análise destes algoritmos e para não alongar este relatório, deixam-se de parte os algoritmos para guardar a lista em ficheiro e recuperar a mesma. O algoritmo será o mesmo, pois o </w:t>
      </w:r>
      <w:r>
        <w:rPr>
          <w:i/>
          <w:iCs/>
        </w:rPr>
        <w:t>core</w:t>
      </w:r>
      <w:r>
        <w:t xml:space="preserve"> da implementação de listas ligadas é o algoritmo para percorrer essa lista.</w:t>
      </w:r>
    </w:p>
    <w:sectPr w:rsidR="00DE2E43" w:rsidRPr="00DE2E43" w:rsidSect="00AA79C8">
      <w:headerReference w:type="default" r:id="rId4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CF48AA" w14:textId="77777777" w:rsidR="000C49D0" w:rsidRDefault="000C49D0" w:rsidP="00AA79C8">
      <w:pPr>
        <w:spacing w:after="0" w:line="240" w:lineRule="auto"/>
      </w:pPr>
      <w:r>
        <w:separator/>
      </w:r>
    </w:p>
  </w:endnote>
  <w:endnote w:type="continuationSeparator" w:id="0">
    <w:p w14:paraId="7FDB599D" w14:textId="77777777" w:rsidR="000C49D0" w:rsidRDefault="000C49D0" w:rsidP="00AA79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0000000000000000000"/>
    <w:charset w:val="86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B87E438" w14:textId="77777777" w:rsidR="000C49D0" w:rsidRDefault="000C49D0" w:rsidP="00AA79C8">
      <w:pPr>
        <w:spacing w:after="0" w:line="240" w:lineRule="auto"/>
      </w:pPr>
      <w:r>
        <w:separator/>
      </w:r>
    </w:p>
  </w:footnote>
  <w:footnote w:type="continuationSeparator" w:id="0">
    <w:p w14:paraId="08B1880C" w14:textId="77777777" w:rsidR="000C49D0" w:rsidRDefault="000C49D0" w:rsidP="00AA79C8">
      <w:pPr>
        <w:spacing w:after="0" w:line="240" w:lineRule="auto"/>
      </w:pPr>
      <w:r>
        <w:continuationSeparator/>
      </w:r>
    </w:p>
  </w:footnote>
  <w:footnote w:id="1">
    <w:p w14:paraId="0A076BCE" w14:textId="138CF552" w:rsidR="00C3746F" w:rsidRDefault="00C3746F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>
        <w:t xml:space="preserve">Esta forma de obter o número de linha e coluna é muito utilizada em desenvolvimento de jogos </w:t>
      </w:r>
      <w:proofErr w:type="spellStart"/>
      <w:r>
        <w:rPr>
          <w:i/>
          <w:iCs/>
        </w:rPr>
        <w:t>tilebased</w:t>
      </w:r>
      <w:proofErr w:type="spellEnd"/>
      <w:r>
        <w:t xml:space="preserve">, em que a informação é guardada em </w:t>
      </w:r>
      <w:proofErr w:type="spellStart"/>
      <w:r>
        <w:rPr>
          <w:i/>
          <w:iCs/>
        </w:rPr>
        <w:t>arrays</w:t>
      </w:r>
      <w:proofErr w:type="spellEnd"/>
      <w:r>
        <w:t xml:space="preserve"> unidimensionais (vectores).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8303094"/>
      <w:docPartObj>
        <w:docPartGallery w:val="Page Numbers (Top of Page)"/>
        <w:docPartUnique/>
      </w:docPartObj>
    </w:sdtPr>
    <w:sdtEndPr/>
    <w:sdtContent>
      <w:p w14:paraId="74A879DF" w14:textId="77777777" w:rsidR="00D96939" w:rsidRDefault="00D96939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F369C">
          <w:rPr>
            <w:noProof/>
          </w:rPr>
          <w:t>10</w:t>
        </w:r>
        <w:r>
          <w:fldChar w:fldCharType="end"/>
        </w:r>
      </w:p>
    </w:sdtContent>
  </w:sdt>
  <w:p w14:paraId="7E584EC1" w14:textId="77777777" w:rsidR="00D96939" w:rsidRDefault="00D96939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A62E5"/>
    <w:multiLevelType w:val="hybridMultilevel"/>
    <w:tmpl w:val="69F419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4682ACF"/>
    <w:multiLevelType w:val="hybridMultilevel"/>
    <w:tmpl w:val="F67696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B706FB7"/>
    <w:multiLevelType w:val="hybridMultilevel"/>
    <w:tmpl w:val="0A6C4590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3">
    <w:nsid w:val="0DF357ED"/>
    <w:multiLevelType w:val="hybridMultilevel"/>
    <w:tmpl w:val="AA4A57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82E4193"/>
    <w:multiLevelType w:val="hybridMultilevel"/>
    <w:tmpl w:val="0B480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1D0936"/>
    <w:multiLevelType w:val="hybridMultilevel"/>
    <w:tmpl w:val="2FD0A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15444B"/>
    <w:multiLevelType w:val="hybridMultilevel"/>
    <w:tmpl w:val="71147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345875"/>
    <w:multiLevelType w:val="hybridMultilevel"/>
    <w:tmpl w:val="B366F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CF73DC"/>
    <w:multiLevelType w:val="hybridMultilevel"/>
    <w:tmpl w:val="177E9E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1A02BCB"/>
    <w:multiLevelType w:val="hybridMultilevel"/>
    <w:tmpl w:val="849E24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59D3FDE"/>
    <w:multiLevelType w:val="hybridMultilevel"/>
    <w:tmpl w:val="CED43C92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1">
    <w:nsid w:val="2647235D"/>
    <w:multiLevelType w:val="hybridMultilevel"/>
    <w:tmpl w:val="D7C2AF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24378DA"/>
    <w:multiLevelType w:val="hybridMultilevel"/>
    <w:tmpl w:val="E9868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6E9A9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E40D51"/>
    <w:multiLevelType w:val="hybridMultilevel"/>
    <w:tmpl w:val="870E9FBC"/>
    <w:lvl w:ilvl="0" w:tplc="6DB055F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55C3D71"/>
    <w:multiLevelType w:val="hybridMultilevel"/>
    <w:tmpl w:val="A7BEC7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BB554C3"/>
    <w:multiLevelType w:val="hybridMultilevel"/>
    <w:tmpl w:val="26F86A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3DAC309E"/>
    <w:multiLevelType w:val="multilevel"/>
    <w:tmpl w:val="799A9FE8"/>
    <w:lvl w:ilvl="0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17">
    <w:nsid w:val="476D63CB"/>
    <w:multiLevelType w:val="multilevel"/>
    <w:tmpl w:val="799A9FE8"/>
    <w:lvl w:ilvl="0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18">
    <w:nsid w:val="4AE74A24"/>
    <w:multiLevelType w:val="hybridMultilevel"/>
    <w:tmpl w:val="1DACC7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4C034775"/>
    <w:multiLevelType w:val="hybridMultilevel"/>
    <w:tmpl w:val="1A64D57A"/>
    <w:lvl w:ilvl="0" w:tplc="04090001">
      <w:start w:val="1"/>
      <w:numFmt w:val="bullet"/>
      <w:lvlText w:val=""/>
      <w:lvlJc w:val="left"/>
      <w:pPr>
        <w:ind w:left="14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2" w:hanging="360"/>
      </w:pPr>
      <w:rPr>
        <w:rFonts w:ascii="Wingdings" w:hAnsi="Wingdings" w:hint="default"/>
      </w:rPr>
    </w:lvl>
  </w:abstractNum>
  <w:abstractNum w:abstractNumId="20">
    <w:nsid w:val="4D533C58"/>
    <w:multiLevelType w:val="hybridMultilevel"/>
    <w:tmpl w:val="6AEC6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6A40C40"/>
    <w:multiLevelType w:val="hybridMultilevel"/>
    <w:tmpl w:val="4BC08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7B21D7B"/>
    <w:multiLevelType w:val="hybridMultilevel"/>
    <w:tmpl w:val="70A030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66482000"/>
    <w:multiLevelType w:val="multilevel"/>
    <w:tmpl w:val="799A9FE8"/>
    <w:lvl w:ilvl="0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24">
    <w:nsid w:val="7260161B"/>
    <w:multiLevelType w:val="hybridMultilevel"/>
    <w:tmpl w:val="7FC06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3694E7D"/>
    <w:multiLevelType w:val="hybridMultilevel"/>
    <w:tmpl w:val="B7500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4E07DFE"/>
    <w:multiLevelType w:val="multilevel"/>
    <w:tmpl w:val="7E4A5B1E"/>
    <w:lvl w:ilvl="0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27">
    <w:nsid w:val="756F68B8"/>
    <w:multiLevelType w:val="hybridMultilevel"/>
    <w:tmpl w:val="36DAD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5"/>
  </w:num>
  <w:num w:numId="3">
    <w:abstractNumId w:val="12"/>
  </w:num>
  <w:num w:numId="4">
    <w:abstractNumId w:val="6"/>
  </w:num>
  <w:num w:numId="5">
    <w:abstractNumId w:val="19"/>
  </w:num>
  <w:num w:numId="6">
    <w:abstractNumId w:val="9"/>
  </w:num>
  <w:num w:numId="7">
    <w:abstractNumId w:val="7"/>
  </w:num>
  <w:num w:numId="8">
    <w:abstractNumId w:val="24"/>
  </w:num>
  <w:num w:numId="9">
    <w:abstractNumId w:val="20"/>
  </w:num>
  <w:num w:numId="10">
    <w:abstractNumId w:val="10"/>
  </w:num>
  <w:num w:numId="11">
    <w:abstractNumId w:val="5"/>
  </w:num>
  <w:num w:numId="12">
    <w:abstractNumId w:val="1"/>
  </w:num>
  <w:num w:numId="13">
    <w:abstractNumId w:val="4"/>
  </w:num>
  <w:num w:numId="14">
    <w:abstractNumId w:val="2"/>
  </w:num>
  <w:num w:numId="15">
    <w:abstractNumId w:val="21"/>
  </w:num>
  <w:num w:numId="16">
    <w:abstractNumId w:val="13"/>
  </w:num>
  <w:num w:numId="17">
    <w:abstractNumId w:val="8"/>
  </w:num>
  <w:num w:numId="18">
    <w:abstractNumId w:val="15"/>
  </w:num>
  <w:num w:numId="19">
    <w:abstractNumId w:val="14"/>
  </w:num>
  <w:num w:numId="20">
    <w:abstractNumId w:val="22"/>
  </w:num>
  <w:num w:numId="21">
    <w:abstractNumId w:val="11"/>
  </w:num>
  <w:num w:numId="22">
    <w:abstractNumId w:val="0"/>
  </w:num>
  <w:num w:numId="23">
    <w:abstractNumId w:val="18"/>
  </w:num>
  <w:num w:numId="24">
    <w:abstractNumId w:val="3"/>
  </w:num>
  <w:num w:numId="25">
    <w:abstractNumId w:val="26"/>
  </w:num>
  <w:num w:numId="26">
    <w:abstractNumId w:val="23"/>
  </w:num>
  <w:num w:numId="27">
    <w:abstractNumId w:val="16"/>
  </w:num>
  <w:num w:numId="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hyphenationZone w:val="425"/>
  <w:characterSpacingControl w:val="doNotCompress"/>
  <w:hdrShapeDefaults>
    <o:shapedefaults v:ext="edit" spidmax="2049" style="mso-position-horizontal:left" fill="f" fillcolor="white" strokecolor="none [3052]">
      <v:fill color="white" on="f"/>
      <v:stroke color="none [3052]" weight="1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F1E"/>
    <w:rsid w:val="00003DE0"/>
    <w:rsid w:val="00003F41"/>
    <w:rsid w:val="00025D43"/>
    <w:rsid w:val="000358C7"/>
    <w:rsid w:val="00036453"/>
    <w:rsid w:val="00045B88"/>
    <w:rsid w:val="00052F84"/>
    <w:rsid w:val="000574F7"/>
    <w:rsid w:val="00066051"/>
    <w:rsid w:val="00070051"/>
    <w:rsid w:val="00070F52"/>
    <w:rsid w:val="00077A23"/>
    <w:rsid w:val="00080827"/>
    <w:rsid w:val="00083910"/>
    <w:rsid w:val="00085276"/>
    <w:rsid w:val="0008793C"/>
    <w:rsid w:val="00090A0D"/>
    <w:rsid w:val="00091EB9"/>
    <w:rsid w:val="000958EF"/>
    <w:rsid w:val="000A4D6E"/>
    <w:rsid w:val="000A68FD"/>
    <w:rsid w:val="000B7347"/>
    <w:rsid w:val="000C0B63"/>
    <w:rsid w:val="000C1857"/>
    <w:rsid w:val="000C49D0"/>
    <w:rsid w:val="000D397E"/>
    <w:rsid w:val="000D624E"/>
    <w:rsid w:val="000D6F51"/>
    <w:rsid w:val="000D7A27"/>
    <w:rsid w:val="000F2404"/>
    <w:rsid w:val="000F7A1F"/>
    <w:rsid w:val="00106490"/>
    <w:rsid w:val="00112600"/>
    <w:rsid w:val="001338CE"/>
    <w:rsid w:val="0014367E"/>
    <w:rsid w:val="00151368"/>
    <w:rsid w:val="00151EF9"/>
    <w:rsid w:val="00156241"/>
    <w:rsid w:val="0017106E"/>
    <w:rsid w:val="00176AC0"/>
    <w:rsid w:val="00186B51"/>
    <w:rsid w:val="00193CEC"/>
    <w:rsid w:val="001A2855"/>
    <w:rsid w:val="001A372F"/>
    <w:rsid w:val="001A3D92"/>
    <w:rsid w:val="001A5829"/>
    <w:rsid w:val="001B1B5D"/>
    <w:rsid w:val="001B2A21"/>
    <w:rsid w:val="001C266B"/>
    <w:rsid w:val="001D05C3"/>
    <w:rsid w:val="001D13CE"/>
    <w:rsid w:val="001D761F"/>
    <w:rsid w:val="001E23D2"/>
    <w:rsid w:val="001E2D7A"/>
    <w:rsid w:val="001F0CC6"/>
    <w:rsid w:val="00201949"/>
    <w:rsid w:val="002102E4"/>
    <w:rsid w:val="0021360D"/>
    <w:rsid w:val="00216B3F"/>
    <w:rsid w:val="002225E7"/>
    <w:rsid w:val="0022597B"/>
    <w:rsid w:val="00261DA8"/>
    <w:rsid w:val="00267E89"/>
    <w:rsid w:val="0027469D"/>
    <w:rsid w:val="002815B1"/>
    <w:rsid w:val="002819E7"/>
    <w:rsid w:val="002820AA"/>
    <w:rsid w:val="00282BBB"/>
    <w:rsid w:val="00284538"/>
    <w:rsid w:val="0029478E"/>
    <w:rsid w:val="002B32E0"/>
    <w:rsid w:val="002B4075"/>
    <w:rsid w:val="002C066B"/>
    <w:rsid w:val="002C49D9"/>
    <w:rsid w:val="002C535B"/>
    <w:rsid w:val="002C6ACE"/>
    <w:rsid w:val="002C7166"/>
    <w:rsid w:val="002D07CD"/>
    <w:rsid w:val="002D0880"/>
    <w:rsid w:val="002D5602"/>
    <w:rsid w:val="002D68B6"/>
    <w:rsid w:val="002E5A94"/>
    <w:rsid w:val="00301A37"/>
    <w:rsid w:val="00302849"/>
    <w:rsid w:val="00304652"/>
    <w:rsid w:val="00325C23"/>
    <w:rsid w:val="00326D73"/>
    <w:rsid w:val="00335017"/>
    <w:rsid w:val="003442C6"/>
    <w:rsid w:val="003576A6"/>
    <w:rsid w:val="00360F7B"/>
    <w:rsid w:val="00364AB3"/>
    <w:rsid w:val="00372865"/>
    <w:rsid w:val="003743DA"/>
    <w:rsid w:val="003752E8"/>
    <w:rsid w:val="0038350E"/>
    <w:rsid w:val="00385CD1"/>
    <w:rsid w:val="0039365F"/>
    <w:rsid w:val="003A1E3E"/>
    <w:rsid w:val="003A2644"/>
    <w:rsid w:val="003D3FFF"/>
    <w:rsid w:val="003D4C2F"/>
    <w:rsid w:val="003F0036"/>
    <w:rsid w:val="003F2E68"/>
    <w:rsid w:val="003F69C9"/>
    <w:rsid w:val="00414F2F"/>
    <w:rsid w:val="00415022"/>
    <w:rsid w:val="00421ADD"/>
    <w:rsid w:val="0042575F"/>
    <w:rsid w:val="00426A77"/>
    <w:rsid w:val="00440421"/>
    <w:rsid w:val="004414AA"/>
    <w:rsid w:val="004475D9"/>
    <w:rsid w:val="00451BD9"/>
    <w:rsid w:val="00457008"/>
    <w:rsid w:val="00461B2C"/>
    <w:rsid w:val="00461BE2"/>
    <w:rsid w:val="00461E0A"/>
    <w:rsid w:val="00467FFD"/>
    <w:rsid w:val="004710CE"/>
    <w:rsid w:val="0047335F"/>
    <w:rsid w:val="00475D52"/>
    <w:rsid w:val="004B174F"/>
    <w:rsid w:val="004B2D4C"/>
    <w:rsid w:val="004C107A"/>
    <w:rsid w:val="004F22EF"/>
    <w:rsid w:val="004F316E"/>
    <w:rsid w:val="00505257"/>
    <w:rsid w:val="00505B98"/>
    <w:rsid w:val="00505F6F"/>
    <w:rsid w:val="0051312B"/>
    <w:rsid w:val="00522D35"/>
    <w:rsid w:val="00535A41"/>
    <w:rsid w:val="005362A7"/>
    <w:rsid w:val="0054211E"/>
    <w:rsid w:val="00551F85"/>
    <w:rsid w:val="0057704A"/>
    <w:rsid w:val="0058128D"/>
    <w:rsid w:val="0058169B"/>
    <w:rsid w:val="00581D61"/>
    <w:rsid w:val="00582F18"/>
    <w:rsid w:val="005A0966"/>
    <w:rsid w:val="005A4E5A"/>
    <w:rsid w:val="005A653A"/>
    <w:rsid w:val="005A665E"/>
    <w:rsid w:val="005B1744"/>
    <w:rsid w:val="005B3D35"/>
    <w:rsid w:val="005B7213"/>
    <w:rsid w:val="005C39E6"/>
    <w:rsid w:val="005C3BE9"/>
    <w:rsid w:val="005C50D5"/>
    <w:rsid w:val="005C5E19"/>
    <w:rsid w:val="005C5E3B"/>
    <w:rsid w:val="005D0C18"/>
    <w:rsid w:val="005D20E9"/>
    <w:rsid w:val="005D7CC4"/>
    <w:rsid w:val="005E2F27"/>
    <w:rsid w:val="005E7E5C"/>
    <w:rsid w:val="005F54A2"/>
    <w:rsid w:val="005F7A14"/>
    <w:rsid w:val="0060147A"/>
    <w:rsid w:val="00602504"/>
    <w:rsid w:val="00610CFC"/>
    <w:rsid w:val="00622D34"/>
    <w:rsid w:val="00634F1E"/>
    <w:rsid w:val="0064013F"/>
    <w:rsid w:val="006463CB"/>
    <w:rsid w:val="00654EDC"/>
    <w:rsid w:val="00656B57"/>
    <w:rsid w:val="006572BE"/>
    <w:rsid w:val="00664138"/>
    <w:rsid w:val="006753AE"/>
    <w:rsid w:val="00675AF4"/>
    <w:rsid w:val="006936D0"/>
    <w:rsid w:val="00696917"/>
    <w:rsid w:val="00697FFC"/>
    <w:rsid w:val="006A18DA"/>
    <w:rsid w:val="006B0A70"/>
    <w:rsid w:val="006C1FC2"/>
    <w:rsid w:val="006C386B"/>
    <w:rsid w:val="006C5C83"/>
    <w:rsid w:val="006D02A4"/>
    <w:rsid w:val="006E09C2"/>
    <w:rsid w:val="006F0F95"/>
    <w:rsid w:val="006F11F7"/>
    <w:rsid w:val="007246C7"/>
    <w:rsid w:val="0073736B"/>
    <w:rsid w:val="007429B4"/>
    <w:rsid w:val="00747C45"/>
    <w:rsid w:val="00747DE8"/>
    <w:rsid w:val="00751AE3"/>
    <w:rsid w:val="00753842"/>
    <w:rsid w:val="007539D3"/>
    <w:rsid w:val="007544C7"/>
    <w:rsid w:val="00766203"/>
    <w:rsid w:val="00766FDE"/>
    <w:rsid w:val="00770F10"/>
    <w:rsid w:val="0077215E"/>
    <w:rsid w:val="00773856"/>
    <w:rsid w:val="00773F1E"/>
    <w:rsid w:val="00775191"/>
    <w:rsid w:val="007769FC"/>
    <w:rsid w:val="007902ED"/>
    <w:rsid w:val="007944DE"/>
    <w:rsid w:val="007A0344"/>
    <w:rsid w:val="007A550C"/>
    <w:rsid w:val="007B657E"/>
    <w:rsid w:val="007C0DC3"/>
    <w:rsid w:val="007C6D5A"/>
    <w:rsid w:val="007D5A14"/>
    <w:rsid w:val="007D65B6"/>
    <w:rsid w:val="007F05FE"/>
    <w:rsid w:val="00817924"/>
    <w:rsid w:val="0085223F"/>
    <w:rsid w:val="00853DAB"/>
    <w:rsid w:val="00854440"/>
    <w:rsid w:val="008674B0"/>
    <w:rsid w:val="00871666"/>
    <w:rsid w:val="00876AB1"/>
    <w:rsid w:val="00891CBC"/>
    <w:rsid w:val="00897536"/>
    <w:rsid w:val="008A2DCB"/>
    <w:rsid w:val="008A3DF7"/>
    <w:rsid w:val="008B658D"/>
    <w:rsid w:val="008C090B"/>
    <w:rsid w:val="008D68A5"/>
    <w:rsid w:val="008E22D6"/>
    <w:rsid w:val="008F2A01"/>
    <w:rsid w:val="009113B8"/>
    <w:rsid w:val="00913147"/>
    <w:rsid w:val="00933F10"/>
    <w:rsid w:val="00943187"/>
    <w:rsid w:val="00962617"/>
    <w:rsid w:val="009666AD"/>
    <w:rsid w:val="00967E2F"/>
    <w:rsid w:val="00970D2C"/>
    <w:rsid w:val="0098386E"/>
    <w:rsid w:val="00986497"/>
    <w:rsid w:val="0099793E"/>
    <w:rsid w:val="009A5AD3"/>
    <w:rsid w:val="009A70B5"/>
    <w:rsid w:val="009A73AB"/>
    <w:rsid w:val="009B1523"/>
    <w:rsid w:val="009C4786"/>
    <w:rsid w:val="009D3BF8"/>
    <w:rsid w:val="009F4AE7"/>
    <w:rsid w:val="00A00C46"/>
    <w:rsid w:val="00A019E7"/>
    <w:rsid w:val="00A03D96"/>
    <w:rsid w:val="00A0435E"/>
    <w:rsid w:val="00A0571B"/>
    <w:rsid w:val="00A12914"/>
    <w:rsid w:val="00A13065"/>
    <w:rsid w:val="00A1423C"/>
    <w:rsid w:val="00A30A24"/>
    <w:rsid w:val="00A30F64"/>
    <w:rsid w:val="00A33AA9"/>
    <w:rsid w:val="00A362CD"/>
    <w:rsid w:val="00A37854"/>
    <w:rsid w:val="00A379E9"/>
    <w:rsid w:val="00A4146C"/>
    <w:rsid w:val="00A470D1"/>
    <w:rsid w:val="00A55403"/>
    <w:rsid w:val="00A56D91"/>
    <w:rsid w:val="00A62D3C"/>
    <w:rsid w:val="00A714EA"/>
    <w:rsid w:val="00A72262"/>
    <w:rsid w:val="00A72BEF"/>
    <w:rsid w:val="00A742BB"/>
    <w:rsid w:val="00A83E1D"/>
    <w:rsid w:val="00A848EC"/>
    <w:rsid w:val="00A94FD8"/>
    <w:rsid w:val="00AA79C8"/>
    <w:rsid w:val="00AB0171"/>
    <w:rsid w:val="00AB61A8"/>
    <w:rsid w:val="00AC2670"/>
    <w:rsid w:val="00AD1CF5"/>
    <w:rsid w:val="00AD1E96"/>
    <w:rsid w:val="00AD3B3C"/>
    <w:rsid w:val="00AE68F9"/>
    <w:rsid w:val="00AF339E"/>
    <w:rsid w:val="00AF369C"/>
    <w:rsid w:val="00AF5ED1"/>
    <w:rsid w:val="00AF7FEE"/>
    <w:rsid w:val="00B24C66"/>
    <w:rsid w:val="00B34CBE"/>
    <w:rsid w:val="00B351EA"/>
    <w:rsid w:val="00B40B15"/>
    <w:rsid w:val="00B41266"/>
    <w:rsid w:val="00B46E72"/>
    <w:rsid w:val="00B50E6E"/>
    <w:rsid w:val="00B5343A"/>
    <w:rsid w:val="00B5734E"/>
    <w:rsid w:val="00B61CCB"/>
    <w:rsid w:val="00B8406E"/>
    <w:rsid w:val="00B903C2"/>
    <w:rsid w:val="00B904B0"/>
    <w:rsid w:val="00B9254F"/>
    <w:rsid w:val="00B97D60"/>
    <w:rsid w:val="00BA4614"/>
    <w:rsid w:val="00BA50A6"/>
    <w:rsid w:val="00BC51E1"/>
    <w:rsid w:val="00BD2E72"/>
    <w:rsid w:val="00BD4091"/>
    <w:rsid w:val="00BF2D7C"/>
    <w:rsid w:val="00C029D1"/>
    <w:rsid w:val="00C2607D"/>
    <w:rsid w:val="00C3746F"/>
    <w:rsid w:val="00C428D0"/>
    <w:rsid w:val="00C534B0"/>
    <w:rsid w:val="00C54ACF"/>
    <w:rsid w:val="00C60AF9"/>
    <w:rsid w:val="00C6363A"/>
    <w:rsid w:val="00C64EEC"/>
    <w:rsid w:val="00C718B8"/>
    <w:rsid w:val="00C71A86"/>
    <w:rsid w:val="00C74673"/>
    <w:rsid w:val="00C81601"/>
    <w:rsid w:val="00C871B5"/>
    <w:rsid w:val="00C97136"/>
    <w:rsid w:val="00CA38F1"/>
    <w:rsid w:val="00CA6023"/>
    <w:rsid w:val="00CB13D2"/>
    <w:rsid w:val="00CB30A1"/>
    <w:rsid w:val="00CB6E9C"/>
    <w:rsid w:val="00CB7E0E"/>
    <w:rsid w:val="00CE6E7B"/>
    <w:rsid w:val="00CE7818"/>
    <w:rsid w:val="00CF57B7"/>
    <w:rsid w:val="00D10A70"/>
    <w:rsid w:val="00D12254"/>
    <w:rsid w:val="00D21A1C"/>
    <w:rsid w:val="00D30647"/>
    <w:rsid w:val="00D3202E"/>
    <w:rsid w:val="00D54379"/>
    <w:rsid w:val="00D56294"/>
    <w:rsid w:val="00D62DE7"/>
    <w:rsid w:val="00D63642"/>
    <w:rsid w:val="00D64ECF"/>
    <w:rsid w:val="00D74B88"/>
    <w:rsid w:val="00D875E4"/>
    <w:rsid w:val="00D956C8"/>
    <w:rsid w:val="00D96939"/>
    <w:rsid w:val="00DC2123"/>
    <w:rsid w:val="00DC33D6"/>
    <w:rsid w:val="00DC4CDA"/>
    <w:rsid w:val="00DC6766"/>
    <w:rsid w:val="00DE2E43"/>
    <w:rsid w:val="00DF05BE"/>
    <w:rsid w:val="00DF28E6"/>
    <w:rsid w:val="00E0407E"/>
    <w:rsid w:val="00E048DE"/>
    <w:rsid w:val="00E04C36"/>
    <w:rsid w:val="00E132DA"/>
    <w:rsid w:val="00E223BE"/>
    <w:rsid w:val="00E23AE8"/>
    <w:rsid w:val="00E3347F"/>
    <w:rsid w:val="00E3572D"/>
    <w:rsid w:val="00E36455"/>
    <w:rsid w:val="00E4588A"/>
    <w:rsid w:val="00E46172"/>
    <w:rsid w:val="00E47B1B"/>
    <w:rsid w:val="00E5246B"/>
    <w:rsid w:val="00E574AE"/>
    <w:rsid w:val="00E66812"/>
    <w:rsid w:val="00E72A90"/>
    <w:rsid w:val="00E8062C"/>
    <w:rsid w:val="00E85FB0"/>
    <w:rsid w:val="00EA3505"/>
    <w:rsid w:val="00EC020D"/>
    <w:rsid w:val="00EC04C8"/>
    <w:rsid w:val="00EC3B29"/>
    <w:rsid w:val="00EC5E25"/>
    <w:rsid w:val="00EC6C25"/>
    <w:rsid w:val="00EC719C"/>
    <w:rsid w:val="00ED350F"/>
    <w:rsid w:val="00ED3AF9"/>
    <w:rsid w:val="00EE1E42"/>
    <w:rsid w:val="00EE2CBE"/>
    <w:rsid w:val="00EE3629"/>
    <w:rsid w:val="00EE5EDD"/>
    <w:rsid w:val="00EF6A58"/>
    <w:rsid w:val="00F143A4"/>
    <w:rsid w:val="00F15592"/>
    <w:rsid w:val="00F15811"/>
    <w:rsid w:val="00F239C6"/>
    <w:rsid w:val="00F2494B"/>
    <w:rsid w:val="00F31C0E"/>
    <w:rsid w:val="00F43B9E"/>
    <w:rsid w:val="00F511B6"/>
    <w:rsid w:val="00F6334F"/>
    <w:rsid w:val="00F664CC"/>
    <w:rsid w:val="00F83CDE"/>
    <w:rsid w:val="00F97C1C"/>
    <w:rsid w:val="00FC4B7B"/>
    <w:rsid w:val="00FC52A2"/>
    <w:rsid w:val="00FC69F9"/>
    <w:rsid w:val="00FD18F2"/>
    <w:rsid w:val="00FD789C"/>
    <w:rsid w:val="00FE39A3"/>
    <w:rsid w:val="00FF3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:left" fill="f" fillcolor="white" strokecolor="none [3052]">
      <v:fill color="white" on="f"/>
      <v:stroke color="none [3052]" weight="1pt"/>
    </o:shapedefaults>
    <o:shapelayout v:ext="edit">
      <o:idmap v:ext="edit" data="1"/>
    </o:shapelayout>
  </w:shapeDefaults>
  <w:decimalSymbol w:val=","/>
  <w:listSeparator w:val=";"/>
  <w14:docId w14:val="666C5DB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PT"/>
    </w:rPr>
  </w:style>
  <w:style w:type="paragraph" w:styleId="Cabealho1">
    <w:name w:val="heading 1"/>
    <w:basedOn w:val="Normal"/>
    <w:next w:val="Normal"/>
    <w:link w:val="Cabealho1Carcter"/>
    <w:uiPriority w:val="9"/>
    <w:qFormat/>
    <w:rsid w:val="00634F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34F1E"/>
    <w:pPr>
      <w:ind w:left="720"/>
      <w:contextualSpacing/>
    </w:p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634F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RefernciaDiscreta">
    <w:name w:val="Subtle Reference"/>
    <w:basedOn w:val="Tipodeletrapredefinidodopargrafo"/>
    <w:uiPriority w:val="31"/>
    <w:qFormat/>
    <w:rsid w:val="007944DE"/>
    <w:rPr>
      <w:smallCaps/>
      <w:color w:val="5A5A5A" w:themeColor="text1" w:themeTint="A5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11260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112600"/>
    <w:rPr>
      <w:rFonts w:eastAsiaTheme="minorEastAsia"/>
      <w:color w:val="5A5A5A" w:themeColor="text1" w:themeTint="A5"/>
      <w:spacing w:val="15"/>
    </w:rPr>
  </w:style>
  <w:style w:type="character" w:styleId="nfaseDiscreto">
    <w:name w:val="Subtle Emphasis"/>
    <w:basedOn w:val="Tipodeletrapredefinidodopargrafo"/>
    <w:uiPriority w:val="19"/>
    <w:qFormat/>
    <w:rsid w:val="0099793E"/>
    <w:rPr>
      <w:i/>
      <w:iCs/>
      <w:color w:val="404040" w:themeColor="text1" w:themeTint="BF"/>
    </w:rPr>
  </w:style>
  <w:style w:type="character" w:styleId="nfase">
    <w:name w:val="Emphasis"/>
    <w:basedOn w:val="Tipodeletrapredefinidodopargrafo"/>
    <w:uiPriority w:val="20"/>
    <w:qFormat/>
    <w:rsid w:val="0099793E"/>
    <w:rPr>
      <w:i/>
      <w:iCs/>
    </w:rPr>
  </w:style>
  <w:style w:type="character" w:styleId="Hiperligao">
    <w:name w:val="Hyperlink"/>
    <w:basedOn w:val="Tipodeletrapredefinidodopargrafo"/>
    <w:uiPriority w:val="99"/>
    <w:unhideWhenUsed/>
    <w:rsid w:val="001D13CE"/>
    <w:rPr>
      <w:color w:val="0563C1" w:themeColor="hyperlink"/>
      <w:u w:val="single"/>
    </w:rPr>
  </w:style>
  <w:style w:type="character" w:customStyle="1" w:styleId="UnresolvedMention">
    <w:name w:val="Unresolved Mention"/>
    <w:basedOn w:val="Tipodeletrapredefinidodopargrafo"/>
    <w:uiPriority w:val="99"/>
    <w:semiHidden/>
    <w:unhideWhenUsed/>
    <w:rsid w:val="001D13CE"/>
    <w:rPr>
      <w:color w:val="808080"/>
      <w:shd w:val="clear" w:color="auto" w:fill="E6E6E6"/>
    </w:rPr>
  </w:style>
  <w:style w:type="paragraph" w:styleId="Citao">
    <w:name w:val="Quote"/>
    <w:basedOn w:val="Normal"/>
    <w:next w:val="Normal"/>
    <w:link w:val="CitaoCarcter"/>
    <w:uiPriority w:val="29"/>
    <w:qFormat/>
    <w:rsid w:val="001D13C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arcter">
    <w:name w:val="Citação Carácter"/>
    <w:basedOn w:val="Tipodeletrapredefinidodopargrafo"/>
    <w:link w:val="Citao"/>
    <w:uiPriority w:val="29"/>
    <w:rsid w:val="001D13CE"/>
    <w:rPr>
      <w:i/>
      <w:iCs/>
      <w:color w:val="404040" w:themeColor="text1" w:themeTint="BF"/>
      <w:lang w:val="pt-PT"/>
    </w:rPr>
  </w:style>
  <w:style w:type="paragraph" w:styleId="Cabealho">
    <w:name w:val="header"/>
    <w:basedOn w:val="Normal"/>
    <w:link w:val="CabealhoCarcter"/>
    <w:uiPriority w:val="99"/>
    <w:unhideWhenUsed/>
    <w:rsid w:val="00AA79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AA79C8"/>
    <w:rPr>
      <w:lang w:val="pt-PT"/>
    </w:rPr>
  </w:style>
  <w:style w:type="paragraph" w:styleId="Rodap">
    <w:name w:val="footer"/>
    <w:basedOn w:val="Normal"/>
    <w:link w:val="RodapCarcter"/>
    <w:uiPriority w:val="99"/>
    <w:unhideWhenUsed/>
    <w:rsid w:val="00AA79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AA79C8"/>
    <w:rPr>
      <w:lang w:val="pt-PT"/>
    </w:rPr>
  </w:style>
  <w:style w:type="paragraph" w:styleId="Ttulodondice">
    <w:name w:val="TOC Heading"/>
    <w:basedOn w:val="Cabealho1"/>
    <w:next w:val="Normal"/>
    <w:uiPriority w:val="39"/>
    <w:unhideWhenUsed/>
    <w:qFormat/>
    <w:rsid w:val="00AA79C8"/>
    <w:pPr>
      <w:outlineLvl w:val="9"/>
    </w:pPr>
    <w:rPr>
      <w:lang w:val="en-US"/>
    </w:rPr>
  </w:style>
  <w:style w:type="paragraph" w:styleId="ndice1">
    <w:name w:val="toc 1"/>
    <w:basedOn w:val="Normal"/>
    <w:next w:val="Normal"/>
    <w:autoRedefine/>
    <w:uiPriority w:val="39"/>
    <w:unhideWhenUsed/>
    <w:rsid w:val="00AA79C8"/>
    <w:pPr>
      <w:spacing w:after="100"/>
    </w:pPr>
  </w:style>
  <w:style w:type="paragraph" w:styleId="Ttulo">
    <w:name w:val="Title"/>
    <w:basedOn w:val="Normal"/>
    <w:next w:val="Normal"/>
    <w:link w:val="TtuloCarcter"/>
    <w:uiPriority w:val="10"/>
    <w:qFormat/>
    <w:rsid w:val="006753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6753AE"/>
    <w:rPr>
      <w:rFonts w:asciiTheme="majorHAnsi" w:eastAsiaTheme="majorEastAsia" w:hAnsiTheme="majorHAnsi" w:cstheme="majorBidi"/>
      <w:spacing w:val="-10"/>
      <w:kern w:val="28"/>
      <w:sz w:val="56"/>
      <w:szCs w:val="56"/>
      <w:lang w:val="pt-PT"/>
    </w:rPr>
  </w:style>
  <w:style w:type="table" w:styleId="Tabelacomgrelha">
    <w:name w:val="Table Grid"/>
    <w:basedOn w:val="Tabelanormal"/>
    <w:uiPriority w:val="39"/>
    <w:rsid w:val="000364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gaovisitada">
    <w:name w:val="FollowedHyperlink"/>
    <w:basedOn w:val="Tipodeletrapredefinidodopargrafo"/>
    <w:uiPriority w:val="99"/>
    <w:semiHidden/>
    <w:unhideWhenUsed/>
    <w:rsid w:val="00414F2F"/>
    <w:rPr>
      <w:color w:val="954F72" w:themeColor="followed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3F003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5yl5">
    <w:name w:val="_5yl5"/>
    <w:basedOn w:val="Tipodeletrapredefinidodopargrafo"/>
    <w:rsid w:val="00CA38F1"/>
  </w:style>
  <w:style w:type="paragraph" w:styleId="Textodebalo">
    <w:name w:val="Balloon Text"/>
    <w:basedOn w:val="Normal"/>
    <w:link w:val="TextodebaloCarcter"/>
    <w:uiPriority w:val="99"/>
    <w:semiHidden/>
    <w:unhideWhenUsed/>
    <w:rsid w:val="004475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4475D9"/>
    <w:rPr>
      <w:rFonts w:ascii="Segoe UI" w:hAnsi="Segoe UI" w:cs="Segoe UI"/>
      <w:sz w:val="18"/>
      <w:szCs w:val="18"/>
      <w:lang w:val="pt-PT"/>
    </w:rPr>
  </w:style>
  <w:style w:type="paragraph" w:styleId="ndicedeilustraes">
    <w:name w:val="table of figures"/>
    <w:basedOn w:val="Normal"/>
    <w:next w:val="Normal"/>
    <w:uiPriority w:val="99"/>
    <w:unhideWhenUsed/>
    <w:rsid w:val="009666AD"/>
    <w:pPr>
      <w:spacing w:after="0"/>
    </w:pPr>
  </w:style>
  <w:style w:type="paragraph" w:styleId="Textodenotaderodap">
    <w:name w:val="footnote text"/>
    <w:basedOn w:val="Normal"/>
    <w:link w:val="TextodenotaderodapCarcter"/>
    <w:uiPriority w:val="99"/>
    <w:semiHidden/>
    <w:unhideWhenUsed/>
    <w:rsid w:val="00C3746F"/>
    <w:pPr>
      <w:spacing w:after="0" w:line="240" w:lineRule="auto"/>
    </w:pPr>
    <w:rPr>
      <w:sz w:val="20"/>
      <w:szCs w:val="20"/>
    </w:rPr>
  </w:style>
  <w:style w:type="character" w:customStyle="1" w:styleId="TextodenotaderodapCarcter">
    <w:name w:val="Texto de nota de rodapé Carácter"/>
    <w:basedOn w:val="Tipodeletrapredefinidodopargrafo"/>
    <w:link w:val="Textodenotaderodap"/>
    <w:uiPriority w:val="99"/>
    <w:semiHidden/>
    <w:rsid w:val="00C3746F"/>
    <w:rPr>
      <w:sz w:val="20"/>
      <w:szCs w:val="20"/>
      <w:lang w:val="pt-PT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C3746F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PT"/>
    </w:rPr>
  </w:style>
  <w:style w:type="paragraph" w:styleId="Cabealho1">
    <w:name w:val="heading 1"/>
    <w:basedOn w:val="Normal"/>
    <w:next w:val="Normal"/>
    <w:link w:val="Cabealho1Carcter"/>
    <w:uiPriority w:val="9"/>
    <w:qFormat/>
    <w:rsid w:val="00634F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34F1E"/>
    <w:pPr>
      <w:ind w:left="720"/>
      <w:contextualSpacing/>
    </w:p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634F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RefernciaDiscreta">
    <w:name w:val="Subtle Reference"/>
    <w:basedOn w:val="Tipodeletrapredefinidodopargrafo"/>
    <w:uiPriority w:val="31"/>
    <w:qFormat/>
    <w:rsid w:val="007944DE"/>
    <w:rPr>
      <w:smallCaps/>
      <w:color w:val="5A5A5A" w:themeColor="text1" w:themeTint="A5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11260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112600"/>
    <w:rPr>
      <w:rFonts w:eastAsiaTheme="minorEastAsia"/>
      <w:color w:val="5A5A5A" w:themeColor="text1" w:themeTint="A5"/>
      <w:spacing w:val="15"/>
    </w:rPr>
  </w:style>
  <w:style w:type="character" w:styleId="nfaseDiscreto">
    <w:name w:val="Subtle Emphasis"/>
    <w:basedOn w:val="Tipodeletrapredefinidodopargrafo"/>
    <w:uiPriority w:val="19"/>
    <w:qFormat/>
    <w:rsid w:val="0099793E"/>
    <w:rPr>
      <w:i/>
      <w:iCs/>
      <w:color w:val="404040" w:themeColor="text1" w:themeTint="BF"/>
    </w:rPr>
  </w:style>
  <w:style w:type="character" w:styleId="nfase">
    <w:name w:val="Emphasis"/>
    <w:basedOn w:val="Tipodeletrapredefinidodopargrafo"/>
    <w:uiPriority w:val="20"/>
    <w:qFormat/>
    <w:rsid w:val="0099793E"/>
    <w:rPr>
      <w:i/>
      <w:iCs/>
    </w:rPr>
  </w:style>
  <w:style w:type="character" w:styleId="Hiperligao">
    <w:name w:val="Hyperlink"/>
    <w:basedOn w:val="Tipodeletrapredefinidodopargrafo"/>
    <w:uiPriority w:val="99"/>
    <w:unhideWhenUsed/>
    <w:rsid w:val="001D13CE"/>
    <w:rPr>
      <w:color w:val="0563C1" w:themeColor="hyperlink"/>
      <w:u w:val="single"/>
    </w:rPr>
  </w:style>
  <w:style w:type="character" w:customStyle="1" w:styleId="UnresolvedMention">
    <w:name w:val="Unresolved Mention"/>
    <w:basedOn w:val="Tipodeletrapredefinidodopargrafo"/>
    <w:uiPriority w:val="99"/>
    <w:semiHidden/>
    <w:unhideWhenUsed/>
    <w:rsid w:val="001D13CE"/>
    <w:rPr>
      <w:color w:val="808080"/>
      <w:shd w:val="clear" w:color="auto" w:fill="E6E6E6"/>
    </w:rPr>
  </w:style>
  <w:style w:type="paragraph" w:styleId="Citao">
    <w:name w:val="Quote"/>
    <w:basedOn w:val="Normal"/>
    <w:next w:val="Normal"/>
    <w:link w:val="CitaoCarcter"/>
    <w:uiPriority w:val="29"/>
    <w:qFormat/>
    <w:rsid w:val="001D13C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arcter">
    <w:name w:val="Citação Carácter"/>
    <w:basedOn w:val="Tipodeletrapredefinidodopargrafo"/>
    <w:link w:val="Citao"/>
    <w:uiPriority w:val="29"/>
    <w:rsid w:val="001D13CE"/>
    <w:rPr>
      <w:i/>
      <w:iCs/>
      <w:color w:val="404040" w:themeColor="text1" w:themeTint="BF"/>
      <w:lang w:val="pt-PT"/>
    </w:rPr>
  </w:style>
  <w:style w:type="paragraph" w:styleId="Cabealho">
    <w:name w:val="header"/>
    <w:basedOn w:val="Normal"/>
    <w:link w:val="CabealhoCarcter"/>
    <w:uiPriority w:val="99"/>
    <w:unhideWhenUsed/>
    <w:rsid w:val="00AA79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AA79C8"/>
    <w:rPr>
      <w:lang w:val="pt-PT"/>
    </w:rPr>
  </w:style>
  <w:style w:type="paragraph" w:styleId="Rodap">
    <w:name w:val="footer"/>
    <w:basedOn w:val="Normal"/>
    <w:link w:val="RodapCarcter"/>
    <w:uiPriority w:val="99"/>
    <w:unhideWhenUsed/>
    <w:rsid w:val="00AA79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AA79C8"/>
    <w:rPr>
      <w:lang w:val="pt-PT"/>
    </w:rPr>
  </w:style>
  <w:style w:type="paragraph" w:styleId="Ttulodondice">
    <w:name w:val="TOC Heading"/>
    <w:basedOn w:val="Cabealho1"/>
    <w:next w:val="Normal"/>
    <w:uiPriority w:val="39"/>
    <w:unhideWhenUsed/>
    <w:qFormat/>
    <w:rsid w:val="00AA79C8"/>
    <w:pPr>
      <w:outlineLvl w:val="9"/>
    </w:pPr>
    <w:rPr>
      <w:lang w:val="en-US"/>
    </w:rPr>
  </w:style>
  <w:style w:type="paragraph" w:styleId="ndice1">
    <w:name w:val="toc 1"/>
    <w:basedOn w:val="Normal"/>
    <w:next w:val="Normal"/>
    <w:autoRedefine/>
    <w:uiPriority w:val="39"/>
    <w:unhideWhenUsed/>
    <w:rsid w:val="00AA79C8"/>
    <w:pPr>
      <w:spacing w:after="100"/>
    </w:pPr>
  </w:style>
  <w:style w:type="paragraph" w:styleId="Ttulo">
    <w:name w:val="Title"/>
    <w:basedOn w:val="Normal"/>
    <w:next w:val="Normal"/>
    <w:link w:val="TtuloCarcter"/>
    <w:uiPriority w:val="10"/>
    <w:qFormat/>
    <w:rsid w:val="006753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6753AE"/>
    <w:rPr>
      <w:rFonts w:asciiTheme="majorHAnsi" w:eastAsiaTheme="majorEastAsia" w:hAnsiTheme="majorHAnsi" w:cstheme="majorBidi"/>
      <w:spacing w:val="-10"/>
      <w:kern w:val="28"/>
      <w:sz w:val="56"/>
      <w:szCs w:val="56"/>
      <w:lang w:val="pt-PT"/>
    </w:rPr>
  </w:style>
  <w:style w:type="table" w:styleId="Tabelacomgrelha">
    <w:name w:val="Table Grid"/>
    <w:basedOn w:val="Tabelanormal"/>
    <w:uiPriority w:val="39"/>
    <w:rsid w:val="000364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gaovisitada">
    <w:name w:val="FollowedHyperlink"/>
    <w:basedOn w:val="Tipodeletrapredefinidodopargrafo"/>
    <w:uiPriority w:val="99"/>
    <w:semiHidden/>
    <w:unhideWhenUsed/>
    <w:rsid w:val="00414F2F"/>
    <w:rPr>
      <w:color w:val="954F72" w:themeColor="followed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3F003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5yl5">
    <w:name w:val="_5yl5"/>
    <w:basedOn w:val="Tipodeletrapredefinidodopargrafo"/>
    <w:rsid w:val="00CA38F1"/>
  </w:style>
  <w:style w:type="paragraph" w:styleId="Textodebalo">
    <w:name w:val="Balloon Text"/>
    <w:basedOn w:val="Normal"/>
    <w:link w:val="TextodebaloCarcter"/>
    <w:uiPriority w:val="99"/>
    <w:semiHidden/>
    <w:unhideWhenUsed/>
    <w:rsid w:val="004475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4475D9"/>
    <w:rPr>
      <w:rFonts w:ascii="Segoe UI" w:hAnsi="Segoe UI" w:cs="Segoe UI"/>
      <w:sz w:val="18"/>
      <w:szCs w:val="18"/>
      <w:lang w:val="pt-PT"/>
    </w:rPr>
  </w:style>
  <w:style w:type="paragraph" w:styleId="ndicedeilustraes">
    <w:name w:val="table of figures"/>
    <w:basedOn w:val="Normal"/>
    <w:next w:val="Normal"/>
    <w:uiPriority w:val="99"/>
    <w:unhideWhenUsed/>
    <w:rsid w:val="009666AD"/>
    <w:pPr>
      <w:spacing w:after="0"/>
    </w:pPr>
  </w:style>
  <w:style w:type="paragraph" w:styleId="Textodenotaderodap">
    <w:name w:val="footnote text"/>
    <w:basedOn w:val="Normal"/>
    <w:link w:val="TextodenotaderodapCarcter"/>
    <w:uiPriority w:val="99"/>
    <w:semiHidden/>
    <w:unhideWhenUsed/>
    <w:rsid w:val="00C3746F"/>
    <w:pPr>
      <w:spacing w:after="0" w:line="240" w:lineRule="auto"/>
    </w:pPr>
    <w:rPr>
      <w:sz w:val="20"/>
      <w:szCs w:val="20"/>
    </w:rPr>
  </w:style>
  <w:style w:type="character" w:customStyle="1" w:styleId="TextodenotaderodapCarcter">
    <w:name w:val="Texto de nota de rodapé Carácter"/>
    <w:basedOn w:val="Tipodeletrapredefinidodopargrafo"/>
    <w:link w:val="Textodenotaderodap"/>
    <w:uiPriority w:val="99"/>
    <w:semiHidden/>
    <w:rsid w:val="00C3746F"/>
    <w:rPr>
      <w:sz w:val="20"/>
      <w:szCs w:val="20"/>
      <w:lang w:val="pt-PT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C3746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92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1.bin"/><Relationship Id="rId18" Type="http://schemas.openxmlformats.org/officeDocument/2006/relationships/oleObject" Target="embeddings/oleObject3.bin"/><Relationship Id="rId26" Type="http://schemas.openxmlformats.org/officeDocument/2006/relationships/image" Target="media/image11.emf"/><Relationship Id="rId39" Type="http://schemas.openxmlformats.org/officeDocument/2006/relationships/oleObject" Target="embeddings/oleObject13.bin"/><Relationship Id="rId3" Type="http://schemas.openxmlformats.org/officeDocument/2006/relationships/styles" Target="styles.xml"/><Relationship Id="rId21" Type="http://schemas.openxmlformats.org/officeDocument/2006/relationships/image" Target="media/image8.emf"/><Relationship Id="rId34" Type="http://schemas.openxmlformats.org/officeDocument/2006/relationships/image" Target="media/image15.emf"/><Relationship Id="rId42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image" Target="media/image6.emf"/><Relationship Id="rId25" Type="http://schemas.openxmlformats.org/officeDocument/2006/relationships/image" Target="media/image10.png"/><Relationship Id="rId33" Type="http://schemas.openxmlformats.org/officeDocument/2006/relationships/oleObject" Target="embeddings/oleObject10.bin"/><Relationship Id="rId38" Type="http://schemas.openxmlformats.org/officeDocument/2006/relationships/image" Target="media/image17.emf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0" Type="http://schemas.openxmlformats.org/officeDocument/2006/relationships/oleObject" Target="embeddings/oleObject4.bin"/><Relationship Id="rId29" Type="http://schemas.openxmlformats.org/officeDocument/2006/relationships/oleObject" Target="embeddings/oleObject8.bin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mrMav/pp2-tp1" TargetMode="External"/><Relationship Id="rId24" Type="http://schemas.openxmlformats.org/officeDocument/2006/relationships/oleObject" Target="embeddings/oleObject6.bin"/><Relationship Id="rId32" Type="http://schemas.openxmlformats.org/officeDocument/2006/relationships/image" Target="media/image14.emf"/><Relationship Id="rId37" Type="http://schemas.openxmlformats.org/officeDocument/2006/relationships/oleObject" Target="embeddings/oleObject12.bin"/><Relationship Id="rId40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28" Type="http://schemas.openxmlformats.org/officeDocument/2006/relationships/image" Target="media/image12.emf"/><Relationship Id="rId36" Type="http://schemas.openxmlformats.org/officeDocument/2006/relationships/image" Target="media/image16.emf"/><Relationship Id="rId10" Type="http://schemas.openxmlformats.org/officeDocument/2006/relationships/image" Target="media/image2.jpeg"/><Relationship Id="rId19" Type="http://schemas.openxmlformats.org/officeDocument/2006/relationships/image" Target="media/image7.emf"/><Relationship Id="rId31" Type="http://schemas.openxmlformats.org/officeDocument/2006/relationships/oleObject" Target="embeddings/oleObject9.bin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oleObject" Target="embeddings/oleObject5.bin"/><Relationship Id="rId27" Type="http://schemas.openxmlformats.org/officeDocument/2006/relationships/oleObject" Target="embeddings/oleObject7.bin"/><Relationship Id="rId30" Type="http://schemas.openxmlformats.org/officeDocument/2006/relationships/image" Target="media/image13.emf"/><Relationship Id="rId35" Type="http://schemas.openxmlformats.org/officeDocument/2006/relationships/oleObject" Target="embeddings/oleObject11.bin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769415-BFB2-4DEE-9C25-F6B9E36750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1560</Words>
  <Characters>8429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BorgWarner</Company>
  <LinksUpToDate>false</LinksUpToDate>
  <CharactersWithSpaces>9970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jnoro</dc:creator>
  <cp:lastModifiedBy>Noro, Jorge (Viana)</cp:lastModifiedBy>
  <cp:revision>46</cp:revision>
  <cp:lastPrinted>2018-04-26T17:55:00Z</cp:lastPrinted>
  <dcterms:created xsi:type="dcterms:W3CDTF">2018-04-26T13:50:00Z</dcterms:created>
  <dcterms:modified xsi:type="dcterms:W3CDTF">2018-04-26T17:55:00Z</dcterms:modified>
</cp:coreProperties>
</file>