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are available for retail sale on-site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the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about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regularly installs and monitors antivirus software.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storefront, and warehouse of products, has sufficient locks, up-to-date closed-circuit television (CCTV) surveillance, and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