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B44D1" w14:textId="6A4775DD" w:rsidR="00F777A9" w:rsidRDefault="004C3C7B" w:rsidP="009D7514">
      <w:pPr>
        <w:pStyle w:val="Title"/>
      </w:pPr>
      <w:r>
        <w:t>Array</w:t>
      </w:r>
      <w:r w:rsidR="009D7514">
        <w:t xml:space="preserve"> – </w:t>
      </w:r>
      <w:r w:rsidR="0059364A">
        <w:t>tidskomplexitet</w:t>
      </w:r>
      <w:r w:rsidR="009D7514">
        <w:t xml:space="preserve"> </w:t>
      </w:r>
    </w:p>
    <w:p w14:paraId="19925EC8" w14:textId="62618E0E" w:rsidR="009D7514" w:rsidRDefault="009C06C4" w:rsidP="009D7514">
      <w:pPr>
        <w:pStyle w:val="Subtitle"/>
      </w:pPr>
      <w:r>
        <w:t>Skemaer</w:t>
      </w:r>
      <w:r w:rsidR="009D7514">
        <w:t xml:space="preserve"> – til sammenligning</w:t>
      </w:r>
    </w:p>
    <w:p w14:paraId="40199944" w14:textId="4FE6E57B" w:rsidR="00A1310B" w:rsidRDefault="004C3C7B" w:rsidP="00A1310B">
      <w:r>
        <w:t>Array</w:t>
      </w:r>
      <w:r w:rsidR="00A1310B">
        <w:t>es</w:t>
      </w:r>
      <w:r>
        <w:t xml:space="preserve"> er </w:t>
      </w:r>
      <w:r w:rsidR="00A1310B" w:rsidRPr="00A1310B">
        <w:t xml:space="preserve">immutable </w:t>
      </w:r>
      <w:r w:rsidR="00A1310B">
        <w:t xml:space="preserve">(fast længde), fordi den </w:t>
      </w:r>
      <w:r w:rsidR="00F41575">
        <w:t>allokerer</w:t>
      </w:r>
      <w:r w:rsidR="00A1310B">
        <w:t xml:space="preserve"> en fast mængde </w:t>
      </w:r>
      <w:r w:rsidR="00F41575">
        <w:t>i computerens hukommelse.</w:t>
      </w:r>
    </w:p>
    <w:p w14:paraId="374FAE66" w14:textId="77777777" w:rsidR="00F56F9B" w:rsidRDefault="00F56F9B" w:rsidP="009C06C4">
      <w:pPr>
        <w:pStyle w:val="Heading1"/>
        <w:rPr>
          <w:rFonts w:asciiTheme="minorHAnsi" w:eastAsiaTheme="minorHAnsi" w:hAnsiTheme="minorHAnsi" w:cstheme="minorBidi"/>
          <w:color w:val="auto"/>
          <w:sz w:val="22"/>
          <w:szCs w:val="22"/>
        </w:rPr>
      </w:pPr>
      <w:r w:rsidRPr="00F56F9B">
        <w:rPr>
          <w:rFonts w:asciiTheme="minorHAnsi" w:eastAsiaTheme="minorHAnsi" w:hAnsiTheme="minorHAnsi" w:cstheme="minorBidi"/>
          <w:color w:val="auto"/>
          <w:sz w:val="22"/>
          <w:szCs w:val="22"/>
        </w:rPr>
        <w:t>Et array har en fast størrelse - når det først er erklæret kan størrelsen ikke ændres, man kan hverken tilføje eller fjerne elementer i arrayet, kun læse værdierne og eventuelt overskrive dem med andre. Antallet af indexes forbliver det samme, og indexes for hver værdierne ændrer sig som sådan ikke, omend vi kan ændre værdien på hvert index.</w:t>
      </w:r>
    </w:p>
    <w:p w14:paraId="412B2D46" w14:textId="5E09C176" w:rsidR="00F9550C" w:rsidRDefault="004C3C7B" w:rsidP="009C06C4">
      <w:pPr>
        <w:pStyle w:val="Heading1"/>
      </w:pPr>
      <w:r>
        <w:t>Array</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otnoteReference"/>
              </w:rPr>
              <w:footnoteReference w:id="2"/>
            </w:r>
          </w:p>
        </w:tc>
      </w:tr>
      <w:tr w:rsidR="002E6AC3" w14:paraId="5B0EF5C5" w14:textId="07704E33" w:rsidTr="00F26024">
        <w:trPr>
          <w:trHeight w:val="785"/>
        </w:trPr>
        <w:tc>
          <w:tcPr>
            <w:tcW w:w="1413" w:type="dxa"/>
            <w:vMerge/>
            <w:vAlign w:val="center"/>
          </w:tcPr>
          <w:p w14:paraId="45C11722" w14:textId="77777777" w:rsidR="002E6AC3" w:rsidRDefault="002E6AC3" w:rsidP="009C06C4"/>
        </w:tc>
        <w:tc>
          <w:tcPr>
            <w:tcW w:w="1701" w:type="dxa"/>
            <w:vAlign w:val="center"/>
          </w:tcPr>
          <w:p w14:paraId="1BA1416E" w14:textId="58DB4C21" w:rsidR="002E6AC3" w:rsidRPr="009C06C4" w:rsidRDefault="004C3C7B"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7280CCA9" w:rsidR="002E6AC3" w:rsidRPr="009C06C4" w:rsidRDefault="004C3C7B"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08D76484" w14:textId="45975693" w:rsidR="002E6AC3" w:rsidRPr="009C06C4" w:rsidRDefault="004C3C7B"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4A37D5B9" w14:textId="4F221630" w:rsidR="002E6AC3" w:rsidRPr="009C06C4" w:rsidRDefault="004C3C7B" w:rsidP="009C06C4">
            <w:pPr>
              <w:jc w:val="center"/>
              <w:rPr>
                <w:rFonts w:ascii="Century" w:hAnsi="Century"/>
                <w:i/>
                <w:iCs/>
                <w:sz w:val="32"/>
                <w:szCs w:val="32"/>
              </w:rPr>
            </w:pPr>
            <w:r>
              <w:rPr>
                <w:rFonts w:ascii="Century" w:hAnsi="Century"/>
                <w:i/>
                <w:iCs/>
                <w:sz w:val="32"/>
                <w:szCs w:val="32"/>
              </w:rPr>
              <w:t>O(1)</w:t>
            </w:r>
          </w:p>
        </w:tc>
        <w:tc>
          <w:tcPr>
            <w:tcW w:w="1577" w:type="dxa"/>
          </w:tcPr>
          <w:p w14:paraId="1AA07578" w14:textId="77777777" w:rsidR="002E6AC3" w:rsidRDefault="004C3C7B">
            <w:pPr>
              <w:rPr>
                <w:rFonts w:ascii="Century" w:hAnsi="Century"/>
                <w:sz w:val="32"/>
                <w:szCs w:val="32"/>
              </w:rPr>
            </w:pPr>
            <w:r w:rsidRPr="004C3C7B">
              <w:rPr>
                <w:rFonts w:ascii="Century" w:hAnsi="Century"/>
                <w:sz w:val="32"/>
                <w:szCs w:val="32"/>
              </w:rPr>
              <w:t>O(n)</w:t>
            </w:r>
          </w:p>
          <w:p w14:paraId="7A74A289" w14:textId="0821C44B" w:rsidR="004C3C7B" w:rsidRPr="004C3C7B" w:rsidRDefault="004C3C7B">
            <w:pPr>
              <w:rPr>
                <w:rFonts w:ascii="Century" w:hAnsi="Century"/>
                <w:sz w:val="32"/>
                <w:szCs w:val="32"/>
              </w:rPr>
            </w:pPr>
            <w:r>
              <w:rPr>
                <w:rFonts w:ascii="Century" w:hAnsi="Century"/>
                <w:sz w:val="32"/>
                <w:szCs w:val="32"/>
              </w:rPr>
              <w:t>O(1)</w:t>
            </w:r>
            <w:r w:rsidR="00F41575">
              <w:rPr>
                <w:rFonts w:ascii="Century" w:hAnsi="Century"/>
                <w:sz w:val="20"/>
                <w:szCs w:val="20"/>
              </w:rPr>
              <w:t>-h</w:t>
            </w:r>
            <w:r w:rsidRPr="00F41575">
              <w:rPr>
                <w:rFonts w:ascii="Century" w:hAnsi="Century"/>
                <w:sz w:val="20"/>
                <w:szCs w:val="20"/>
              </w:rPr>
              <w:t>vis vi kender index</w:t>
            </w:r>
          </w:p>
        </w:tc>
      </w:tr>
      <w:tr w:rsidR="00D23AA7" w14:paraId="72B6B2F7" w14:textId="77777777" w:rsidTr="00A1310B">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otnoteReference"/>
              </w:rPr>
              <w:footnoteReference w:id="3"/>
            </w:r>
          </w:p>
        </w:tc>
        <w:tc>
          <w:tcPr>
            <w:tcW w:w="1701" w:type="dxa"/>
            <w:shd w:val="clear" w:color="auto" w:fill="DAE9F7" w:themeFill="text2" w:themeFillTint="1A"/>
          </w:tcPr>
          <w:p w14:paraId="18D3E810" w14:textId="30FDAF7C" w:rsidR="00D23AA7" w:rsidRDefault="00D23AA7" w:rsidP="00D23AA7">
            <w:r>
              <w:t xml:space="preserve">eksisterer </w:t>
            </w:r>
            <w:r>
              <w:br/>
            </w:r>
            <w:r w:rsidRPr="006114B1">
              <w:rPr>
                <w:i/>
                <w:iCs/>
              </w:rPr>
              <w:t>usorteret</w:t>
            </w:r>
            <w:r w:rsidR="00F26024">
              <w:rPr>
                <w:i/>
                <w:iCs/>
              </w:rPr>
              <w:t xml:space="preserve"> liste</w:t>
            </w:r>
          </w:p>
        </w:tc>
        <w:tc>
          <w:tcPr>
            <w:tcW w:w="1701" w:type="dxa"/>
            <w:shd w:val="clear" w:color="auto" w:fill="DAE9F7" w:themeFill="text2" w:themeFillTint="1A"/>
          </w:tcPr>
          <w:p w14:paraId="147A6317" w14:textId="49F00EEE" w:rsidR="00D23AA7" w:rsidRDefault="00D23AA7" w:rsidP="00D23AA7">
            <w:r>
              <w:t xml:space="preserve">eksisterer </w:t>
            </w:r>
            <w:r w:rsidRPr="006114B1">
              <w:rPr>
                <w:i/>
                <w:iCs/>
              </w:rPr>
              <w:t>sorteret</w:t>
            </w:r>
            <w:r w:rsidR="00F26024">
              <w:rPr>
                <w:i/>
                <w:iCs/>
              </w:rPr>
              <w:t xml:space="preserve"> liste</w:t>
            </w:r>
          </w:p>
        </w:tc>
        <w:tc>
          <w:tcPr>
            <w:tcW w:w="1701" w:type="dxa"/>
            <w:shd w:val="clear" w:color="auto" w:fill="DAE9F7" w:themeFill="text2" w:themeFillTint="1A"/>
          </w:tcPr>
          <w:p w14:paraId="36382274" w14:textId="476EEDA1" w:rsidR="00D23AA7" w:rsidRDefault="00D23AA7" w:rsidP="00D23AA7">
            <w:r>
              <w:t xml:space="preserve">eksisterer ikke </w:t>
            </w:r>
            <w:r w:rsidRPr="006114B1">
              <w:rPr>
                <w:i/>
                <w:iCs/>
              </w:rPr>
              <w:t>usorteret</w:t>
            </w:r>
            <w:r w:rsidR="00F26024">
              <w:rPr>
                <w:i/>
                <w:iCs/>
              </w:rPr>
              <w:t xml:space="preserve"> liste</w:t>
            </w:r>
          </w:p>
        </w:tc>
        <w:tc>
          <w:tcPr>
            <w:tcW w:w="1683" w:type="dxa"/>
            <w:shd w:val="clear" w:color="auto" w:fill="DAE9F7" w:themeFill="text2" w:themeFillTint="1A"/>
          </w:tcPr>
          <w:p w14:paraId="228E7F5A" w14:textId="0EF43E53" w:rsidR="00D23AA7" w:rsidRDefault="00D23AA7" w:rsidP="00D23AA7">
            <w:r>
              <w:t xml:space="preserve">eksisterer ikke </w:t>
            </w:r>
            <w:r w:rsidRPr="006114B1">
              <w:rPr>
                <w:i/>
                <w:iCs/>
              </w:rPr>
              <w:t>sorteret</w:t>
            </w:r>
            <w:r w:rsidR="00F26024">
              <w:rPr>
                <w:i/>
                <w:iCs/>
              </w:rPr>
              <w:t xml:space="preserve"> liste</w:t>
            </w:r>
          </w:p>
        </w:tc>
        <w:tc>
          <w:tcPr>
            <w:tcW w:w="1577" w:type="dxa"/>
            <w:shd w:val="clear" w:color="auto" w:fill="A6A6A6" w:themeFill="background1" w:themeFillShade="A6"/>
          </w:tcPr>
          <w:p w14:paraId="4FB876E9" w14:textId="77777777" w:rsidR="00D23AA7" w:rsidRDefault="00D23AA7" w:rsidP="00D23AA7"/>
        </w:tc>
      </w:tr>
      <w:tr w:rsidR="00D23AA7" w14:paraId="756B495B" w14:textId="77777777" w:rsidTr="00A1310B">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vAlign w:val="center"/>
          </w:tcPr>
          <w:p w14:paraId="25213826" w14:textId="178E9CA9" w:rsidR="00D23AA7" w:rsidRPr="00D23AA7" w:rsidRDefault="004C3C7B" w:rsidP="00D23AA7">
            <w:pPr>
              <w:jc w:val="center"/>
              <w:rPr>
                <w:rFonts w:ascii="Century" w:hAnsi="Century"/>
                <w:i/>
                <w:iCs/>
                <w:sz w:val="32"/>
                <w:szCs w:val="32"/>
              </w:rPr>
            </w:pPr>
            <w:r>
              <w:rPr>
                <w:rFonts w:ascii="Century" w:hAnsi="Century"/>
                <w:i/>
                <w:iCs/>
                <w:sz w:val="32"/>
                <w:szCs w:val="32"/>
              </w:rPr>
              <w:t>O(n)</w:t>
            </w:r>
          </w:p>
        </w:tc>
        <w:tc>
          <w:tcPr>
            <w:tcW w:w="1701" w:type="dxa"/>
            <w:vAlign w:val="center"/>
          </w:tcPr>
          <w:p w14:paraId="0673CFF1" w14:textId="5A1D5B69" w:rsidR="00D23AA7" w:rsidRPr="00D23AA7" w:rsidRDefault="004C3C7B" w:rsidP="00D23AA7">
            <w:pPr>
              <w:jc w:val="center"/>
              <w:rPr>
                <w:rFonts w:ascii="Century" w:hAnsi="Century"/>
                <w:i/>
                <w:iCs/>
                <w:sz w:val="32"/>
                <w:szCs w:val="32"/>
              </w:rPr>
            </w:pPr>
            <w:r>
              <w:rPr>
                <w:rFonts w:ascii="Century" w:hAnsi="Century"/>
                <w:i/>
                <w:iCs/>
                <w:sz w:val="32"/>
                <w:szCs w:val="32"/>
              </w:rPr>
              <w:t>O(log n)</w:t>
            </w:r>
          </w:p>
        </w:tc>
        <w:tc>
          <w:tcPr>
            <w:tcW w:w="1701" w:type="dxa"/>
            <w:vAlign w:val="center"/>
          </w:tcPr>
          <w:p w14:paraId="23FD04A1" w14:textId="71A30525" w:rsidR="00D23AA7" w:rsidRPr="00D23AA7" w:rsidRDefault="004C3C7B" w:rsidP="00D23AA7">
            <w:pPr>
              <w:jc w:val="center"/>
              <w:rPr>
                <w:rFonts w:ascii="Century" w:hAnsi="Century"/>
                <w:i/>
                <w:iCs/>
                <w:sz w:val="32"/>
                <w:szCs w:val="32"/>
              </w:rPr>
            </w:pPr>
            <w:r>
              <w:rPr>
                <w:rFonts w:ascii="Century" w:hAnsi="Century"/>
                <w:i/>
                <w:iCs/>
                <w:sz w:val="32"/>
                <w:szCs w:val="32"/>
              </w:rPr>
              <w:t>O(n)</w:t>
            </w:r>
          </w:p>
        </w:tc>
        <w:tc>
          <w:tcPr>
            <w:tcW w:w="1683" w:type="dxa"/>
            <w:vAlign w:val="center"/>
          </w:tcPr>
          <w:p w14:paraId="3CA7512E" w14:textId="0E3BBCC0" w:rsidR="00D23AA7" w:rsidRPr="00D23AA7" w:rsidRDefault="004C3C7B" w:rsidP="00D23AA7">
            <w:pPr>
              <w:jc w:val="center"/>
              <w:rPr>
                <w:rFonts w:ascii="Century" w:hAnsi="Century"/>
                <w:i/>
                <w:iCs/>
                <w:sz w:val="32"/>
                <w:szCs w:val="32"/>
              </w:rPr>
            </w:pPr>
            <w:r>
              <w:rPr>
                <w:rFonts w:ascii="Century" w:hAnsi="Century"/>
                <w:i/>
                <w:iCs/>
                <w:sz w:val="32"/>
                <w:szCs w:val="32"/>
              </w:rPr>
              <w:t>O(log n)</w:t>
            </w:r>
          </w:p>
        </w:tc>
        <w:tc>
          <w:tcPr>
            <w:tcW w:w="1577" w:type="dxa"/>
            <w:shd w:val="clear" w:color="auto" w:fill="A6A6A6" w:themeFill="background1" w:themeFillShade="A6"/>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4CF985E" w:rsidR="002E6AC3" w:rsidRDefault="002E6AC3"/>
        </w:tc>
        <w:tc>
          <w:tcPr>
            <w:tcW w:w="1577" w:type="dxa"/>
            <w:shd w:val="clear" w:color="auto" w:fill="FAE2D5" w:themeFill="accent2" w:themeFillTint="33"/>
          </w:tcPr>
          <w:p w14:paraId="0F919F77" w14:textId="18604088" w:rsidR="002E6AC3" w:rsidRDefault="002E6AC3"/>
        </w:tc>
      </w:tr>
      <w:tr w:rsidR="002E6AC3" w14:paraId="01048BDC" w14:textId="77777777" w:rsidTr="00A1310B">
        <w:trPr>
          <w:trHeight w:val="714"/>
        </w:trPr>
        <w:tc>
          <w:tcPr>
            <w:tcW w:w="1413" w:type="dxa"/>
            <w:vMerge/>
            <w:vAlign w:val="center"/>
          </w:tcPr>
          <w:p w14:paraId="50768299" w14:textId="77777777" w:rsidR="002E6AC3" w:rsidRDefault="002E6AC3" w:rsidP="009C06C4"/>
        </w:tc>
        <w:tc>
          <w:tcPr>
            <w:tcW w:w="1701" w:type="dxa"/>
            <w:vAlign w:val="center"/>
          </w:tcPr>
          <w:p w14:paraId="6D7D01B8" w14:textId="44CAAFD1"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701" w:type="dxa"/>
            <w:vAlign w:val="center"/>
          </w:tcPr>
          <w:p w14:paraId="6FB7DD63" w14:textId="1450A848"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701" w:type="dxa"/>
            <w:vAlign w:val="center"/>
          </w:tcPr>
          <w:p w14:paraId="7BB50E61" w14:textId="781888B3"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683" w:type="dxa"/>
            <w:shd w:val="clear" w:color="auto" w:fill="A6A6A6" w:themeFill="background1" w:themeFillShade="A6"/>
            <w:vAlign w:val="center"/>
          </w:tcPr>
          <w:p w14:paraId="6BF5A356" w14:textId="77777777" w:rsidR="002E6AC3" w:rsidRPr="009C06C4" w:rsidRDefault="002E6AC3" w:rsidP="009C06C4">
            <w:pPr>
              <w:jc w:val="center"/>
              <w:rPr>
                <w:rFonts w:ascii="Century" w:hAnsi="Century"/>
                <w:i/>
                <w:iCs/>
                <w:sz w:val="32"/>
                <w:szCs w:val="32"/>
              </w:rPr>
            </w:pPr>
          </w:p>
        </w:tc>
        <w:tc>
          <w:tcPr>
            <w:tcW w:w="1577" w:type="dxa"/>
            <w:shd w:val="clear" w:color="auto" w:fill="A6A6A6" w:themeFill="background1" w:themeFillShade="A6"/>
            <w:vAlign w:val="center"/>
          </w:tcPr>
          <w:p w14:paraId="4987FD13" w14:textId="77777777" w:rsidR="002E6AC3" w:rsidRPr="009C06C4" w:rsidRDefault="002E6AC3" w:rsidP="009C06C4">
            <w:pPr>
              <w:jc w:val="center"/>
              <w:rPr>
                <w:rFonts w:ascii="Century" w:hAnsi="Century"/>
                <w:i/>
                <w:iCs/>
                <w:sz w:val="32"/>
                <w:szCs w:val="32"/>
              </w:rPr>
            </w:pP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527BAE15" w:rsidR="002E6AC3" w:rsidRDefault="002E6AC3"/>
        </w:tc>
        <w:tc>
          <w:tcPr>
            <w:tcW w:w="1577" w:type="dxa"/>
            <w:shd w:val="clear" w:color="auto" w:fill="FAE2D5" w:themeFill="accent2" w:themeFillTint="33"/>
          </w:tcPr>
          <w:p w14:paraId="5C5E76F2" w14:textId="35DB3CF0" w:rsidR="002E6AC3" w:rsidRDefault="002E6AC3"/>
        </w:tc>
      </w:tr>
      <w:tr w:rsidR="002E6AC3" w14:paraId="223AC723" w14:textId="77777777" w:rsidTr="00A1310B">
        <w:trPr>
          <w:trHeight w:val="701"/>
        </w:trPr>
        <w:tc>
          <w:tcPr>
            <w:tcW w:w="1413" w:type="dxa"/>
            <w:vMerge/>
            <w:vAlign w:val="center"/>
          </w:tcPr>
          <w:p w14:paraId="241BF3E3" w14:textId="77777777" w:rsidR="002E6AC3" w:rsidRDefault="002E6AC3" w:rsidP="009C06C4"/>
        </w:tc>
        <w:tc>
          <w:tcPr>
            <w:tcW w:w="1701" w:type="dxa"/>
            <w:vAlign w:val="center"/>
          </w:tcPr>
          <w:p w14:paraId="5F6803BC" w14:textId="6A0E7BEC"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701" w:type="dxa"/>
            <w:vAlign w:val="center"/>
          </w:tcPr>
          <w:p w14:paraId="34642CF2" w14:textId="55238652"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701" w:type="dxa"/>
            <w:vAlign w:val="center"/>
          </w:tcPr>
          <w:p w14:paraId="021D1E1A" w14:textId="158BC5B8" w:rsidR="002E6AC3" w:rsidRPr="009C06C4" w:rsidRDefault="004C3C7B" w:rsidP="009C06C4">
            <w:pPr>
              <w:jc w:val="center"/>
              <w:rPr>
                <w:rFonts w:ascii="Century" w:hAnsi="Century"/>
                <w:i/>
                <w:iCs/>
                <w:sz w:val="32"/>
                <w:szCs w:val="32"/>
              </w:rPr>
            </w:pPr>
            <w:r>
              <w:rPr>
                <w:rFonts w:ascii="Century" w:hAnsi="Century"/>
                <w:i/>
                <w:iCs/>
                <w:sz w:val="32"/>
                <w:szCs w:val="32"/>
              </w:rPr>
              <w:t>n/a</w:t>
            </w:r>
          </w:p>
        </w:tc>
        <w:tc>
          <w:tcPr>
            <w:tcW w:w="1683" w:type="dxa"/>
            <w:shd w:val="clear" w:color="auto" w:fill="BFBFBF" w:themeFill="background1" w:themeFillShade="BF"/>
            <w:vAlign w:val="center"/>
          </w:tcPr>
          <w:p w14:paraId="32188B49" w14:textId="77777777" w:rsidR="002E6AC3" w:rsidRPr="009C06C4" w:rsidRDefault="002E6AC3" w:rsidP="009C06C4">
            <w:pPr>
              <w:jc w:val="center"/>
              <w:rPr>
                <w:rFonts w:ascii="Century" w:hAnsi="Century"/>
                <w:i/>
                <w:iCs/>
                <w:sz w:val="32"/>
                <w:szCs w:val="32"/>
              </w:rPr>
            </w:pPr>
          </w:p>
        </w:tc>
        <w:tc>
          <w:tcPr>
            <w:tcW w:w="1577" w:type="dxa"/>
            <w:shd w:val="clear" w:color="auto" w:fill="BFBFBF" w:themeFill="background1" w:themeFillShade="BF"/>
            <w:vAlign w:val="center"/>
          </w:tcPr>
          <w:p w14:paraId="72A44011" w14:textId="77777777" w:rsidR="002E6AC3" w:rsidRPr="009C06C4" w:rsidRDefault="002E6AC3" w:rsidP="009C06C4">
            <w:pPr>
              <w:jc w:val="center"/>
              <w:rPr>
                <w:rFonts w:ascii="Century" w:hAnsi="Century"/>
                <w:i/>
                <w:iCs/>
                <w:sz w:val="32"/>
                <w:szCs w:val="32"/>
              </w:rPr>
            </w:pPr>
          </w:p>
        </w:tc>
      </w:tr>
      <w:tr w:rsidR="009C06C4" w14:paraId="66A7D5E9" w14:textId="77777777" w:rsidTr="00926BC6">
        <w:tc>
          <w:tcPr>
            <w:tcW w:w="1413" w:type="dxa"/>
            <w:vMerge w:val="restart"/>
            <w:shd w:val="clear" w:color="auto" w:fill="D9F2D0" w:themeFill="accent6" w:themeFillTint="33"/>
            <w:vAlign w:val="center"/>
          </w:tcPr>
          <w:p w14:paraId="08DC383E" w14:textId="5F0E01A9" w:rsidR="009C06C4" w:rsidRDefault="009C06C4" w:rsidP="009C06C4">
            <w:r>
              <w:t>Byt om på to elementer</w:t>
            </w:r>
          </w:p>
        </w:tc>
        <w:tc>
          <w:tcPr>
            <w:tcW w:w="1701" w:type="dxa"/>
            <w:shd w:val="clear" w:color="auto" w:fill="D9F2D0" w:themeFill="accent6" w:themeFillTint="33"/>
          </w:tcPr>
          <w:p w14:paraId="03665614" w14:textId="10E7FC9C" w:rsidR="009C06C4" w:rsidRDefault="009C06C4" w:rsidP="002E6AC3">
            <w:r>
              <w:t>første og sidste</w:t>
            </w:r>
          </w:p>
        </w:tc>
        <w:tc>
          <w:tcPr>
            <w:tcW w:w="1701" w:type="dxa"/>
            <w:shd w:val="clear" w:color="auto" w:fill="D9F2D0" w:themeFill="accent6" w:themeFillTint="33"/>
          </w:tcPr>
          <w:p w14:paraId="0800EF8C" w14:textId="2D1F6DD5" w:rsidR="009C06C4" w:rsidRDefault="009C06C4">
            <w:r>
              <w:t>første og i’te</w:t>
            </w:r>
          </w:p>
        </w:tc>
        <w:tc>
          <w:tcPr>
            <w:tcW w:w="1701" w:type="dxa"/>
            <w:shd w:val="clear" w:color="auto" w:fill="D9F2D0" w:themeFill="accent6" w:themeFillTint="33"/>
          </w:tcPr>
          <w:p w14:paraId="26F27CC4" w14:textId="3F8C088A" w:rsidR="009C06C4" w:rsidRDefault="009C06C4">
            <w:r>
              <w:t>sidste og i’te</w:t>
            </w:r>
          </w:p>
        </w:tc>
        <w:tc>
          <w:tcPr>
            <w:tcW w:w="1683" w:type="dxa"/>
            <w:shd w:val="clear" w:color="auto" w:fill="D9F2D0" w:themeFill="accent6" w:themeFillTint="33"/>
          </w:tcPr>
          <w:p w14:paraId="3FA939CE" w14:textId="64FE46B9" w:rsidR="009C06C4" w:rsidRDefault="009C06C4">
            <w:r>
              <w:t>i’te og j’te</w:t>
            </w:r>
          </w:p>
        </w:tc>
        <w:tc>
          <w:tcPr>
            <w:tcW w:w="1577" w:type="dxa"/>
            <w:shd w:val="clear" w:color="auto" w:fill="D9F2D0" w:themeFill="accent6" w:themeFillTint="33"/>
          </w:tcPr>
          <w:p w14:paraId="5A1B5C11" w14:textId="4F3B7348" w:rsidR="009C06C4" w:rsidRDefault="009C06C4"/>
        </w:tc>
      </w:tr>
      <w:tr w:rsidR="009C06C4" w14:paraId="10A4CECD" w14:textId="77777777" w:rsidTr="0097275A">
        <w:trPr>
          <w:trHeight w:val="718"/>
        </w:trPr>
        <w:tc>
          <w:tcPr>
            <w:tcW w:w="1413" w:type="dxa"/>
            <w:vMerge/>
          </w:tcPr>
          <w:p w14:paraId="5CCAECE0" w14:textId="77777777" w:rsidR="009C06C4" w:rsidRDefault="009C06C4" w:rsidP="002E6AC3"/>
        </w:tc>
        <w:tc>
          <w:tcPr>
            <w:tcW w:w="1701" w:type="dxa"/>
            <w:vAlign w:val="center"/>
          </w:tcPr>
          <w:p w14:paraId="6FEE3F57" w14:textId="1D529A90" w:rsidR="009C06C4" w:rsidRPr="009C06C4" w:rsidRDefault="004C3C7B"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2200D103" w14:textId="00B6B80E" w:rsidR="009C06C4" w:rsidRPr="009C06C4" w:rsidRDefault="004C3C7B"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F22DB" w14:textId="26E528AA" w:rsidR="009C06C4" w:rsidRPr="009C06C4" w:rsidRDefault="004C3C7B"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20C8D8F8" w14:textId="288FC726" w:rsidR="009C06C4" w:rsidRPr="009C06C4" w:rsidRDefault="004C3C7B" w:rsidP="009C06C4">
            <w:pPr>
              <w:jc w:val="center"/>
              <w:rPr>
                <w:rFonts w:ascii="Century" w:hAnsi="Century"/>
                <w:i/>
                <w:iCs/>
                <w:sz w:val="32"/>
                <w:szCs w:val="32"/>
              </w:rPr>
            </w:pPr>
            <w:r>
              <w:rPr>
                <w:rFonts w:ascii="Century" w:hAnsi="Century"/>
                <w:i/>
                <w:iCs/>
                <w:sz w:val="32"/>
                <w:szCs w:val="32"/>
              </w:rPr>
              <w:t>O(1)</w:t>
            </w:r>
          </w:p>
        </w:tc>
        <w:tc>
          <w:tcPr>
            <w:tcW w:w="1577" w:type="dxa"/>
            <w:shd w:val="clear" w:color="auto" w:fill="BFBFBF" w:themeFill="background1" w:themeFillShade="BF"/>
            <w:vAlign w:val="center"/>
          </w:tcPr>
          <w:p w14:paraId="5438586A" w14:textId="6B92BA75" w:rsidR="009C06C4" w:rsidRPr="009C06C4" w:rsidRDefault="009C06C4" w:rsidP="009C06C4">
            <w:pPr>
              <w:jc w:val="center"/>
              <w:rPr>
                <w:rFonts w:ascii="Century" w:hAnsi="Century"/>
                <w:i/>
                <w:iCs/>
                <w:sz w:val="32"/>
                <w:szCs w:val="32"/>
              </w:rPr>
            </w:pPr>
          </w:p>
        </w:tc>
      </w:tr>
    </w:tbl>
    <w:p w14:paraId="20BC3AFC" w14:textId="77777777" w:rsidR="009D7514" w:rsidRPr="001E217B" w:rsidRDefault="009D7514"/>
    <w:sectPr w:rsidR="009D7514"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177AD" w14:textId="77777777" w:rsidR="003B492A" w:rsidRDefault="003B492A" w:rsidP="009C06C4">
      <w:pPr>
        <w:spacing w:after="0" w:line="240" w:lineRule="auto"/>
      </w:pPr>
      <w:r>
        <w:separator/>
      </w:r>
    </w:p>
  </w:endnote>
  <w:endnote w:type="continuationSeparator" w:id="0">
    <w:p w14:paraId="18463DA1" w14:textId="77777777" w:rsidR="003B492A" w:rsidRDefault="003B492A"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22F4D" w14:textId="77777777" w:rsidR="003B492A" w:rsidRDefault="003B492A" w:rsidP="009C06C4">
      <w:pPr>
        <w:spacing w:after="0" w:line="240" w:lineRule="auto"/>
      </w:pPr>
      <w:r>
        <w:separator/>
      </w:r>
    </w:p>
  </w:footnote>
  <w:footnote w:type="continuationSeparator" w:id="0">
    <w:p w14:paraId="58ADFC49" w14:textId="77777777" w:rsidR="003B492A" w:rsidRDefault="003B492A"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4DB357FB" w14:textId="40FE5AF7" w:rsidR="008A2639" w:rsidRDefault="008A2639">
      <w:pPr>
        <w:pStyle w:val="FootnoteText"/>
      </w:pPr>
      <w:r>
        <w:rPr>
          <w:rStyle w:val="FootnoteReference"/>
        </w:rPr>
        <w:footnoteRef/>
      </w:r>
      <w:r>
        <w:t xml:space="preserve"> Hvis vi allerede har fat i ét element</w:t>
      </w:r>
      <w:r w:rsidR="00717B15">
        <w:t xml:space="preserve"> i en datastruktur, kan vi måske læse det ”næste” hurtigere end i+1’te </w:t>
      </w:r>
    </w:p>
  </w:footnote>
  <w:footnote w:id="3">
    <w:p w14:paraId="0C514B7B" w14:textId="62616E09" w:rsidR="00AA0416" w:rsidRPr="00520764" w:rsidRDefault="00AA0416">
      <w:pPr>
        <w:pStyle w:val="FootnoteText"/>
      </w:pPr>
      <w:r>
        <w:rPr>
          <w:rStyle w:val="FootnoteReference"/>
        </w:rPr>
        <w:footnoteRef/>
      </w:r>
      <w:r w:rsidRPr="00520764">
        <w:t xml:space="preserve"> Find et element med en bestemt værdi </w:t>
      </w:r>
      <w:r w:rsidR="00520764">
        <w:t>–</w:t>
      </w:r>
      <w:r w:rsidRPr="00520764">
        <w:t xml:space="preserve"> </w:t>
      </w:r>
      <w:r w:rsidR="00520764">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30067"/>
    <w:rsid w:val="00063F3C"/>
    <w:rsid w:val="001B04AC"/>
    <w:rsid w:val="001E217B"/>
    <w:rsid w:val="002D6A4C"/>
    <w:rsid w:val="002E6AC3"/>
    <w:rsid w:val="00311EDC"/>
    <w:rsid w:val="0032750D"/>
    <w:rsid w:val="00357BF9"/>
    <w:rsid w:val="003905EC"/>
    <w:rsid w:val="003B492A"/>
    <w:rsid w:val="00456409"/>
    <w:rsid w:val="004C3C7B"/>
    <w:rsid w:val="004C55DD"/>
    <w:rsid w:val="00520764"/>
    <w:rsid w:val="005471D5"/>
    <w:rsid w:val="0059364A"/>
    <w:rsid w:val="006114B1"/>
    <w:rsid w:val="00717B15"/>
    <w:rsid w:val="00772A7F"/>
    <w:rsid w:val="007B036B"/>
    <w:rsid w:val="007E1439"/>
    <w:rsid w:val="008A2639"/>
    <w:rsid w:val="008D713A"/>
    <w:rsid w:val="00926BC6"/>
    <w:rsid w:val="0097275A"/>
    <w:rsid w:val="00983C1D"/>
    <w:rsid w:val="00993776"/>
    <w:rsid w:val="009C06C4"/>
    <w:rsid w:val="009D7514"/>
    <w:rsid w:val="00A1310B"/>
    <w:rsid w:val="00A6284A"/>
    <w:rsid w:val="00AA0416"/>
    <w:rsid w:val="00B14682"/>
    <w:rsid w:val="00B4309C"/>
    <w:rsid w:val="00CE28A5"/>
    <w:rsid w:val="00D016F1"/>
    <w:rsid w:val="00D0448D"/>
    <w:rsid w:val="00D23AA7"/>
    <w:rsid w:val="00E34790"/>
    <w:rsid w:val="00E628D6"/>
    <w:rsid w:val="00E67665"/>
    <w:rsid w:val="00E812A9"/>
    <w:rsid w:val="00F26024"/>
    <w:rsid w:val="00F41575"/>
    <w:rsid w:val="00F56F9B"/>
    <w:rsid w:val="00F74DFF"/>
    <w:rsid w:val="00F777A9"/>
    <w:rsid w:val="00F9550C"/>
    <w:rsid w:val="00FD4285"/>
    <w:rsid w:val="00FE40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853</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Rolf Josephsen</cp:lastModifiedBy>
  <cp:revision>2</cp:revision>
  <dcterms:created xsi:type="dcterms:W3CDTF">2025-10-30T07:28:00Z</dcterms:created>
  <dcterms:modified xsi:type="dcterms:W3CDTF">2025-10-30T07:28:00Z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2025-10-27T21:32:18Z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9aafd452-b819-40a3-a400-f94ff33b0125</vt:lpwstr>
  </property>
  <property fmtid="{D5CDD505-2E9C-101B-9397-08002B2CF9AE}" pid="7" name="MSIP_Label_defa4170-0d19-0005-0004-bc88714345d2_ActionId">
    <vt:lpwstr>0d11d21a-b23a-4c10-ae85-c056922289aa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