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43002" w14:textId="77777777" w:rsidR="00346613" w:rsidRPr="00346613" w:rsidRDefault="00346613" w:rsidP="00346613">
      <w:pPr>
        <w:rPr>
          <w:b/>
          <w:sz w:val="28"/>
          <w:szCs w:val="28"/>
        </w:rPr>
      </w:pPr>
      <w:r w:rsidRPr="00346613">
        <w:rPr>
          <w:b/>
          <w:sz w:val="28"/>
          <w:szCs w:val="28"/>
        </w:rPr>
        <w:t>EXCELENTÍSSIMO SENHOR</w:t>
      </w:r>
      <w:r w:rsidR="00AE4515">
        <w:rPr>
          <w:b/>
          <w:sz w:val="28"/>
          <w:szCs w:val="28"/>
        </w:rPr>
        <w:t xml:space="preserve"> </w:t>
      </w:r>
      <w:r w:rsidRPr="00346613">
        <w:rPr>
          <w:b/>
          <w:sz w:val="28"/>
          <w:szCs w:val="28"/>
        </w:rPr>
        <w:t>DOUTOR JUIZ DE DIREITO DO JUIZADO ESPECIAL CIVEL DA COMARCA DE FLORIANÓPLIS-SC.</w:t>
      </w:r>
    </w:p>
    <w:p w14:paraId="0C82B391" w14:textId="77777777" w:rsidR="00346613" w:rsidRDefault="00346613" w:rsidP="00346613"/>
    <w:p w14:paraId="194B25F5" w14:textId="77777777" w:rsidR="00346613" w:rsidRDefault="00346613" w:rsidP="00346613"/>
    <w:p w14:paraId="72FBD9FA" w14:textId="1DD820D9" w:rsidR="00346613" w:rsidRDefault="006F4ABD" w:rsidP="00346613">
      <w:r>
        <w:rPr>
          <w:rFonts w:cs="Arial"/>
          <w:b/>
          <w:bCs/>
        </w:rPr>
        <w:t>A</w:t>
      </w:r>
      <w:r w:rsidR="00FD3CE1">
        <w:rPr>
          <w:rFonts w:cs="Arial"/>
          <w:b/>
          <w:bCs/>
        </w:rPr>
        <w:t>DRIANE NOPES</w:t>
      </w:r>
      <w:r w:rsidRPr="00F46333">
        <w:t xml:space="preserve">, </w:t>
      </w:r>
      <w:r w:rsidR="00FD3CE1">
        <w:t>já devidamente cadastrada eletronicamente</w:t>
      </w:r>
      <w:r>
        <w:t xml:space="preserve">, </w:t>
      </w:r>
      <w:r w:rsidR="00346613">
        <w:t>vem perante Vossa Excelência</w:t>
      </w:r>
      <w:r w:rsidR="00FD3CE1">
        <w:t xml:space="preserve">, por suas procuradoras infra-assinado com endereço profissional ao rodapé deste, propor </w:t>
      </w:r>
      <w:r w:rsidR="00346613">
        <w:t xml:space="preserve"> </w:t>
      </w:r>
    </w:p>
    <w:p w14:paraId="42E651F1" w14:textId="77777777" w:rsidR="00F11969" w:rsidRDefault="00F11969" w:rsidP="00346613"/>
    <w:p w14:paraId="18E269CA" w14:textId="13E301F9" w:rsidR="00346613" w:rsidRPr="00FD3CE1" w:rsidRDefault="00FD3CE1" w:rsidP="00FD3CE1">
      <w:pPr>
        <w:rPr>
          <w:b/>
          <w:bCs/>
        </w:rPr>
      </w:pPr>
      <w:r w:rsidRPr="00FD3CE1">
        <w:rPr>
          <w:b/>
          <w:bCs/>
        </w:rPr>
        <w:t>AÇÃO ANULATÓRIA DE DÉBITO FISCAL COM PEDIDO DE LIMINAR</w:t>
      </w:r>
      <w:r w:rsidRPr="00FD3CE1">
        <w:rPr>
          <w:rFonts w:ascii="Georgia" w:hAnsi="Georgia"/>
          <w:b/>
          <w:bCs/>
          <w:spacing w:val="2"/>
          <w:sz w:val="30"/>
          <w:szCs w:val="30"/>
          <w:shd w:val="clear" w:color="auto" w:fill="FFFFFF"/>
        </w:rPr>
        <w:t xml:space="preserve"> </w:t>
      </w:r>
      <w:r w:rsidRPr="00FD3CE1">
        <w:rPr>
          <w:b/>
          <w:bCs/>
        </w:rPr>
        <w:t>E IND</w:t>
      </w:r>
      <w:r w:rsidR="00346613" w:rsidRPr="00FD3CE1">
        <w:rPr>
          <w:b/>
          <w:bCs/>
        </w:rPr>
        <w:t xml:space="preserve">ENIZAÇÃO POR DANOS MORAIS </w:t>
      </w:r>
    </w:p>
    <w:p w14:paraId="410118B0" w14:textId="77777777" w:rsidR="00F11969" w:rsidRPr="00F11969" w:rsidRDefault="00F11969" w:rsidP="00346613">
      <w:pPr>
        <w:rPr>
          <w:b/>
        </w:rPr>
      </w:pPr>
    </w:p>
    <w:p w14:paraId="621CFB84" w14:textId="4F0DEBC6" w:rsidR="00346613" w:rsidRDefault="00346613" w:rsidP="00346613">
      <w:r>
        <w:t>Em face, de </w:t>
      </w:r>
      <w:r w:rsidR="007526DE">
        <w:t>SOCIEDADE DE ENSINO SUPERIOR ESTACIO DE SÁ</w:t>
      </w:r>
      <w:r>
        <w:t xml:space="preserve">, empresa privada, CNPJ </w:t>
      </w:r>
      <w:r w:rsidR="007526DE">
        <w:t>34</w:t>
      </w:r>
      <w:r>
        <w:t>.</w:t>
      </w:r>
      <w:r w:rsidR="007526DE">
        <w:t>075</w:t>
      </w:r>
      <w:r>
        <w:t>.</w:t>
      </w:r>
      <w:r w:rsidR="007526DE">
        <w:t>739</w:t>
      </w:r>
      <w:r>
        <w:t>/</w:t>
      </w:r>
      <w:r w:rsidR="007526DE">
        <w:t>0001</w:t>
      </w:r>
      <w:r w:rsidR="00F11969">
        <w:t>-</w:t>
      </w:r>
      <w:r w:rsidR="007526DE">
        <w:t>84, pelos fatos e fundamentos a seguir expostos.</w:t>
      </w:r>
    </w:p>
    <w:p w14:paraId="0CE9E028" w14:textId="77777777" w:rsidR="00D056B6" w:rsidRDefault="00D056B6" w:rsidP="00346613"/>
    <w:p w14:paraId="034912E9" w14:textId="77777777" w:rsidR="00F11969" w:rsidRDefault="00F11969" w:rsidP="00346613"/>
    <w:p w14:paraId="256726D9" w14:textId="77777777" w:rsidR="00D056B6" w:rsidRDefault="00D056B6" w:rsidP="00D056B6">
      <w:pPr>
        <w:pStyle w:val="PargrafodaLista"/>
        <w:numPr>
          <w:ilvl w:val="0"/>
          <w:numId w:val="5"/>
        </w:numPr>
        <w:rPr>
          <w:rFonts w:ascii="Arial" w:hAnsi="Arial" w:cs="Arial"/>
          <w:b/>
          <w:szCs w:val="24"/>
        </w:rPr>
      </w:pPr>
      <w:r w:rsidRPr="00D056B6">
        <w:rPr>
          <w:rFonts w:ascii="Arial" w:hAnsi="Arial" w:cs="Arial"/>
          <w:b/>
          <w:szCs w:val="24"/>
        </w:rPr>
        <w:t>DO PEDIDO DE GRATUIDADE DE JUSTIÇA</w:t>
      </w:r>
    </w:p>
    <w:p w14:paraId="014A2123" w14:textId="77777777" w:rsidR="00D056B6" w:rsidRDefault="00D056B6" w:rsidP="00D056B6">
      <w:r w:rsidRPr="00D056B6">
        <w:t>O CPC vigente assegurou as pessoas físicas ou naturais, o direito ao benefício da gratuidade processual sem a necessidade de realizar qualquer espécie de prova (CPC, Art. 99, § 3º). Diante disso, basta a pessoa física declarar que carece de recursos para enfrentar a demanda judicial que essa alegação será suficiente para a concessão do benefício, tendo em vista que sua declaração goza de presunção de veracidade (CPC, Art. 99, § 3º c/c Art. 374, IV).</w:t>
      </w:r>
    </w:p>
    <w:p w14:paraId="13E5FF14" w14:textId="77777777" w:rsidR="00D056B6" w:rsidRPr="00521816" w:rsidRDefault="00D056B6" w:rsidP="00D056B6">
      <w:r>
        <w:t>Assim, e</w:t>
      </w:r>
      <w:r w:rsidRPr="00521816">
        <w:t>m face disso, com fulcro no Art. 98 do CPC vigente, requer seja-lhe deferida a gratuidade de justiça.</w:t>
      </w:r>
    </w:p>
    <w:p w14:paraId="7977610E" w14:textId="77777777" w:rsidR="00D056B6" w:rsidRPr="00D056B6" w:rsidRDefault="00D056B6" w:rsidP="00D056B6"/>
    <w:p w14:paraId="15587508" w14:textId="77777777" w:rsidR="00D056B6" w:rsidRPr="00D056B6" w:rsidRDefault="00D056B6" w:rsidP="00D056B6">
      <w:pPr>
        <w:ind w:left="709" w:firstLine="0"/>
        <w:rPr>
          <w:rFonts w:ascii="Arial" w:hAnsi="Arial" w:cs="Arial"/>
          <w:szCs w:val="24"/>
        </w:rPr>
      </w:pPr>
    </w:p>
    <w:p w14:paraId="779D2AB0" w14:textId="77777777" w:rsidR="00D056B6" w:rsidRPr="00D056B6" w:rsidRDefault="00D056B6" w:rsidP="00D056B6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D056B6">
        <w:rPr>
          <w:b/>
        </w:rPr>
        <w:t>DA AUDIÊNCIA DE CONCILIAÇÃO</w:t>
      </w:r>
      <w:r w:rsidRPr="00D056B6">
        <w:rPr>
          <w:rFonts w:ascii="Arial" w:hAnsi="Arial" w:cs="Arial"/>
          <w:b/>
          <w:szCs w:val="24"/>
        </w:rPr>
        <w:t xml:space="preserve">. </w:t>
      </w:r>
    </w:p>
    <w:p w14:paraId="637B891D" w14:textId="77777777" w:rsidR="00D056B6" w:rsidRDefault="00D056B6" w:rsidP="00D056B6">
      <w:r w:rsidRPr="00D056B6">
        <w:t>Tendo em vista a natureza do direito e demonstrando espírito conciliador, a par das inúmeras tentativas de resolver amigavelmente a questão, o autor desde já, nos termos do Art. 334 do Código de Processo Civil, manifesta interesse em autocomposição, aguardando a designação da audiência de conciliação.</w:t>
      </w:r>
    </w:p>
    <w:p w14:paraId="15480790" w14:textId="77777777" w:rsidR="00D056B6" w:rsidRPr="00D056B6" w:rsidRDefault="00D056B6" w:rsidP="00D056B6"/>
    <w:p w14:paraId="0756D39E" w14:textId="77777777" w:rsidR="00F11969" w:rsidRDefault="00346613" w:rsidP="00F11969">
      <w:pPr>
        <w:pStyle w:val="PargrafodaLista"/>
        <w:numPr>
          <w:ilvl w:val="0"/>
          <w:numId w:val="5"/>
        </w:numPr>
        <w:ind w:left="709" w:firstLine="0"/>
      </w:pPr>
      <w:r w:rsidRPr="00412005">
        <w:rPr>
          <w:b/>
        </w:rPr>
        <w:t>DOS FATOS</w:t>
      </w:r>
    </w:p>
    <w:p w14:paraId="662912AA" w14:textId="336DDF90" w:rsidR="007145A7" w:rsidRDefault="007145A7" w:rsidP="007145A7">
      <w:pPr>
        <w:rPr>
          <w:lang w:eastAsia="pt-BR"/>
        </w:rPr>
      </w:pPr>
      <w:r>
        <w:rPr>
          <w:lang w:eastAsia="pt-BR"/>
        </w:rPr>
        <w:t>A</w:t>
      </w:r>
      <w:r w:rsidRPr="007145A7">
        <w:rPr>
          <w:lang w:eastAsia="pt-BR"/>
        </w:rPr>
        <w:t xml:space="preserve"> autor</w:t>
      </w:r>
      <w:r>
        <w:rPr>
          <w:lang w:eastAsia="pt-BR"/>
        </w:rPr>
        <w:t>a</w:t>
      </w:r>
      <w:r w:rsidRPr="007145A7">
        <w:rPr>
          <w:lang w:eastAsia="pt-BR"/>
        </w:rPr>
        <w:t xml:space="preserve"> foi surpreendida com fiscalização do imposto de renda, ano calendário </w:t>
      </w:r>
      <w:r>
        <w:rPr>
          <w:lang w:eastAsia="pt-BR"/>
        </w:rPr>
        <w:t xml:space="preserve">2023 quando </w:t>
      </w:r>
      <w:proofErr w:type="gramStart"/>
      <w:r>
        <w:rPr>
          <w:lang w:eastAsia="pt-BR"/>
        </w:rPr>
        <w:t>a mesma</w:t>
      </w:r>
      <w:proofErr w:type="gramEnd"/>
      <w:r>
        <w:rPr>
          <w:lang w:eastAsia="pt-BR"/>
        </w:rPr>
        <w:t xml:space="preserve"> realizou sua declaração do imposto de renda.</w:t>
      </w:r>
    </w:p>
    <w:p w14:paraId="7048F3EF" w14:textId="1252C248" w:rsidR="007145A7" w:rsidRDefault="007145A7" w:rsidP="007145A7">
      <w:pPr>
        <w:rPr>
          <w:lang w:eastAsia="pt-BR"/>
        </w:rPr>
      </w:pPr>
      <w:r>
        <w:rPr>
          <w:lang w:eastAsia="pt-BR"/>
        </w:rPr>
        <w:t xml:space="preserve">Vossa Excelência a autora trabalhou anos na empresa ré tendo sido demitida no ano de 2017 e ao sentir-se prejudicada a mesma ingressou com um processo trabalhista frente a empresa ré, na qual a </w:t>
      </w:r>
      <w:r w:rsidR="00B419A9">
        <w:rPr>
          <w:lang w:eastAsia="pt-BR"/>
        </w:rPr>
        <w:t>autora ao fim do processo recebeu o valor de R$ 149.315,97, sendo o imposto retido na fonte no valor de R$ 2.194,11.</w:t>
      </w:r>
    </w:p>
    <w:p w14:paraId="2C07D5A7" w14:textId="0F5F81D2" w:rsidR="00B419A9" w:rsidRDefault="00B419A9" w:rsidP="007145A7">
      <w:pPr>
        <w:rPr>
          <w:lang w:eastAsia="pt-BR"/>
        </w:rPr>
      </w:pPr>
      <w:r>
        <w:rPr>
          <w:lang w:eastAsia="pt-BR"/>
        </w:rPr>
        <w:lastRenderedPageBreak/>
        <w:t>Ocorre que ao realizar sua declaração do imposto de renda 2023 a mesma fora notificada que sua declaração estava com pendência pois havia recebido da empresa ré um montante de R$ 430.651,14, o que não prospera conforme extrato juntado aos autos, vejamos:</w:t>
      </w:r>
    </w:p>
    <w:p w14:paraId="5C2D14BC" w14:textId="77777777" w:rsidR="00B419A9" w:rsidRDefault="00B419A9" w:rsidP="007145A7">
      <w:pPr>
        <w:rPr>
          <w:lang w:eastAsia="pt-BR"/>
        </w:rPr>
      </w:pPr>
    </w:p>
    <w:p w14:paraId="330E24E9" w14:textId="76EEFF05" w:rsidR="00B419A9" w:rsidRDefault="00B419A9" w:rsidP="00B419A9">
      <w:pPr>
        <w:rPr>
          <w:lang w:eastAsia="pt-BR"/>
        </w:rPr>
      </w:pPr>
      <w:r>
        <w:rPr>
          <w:lang w:eastAsia="pt-BR"/>
        </w:rPr>
        <w:t>“Rendimentos recebidos acumuladamente</w:t>
      </w:r>
    </w:p>
    <w:p w14:paraId="40AADBA1" w14:textId="77777777" w:rsidR="00B419A9" w:rsidRDefault="00B419A9" w:rsidP="00B419A9">
      <w:pPr>
        <w:rPr>
          <w:lang w:eastAsia="pt-BR"/>
        </w:rPr>
      </w:pPr>
      <w:r>
        <w:rPr>
          <w:lang w:eastAsia="pt-BR"/>
        </w:rPr>
        <w:t xml:space="preserve">   Art. 12-A da Lei nº 7.713, de 1988 (sujeito à tributação exclusiva)</w:t>
      </w:r>
    </w:p>
    <w:p w14:paraId="75B89949" w14:textId="77777777" w:rsidR="00B419A9" w:rsidRDefault="00B419A9" w:rsidP="00B419A9">
      <w:pPr>
        <w:rPr>
          <w:lang w:eastAsia="pt-BR"/>
        </w:rPr>
      </w:pPr>
      <w:r>
        <w:rPr>
          <w:lang w:eastAsia="pt-BR"/>
        </w:rPr>
        <w:t xml:space="preserve"> </w:t>
      </w:r>
      <w:r>
        <w:rPr>
          <w:lang w:eastAsia="pt-BR"/>
        </w:rPr>
        <w:tab/>
        <w:t xml:space="preserve"> </w:t>
      </w:r>
      <w:r>
        <w:rPr>
          <w:lang w:eastAsia="pt-BR"/>
        </w:rPr>
        <w:tab/>
        <w:t xml:space="preserve"> </w:t>
      </w:r>
    </w:p>
    <w:p w14:paraId="45DD71A4" w14:textId="77777777" w:rsidR="00B419A9" w:rsidRDefault="00B419A9" w:rsidP="00B419A9">
      <w:pPr>
        <w:rPr>
          <w:lang w:eastAsia="pt-BR"/>
        </w:rPr>
      </w:pPr>
      <w:r>
        <w:rPr>
          <w:lang w:eastAsia="pt-BR"/>
        </w:rPr>
        <w:t xml:space="preserve"> </w:t>
      </w:r>
      <w:r>
        <w:rPr>
          <w:lang w:eastAsia="pt-BR"/>
        </w:rPr>
        <w:tab/>
        <w:t>Fonte Pagadora</w:t>
      </w:r>
    </w:p>
    <w:p w14:paraId="5B5D7E9D" w14:textId="77777777" w:rsidR="00B419A9" w:rsidRDefault="00B419A9" w:rsidP="00B419A9">
      <w:pPr>
        <w:rPr>
          <w:lang w:eastAsia="pt-BR"/>
        </w:rPr>
      </w:pPr>
      <w:r>
        <w:rPr>
          <w:lang w:eastAsia="pt-BR"/>
        </w:rPr>
        <w:t>CNPJ/CPF</w:t>
      </w:r>
      <w:r>
        <w:rPr>
          <w:lang w:eastAsia="pt-BR"/>
        </w:rPr>
        <w:tab/>
        <w:t>Nome Empresarial/Nome</w:t>
      </w:r>
      <w:r>
        <w:rPr>
          <w:lang w:eastAsia="pt-BR"/>
        </w:rPr>
        <w:tab/>
      </w:r>
      <w:proofErr w:type="spellStart"/>
      <w:r>
        <w:rPr>
          <w:lang w:eastAsia="pt-BR"/>
        </w:rPr>
        <w:t>Dirf</w:t>
      </w:r>
      <w:proofErr w:type="spellEnd"/>
      <w:r>
        <w:rPr>
          <w:lang w:eastAsia="pt-BR"/>
        </w:rPr>
        <w:t xml:space="preserve"> entregue em</w:t>
      </w:r>
      <w:r>
        <w:rPr>
          <w:lang w:eastAsia="pt-BR"/>
        </w:rPr>
        <w:tab/>
        <w:t xml:space="preserve"> </w:t>
      </w:r>
      <w:r>
        <w:rPr>
          <w:lang w:eastAsia="pt-BR"/>
        </w:rPr>
        <w:tab/>
        <w:t xml:space="preserve"> </w:t>
      </w:r>
    </w:p>
    <w:p w14:paraId="2CCF254D" w14:textId="77777777" w:rsidR="00B419A9" w:rsidRDefault="00B419A9" w:rsidP="00B419A9">
      <w:pPr>
        <w:rPr>
          <w:lang w:eastAsia="pt-BR"/>
        </w:rPr>
      </w:pPr>
      <w:r>
        <w:rPr>
          <w:lang w:eastAsia="pt-BR"/>
        </w:rPr>
        <w:t xml:space="preserve"> </w:t>
      </w:r>
      <w:r>
        <w:rPr>
          <w:lang w:eastAsia="pt-BR"/>
        </w:rPr>
        <w:tab/>
        <w:t>34.075.739/0001-84</w:t>
      </w:r>
      <w:proofErr w:type="gramStart"/>
      <w:r>
        <w:rPr>
          <w:lang w:eastAsia="pt-BR"/>
        </w:rPr>
        <w:tab/>
        <w:t xml:space="preserve">  SOCIEDADE</w:t>
      </w:r>
      <w:proofErr w:type="gramEnd"/>
      <w:r>
        <w:rPr>
          <w:lang w:eastAsia="pt-BR"/>
        </w:rPr>
        <w:t xml:space="preserve"> DE ENSINO SUPERIOR ESTACIO DE SA</w:t>
      </w:r>
      <w:r>
        <w:rPr>
          <w:lang w:eastAsia="pt-BR"/>
        </w:rPr>
        <w:tab/>
        <w:t>08/08/2023</w:t>
      </w:r>
      <w:r>
        <w:rPr>
          <w:lang w:eastAsia="pt-BR"/>
        </w:rPr>
        <w:tab/>
        <w:t xml:space="preserve"> </w:t>
      </w:r>
      <w:r>
        <w:rPr>
          <w:lang w:eastAsia="pt-BR"/>
        </w:rPr>
        <w:tab/>
        <w:t xml:space="preserve"> </w:t>
      </w:r>
    </w:p>
    <w:p w14:paraId="21D6D3C4" w14:textId="77777777" w:rsidR="00B419A9" w:rsidRDefault="00B419A9" w:rsidP="00B419A9">
      <w:pPr>
        <w:rPr>
          <w:lang w:eastAsia="pt-BR"/>
        </w:rPr>
      </w:pPr>
      <w:r>
        <w:rPr>
          <w:lang w:eastAsia="pt-BR"/>
        </w:rPr>
        <w:t xml:space="preserve"> </w:t>
      </w:r>
      <w:r>
        <w:rPr>
          <w:lang w:eastAsia="pt-BR"/>
        </w:rPr>
        <w:tab/>
        <w:t xml:space="preserve"> </w:t>
      </w:r>
      <w:r>
        <w:rPr>
          <w:lang w:eastAsia="pt-BR"/>
        </w:rPr>
        <w:tab/>
        <w:t xml:space="preserve"> </w:t>
      </w:r>
    </w:p>
    <w:p w14:paraId="4986C30B" w14:textId="77777777" w:rsidR="00B419A9" w:rsidRDefault="00B419A9" w:rsidP="00B419A9">
      <w:pPr>
        <w:rPr>
          <w:lang w:eastAsia="pt-BR"/>
        </w:rPr>
      </w:pPr>
      <w:r>
        <w:rPr>
          <w:lang w:eastAsia="pt-BR"/>
        </w:rPr>
        <w:t xml:space="preserve"> </w:t>
      </w:r>
      <w:r>
        <w:rPr>
          <w:lang w:eastAsia="pt-BR"/>
        </w:rPr>
        <w:tab/>
        <w:t xml:space="preserve"> </w:t>
      </w:r>
      <w:r>
        <w:rPr>
          <w:lang w:eastAsia="pt-BR"/>
        </w:rPr>
        <w:tab/>
        <w:t>Rendimento</w:t>
      </w:r>
      <w:r>
        <w:rPr>
          <w:lang w:eastAsia="pt-BR"/>
        </w:rPr>
        <w:tab/>
        <w:t>Deduções</w:t>
      </w:r>
      <w:r>
        <w:rPr>
          <w:lang w:eastAsia="pt-BR"/>
        </w:rPr>
        <w:tab/>
        <w:t>Imposto</w:t>
      </w:r>
    </w:p>
    <w:p w14:paraId="51F569B7" w14:textId="77777777" w:rsidR="00B419A9" w:rsidRDefault="00B419A9" w:rsidP="00B419A9">
      <w:pPr>
        <w:rPr>
          <w:lang w:eastAsia="pt-BR"/>
        </w:rPr>
      </w:pPr>
      <w:r>
        <w:rPr>
          <w:lang w:eastAsia="pt-BR"/>
        </w:rPr>
        <w:t>Retido</w:t>
      </w:r>
      <w:r>
        <w:rPr>
          <w:lang w:eastAsia="pt-BR"/>
        </w:rPr>
        <w:tab/>
        <w:t>Despesas</w:t>
      </w:r>
    </w:p>
    <w:p w14:paraId="4EE580D3" w14:textId="77777777" w:rsidR="00B419A9" w:rsidRDefault="00B419A9" w:rsidP="00B419A9">
      <w:pPr>
        <w:rPr>
          <w:lang w:eastAsia="pt-BR"/>
        </w:rPr>
      </w:pPr>
      <w:r>
        <w:rPr>
          <w:lang w:eastAsia="pt-BR"/>
        </w:rPr>
        <w:t>Ação Judicial</w:t>
      </w:r>
      <w:r>
        <w:rPr>
          <w:lang w:eastAsia="pt-BR"/>
        </w:rPr>
        <w:tab/>
        <w:t>Quant.</w:t>
      </w:r>
    </w:p>
    <w:p w14:paraId="558BF558" w14:textId="77777777" w:rsidR="00B419A9" w:rsidRDefault="00B419A9" w:rsidP="00B419A9">
      <w:pPr>
        <w:rPr>
          <w:lang w:eastAsia="pt-BR"/>
        </w:rPr>
      </w:pPr>
      <w:r>
        <w:rPr>
          <w:lang w:eastAsia="pt-BR"/>
        </w:rPr>
        <w:t>Meses</w:t>
      </w:r>
      <w:r>
        <w:rPr>
          <w:lang w:eastAsia="pt-BR"/>
        </w:rPr>
        <w:tab/>
        <w:t>Rendimento</w:t>
      </w:r>
    </w:p>
    <w:p w14:paraId="755010E0" w14:textId="77777777" w:rsidR="00B419A9" w:rsidRDefault="00B419A9" w:rsidP="00B419A9">
      <w:pPr>
        <w:rPr>
          <w:lang w:eastAsia="pt-BR"/>
        </w:rPr>
      </w:pPr>
      <w:r>
        <w:rPr>
          <w:lang w:eastAsia="pt-BR"/>
        </w:rPr>
        <w:t>Isento</w:t>
      </w:r>
      <w:r>
        <w:rPr>
          <w:lang w:eastAsia="pt-BR"/>
        </w:rPr>
        <w:tab/>
        <w:t xml:space="preserve"> </w:t>
      </w:r>
      <w:r>
        <w:rPr>
          <w:lang w:eastAsia="pt-BR"/>
        </w:rPr>
        <w:tab/>
        <w:t xml:space="preserve"> </w:t>
      </w:r>
    </w:p>
    <w:p w14:paraId="1BA44E66" w14:textId="77777777" w:rsidR="00B419A9" w:rsidRDefault="00B419A9" w:rsidP="00B419A9">
      <w:pPr>
        <w:rPr>
          <w:lang w:eastAsia="pt-BR"/>
        </w:rPr>
      </w:pPr>
      <w:r>
        <w:rPr>
          <w:lang w:eastAsia="pt-BR"/>
        </w:rPr>
        <w:t xml:space="preserve"> </w:t>
      </w:r>
      <w:r>
        <w:rPr>
          <w:lang w:eastAsia="pt-BR"/>
        </w:rPr>
        <w:tab/>
        <w:t xml:space="preserve"> </w:t>
      </w:r>
      <w:r>
        <w:rPr>
          <w:lang w:eastAsia="pt-BR"/>
        </w:rPr>
        <w:tab/>
        <w:t>Prev. Oficial</w:t>
      </w:r>
      <w:r>
        <w:rPr>
          <w:lang w:eastAsia="pt-BR"/>
        </w:rPr>
        <w:tab/>
        <w:t>Pensão Alim.</w:t>
      </w:r>
      <w:r>
        <w:rPr>
          <w:lang w:eastAsia="pt-BR"/>
        </w:rPr>
        <w:tab/>
        <w:t>Total</w:t>
      </w:r>
      <w:r>
        <w:rPr>
          <w:lang w:eastAsia="pt-BR"/>
        </w:rPr>
        <w:tab/>
        <w:t xml:space="preserve"> </w:t>
      </w:r>
      <w:r>
        <w:rPr>
          <w:lang w:eastAsia="pt-BR"/>
        </w:rPr>
        <w:tab/>
        <w:t xml:space="preserve"> </w:t>
      </w:r>
    </w:p>
    <w:p w14:paraId="09605DA0" w14:textId="77777777" w:rsidR="00B419A9" w:rsidRDefault="00B419A9" w:rsidP="00B419A9">
      <w:pPr>
        <w:rPr>
          <w:lang w:eastAsia="pt-BR"/>
        </w:rPr>
      </w:pPr>
      <w:r>
        <w:rPr>
          <w:lang w:eastAsia="pt-BR"/>
        </w:rPr>
        <w:t xml:space="preserve"> </w:t>
      </w:r>
      <w:r>
        <w:rPr>
          <w:lang w:eastAsia="pt-BR"/>
        </w:rPr>
        <w:tab/>
        <w:t xml:space="preserve"> </w:t>
      </w:r>
      <w:r>
        <w:rPr>
          <w:lang w:eastAsia="pt-BR"/>
        </w:rPr>
        <w:tab/>
      </w:r>
      <w:r>
        <w:rPr>
          <w:lang w:eastAsia="pt-BR"/>
        </w:rPr>
        <w:tab/>
        <w:t>430.651,14</w:t>
      </w:r>
      <w:r>
        <w:rPr>
          <w:lang w:eastAsia="pt-BR"/>
        </w:rPr>
        <w:tab/>
        <w:t>91.545,60</w:t>
      </w:r>
      <w:r>
        <w:rPr>
          <w:lang w:eastAsia="pt-BR"/>
        </w:rPr>
        <w:tab/>
        <w:t>0,00</w:t>
      </w:r>
      <w:r>
        <w:rPr>
          <w:lang w:eastAsia="pt-BR"/>
        </w:rPr>
        <w:tab/>
        <w:t>91.545,60</w:t>
      </w:r>
      <w:r>
        <w:rPr>
          <w:lang w:eastAsia="pt-BR"/>
        </w:rPr>
        <w:tab/>
        <w:t>0,00</w:t>
      </w:r>
      <w:r>
        <w:rPr>
          <w:lang w:eastAsia="pt-BR"/>
        </w:rPr>
        <w:tab/>
        <w:t>0,00</w:t>
      </w:r>
      <w:r>
        <w:rPr>
          <w:lang w:eastAsia="pt-BR"/>
        </w:rPr>
        <w:tab/>
        <w:t>-</w:t>
      </w:r>
      <w:r>
        <w:rPr>
          <w:lang w:eastAsia="pt-BR"/>
        </w:rPr>
        <w:tab/>
        <w:t>0,00</w:t>
      </w:r>
      <w:r>
        <w:rPr>
          <w:lang w:eastAsia="pt-BR"/>
        </w:rPr>
        <w:tab/>
        <w:t xml:space="preserve"> </w:t>
      </w:r>
      <w:r>
        <w:rPr>
          <w:lang w:eastAsia="pt-BR"/>
        </w:rPr>
        <w:tab/>
        <w:t xml:space="preserve"> </w:t>
      </w:r>
    </w:p>
    <w:p w14:paraId="50F469F0" w14:textId="77777777" w:rsidR="00B419A9" w:rsidRDefault="00B419A9" w:rsidP="00B419A9">
      <w:pPr>
        <w:rPr>
          <w:lang w:eastAsia="pt-BR"/>
        </w:rPr>
      </w:pPr>
      <w:r>
        <w:rPr>
          <w:lang w:eastAsia="pt-BR"/>
        </w:rPr>
        <w:t xml:space="preserve"> </w:t>
      </w:r>
      <w:r>
        <w:rPr>
          <w:lang w:eastAsia="pt-BR"/>
        </w:rPr>
        <w:tab/>
        <w:t xml:space="preserve"> </w:t>
      </w:r>
    </w:p>
    <w:p w14:paraId="4B90F979" w14:textId="77777777" w:rsidR="00B419A9" w:rsidRDefault="00B419A9" w:rsidP="00B419A9">
      <w:pPr>
        <w:rPr>
          <w:lang w:eastAsia="pt-BR"/>
        </w:rPr>
      </w:pPr>
      <w:r>
        <w:rPr>
          <w:lang w:eastAsia="pt-BR"/>
        </w:rPr>
        <w:t xml:space="preserve">   </w:t>
      </w:r>
      <w:r>
        <w:rPr>
          <w:lang w:eastAsia="pt-BR"/>
        </w:rPr>
        <w:tab/>
        <w:t>Esta consulta apresenta os rendimentos recebidos nos seguintes códigos de receita: 0561, 0588, 1889, 1895, 3208, 3223, 3277, 3533, 3540, 3556, 3562, 5200, 5204, 5928, 5936, 6891 e 9385.</w:t>
      </w:r>
    </w:p>
    <w:p w14:paraId="13BF7645" w14:textId="77777777" w:rsidR="00B419A9" w:rsidRDefault="00B419A9" w:rsidP="00B419A9">
      <w:pPr>
        <w:rPr>
          <w:lang w:eastAsia="pt-BR"/>
        </w:rPr>
      </w:pPr>
      <w:r>
        <w:rPr>
          <w:lang w:eastAsia="pt-BR"/>
        </w:rPr>
        <w:t xml:space="preserve">   </w:t>
      </w:r>
      <w:r>
        <w:rPr>
          <w:lang w:eastAsia="pt-BR"/>
        </w:rPr>
        <w:tab/>
        <w:t>O valor do 13º salário está informado líquido das deduções (contribuição previdenciária oficial, dependentes, pensão alimentícia, previdência privada/</w:t>
      </w:r>
      <w:proofErr w:type="spellStart"/>
      <w:r>
        <w:rPr>
          <w:lang w:eastAsia="pt-BR"/>
        </w:rPr>
        <w:t>Fapi</w:t>
      </w:r>
      <w:proofErr w:type="spellEnd"/>
      <w:r>
        <w:rPr>
          <w:lang w:eastAsia="pt-BR"/>
        </w:rPr>
        <w:t>) e do Imposto sobre a Renda Retido na Fonte.</w:t>
      </w:r>
    </w:p>
    <w:p w14:paraId="3328EA57" w14:textId="77777777" w:rsidR="00B419A9" w:rsidRDefault="00B419A9" w:rsidP="00B419A9">
      <w:pPr>
        <w:rPr>
          <w:lang w:eastAsia="pt-BR"/>
        </w:rPr>
      </w:pPr>
      <w:r>
        <w:rPr>
          <w:lang w:eastAsia="pt-BR"/>
        </w:rPr>
        <w:t xml:space="preserve">   </w:t>
      </w:r>
      <w:r>
        <w:rPr>
          <w:lang w:eastAsia="pt-BR"/>
        </w:rPr>
        <w:tab/>
        <w:t>As informações apresentadas não substituem o Comprovante de Rendimentos emitido pelas fontes pagadoras, assim como não representam, necessariamente, a totalidade dos rendimentos a que o contribuinte está obrigado a informar em sua Declaração de Ajuste Anual do Imposto de Renda Pessoa Física (DIRPF) ou Escrituração Contábil Fiscal (ECF).</w:t>
      </w:r>
    </w:p>
    <w:p w14:paraId="43B2EB10" w14:textId="77777777" w:rsidR="00B419A9" w:rsidRDefault="00B419A9" w:rsidP="00B419A9">
      <w:pPr>
        <w:rPr>
          <w:lang w:eastAsia="pt-BR"/>
        </w:rPr>
      </w:pPr>
      <w:r>
        <w:rPr>
          <w:lang w:eastAsia="pt-BR"/>
        </w:rPr>
        <w:t xml:space="preserve"> </w:t>
      </w:r>
    </w:p>
    <w:p w14:paraId="2798022D" w14:textId="2FC13E86" w:rsidR="00B419A9" w:rsidRDefault="00B419A9" w:rsidP="00B419A9">
      <w:pPr>
        <w:rPr>
          <w:lang w:eastAsia="pt-BR"/>
        </w:rPr>
      </w:pPr>
      <w:r>
        <w:rPr>
          <w:lang w:eastAsia="pt-BR"/>
        </w:rPr>
        <w:t xml:space="preserve">     Verificada qualquer divergência nas informações acima, procure sua fonte pagadora.”</w:t>
      </w:r>
    </w:p>
    <w:p w14:paraId="7D2FB5EB" w14:textId="77777777" w:rsidR="007145A7" w:rsidRPr="007145A7" w:rsidRDefault="007145A7" w:rsidP="007145A7">
      <w:pPr>
        <w:rPr>
          <w:lang w:eastAsia="pt-BR"/>
        </w:rPr>
      </w:pPr>
    </w:p>
    <w:p w14:paraId="70BF9B6B" w14:textId="6D56CD29" w:rsidR="001261AD" w:rsidRDefault="001261AD" w:rsidP="007145A7">
      <w:pPr>
        <w:rPr>
          <w:lang w:eastAsia="pt-BR"/>
        </w:rPr>
      </w:pPr>
      <w:r>
        <w:rPr>
          <w:lang w:eastAsia="pt-BR"/>
        </w:rPr>
        <w:t>Vossa Excelência a autora entrou por diversas em contato com a empresa ré por Email e nada até o presente momento foi feito ou, seja a autora está com seu imposto de renda com pendencias</w:t>
      </w:r>
      <w:r w:rsidR="00014B28">
        <w:rPr>
          <w:lang w:eastAsia="pt-BR"/>
        </w:rPr>
        <w:t xml:space="preserve"> em</w:t>
      </w:r>
      <w:r>
        <w:rPr>
          <w:lang w:eastAsia="pt-BR"/>
        </w:rPr>
        <w:t xml:space="preserve"> seu CPF podendo a qualquer momento ser negativad</w:t>
      </w:r>
      <w:r w:rsidR="00014B28">
        <w:rPr>
          <w:lang w:eastAsia="pt-BR"/>
        </w:rPr>
        <w:t>a</w:t>
      </w:r>
      <w:r>
        <w:rPr>
          <w:lang w:eastAsia="pt-BR"/>
        </w:rPr>
        <w:t>, ou seja, a autora está sendo prejudicada e a empresa ré não toma uma atitude para mudar tal situação.</w:t>
      </w:r>
    </w:p>
    <w:p w14:paraId="0738D0D2" w14:textId="77777777" w:rsidR="001261AD" w:rsidRDefault="001261AD" w:rsidP="007145A7">
      <w:pPr>
        <w:rPr>
          <w:lang w:eastAsia="pt-BR"/>
        </w:rPr>
      </w:pPr>
    </w:p>
    <w:p w14:paraId="5347DC75" w14:textId="3E44BB75" w:rsidR="001261AD" w:rsidRDefault="001261AD" w:rsidP="007145A7">
      <w:pPr>
        <w:rPr>
          <w:lang w:eastAsia="pt-BR"/>
        </w:rPr>
      </w:pPr>
      <w:r>
        <w:rPr>
          <w:lang w:eastAsia="pt-BR"/>
        </w:rPr>
        <w:lastRenderedPageBreak/>
        <w:t xml:space="preserve">Excelência a autora é autônoma, trabalho com contratos de prestação de serviço e em seu CPF sendo suspenso e ou cancelado a autora não consegue trabalhar e assim sendo a empresa ré </w:t>
      </w:r>
      <w:r w:rsidR="00195F23">
        <w:rPr>
          <w:lang w:eastAsia="pt-BR"/>
        </w:rPr>
        <w:t>está</w:t>
      </w:r>
      <w:r>
        <w:rPr>
          <w:lang w:eastAsia="pt-BR"/>
        </w:rPr>
        <w:t xml:space="preserve"> retirando o poderio de sobrevivência da autora. </w:t>
      </w:r>
    </w:p>
    <w:p w14:paraId="4D1FD289" w14:textId="46E326EF" w:rsidR="007145A7" w:rsidRDefault="007145A7" w:rsidP="007145A7">
      <w:pPr>
        <w:rPr>
          <w:lang w:eastAsia="pt-BR"/>
        </w:rPr>
      </w:pPr>
      <w:r w:rsidRPr="007145A7">
        <w:rPr>
          <w:lang w:eastAsia="pt-BR"/>
        </w:rPr>
        <w:t>Com isso, prevalece o direito d</w:t>
      </w:r>
      <w:r w:rsidR="00195F23">
        <w:rPr>
          <w:lang w:eastAsia="pt-BR"/>
        </w:rPr>
        <w:t>a</w:t>
      </w:r>
      <w:r w:rsidRPr="007145A7">
        <w:rPr>
          <w:lang w:eastAsia="pt-BR"/>
        </w:rPr>
        <w:t xml:space="preserve"> autor</w:t>
      </w:r>
      <w:r w:rsidR="00195F23">
        <w:rPr>
          <w:lang w:eastAsia="pt-BR"/>
        </w:rPr>
        <w:t>a</w:t>
      </w:r>
      <w:r w:rsidRPr="007145A7">
        <w:rPr>
          <w:lang w:eastAsia="pt-BR"/>
        </w:rPr>
        <w:t xml:space="preserve"> de ver apurado imposto de renda tão somente sobre os rendimentos comprovados, bem assim as deduções e despesas comprovadas, não podendo prevalecer, na ordem constitucional</w:t>
      </w:r>
      <w:r w:rsidR="00195F23">
        <w:rPr>
          <w:lang w:eastAsia="pt-BR"/>
        </w:rPr>
        <w:t>.</w:t>
      </w:r>
    </w:p>
    <w:p w14:paraId="2A92B05D" w14:textId="03DE17CF" w:rsidR="00014B28" w:rsidRPr="007145A7" w:rsidRDefault="00014B28" w:rsidP="007145A7">
      <w:pPr>
        <w:rPr>
          <w:lang w:eastAsia="pt-BR"/>
        </w:rPr>
      </w:pPr>
      <w:r>
        <w:rPr>
          <w:lang w:eastAsia="pt-BR"/>
        </w:rPr>
        <w:t>Vossa Excelência a autora passou em um concurso público municipal e corre o risco de não poder assumir o mesmo devido a dívida e sem contar ainda que a multa imputada a autora equivale a 70% do valor que em tese a ré teria depositado na conta da autora.</w:t>
      </w:r>
    </w:p>
    <w:p w14:paraId="58DCB5DF" w14:textId="3BA85EA9" w:rsidR="007145A7" w:rsidRPr="007145A7" w:rsidRDefault="007145A7" w:rsidP="007145A7">
      <w:pPr>
        <w:rPr>
          <w:lang w:eastAsia="pt-BR"/>
        </w:rPr>
      </w:pPr>
      <w:r w:rsidRPr="007145A7">
        <w:rPr>
          <w:lang w:eastAsia="pt-BR"/>
        </w:rPr>
        <w:t>Assim sendo, o lançamento em questão não condiz com a realidade dos fatos e do direito</w:t>
      </w:r>
      <w:r w:rsidR="00D62897">
        <w:rPr>
          <w:lang w:eastAsia="pt-BR"/>
        </w:rPr>
        <w:t xml:space="preserve"> fazendo-se claro tratar-se de fraude por parte da instituição ré</w:t>
      </w:r>
      <w:r w:rsidRPr="007145A7">
        <w:rPr>
          <w:lang w:eastAsia="pt-BR"/>
        </w:rPr>
        <w:t xml:space="preserve"> sobretudo porque </w:t>
      </w:r>
      <w:r w:rsidR="00195F23">
        <w:rPr>
          <w:lang w:eastAsia="pt-BR"/>
        </w:rPr>
        <w:t>a</w:t>
      </w:r>
      <w:r w:rsidRPr="007145A7">
        <w:rPr>
          <w:lang w:eastAsia="pt-BR"/>
        </w:rPr>
        <w:t xml:space="preserve"> autor</w:t>
      </w:r>
      <w:r w:rsidR="00195F23">
        <w:rPr>
          <w:lang w:eastAsia="pt-BR"/>
        </w:rPr>
        <w:t>a</w:t>
      </w:r>
      <w:r w:rsidRPr="007145A7">
        <w:rPr>
          <w:lang w:eastAsia="pt-BR"/>
        </w:rPr>
        <w:t xml:space="preserve"> atendeu às exigências legais e prestou as informações adequadas, que não foram bem observadas pelo Fisco.</w:t>
      </w:r>
    </w:p>
    <w:p w14:paraId="263A1FA1" w14:textId="28C2D986" w:rsidR="007145A7" w:rsidRPr="007145A7" w:rsidRDefault="007145A7" w:rsidP="007145A7">
      <w:pPr>
        <w:rPr>
          <w:lang w:eastAsia="pt-BR"/>
        </w:rPr>
      </w:pPr>
      <w:r w:rsidRPr="007145A7">
        <w:rPr>
          <w:lang w:eastAsia="pt-BR"/>
        </w:rPr>
        <w:t xml:space="preserve">Havendo uma cobrança indevida, como realmente ocorre, a mesma deverá ser desconsiderada, o que obriga </w:t>
      </w:r>
      <w:r w:rsidR="00195F23">
        <w:rPr>
          <w:lang w:eastAsia="pt-BR"/>
        </w:rPr>
        <w:t>a autora</w:t>
      </w:r>
      <w:r w:rsidRPr="007145A7">
        <w:rPr>
          <w:lang w:eastAsia="pt-BR"/>
        </w:rPr>
        <w:t xml:space="preserve"> a promover a presente demanda.</w:t>
      </w:r>
    </w:p>
    <w:p w14:paraId="78C9BF8D" w14:textId="77777777" w:rsidR="007526DE" w:rsidRPr="007526DE" w:rsidRDefault="007526DE" w:rsidP="007145A7">
      <w:pPr>
        <w:rPr>
          <w:b/>
        </w:rPr>
      </w:pPr>
    </w:p>
    <w:p w14:paraId="4FE7FE6E" w14:textId="2BD1FDA4" w:rsidR="00346613" w:rsidRDefault="00346613" w:rsidP="00014B28">
      <w:pPr>
        <w:ind w:left="851" w:firstLine="0"/>
        <w:rPr>
          <w:b/>
        </w:rPr>
      </w:pPr>
      <w:r w:rsidRPr="00014B28">
        <w:rPr>
          <w:b/>
        </w:rPr>
        <w:t>DA TUTELA ANTECIPADA</w:t>
      </w:r>
    </w:p>
    <w:p w14:paraId="0FB0B8FA" w14:textId="77777777" w:rsidR="00871E0C" w:rsidRDefault="00871E0C" w:rsidP="00014B28">
      <w:pPr>
        <w:ind w:left="851" w:firstLine="0"/>
        <w:rPr>
          <w:b/>
        </w:rPr>
      </w:pPr>
    </w:p>
    <w:p w14:paraId="1E900B6F" w14:textId="77777777" w:rsidR="00871E0C" w:rsidRPr="009F1306" w:rsidRDefault="00871E0C" w:rsidP="00871E0C">
      <w:pPr>
        <w:rPr>
          <w:lang w:eastAsia="pt-BR"/>
        </w:rPr>
      </w:pPr>
      <w:r w:rsidRPr="009F1306">
        <w:rPr>
          <w:lang w:eastAsia="pt-BR"/>
        </w:rPr>
        <w:t>Deve ser apontado que se encontram presentes os requisitos para obtenção da antecipação dos efeitos da tutela, na forma do art. 300 do NCPC.</w:t>
      </w:r>
    </w:p>
    <w:p w14:paraId="17135960" w14:textId="77777777" w:rsidR="00871E0C" w:rsidRPr="009F1306" w:rsidRDefault="00871E0C" w:rsidP="00871E0C">
      <w:pPr>
        <w:rPr>
          <w:lang w:eastAsia="pt-BR"/>
        </w:rPr>
      </w:pPr>
      <w:r w:rsidRPr="009F1306">
        <w:rPr>
          <w:lang w:eastAsia="pt-BR"/>
        </w:rPr>
        <w:t>A alegação autoral é de todo verossímil, havendo forte probabilidade de atendimento da pretensão deduzida na inicial, ante a prova documental acostada a inicial.</w:t>
      </w:r>
    </w:p>
    <w:p w14:paraId="5C587D42" w14:textId="5242593E" w:rsidR="00871E0C" w:rsidRPr="009F1306" w:rsidRDefault="00871E0C" w:rsidP="00871E0C">
      <w:pPr>
        <w:rPr>
          <w:lang w:eastAsia="pt-BR"/>
        </w:rPr>
      </w:pPr>
      <w:r w:rsidRPr="009F1306">
        <w:rPr>
          <w:lang w:eastAsia="pt-BR"/>
        </w:rPr>
        <w:t xml:space="preserve">Igualmente, caracteriza-se o periculum in mora, consistente no prejuízo causado </w:t>
      </w:r>
      <w:r>
        <w:rPr>
          <w:lang w:eastAsia="pt-BR"/>
        </w:rPr>
        <w:t>pois a autora encontra-se com restrição em seu CPF, está prestes a assumir um concurso municipal, além de como trabalha com projetos atualmente a mesma esta impossibilitada de fechar contratos</w:t>
      </w:r>
      <w:r w:rsidRPr="009F1306">
        <w:rPr>
          <w:lang w:eastAsia="pt-BR"/>
        </w:rPr>
        <w:t xml:space="preserve">, bem como o </w:t>
      </w:r>
      <w:r>
        <w:rPr>
          <w:lang w:eastAsia="pt-BR"/>
        </w:rPr>
        <w:t>valor da multa é altíssima e a autora desempregada e mesmo que tivesse empregada jamais poderia pagar</w:t>
      </w:r>
      <w:r w:rsidRPr="009F1306">
        <w:rPr>
          <w:lang w:eastAsia="pt-BR"/>
        </w:rPr>
        <w:t>.</w:t>
      </w:r>
    </w:p>
    <w:p w14:paraId="49CA2E75" w14:textId="05000F67" w:rsidR="00871E0C" w:rsidRDefault="00871E0C" w:rsidP="00871E0C">
      <w:pPr>
        <w:rPr>
          <w:lang w:eastAsia="pt-BR"/>
        </w:rPr>
      </w:pPr>
      <w:r w:rsidRPr="009F1306">
        <w:rPr>
          <w:lang w:eastAsia="pt-BR"/>
        </w:rPr>
        <w:t xml:space="preserve">Por fim, a tutela provisória de urgência incidental ora pedida, com a efetivação </w:t>
      </w:r>
      <w:r>
        <w:rPr>
          <w:lang w:eastAsia="pt-BR"/>
        </w:rPr>
        <w:t xml:space="preserve">da retirada do lançamento </w:t>
      </w:r>
      <w:proofErr w:type="spellStart"/>
      <w:r>
        <w:rPr>
          <w:lang w:eastAsia="pt-BR"/>
        </w:rPr>
        <w:t>fraudoso</w:t>
      </w:r>
      <w:proofErr w:type="spellEnd"/>
      <w:r>
        <w:rPr>
          <w:lang w:eastAsia="pt-BR"/>
        </w:rPr>
        <w:t xml:space="preserve"> no CPF da autora</w:t>
      </w:r>
      <w:r w:rsidRPr="009F1306">
        <w:rPr>
          <w:lang w:eastAsia="pt-BR"/>
        </w:rPr>
        <w:t>, por óbvio não constitui medida irreversível, haja vista que, caso a presente seja julgada improcedente, o réu poderá retornar ao estado anterior ao deferimento da tutela,</w:t>
      </w:r>
      <w:r>
        <w:rPr>
          <w:lang w:eastAsia="pt-BR"/>
        </w:rPr>
        <w:t xml:space="preserve"> pois</w:t>
      </w:r>
      <w:r w:rsidRPr="009F1306">
        <w:rPr>
          <w:lang w:eastAsia="pt-BR"/>
        </w:rPr>
        <w:t xml:space="preserve"> </w:t>
      </w:r>
      <w:r>
        <w:rPr>
          <w:lang w:eastAsia="pt-BR"/>
        </w:rPr>
        <w:t>i</w:t>
      </w:r>
      <w:r w:rsidRPr="009F1306">
        <w:rPr>
          <w:lang w:eastAsia="pt-BR"/>
        </w:rPr>
        <w:t>rreversíveis poderão vir a ser os efeitos da sua não concessão.</w:t>
      </w:r>
    </w:p>
    <w:p w14:paraId="058CDE80" w14:textId="77777777" w:rsidR="00FE702C" w:rsidRDefault="00FE702C" w:rsidP="00871E0C">
      <w:pPr>
        <w:rPr>
          <w:lang w:eastAsia="pt-BR"/>
        </w:rPr>
      </w:pPr>
    </w:p>
    <w:p w14:paraId="4571F3B4" w14:textId="44E1B2D0" w:rsidR="00FE702C" w:rsidRPr="00FD1392" w:rsidRDefault="00FE702C" w:rsidP="00FE702C">
      <w:pPr>
        <w:rPr>
          <w:b/>
          <w:bCs/>
        </w:rPr>
      </w:pPr>
      <w:r w:rsidRPr="00FD1392">
        <w:rPr>
          <w:b/>
          <w:bCs/>
        </w:rPr>
        <w:t>DO DIREITO</w:t>
      </w:r>
    </w:p>
    <w:p w14:paraId="383F509C" w14:textId="77777777" w:rsidR="00FE702C" w:rsidRDefault="00FE702C" w:rsidP="00FE702C"/>
    <w:p w14:paraId="0F395268" w14:textId="30BFB43A" w:rsidR="00FE702C" w:rsidRDefault="00FE702C" w:rsidP="00FE702C">
      <w:r>
        <w:t>Como se sabe, para se responsabilizar civilmente a Ré, imputando-lhe o dever de indenizar pelos danos decorrentes de sua conduta, é mister que se demonstre: a) a prática de ato ilícito; b) o prejuízo causado e c) o nexo causal entre o referido ato e o dano sofrido pelo trabalhador. </w:t>
      </w:r>
    </w:p>
    <w:p w14:paraId="251B0EB0" w14:textId="77777777" w:rsidR="00FE702C" w:rsidRDefault="00FE702C" w:rsidP="00FE702C">
      <w:r>
        <w:t> </w:t>
      </w:r>
    </w:p>
    <w:p w14:paraId="1A0F448A" w14:textId="77777777" w:rsidR="00FE702C" w:rsidRDefault="00FE702C" w:rsidP="00FE702C">
      <w:r>
        <w:lastRenderedPageBreak/>
        <w:t>No caso, ao disponibilizar à Receita Federal dados contábeis equivocados referentes à Autora, ensejando irregularidades no nome da Autora junto à instituição fiscal, a empresa Ré, inequivocamente, promoveu abalo moral à Autora, a atrair, com isso, o dever de indenizar. </w:t>
      </w:r>
    </w:p>
    <w:p w14:paraId="56C52A5D" w14:textId="77777777" w:rsidR="00FE702C" w:rsidRDefault="00FE702C" w:rsidP="00FE702C">
      <w:r>
        <w:t> </w:t>
      </w:r>
    </w:p>
    <w:p w14:paraId="64F70F85" w14:textId="77777777" w:rsidR="00FE702C" w:rsidRDefault="00FE702C" w:rsidP="00FE702C">
      <w:r>
        <w:t xml:space="preserve">Os </w:t>
      </w:r>
      <w:proofErr w:type="spellStart"/>
      <w:r>
        <w:t>arts</w:t>
      </w:r>
      <w:proofErr w:type="spellEnd"/>
      <w:r>
        <w:t xml:space="preserve">. 186 e 927, do Código Civil prescrevem in </w:t>
      </w:r>
      <w:proofErr w:type="spellStart"/>
      <w:r>
        <w:t>verbis</w:t>
      </w:r>
      <w:proofErr w:type="spellEnd"/>
      <w:r>
        <w:t>:</w:t>
      </w:r>
    </w:p>
    <w:p w14:paraId="751B4412" w14:textId="77777777" w:rsidR="00FE702C" w:rsidRDefault="00FE702C" w:rsidP="00FE702C">
      <w:r>
        <w:t> </w:t>
      </w:r>
    </w:p>
    <w:p w14:paraId="320F4FD1" w14:textId="77777777" w:rsidR="00FE702C" w:rsidRPr="00FE702C" w:rsidRDefault="00FE702C" w:rsidP="00FE702C">
      <w:pPr>
        <w:rPr>
          <w:b/>
          <w:bCs/>
          <w:i/>
          <w:iCs/>
          <w:szCs w:val="24"/>
        </w:rPr>
      </w:pPr>
      <w:r w:rsidRPr="00FE702C">
        <w:rPr>
          <w:b/>
          <w:bCs/>
          <w:i/>
          <w:iCs/>
          <w:szCs w:val="24"/>
        </w:rPr>
        <w:t>“Art. 186. Aquele que, por ação ou omissão voluntária, negligência ou imprudência, violar direito e causar dano a outrem, ainda que exclusivamente moral, comete ato ilícito.”</w:t>
      </w:r>
    </w:p>
    <w:p w14:paraId="1075C059" w14:textId="77777777" w:rsidR="00FE702C" w:rsidRPr="00FE702C" w:rsidRDefault="00FE702C" w:rsidP="00FE702C">
      <w:pPr>
        <w:rPr>
          <w:b/>
          <w:bCs/>
          <w:i/>
          <w:iCs/>
          <w:szCs w:val="24"/>
        </w:rPr>
      </w:pPr>
      <w:r w:rsidRPr="00FE702C">
        <w:rPr>
          <w:b/>
          <w:bCs/>
          <w:i/>
          <w:iCs/>
          <w:szCs w:val="24"/>
        </w:rPr>
        <w:t>“Art. 927. Aquele que, por ato ilícito (</w:t>
      </w:r>
      <w:proofErr w:type="spellStart"/>
      <w:r w:rsidRPr="00FE702C">
        <w:rPr>
          <w:b/>
          <w:bCs/>
          <w:i/>
          <w:iCs/>
          <w:szCs w:val="24"/>
        </w:rPr>
        <w:t>arts</w:t>
      </w:r>
      <w:proofErr w:type="spellEnd"/>
      <w:r w:rsidRPr="00FE702C">
        <w:rPr>
          <w:b/>
          <w:bCs/>
          <w:i/>
          <w:iCs/>
          <w:szCs w:val="24"/>
        </w:rPr>
        <w:t>. 186 e 187), causar dano a outrem, fica obrigado a repará-lo.</w:t>
      </w:r>
    </w:p>
    <w:p w14:paraId="1060CB62" w14:textId="77777777" w:rsidR="00FE702C" w:rsidRPr="00FE702C" w:rsidRDefault="00FE702C" w:rsidP="00FE702C">
      <w:pPr>
        <w:rPr>
          <w:b/>
          <w:bCs/>
          <w:i/>
          <w:iCs/>
          <w:szCs w:val="24"/>
        </w:rPr>
      </w:pPr>
      <w:r w:rsidRPr="00FE702C">
        <w:rPr>
          <w:b/>
          <w:bCs/>
          <w:i/>
          <w:iCs/>
          <w:szCs w:val="24"/>
        </w:rPr>
        <w:t>Parágrafo único. Haverá obrigação de reparar o dano, independentemente de culpa, nos casos especificados em lei, ou quando a atividade normalmente desenvolvida pelo autor do dano implicar, por sua natureza, risco para os direitos de outrem.”</w:t>
      </w:r>
    </w:p>
    <w:p w14:paraId="2EE3F109" w14:textId="77777777" w:rsidR="00FE702C" w:rsidRPr="009F1306" w:rsidRDefault="00FE702C" w:rsidP="00FE702C">
      <w:pPr>
        <w:rPr>
          <w:lang w:eastAsia="pt-BR"/>
        </w:rPr>
      </w:pPr>
    </w:p>
    <w:p w14:paraId="4F956600" w14:textId="77777777" w:rsidR="00FE702C" w:rsidRPr="00FE702C" w:rsidRDefault="00FE702C" w:rsidP="00FE702C">
      <w:pPr>
        <w:rPr>
          <w:lang w:eastAsia="pt-BR"/>
        </w:rPr>
      </w:pPr>
      <w:r w:rsidRPr="00FE702C">
        <w:rPr>
          <w:lang w:eastAsia="pt-BR"/>
        </w:rPr>
        <w:t xml:space="preserve">Destaco que, de acordo com a doutrina e a jurisprudência, o dano moral nestes casos é um dano in </w:t>
      </w:r>
      <w:proofErr w:type="spellStart"/>
      <w:r w:rsidRPr="00FE702C">
        <w:rPr>
          <w:lang w:eastAsia="pt-BR"/>
        </w:rPr>
        <w:t>re</w:t>
      </w:r>
      <w:proofErr w:type="spellEnd"/>
      <w:r w:rsidRPr="00FE702C">
        <w:rPr>
          <w:lang w:eastAsia="pt-BR"/>
        </w:rPr>
        <w:t xml:space="preserve"> </w:t>
      </w:r>
      <w:proofErr w:type="spellStart"/>
      <w:r w:rsidRPr="00FE702C">
        <w:rPr>
          <w:lang w:eastAsia="pt-BR"/>
        </w:rPr>
        <w:t>ipsa</w:t>
      </w:r>
      <w:proofErr w:type="spellEnd"/>
      <w:r w:rsidRPr="00FE702C">
        <w:rPr>
          <w:lang w:eastAsia="pt-BR"/>
        </w:rPr>
        <w:t>, que prescinde de comprovação, bastando a demonstração do ato ilícito e do nexo causal, os quais restaram evidenciados na hipótese. </w:t>
      </w:r>
    </w:p>
    <w:p w14:paraId="31770044" w14:textId="77777777" w:rsidR="00FE702C" w:rsidRPr="00FE702C" w:rsidRDefault="00FE702C" w:rsidP="00FE702C">
      <w:pPr>
        <w:rPr>
          <w:lang w:eastAsia="pt-BR"/>
        </w:rPr>
      </w:pPr>
      <w:r w:rsidRPr="00FE702C">
        <w:rPr>
          <w:lang w:eastAsia="pt-BR"/>
        </w:rPr>
        <w:t> </w:t>
      </w:r>
    </w:p>
    <w:p w14:paraId="3D520A9E" w14:textId="77777777" w:rsidR="00FE702C" w:rsidRPr="00FE702C" w:rsidRDefault="00FE702C" w:rsidP="00FE702C">
      <w:pPr>
        <w:rPr>
          <w:lang w:eastAsia="pt-BR"/>
        </w:rPr>
      </w:pPr>
      <w:r w:rsidRPr="00FE702C">
        <w:rPr>
          <w:lang w:eastAsia="pt-BR"/>
        </w:rPr>
        <w:t>Nesse sentido, o ensinamento de Sergio Cavalieri Filho, em sua obra Programa de Responsabilidade Civil, 8ª edição, Editora Atlas, 2008, fl. 86: </w:t>
      </w:r>
    </w:p>
    <w:p w14:paraId="0F6E280B" w14:textId="77777777" w:rsidR="00FE702C" w:rsidRPr="00FE702C" w:rsidRDefault="00FE702C" w:rsidP="00FE702C">
      <w:pPr>
        <w:shd w:val="clear" w:color="auto" w:fill="FFFFFF"/>
        <w:spacing w:after="360" w:line="360" w:lineRule="atLeast"/>
        <w:ind w:firstLine="720"/>
        <w:rPr>
          <w:rFonts w:ascii="__Quicksand_Fallback_173236" w:eastAsia="Times New Roman" w:hAnsi="__Quicksand_Fallback_173236" w:cs="Times New Roman"/>
          <w:color w:val="263245"/>
          <w:szCs w:val="24"/>
          <w:lang w:eastAsia="pt-BR"/>
        </w:rPr>
      </w:pPr>
      <w:r w:rsidRPr="00FE702C">
        <w:rPr>
          <w:rFonts w:ascii="__Quicksand_Fallback_173236" w:eastAsia="Times New Roman" w:hAnsi="__Quicksand_Fallback_173236" w:cs="Times New Roman"/>
          <w:color w:val="263245"/>
          <w:szCs w:val="24"/>
          <w:lang w:eastAsia="pt-BR"/>
        </w:rPr>
        <w:t> </w:t>
      </w:r>
    </w:p>
    <w:p w14:paraId="1002DCE8" w14:textId="77777777" w:rsidR="00FE702C" w:rsidRDefault="00FE702C" w:rsidP="00FE702C">
      <w:pPr>
        <w:rPr>
          <w:b/>
          <w:bCs/>
          <w:lang w:eastAsia="pt-BR"/>
        </w:rPr>
      </w:pPr>
      <w:r w:rsidRPr="00FE702C">
        <w:rPr>
          <w:b/>
          <w:bCs/>
          <w:lang w:eastAsia="pt-BR"/>
        </w:rPr>
        <w:t xml:space="preserve">Neste ponto a razão se coloca ao lado daqueles que entendem que o dano moral está ínsito na própria ofensa, decorre da gravidade do ilícito em si. Se a ofensa é grave e de repercussão, por si só justifica a concessão de uma satisfação de ordem pecuniária ao lesado. Em outras palavras, o dano moral existe in </w:t>
      </w:r>
      <w:proofErr w:type="spellStart"/>
      <w:r w:rsidRPr="00FE702C">
        <w:rPr>
          <w:b/>
          <w:bCs/>
          <w:lang w:eastAsia="pt-BR"/>
        </w:rPr>
        <w:t>re</w:t>
      </w:r>
      <w:proofErr w:type="spellEnd"/>
      <w:r w:rsidRPr="00FE702C">
        <w:rPr>
          <w:b/>
          <w:bCs/>
          <w:lang w:eastAsia="pt-BR"/>
        </w:rPr>
        <w:t xml:space="preserve"> </w:t>
      </w:r>
      <w:proofErr w:type="spellStart"/>
      <w:r w:rsidRPr="00FE702C">
        <w:rPr>
          <w:b/>
          <w:bCs/>
          <w:lang w:eastAsia="pt-BR"/>
        </w:rPr>
        <w:t>ipsa</w:t>
      </w:r>
      <w:proofErr w:type="spellEnd"/>
      <w:r w:rsidRPr="00FE702C">
        <w:rPr>
          <w:b/>
          <w:bCs/>
          <w:lang w:eastAsia="pt-BR"/>
        </w:rPr>
        <w:t xml:space="preserve">; deriva inexoravelmente do próprio fato ofensivo, de tal modo que, provada a ofensa, ipso facto está demonstrado o dano moral à guisa de uma presunção natural, uma presunção </w:t>
      </w:r>
      <w:proofErr w:type="spellStart"/>
      <w:r w:rsidRPr="00FE702C">
        <w:rPr>
          <w:b/>
          <w:bCs/>
          <w:lang w:eastAsia="pt-BR"/>
        </w:rPr>
        <w:t>hominis</w:t>
      </w:r>
      <w:proofErr w:type="spellEnd"/>
      <w:r w:rsidRPr="00FE702C">
        <w:rPr>
          <w:b/>
          <w:bCs/>
          <w:lang w:eastAsia="pt-BR"/>
        </w:rPr>
        <w:t xml:space="preserve"> ou </w:t>
      </w:r>
      <w:proofErr w:type="spellStart"/>
      <w:r w:rsidRPr="00FE702C">
        <w:rPr>
          <w:b/>
          <w:bCs/>
          <w:lang w:eastAsia="pt-BR"/>
        </w:rPr>
        <w:t>facti</w:t>
      </w:r>
      <w:proofErr w:type="spellEnd"/>
      <w:r w:rsidRPr="00FE702C">
        <w:rPr>
          <w:b/>
          <w:bCs/>
          <w:lang w:eastAsia="pt-BR"/>
        </w:rPr>
        <w:t>, que decorre das regras de experiência comum". (grifei)</w:t>
      </w:r>
    </w:p>
    <w:p w14:paraId="049A9258" w14:textId="77777777" w:rsidR="00FE702C" w:rsidRPr="00FE702C" w:rsidRDefault="00FE702C" w:rsidP="00FE702C">
      <w:pPr>
        <w:rPr>
          <w:b/>
          <w:bCs/>
          <w:lang w:eastAsia="pt-BR"/>
        </w:rPr>
      </w:pPr>
    </w:p>
    <w:p w14:paraId="58E15884" w14:textId="7532BD2A" w:rsidR="00FE702C" w:rsidRPr="00FE702C" w:rsidRDefault="00FE702C" w:rsidP="00FE702C">
      <w:pPr>
        <w:rPr>
          <w:lang w:eastAsia="pt-BR"/>
        </w:rPr>
      </w:pPr>
      <w:r w:rsidRPr="00FE702C">
        <w:rPr>
          <w:lang w:eastAsia="pt-BR"/>
        </w:rPr>
        <w:t xml:space="preserve">  Resta evidente, assim, o dano moral, que emerge do próprio fato, pois </w:t>
      </w:r>
      <w:proofErr w:type="gramStart"/>
      <w:r w:rsidRPr="00FE702C">
        <w:rPr>
          <w:lang w:eastAsia="pt-BR"/>
        </w:rPr>
        <w:t>é</w:t>
      </w:r>
      <w:proofErr w:type="gramEnd"/>
      <w:r w:rsidRPr="00FE702C">
        <w:rPr>
          <w:lang w:eastAsia="pt-BR"/>
        </w:rPr>
        <w:t xml:space="preserve"> induvidoso o sofrimento e a angústia provocados pelo ato da reclamada que levou a Autora ao constrangimento de ter </w:t>
      </w:r>
      <w:r>
        <w:rPr>
          <w:lang w:eastAsia="pt-BR"/>
        </w:rPr>
        <w:t>caído na malha fina, esta com apontamento em seu CPF</w:t>
      </w:r>
      <w:r w:rsidRPr="00FE702C">
        <w:rPr>
          <w:lang w:eastAsia="pt-BR"/>
        </w:rPr>
        <w:t xml:space="preserve"> e acarretou-lhe transtornos para a correção do equívoco</w:t>
      </w:r>
      <w:r>
        <w:rPr>
          <w:lang w:eastAsia="pt-BR"/>
        </w:rPr>
        <w:t xml:space="preserve"> o que até o presente momento não ocorrera.</w:t>
      </w:r>
    </w:p>
    <w:p w14:paraId="580DAE8C" w14:textId="77777777" w:rsidR="00FE702C" w:rsidRPr="00FE702C" w:rsidRDefault="00FE702C" w:rsidP="00FE702C">
      <w:pPr>
        <w:rPr>
          <w:lang w:eastAsia="pt-BR"/>
        </w:rPr>
      </w:pPr>
      <w:r w:rsidRPr="00FE702C">
        <w:rPr>
          <w:lang w:eastAsia="pt-BR"/>
        </w:rPr>
        <w:t xml:space="preserve">  Em conformidade com a doutrina moderna, o mais acertado não é definir o dano moral como dor ou sofrimento, e sim coaduná-lo ao preceito constitucional da dignidade da pessoa humana. É o que defende Maria Celina Bodin de Moraes, in DANOS À PESSOA HUMANA, “...ao definir o dano moral por meio da noção de sentimento </w:t>
      </w:r>
      <w:proofErr w:type="gramStart"/>
      <w:r w:rsidRPr="00FE702C">
        <w:rPr>
          <w:lang w:eastAsia="pt-BR"/>
        </w:rPr>
        <w:t>humano ,</w:t>
      </w:r>
      <w:proofErr w:type="gramEnd"/>
      <w:r w:rsidRPr="00FE702C">
        <w:rPr>
          <w:lang w:eastAsia="pt-BR"/>
        </w:rPr>
        <w:t xml:space="preserve"> isto é, utilizando-se dos termos “dor”, “espanto”, “emoção”, “vergonha”, </w:t>
      </w:r>
      <w:r w:rsidRPr="00FE702C">
        <w:rPr>
          <w:lang w:eastAsia="pt-BR"/>
        </w:rPr>
        <w:lastRenderedPageBreak/>
        <w:t xml:space="preserve">“aflição espiritual”, “desgosto”, “injúria física ou moral”, em geral qualquer sensação dolorosa experimentada pela pessoa, confunde-se o dano com a sua (eventual) </w:t>
      </w:r>
      <w:proofErr w:type="spellStart"/>
      <w:r w:rsidRPr="00FE702C">
        <w:rPr>
          <w:lang w:eastAsia="pt-BR"/>
        </w:rPr>
        <w:t>conseqüência</w:t>
      </w:r>
      <w:proofErr w:type="spellEnd"/>
      <w:r w:rsidRPr="00FE702C">
        <w:rPr>
          <w:lang w:eastAsia="pt-BR"/>
        </w:rPr>
        <w:t>. Se a violação à situação jurídica subjetiva extrapatrimonial acarreta, ou não, um sentimento ruim, não é coisa que o Direito possa ou deva averiguar. (...) O dano moral tem como causa a injusta violação a uma situação jurídica subjetiva extrapatrimonial, protegida pelo ordenamento jurídico através da cláusula geral de tutela da personalidade de que foi instituída e tem sua fonte na Constituição Federal, em particular e diretamente do princípio (fundante) da dignidade da pessoa humana.”  </w:t>
      </w:r>
    </w:p>
    <w:p w14:paraId="0AB2BFFA" w14:textId="77777777" w:rsidR="00FE702C" w:rsidRDefault="00FE702C" w:rsidP="00FE702C">
      <w:pPr>
        <w:rPr>
          <w:lang w:eastAsia="pt-BR"/>
        </w:rPr>
      </w:pPr>
      <w:r w:rsidRPr="00FE702C">
        <w:rPr>
          <w:lang w:eastAsia="pt-BR"/>
        </w:rPr>
        <w:t>Em abono à tese esposada, trago precedentes: </w:t>
      </w:r>
    </w:p>
    <w:p w14:paraId="1442E189" w14:textId="77777777" w:rsidR="00FD1392" w:rsidRPr="00FE702C" w:rsidRDefault="00FD1392" w:rsidP="00FE702C">
      <w:pPr>
        <w:rPr>
          <w:lang w:eastAsia="pt-BR"/>
        </w:rPr>
      </w:pPr>
    </w:p>
    <w:p w14:paraId="6CC38AF6" w14:textId="77777777" w:rsidR="00FD1392" w:rsidRPr="00FD1392" w:rsidRDefault="00FE702C" w:rsidP="00FD1392">
      <w:r w:rsidRPr="00FE702C">
        <w:rPr>
          <w:rFonts w:ascii="__Quicksand_Fallback_173236" w:eastAsia="Times New Roman" w:hAnsi="__Quicksand_Fallback_173236" w:cs="Times New Roman"/>
          <w:color w:val="263245"/>
          <w:szCs w:val="24"/>
          <w:lang w:eastAsia="pt-BR"/>
        </w:rPr>
        <w:t> </w:t>
      </w:r>
      <w:r w:rsidR="00FD1392" w:rsidRPr="00FD1392">
        <w:t>EMENTA: APELAÇÃO - AÇÃO DECLARATÓRIA DE AUSENCIA DE RELAÇÃO JURIDICA - DANOS MORAIS - REPRESENTANTE COMERCIAL - INFORMAÇÃO ERRONEA REPASSADA PARA A RECEITA FEDERAL PELO REPRESENTADO - INCLUSÃO DO AUTOR EM "MALHA FINA - RESPONSABILIDADE PELA REPARAÇÃO - INDENIZAÇÃO DEVIDA - JUROS E CORREÇÃO MONETÁRIA. - Demanda objetivando a indenização por danos morais, em razão do errôneo fornecimento, pelo apelante, do Informe de Rendimentos para Declaração do Imposto de Renda -No tocante a alegação de que foi enviado novo documento com o informe de rendimentos retificado, afasta-se a alegação da apelante, eis que não restou comprovado o envio da retificadora capaz de alterar a situação do Autor perante a Receita Federal -O documento acostado à peça de defesa não demostra que foram informados novos valores recebidos pelo Autor e que foram objeto de divergência junto à Receita Federal. Daí surge a necessidade concreta da tutela jurisdicional em obtê-la -O envio de declaração de rendimentos equivocada restou incontroverso, eis que reconhecido pela própria Ré, que apenas alega o erro decorreu de uma invasão nos computadores da empresa -A situação não exime a Ré da sua responsabilidade frente a eventuais danos causados a terceiros em razão da conduta equivocada -Não obstante, ao disponibilizar à Receita Federal dados contábeis equivocados referentes aos rendimento do Autor, ensejando a inclusão de seu nome na -malha fina- da instituição fiscal, a Ré causou-lhe abalo moral, a atrair, com isso, o dever de indenizar -Quantum arbitrado em R$ 10.000,00 (dez mil reais) que revela-se adequado à situação fática narrada -Tratando-se de responsabilidade contratual, o termo inicial de incidência dos juros de mora é a data da citação inicial, nos termos do art. 405 do CC, e não a data do evento danoso.</w:t>
      </w:r>
    </w:p>
    <w:p w14:paraId="24B6E3A0" w14:textId="77777777" w:rsidR="00FD1392" w:rsidRDefault="00FD1392" w:rsidP="00FD1392">
      <w:pPr>
        <w:rPr>
          <w:rFonts w:eastAsia="Times New Roman" w:cs="Times New Roman"/>
          <w:lang w:eastAsia="pt-BR"/>
        </w:rPr>
      </w:pPr>
      <w:r w:rsidRPr="00FD1392">
        <w:rPr>
          <w:rFonts w:eastAsia="Times New Roman" w:cs="Times New Roman"/>
          <w:lang w:eastAsia="pt-BR"/>
        </w:rPr>
        <w:t>(TJ-MG - AC: 00628415220178130372, Relator: Des.(a) Marcos Henrique Caldeira Brant, Data de Julgamento: 24/05/2023, 16ª Câmara Cível Especializada, Data de Publicação: 25/05/2023)</w:t>
      </w:r>
    </w:p>
    <w:p w14:paraId="0D2E3331" w14:textId="77777777" w:rsidR="00FD1392" w:rsidRDefault="00FD1392" w:rsidP="00FD1392">
      <w:pPr>
        <w:rPr>
          <w:rFonts w:eastAsia="Times New Roman" w:cs="Times New Roman"/>
          <w:lang w:eastAsia="pt-BR"/>
        </w:rPr>
      </w:pPr>
    </w:p>
    <w:p w14:paraId="2BB0D3BB" w14:textId="77777777" w:rsidR="00FD1392" w:rsidRPr="00FD1392" w:rsidRDefault="00FD1392" w:rsidP="00FD1392">
      <w:pPr>
        <w:rPr>
          <w:lang w:eastAsia="pt-BR"/>
        </w:rPr>
      </w:pPr>
      <w:r w:rsidRPr="00FD1392">
        <w:rPr>
          <w:lang w:eastAsia="pt-BR"/>
        </w:rPr>
        <w:t xml:space="preserve">PROCESSUAL CIVIL E ADMINISTRATIVO. INDENIZAÇÃO. REVISÃO DO QUANTUM. REEXAME DE MATÉRIA FÁTICO-PROBATÓRIA. IMPOSSIBILIDADE. 1. "Aos recursos interpostos com fundamento no CPC/2015 (relativos a decisões publicadas a partir de 18 de março de 2016) serão exigidos os requisitos de admissibilidade recursal na forma do novo CPC" (Enunciado Administrativo n. 3). 2. É inviável, em sede de recurso especial, o reexame de matéria fático-probatória, nos termos da Súmula 7 do STJ: "A pretensão </w:t>
      </w:r>
      <w:r w:rsidRPr="00FD1392">
        <w:rPr>
          <w:lang w:eastAsia="pt-BR"/>
        </w:rPr>
        <w:lastRenderedPageBreak/>
        <w:t>de simples reexame de prova não enseja recurso especial." 3. A jurisprudência do Superior Tribunal de Justiça admite, em caráter excepcional, a alteração do quantum arbitrado a título de dano moral caso se mostre irrisório ou exorbitante, em clara afronta aos princípios da razoabilidade e da proporcionalidade. 4. Na espécie, a parte recorrente, contudo, não logrou demonstrar que o valor arbitrado (R$ 10.000,00 - dez mil reais - a título de danos morais), decorrente da inscrição indevida do débito perante a Receita Federal, em face de informação equivocada prestada por agente público, seria excessivo, de forma que o acórdão recorrido deve ser mantido. 5. Agravo interno desprovido.</w:t>
      </w:r>
    </w:p>
    <w:p w14:paraId="39B777B6" w14:textId="77777777" w:rsidR="00FD1392" w:rsidRPr="00FD1392" w:rsidRDefault="00FD1392" w:rsidP="00FD1392">
      <w:pPr>
        <w:rPr>
          <w:lang w:eastAsia="pt-BR"/>
        </w:rPr>
      </w:pPr>
      <w:r w:rsidRPr="00FD1392">
        <w:rPr>
          <w:lang w:eastAsia="pt-BR"/>
        </w:rPr>
        <w:t xml:space="preserve">(STJ - </w:t>
      </w:r>
      <w:proofErr w:type="spellStart"/>
      <w:r w:rsidRPr="00FD1392">
        <w:rPr>
          <w:lang w:eastAsia="pt-BR"/>
        </w:rPr>
        <w:t>AgInt</w:t>
      </w:r>
      <w:proofErr w:type="spellEnd"/>
      <w:r w:rsidRPr="00FD1392">
        <w:rPr>
          <w:lang w:eastAsia="pt-BR"/>
        </w:rPr>
        <w:t xml:space="preserve"> no </w:t>
      </w:r>
      <w:proofErr w:type="spellStart"/>
      <w:r w:rsidRPr="00FD1392">
        <w:rPr>
          <w:lang w:eastAsia="pt-BR"/>
        </w:rPr>
        <w:t>AREsp</w:t>
      </w:r>
      <w:proofErr w:type="spellEnd"/>
      <w:r w:rsidRPr="00FD1392">
        <w:rPr>
          <w:lang w:eastAsia="pt-BR"/>
        </w:rPr>
        <w:t xml:space="preserve">: 1195152 AC 2017/0279637-6, Relator: Ministro GURGEL DE FARIA, Data de Julgamento: 21/06/2018, T1 - PRIMEIRA TURMA, Data de Publicação: </w:t>
      </w:r>
      <w:proofErr w:type="spellStart"/>
      <w:r w:rsidRPr="00FD1392">
        <w:rPr>
          <w:lang w:eastAsia="pt-BR"/>
        </w:rPr>
        <w:t>DJe</w:t>
      </w:r>
      <w:proofErr w:type="spellEnd"/>
      <w:r w:rsidRPr="00FD1392">
        <w:rPr>
          <w:lang w:eastAsia="pt-BR"/>
        </w:rPr>
        <w:t xml:space="preserve"> 28/08/2018)</w:t>
      </w:r>
    </w:p>
    <w:p w14:paraId="6C282863" w14:textId="77777777" w:rsidR="00FD1392" w:rsidRDefault="00FD1392" w:rsidP="00FD1392">
      <w:pPr>
        <w:rPr>
          <w:rFonts w:eastAsia="Times New Roman" w:cs="Times New Roman"/>
          <w:lang w:eastAsia="pt-BR"/>
        </w:rPr>
      </w:pPr>
    </w:p>
    <w:p w14:paraId="6F9FB7DE" w14:textId="6527BBEA" w:rsidR="0046194A" w:rsidRDefault="00FD1392" w:rsidP="00702E14">
      <w:pPr>
        <w:ind w:left="851" w:firstLine="0"/>
      </w:pPr>
      <w:r>
        <w:t>S</w:t>
      </w:r>
      <w:r w:rsidR="00346613">
        <w:t>egundo Maria Helena Diniz (Curso de Direito Civil Brasileiro, Editora Saraiva, SP, 1998, p. 81-82):</w:t>
      </w:r>
    </w:p>
    <w:p w14:paraId="504748F8" w14:textId="77777777" w:rsidR="00FD1392" w:rsidRPr="00FD1392" w:rsidRDefault="00FD1392" w:rsidP="00FD1392">
      <w:pPr>
        <w:rPr>
          <w:szCs w:val="24"/>
        </w:rPr>
      </w:pPr>
    </w:p>
    <w:p w14:paraId="5D5DB775" w14:textId="77777777" w:rsidR="00346613" w:rsidRPr="00FD1392" w:rsidRDefault="008A5A56" w:rsidP="00FD1392">
      <w:pPr>
        <w:rPr>
          <w:b/>
          <w:szCs w:val="24"/>
        </w:rPr>
      </w:pPr>
      <w:r w:rsidRPr="00FD1392">
        <w:rPr>
          <w:b/>
          <w:szCs w:val="24"/>
        </w:rPr>
        <w:t>“</w:t>
      </w:r>
      <w:r w:rsidR="00346613" w:rsidRPr="00FD1392">
        <w:rPr>
          <w:b/>
          <w:i/>
          <w:szCs w:val="24"/>
        </w:rPr>
        <w:t>Dano moral vem a ser a lesão de interesses não patrimoniais de pessoa física ou jurídica, provocada pelo fato lesivo. (...). O dano moral, no sentido jurídico, não é a dor, a angústia, ou qualquer outro sentimento negativo experimentado por uma pessoa, mas sim uma lesão que legitima a vítima e os interessados reclamarem uma</w:t>
      </w:r>
      <w:r w:rsidR="00346613" w:rsidRPr="00FD1392">
        <w:rPr>
          <w:b/>
          <w:szCs w:val="24"/>
        </w:rPr>
        <w:t xml:space="preserve"> indenização pecuniária, no sentido de atenuar, em parte, as </w:t>
      </w:r>
      <w:proofErr w:type="spellStart"/>
      <w:r w:rsidR="00346613" w:rsidRPr="00FD1392">
        <w:rPr>
          <w:b/>
          <w:szCs w:val="24"/>
        </w:rPr>
        <w:t>conseqüências</w:t>
      </w:r>
      <w:proofErr w:type="spellEnd"/>
      <w:r w:rsidR="00346613" w:rsidRPr="00FD1392">
        <w:rPr>
          <w:b/>
          <w:szCs w:val="24"/>
        </w:rPr>
        <w:t xml:space="preserve"> da lesão jurídica por eles sofridos.</w:t>
      </w:r>
    </w:p>
    <w:p w14:paraId="6F53EE6D" w14:textId="77777777" w:rsidR="0046194A" w:rsidRPr="008A5A56" w:rsidRDefault="0046194A" w:rsidP="00346613">
      <w:pPr>
        <w:rPr>
          <w:b/>
          <w:sz w:val="20"/>
          <w:szCs w:val="20"/>
        </w:rPr>
      </w:pPr>
    </w:p>
    <w:p w14:paraId="01EEAD29" w14:textId="77777777" w:rsidR="00346613" w:rsidRDefault="00346613" w:rsidP="00346613">
      <w:r>
        <w:t>Assim, o caso em comento dá ensejo à indenização. No entanto, não se mostra necessário a comprovação dos dissabores ocasionados, uma vez que se trata de dano </w:t>
      </w:r>
      <w:r>
        <w:rPr>
          <w:i/>
          <w:iCs/>
        </w:rPr>
        <w:t xml:space="preserve">in </w:t>
      </w:r>
      <w:proofErr w:type="spellStart"/>
      <w:r>
        <w:rPr>
          <w:i/>
          <w:iCs/>
        </w:rPr>
        <w:t>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ipsa</w:t>
      </w:r>
      <w:proofErr w:type="spellEnd"/>
      <w:r>
        <w:t>, o qual independe de prova efetiva, bastando os fatos alegados e os transtornos daí decorrentes.</w:t>
      </w:r>
    </w:p>
    <w:p w14:paraId="3C759E30" w14:textId="77777777" w:rsidR="008A5A56" w:rsidRDefault="00346613" w:rsidP="00346613">
      <w:r>
        <w:t>Neste sentido já se posicionando o Superior Tribunal de Justiça, que assim decidiu: </w:t>
      </w:r>
      <w:r>
        <w:rPr>
          <w:i/>
          <w:iCs/>
        </w:rPr>
        <w:t>"A concepção atual da doutrina orienta-se no sentido de que a responsabilização do agente causador do dano moral opera-se por força do simples fato da violação (</w:t>
      </w:r>
      <w:proofErr w:type="spellStart"/>
      <w:r>
        <w:rPr>
          <w:i/>
          <w:iCs/>
        </w:rPr>
        <w:t>damnum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ipsa</w:t>
      </w:r>
      <w:proofErr w:type="spellEnd"/>
      <w:r>
        <w:rPr>
          <w:i/>
          <w:iCs/>
        </w:rPr>
        <w:t>), não havendo que se cogitar da prova do prejuízo".</w:t>
      </w:r>
      <w:r>
        <w:t xml:space="preserve"> (REsp nº 23.575-DF, Relator Ministro César Asfor Rocha, DJU 01/09/97). </w:t>
      </w:r>
    </w:p>
    <w:p w14:paraId="220E2066" w14:textId="77777777" w:rsidR="00FD1392" w:rsidRDefault="00FD1392" w:rsidP="00346613"/>
    <w:p w14:paraId="6BEBA943" w14:textId="67682987" w:rsidR="00346613" w:rsidRDefault="00346613" w:rsidP="00346613">
      <w:r>
        <w:t>Em harmonia a esse entendimento, também se manifesta Alberto Bittar (In “Reparação Civil por Danos Morais”. 2.ª ed., São Paulo: RT, p-130), </w:t>
      </w:r>
      <w:r>
        <w:rPr>
          <w:i/>
          <w:iCs/>
        </w:rPr>
        <w:t xml:space="preserve">in </w:t>
      </w:r>
      <w:proofErr w:type="spellStart"/>
      <w:r>
        <w:rPr>
          <w:i/>
          <w:iCs/>
        </w:rPr>
        <w:t>verbis</w:t>
      </w:r>
      <w:proofErr w:type="spellEnd"/>
      <w:r>
        <w:t>:</w:t>
      </w:r>
    </w:p>
    <w:p w14:paraId="34A1D69B" w14:textId="77777777" w:rsidR="00A342BC" w:rsidRDefault="00A342BC" w:rsidP="00346613"/>
    <w:p w14:paraId="4AC95B2A" w14:textId="77777777" w:rsidR="00346613" w:rsidRPr="00702E14" w:rsidRDefault="00346613" w:rsidP="00346613">
      <w:pPr>
        <w:rPr>
          <w:b/>
        </w:rPr>
      </w:pPr>
      <w:r w:rsidRPr="00702E14">
        <w:rPr>
          <w:b/>
        </w:rPr>
        <w:t xml:space="preserve">Realmente, não se cogita, em verdade, pela melhor técnica, em prova de dor, aflição, ou de constrangimento, porque são fenômenos ínsitos na alma humana como reações naturais a agressões do meio social. Dispensam, </w:t>
      </w:r>
      <w:proofErr w:type="gramStart"/>
      <w:r w:rsidRPr="00702E14">
        <w:rPr>
          <w:b/>
        </w:rPr>
        <w:t>pois</w:t>
      </w:r>
      <w:proofErr w:type="gramEnd"/>
      <w:r w:rsidRPr="00702E14">
        <w:rPr>
          <w:b/>
        </w:rPr>
        <w:t xml:space="preserve"> comprovação, bastando a demonstração do resultado lesivo e a conexão com o fato causador, para a responsabilização do agente.</w:t>
      </w:r>
    </w:p>
    <w:p w14:paraId="29BB2ACF" w14:textId="77777777" w:rsidR="00346613" w:rsidRDefault="00346613" w:rsidP="00346613">
      <w:r>
        <w:t>No que concerne ao </w:t>
      </w:r>
      <w:r>
        <w:rPr>
          <w:i/>
          <w:iCs/>
        </w:rPr>
        <w:t>quantum</w:t>
      </w:r>
      <w:r>
        <w:t xml:space="preserve"> indenizatório, consolidou-se o entendimento jurisprudencial no sentido de que a indenização pecuniária não possui apenas cunho de </w:t>
      </w:r>
      <w:r>
        <w:lastRenderedPageBreak/>
        <w:t>reparação de prejuízo, mas também caráter punitivo, pedagógico, preventivo e repressor: a indenização não apenas repara o dano, repondo assim o patrimônio abalado, mas também atua como forma pedagógica para o ofensor e a sociedade e intimidativa para evitar perdas e danos futuros.</w:t>
      </w:r>
    </w:p>
    <w:p w14:paraId="0C6604CB" w14:textId="77777777" w:rsidR="00346613" w:rsidRDefault="00346613" w:rsidP="00346613">
      <w:r>
        <w:t xml:space="preserve">E o que ensina Fabrício Zamprogna </w:t>
      </w:r>
      <w:proofErr w:type="spellStart"/>
      <w:r>
        <w:t>Matielo</w:t>
      </w:r>
      <w:proofErr w:type="spellEnd"/>
      <w:r>
        <w:t xml:space="preserve"> (in "Dano Moral - Reparações", 3.ª ed., Capítulo 7, Responsabilidade por danos morais, p-54), nestes termos:</w:t>
      </w:r>
    </w:p>
    <w:p w14:paraId="40D29F10" w14:textId="77777777" w:rsidR="008A5A56" w:rsidRDefault="008A5A56" w:rsidP="00346613"/>
    <w:p w14:paraId="6B2CEEF1" w14:textId="77777777" w:rsidR="00346613" w:rsidRPr="00A342BC" w:rsidRDefault="008A5A56" w:rsidP="00A342BC">
      <w:pPr>
        <w:rPr>
          <w:b/>
          <w:bCs/>
        </w:rPr>
      </w:pPr>
      <w:r w:rsidRPr="00A342BC">
        <w:rPr>
          <w:b/>
          <w:bCs/>
        </w:rPr>
        <w:t>“</w:t>
      </w:r>
      <w:r w:rsidR="00346613" w:rsidRPr="00A342BC">
        <w:rPr>
          <w:b/>
          <w:bCs/>
        </w:rPr>
        <w:t>Têm entre nós hoje, portanto, duas finalidades a reparação dos danos morais: 1.º) indenizar pecuniariamente o ofendido, alcançando-lhe a oportunidade de obter meios de amenizar a dor experimentada em função da agressão moral, em um misto de compensação e satisfação; 2.º) punir o causador do dano moral, inibindo novos episódios lesivos, nefastos ao convívio social.</w:t>
      </w:r>
      <w:r w:rsidRPr="00A342BC">
        <w:rPr>
          <w:b/>
          <w:bCs/>
        </w:rPr>
        <w:t>”</w:t>
      </w:r>
    </w:p>
    <w:p w14:paraId="35D7945A" w14:textId="77777777" w:rsidR="008A5A56" w:rsidRPr="008A5A56" w:rsidRDefault="008A5A56" w:rsidP="00346613">
      <w:pPr>
        <w:rPr>
          <w:b/>
          <w:i/>
          <w:sz w:val="20"/>
          <w:szCs w:val="20"/>
        </w:rPr>
      </w:pPr>
    </w:p>
    <w:p w14:paraId="2A6323D4" w14:textId="77777777" w:rsidR="00346613" w:rsidRDefault="00346613" w:rsidP="00346613">
      <w:r>
        <w:t xml:space="preserve">Da mesma forma se pronuncia Rui </w:t>
      </w:r>
      <w:proofErr w:type="spellStart"/>
      <w:r>
        <w:t>Stoco</w:t>
      </w:r>
      <w:proofErr w:type="spellEnd"/>
      <w:r>
        <w:t>, ao considerar que </w:t>
      </w:r>
      <w:r w:rsidRPr="00702E14">
        <w:rPr>
          <w:b/>
          <w:i/>
          <w:iCs/>
        </w:rPr>
        <w:t>"a indenização por dano moral é arbitrável mediante estimativa prudencial que leve em conta a necessidade de, com a quantia, satisfazer a dor da vítima e dissuadir, de igual e novo atentado, o autor da ofensa"</w:t>
      </w:r>
      <w:r>
        <w:rPr>
          <w:i/>
          <w:iCs/>
        </w:rPr>
        <w:t> </w:t>
      </w:r>
      <w:r>
        <w:t>(in Responsabilidade Civil e sua interpretação jurisprudencial, Ed. RT, 2ª edição, pag. 495).</w:t>
      </w:r>
    </w:p>
    <w:p w14:paraId="38623B68" w14:textId="77777777" w:rsidR="00346613" w:rsidRDefault="00346613" w:rsidP="00346613">
      <w:r>
        <w:t>Assim, ante as situações jurídicas e fáticas já expostas, importante é trazer à análise os seguintes julgados, que se amoldam ao caso presente e dão guarida ao direito d</w:t>
      </w:r>
      <w:r w:rsidR="008A5A56">
        <w:t>a requerente</w:t>
      </w:r>
      <w:r>
        <w:t>:</w:t>
      </w:r>
    </w:p>
    <w:p w14:paraId="55AEABB8" w14:textId="77777777" w:rsidR="00346613" w:rsidRDefault="00346613" w:rsidP="00346613">
      <w:r w:rsidRPr="00C67F41">
        <w:rPr>
          <w:rFonts w:cstheme="minorHAnsi"/>
          <w:szCs w:val="24"/>
        </w:rPr>
        <w:t>Portanto, diante do caráter disciplinar da indenização, bem como do poderio econômico da empresa demandada</w:t>
      </w:r>
      <w:r w:rsidRPr="00C67F41">
        <w:rPr>
          <w:rFonts w:asciiTheme="majorHAnsi" w:hAnsiTheme="majorHAnsi"/>
          <w:b/>
          <w:i/>
          <w:sz w:val="20"/>
          <w:szCs w:val="20"/>
        </w:rPr>
        <w:t>,</w:t>
      </w:r>
      <w:r>
        <w:t xml:space="preserve"> das circunstâncias do evento e da gravidade do dano causado ao autor, mostra-se justo e razoável a condenação da requerida em danos morais.</w:t>
      </w:r>
    </w:p>
    <w:p w14:paraId="28FE83E4" w14:textId="77777777" w:rsidR="0051745C" w:rsidRDefault="0051745C" w:rsidP="00346613"/>
    <w:p w14:paraId="471697B2" w14:textId="77777777" w:rsidR="0051745C" w:rsidRDefault="0051745C" w:rsidP="00346613">
      <w:pPr>
        <w:rPr>
          <w:b/>
        </w:rPr>
      </w:pPr>
      <w:r w:rsidRPr="0051745C">
        <w:rPr>
          <w:b/>
        </w:rPr>
        <w:t>VII-III</w:t>
      </w:r>
      <w:r>
        <w:t xml:space="preserve"> </w:t>
      </w:r>
      <w:r w:rsidRPr="0051745C">
        <w:rPr>
          <w:b/>
        </w:rPr>
        <w:t>DO DANO MATERIAL (REPETIÇÃO DE INDÉBITO)</w:t>
      </w:r>
    </w:p>
    <w:p w14:paraId="48C667A6" w14:textId="77777777" w:rsidR="0051745C" w:rsidRDefault="0051745C" w:rsidP="00346613">
      <w:pPr>
        <w:rPr>
          <w:b/>
        </w:rPr>
      </w:pPr>
    </w:p>
    <w:p w14:paraId="7E8318ED" w14:textId="77777777" w:rsidR="0051745C" w:rsidRPr="0051745C" w:rsidRDefault="0051745C" w:rsidP="0051745C">
      <w:pPr>
        <w:pStyle w:val="PargrafodaLista"/>
        <w:spacing w:line="240" w:lineRule="auto"/>
        <w:ind w:left="0" w:firstLine="1134"/>
        <w:rPr>
          <w:rFonts w:cstheme="minorHAnsi"/>
          <w:szCs w:val="24"/>
        </w:rPr>
      </w:pPr>
      <w:r w:rsidRPr="0051745C">
        <w:rPr>
          <w:rFonts w:cstheme="minorHAnsi"/>
          <w:szCs w:val="24"/>
        </w:rPr>
        <w:t>A responsabilidade pelo evento danoso é atribuída à requerida pelo disposto no Art. 14 e 18, do CDC, conforme destacado nos fundamentos acima, em que é dever a prestação de um serviço de qualidade sem se aproveitar da ignorância do consumidor, bem como impingir um produto ou serviço sem o entendimento</w:t>
      </w:r>
      <w:r w:rsidR="00081B63">
        <w:rPr>
          <w:rFonts w:cstheme="minorHAnsi"/>
          <w:szCs w:val="24"/>
        </w:rPr>
        <w:t>/</w:t>
      </w:r>
      <w:r w:rsidR="000B799D">
        <w:rPr>
          <w:rFonts w:cstheme="minorHAnsi"/>
          <w:szCs w:val="24"/>
        </w:rPr>
        <w:t>conhecimento</w:t>
      </w:r>
      <w:r w:rsidRPr="0051745C">
        <w:rPr>
          <w:rFonts w:cstheme="minorHAnsi"/>
          <w:szCs w:val="24"/>
        </w:rPr>
        <w:t xml:space="preserve"> do usuário/consumidor.</w:t>
      </w:r>
    </w:p>
    <w:p w14:paraId="06604332" w14:textId="77777777" w:rsidR="0051745C" w:rsidRDefault="0051745C" w:rsidP="0051745C">
      <w:pPr>
        <w:ind w:firstLine="1134"/>
        <w:rPr>
          <w:rFonts w:cstheme="minorHAnsi"/>
          <w:szCs w:val="24"/>
        </w:rPr>
      </w:pPr>
      <w:r w:rsidRPr="0051745C">
        <w:rPr>
          <w:rFonts w:cstheme="minorHAnsi"/>
          <w:szCs w:val="24"/>
        </w:rPr>
        <w:t xml:space="preserve">Conforme elencado no art. 14 CDC, in </w:t>
      </w:r>
      <w:proofErr w:type="spellStart"/>
      <w:r w:rsidRPr="0051745C">
        <w:rPr>
          <w:rFonts w:cstheme="minorHAnsi"/>
          <w:szCs w:val="24"/>
        </w:rPr>
        <w:t>verbis</w:t>
      </w:r>
      <w:proofErr w:type="spellEnd"/>
      <w:r w:rsidRPr="0051745C">
        <w:rPr>
          <w:rFonts w:cstheme="minorHAnsi"/>
          <w:szCs w:val="24"/>
        </w:rPr>
        <w:t>:</w:t>
      </w:r>
    </w:p>
    <w:p w14:paraId="35FE9BD3" w14:textId="77777777" w:rsidR="0051745C" w:rsidRPr="0051745C" w:rsidRDefault="0051745C" w:rsidP="0051745C">
      <w:pPr>
        <w:ind w:firstLine="1134"/>
        <w:rPr>
          <w:rFonts w:cstheme="minorHAnsi"/>
          <w:szCs w:val="24"/>
        </w:rPr>
      </w:pPr>
    </w:p>
    <w:p w14:paraId="03ACAC26" w14:textId="77777777" w:rsidR="0051745C" w:rsidRDefault="0051745C" w:rsidP="0051745C">
      <w:pPr>
        <w:ind w:left="567" w:right="426"/>
        <w:rPr>
          <w:rFonts w:cstheme="minorHAnsi"/>
          <w:b/>
          <w:i/>
          <w:szCs w:val="24"/>
        </w:rPr>
      </w:pPr>
      <w:r w:rsidRPr="0051745C">
        <w:rPr>
          <w:rFonts w:cstheme="minorHAnsi"/>
          <w:b/>
          <w:i/>
          <w:szCs w:val="24"/>
        </w:rPr>
        <w:t>“Art. 14. O fornecedor de serviços responde independentemente da existência de culpa, pela reparação dos danos causados aos consumidores por defeitos relativos à prestação dos serviços, bem como por informações insuficientes ou inadequadas sobre sua fruição e riscos.”</w:t>
      </w:r>
    </w:p>
    <w:p w14:paraId="1254CDA7" w14:textId="77777777" w:rsidR="0051745C" w:rsidRDefault="0051745C" w:rsidP="0051745C">
      <w:pPr>
        <w:ind w:left="567" w:right="426"/>
        <w:rPr>
          <w:rFonts w:cstheme="minorHAnsi"/>
          <w:b/>
          <w:i/>
          <w:szCs w:val="24"/>
        </w:rPr>
      </w:pPr>
    </w:p>
    <w:p w14:paraId="5A623AB6" w14:textId="77777777" w:rsidR="0051745C" w:rsidRDefault="0051745C" w:rsidP="0051745C">
      <w:pPr>
        <w:ind w:firstLine="1134"/>
        <w:rPr>
          <w:rFonts w:ascii="Arial" w:hAnsi="Arial" w:cs="Arial"/>
          <w:szCs w:val="24"/>
        </w:rPr>
      </w:pPr>
      <w:r w:rsidRPr="00B712CE">
        <w:rPr>
          <w:rFonts w:ascii="Arial" w:hAnsi="Arial" w:cs="Arial"/>
          <w:szCs w:val="24"/>
        </w:rPr>
        <w:t xml:space="preserve">Conforme os </w:t>
      </w:r>
      <w:proofErr w:type="spellStart"/>
      <w:r>
        <w:rPr>
          <w:rFonts w:ascii="Arial" w:hAnsi="Arial" w:cs="Arial"/>
          <w:szCs w:val="24"/>
        </w:rPr>
        <w:t>A</w:t>
      </w:r>
      <w:r w:rsidRPr="00B712CE">
        <w:rPr>
          <w:rFonts w:ascii="Arial" w:hAnsi="Arial" w:cs="Arial"/>
          <w:szCs w:val="24"/>
        </w:rPr>
        <w:t>rt</w:t>
      </w:r>
      <w:r>
        <w:rPr>
          <w:rFonts w:ascii="Arial" w:hAnsi="Arial" w:cs="Arial"/>
          <w:szCs w:val="24"/>
        </w:rPr>
        <w:t>s</w:t>
      </w:r>
      <w:proofErr w:type="spellEnd"/>
      <w:r>
        <w:rPr>
          <w:rFonts w:ascii="Arial" w:hAnsi="Arial" w:cs="Arial"/>
          <w:szCs w:val="24"/>
        </w:rPr>
        <w:t>.</w:t>
      </w:r>
      <w:r w:rsidRPr="00B712CE">
        <w:rPr>
          <w:rFonts w:ascii="Arial" w:hAnsi="Arial" w:cs="Arial"/>
          <w:szCs w:val="24"/>
        </w:rPr>
        <w:t xml:space="preserve"> 186 e 927, caput, do atual Código Civil Brasileiro:</w:t>
      </w:r>
    </w:p>
    <w:p w14:paraId="0573370E" w14:textId="77777777" w:rsidR="0051745C" w:rsidRDefault="0051745C" w:rsidP="0051745C">
      <w:pPr>
        <w:ind w:firstLine="1134"/>
        <w:rPr>
          <w:rFonts w:ascii="Arial" w:hAnsi="Arial" w:cs="Arial"/>
          <w:szCs w:val="24"/>
        </w:rPr>
      </w:pPr>
    </w:p>
    <w:p w14:paraId="3013CCE2" w14:textId="77777777" w:rsidR="0051745C" w:rsidRPr="0051745C" w:rsidRDefault="0051745C" w:rsidP="0051745C">
      <w:pPr>
        <w:ind w:left="426" w:right="282"/>
        <w:rPr>
          <w:rFonts w:cstheme="minorHAnsi"/>
          <w:b/>
          <w:i/>
          <w:szCs w:val="24"/>
        </w:rPr>
      </w:pPr>
      <w:r w:rsidRPr="0051745C">
        <w:rPr>
          <w:rFonts w:cstheme="minorHAnsi"/>
          <w:b/>
          <w:i/>
          <w:szCs w:val="24"/>
        </w:rPr>
        <w:lastRenderedPageBreak/>
        <w:t>“Art. 186. Aquele que, por ação ou omissão voluntária, negligência ou imprudência, violar direito e causar dano a outrem, ainda que exclusivamente moral, comete ato ilícito.</w:t>
      </w:r>
    </w:p>
    <w:p w14:paraId="02A7C7CE" w14:textId="77777777" w:rsidR="0051745C" w:rsidRPr="0051745C" w:rsidRDefault="0051745C" w:rsidP="0051745C">
      <w:pPr>
        <w:ind w:left="426" w:right="282"/>
        <w:rPr>
          <w:rFonts w:cstheme="minorHAnsi"/>
          <w:b/>
          <w:i/>
          <w:szCs w:val="24"/>
        </w:rPr>
      </w:pPr>
      <w:r w:rsidRPr="0051745C">
        <w:rPr>
          <w:rFonts w:cstheme="minorHAnsi"/>
          <w:b/>
          <w:i/>
          <w:szCs w:val="24"/>
        </w:rPr>
        <w:t>(...)</w:t>
      </w:r>
    </w:p>
    <w:p w14:paraId="79A8EB2C" w14:textId="77777777" w:rsidR="0051745C" w:rsidRPr="0051745C" w:rsidRDefault="0051745C" w:rsidP="0051745C">
      <w:pPr>
        <w:ind w:left="426" w:right="282"/>
        <w:rPr>
          <w:rFonts w:cstheme="minorHAnsi"/>
          <w:b/>
          <w:i/>
          <w:szCs w:val="24"/>
        </w:rPr>
      </w:pPr>
      <w:r w:rsidRPr="0051745C">
        <w:rPr>
          <w:rFonts w:cstheme="minorHAnsi"/>
          <w:b/>
          <w:i/>
          <w:szCs w:val="24"/>
        </w:rPr>
        <w:t>Art. 927. Aquele que, por ato ilícito (</w:t>
      </w:r>
      <w:proofErr w:type="spellStart"/>
      <w:r w:rsidRPr="0051745C">
        <w:rPr>
          <w:rFonts w:cstheme="minorHAnsi"/>
          <w:b/>
          <w:i/>
          <w:szCs w:val="24"/>
        </w:rPr>
        <w:t>arts</w:t>
      </w:r>
      <w:proofErr w:type="spellEnd"/>
      <w:r w:rsidRPr="0051745C">
        <w:rPr>
          <w:rFonts w:cstheme="minorHAnsi"/>
          <w:b/>
          <w:i/>
          <w:szCs w:val="24"/>
        </w:rPr>
        <w:t>. 186 e 187), causar dano a outrem, fica obrigado a repará-lo.”</w:t>
      </w:r>
    </w:p>
    <w:p w14:paraId="6052DFCF" w14:textId="77777777" w:rsidR="0051745C" w:rsidRPr="0051745C" w:rsidRDefault="0051745C" w:rsidP="0051745C">
      <w:pPr>
        <w:ind w:firstLine="1134"/>
        <w:rPr>
          <w:rFonts w:cstheme="minorHAnsi"/>
          <w:szCs w:val="24"/>
        </w:rPr>
      </w:pPr>
    </w:p>
    <w:p w14:paraId="6660FD76" w14:textId="26CFBCB6" w:rsidR="0051745C" w:rsidRPr="0051745C" w:rsidRDefault="0051745C" w:rsidP="0051745C">
      <w:pPr>
        <w:ind w:firstLine="1134"/>
        <w:rPr>
          <w:rFonts w:cstheme="minorHAnsi"/>
          <w:szCs w:val="24"/>
        </w:rPr>
      </w:pPr>
      <w:r w:rsidRPr="0051745C">
        <w:rPr>
          <w:rFonts w:cstheme="minorHAnsi"/>
          <w:szCs w:val="24"/>
        </w:rPr>
        <w:t>O Art. 944 do Código Civil</w:t>
      </w:r>
      <w:r w:rsidR="000B799D">
        <w:rPr>
          <w:rFonts w:cstheme="minorHAnsi"/>
          <w:szCs w:val="24"/>
        </w:rPr>
        <w:t xml:space="preserve"> </w:t>
      </w:r>
      <w:r w:rsidRPr="0051745C">
        <w:rPr>
          <w:rFonts w:cstheme="minorHAnsi"/>
          <w:szCs w:val="24"/>
        </w:rPr>
        <w:t xml:space="preserve">deixa claro que, a indenização se mede pela extensão do dano causado e, neste caso, a </w:t>
      </w:r>
      <w:r w:rsidR="000B799D">
        <w:rPr>
          <w:rFonts w:cstheme="minorHAnsi"/>
          <w:szCs w:val="24"/>
        </w:rPr>
        <w:t>requerente</w:t>
      </w:r>
      <w:r w:rsidRPr="0051745C">
        <w:rPr>
          <w:rFonts w:cstheme="minorHAnsi"/>
          <w:szCs w:val="24"/>
        </w:rPr>
        <w:t xml:space="preserve"> quitou sempre de boa fé as </w:t>
      </w:r>
      <w:r w:rsidR="000B799D">
        <w:rPr>
          <w:rFonts w:cstheme="minorHAnsi"/>
          <w:szCs w:val="24"/>
        </w:rPr>
        <w:t>faturas</w:t>
      </w:r>
      <w:r w:rsidRPr="0051745C">
        <w:rPr>
          <w:rFonts w:cstheme="minorHAnsi"/>
          <w:szCs w:val="24"/>
        </w:rPr>
        <w:t xml:space="preserve"> cobradas pela r</w:t>
      </w:r>
      <w:r w:rsidR="000B799D">
        <w:rPr>
          <w:rFonts w:cstheme="minorHAnsi"/>
          <w:szCs w:val="24"/>
        </w:rPr>
        <w:t>equerente e mantendo a boa fé</w:t>
      </w:r>
      <w:r w:rsidRPr="0051745C">
        <w:rPr>
          <w:rFonts w:cstheme="minorHAnsi"/>
          <w:szCs w:val="24"/>
        </w:rPr>
        <w:t xml:space="preserve"> mesmo sabendo que eram abusivas e sem sentido</w:t>
      </w:r>
      <w:r w:rsidR="000B799D">
        <w:rPr>
          <w:rFonts w:cstheme="minorHAnsi"/>
          <w:szCs w:val="24"/>
        </w:rPr>
        <w:t xml:space="preserve"> pagou até as últimas as quais o serviço já não estavam mais fornecidos</w:t>
      </w:r>
      <w:r w:rsidR="0007688C">
        <w:rPr>
          <w:rFonts w:cstheme="minorHAnsi"/>
          <w:szCs w:val="24"/>
        </w:rPr>
        <w:t>.</w:t>
      </w:r>
      <w:r w:rsidR="000B799D">
        <w:rPr>
          <w:rFonts w:cstheme="minorHAnsi"/>
          <w:szCs w:val="24"/>
        </w:rPr>
        <w:t xml:space="preserve"> </w:t>
      </w:r>
    </w:p>
    <w:p w14:paraId="31E87BF9" w14:textId="77777777" w:rsidR="0051745C" w:rsidRPr="0051745C" w:rsidRDefault="0051745C" w:rsidP="0051745C">
      <w:pPr>
        <w:ind w:firstLine="1134"/>
        <w:rPr>
          <w:rFonts w:cstheme="minorHAnsi"/>
          <w:i/>
          <w:szCs w:val="24"/>
        </w:rPr>
      </w:pPr>
      <w:r w:rsidRPr="0051745C">
        <w:rPr>
          <w:rFonts w:cstheme="minorHAnsi"/>
          <w:szCs w:val="24"/>
        </w:rPr>
        <w:t xml:space="preserve">Sobre a responsabilidade de reparar o dano causado a outrem, </w:t>
      </w:r>
      <w:proofErr w:type="spellStart"/>
      <w:r w:rsidRPr="0051745C">
        <w:rPr>
          <w:rFonts w:cstheme="minorHAnsi"/>
          <w:szCs w:val="24"/>
        </w:rPr>
        <w:t>Luis</w:t>
      </w:r>
      <w:proofErr w:type="spellEnd"/>
      <w:r w:rsidRPr="0051745C">
        <w:rPr>
          <w:rFonts w:cstheme="minorHAnsi"/>
          <w:szCs w:val="24"/>
        </w:rPr>
        <w:t xml:space="preserve"> </w:t>
      </w:r>
      <w:proofErr w:type="spellStart"/>
      <w:r w:rsidRPr="0051745C">
        <w:rPr>
          <w:rFonts w:cstheme="minorHAnsi"/>
          <w:szCs w:val="24"/>
        </w:rPr>
        <w:t>Chacon</w:t>
      </w:r>
      <w:proofErr w:type="spellEnd"/>
      <w:r w:rsidRPr="0051745C">
        <w:rPr>
          <w:rFonts w:cstheme="minorHAnsi"/>
          <w:szCs w:val="24"/>
        </w:rPr>
        <w:t xml:space="preserve"> diz que</w:t>
      </w:r>
      <w:r w:rsidRPr="0051745C">
        <w:rPr>
          <w:rFonts w:cstheme="minorHAnsi"/>
          <w:i/>
          <w:szCs w:val="24"/>
        </w:rPr>
        <w:t xml:space="preserve">:(...) o dever jurídico de reparar o dano é proveniente da força legal, da lei. Esse dever jurídico tem origem, historicamente, na ideia de culpa, no </w:t>
      </w:r>
      <w:proofErr w:type="spellStart"/>
      <w:r w:rsidRPr="0051745C">
        <w:rPr>
          <w:rFonts w:cstheme="minorHAnsi"/>
          <w:i/>
          <w:szCs w:val="24"/>
        </w:rPr>
        <w:t>respondere</w:t>
      </w:r>
      <w:proofErr w:type="spellEnd"/>
      <w:r w:rsidRPr="0051745C">
        <w:rPr>
          <w:rFonts w:cstheme="minorHAnsi"/>
          <w:i/>
          <w:szCs w:val="24"/>
        </w:rPr>
        <w:t xml:space="preserve"> do direito romano, tornando possível que a vítima de ato danoso culposo praticado por alguém pudesse exigir desse a reparação dos prejuízos sofridos. Obviamente que se a reparação não for espontaneamente prática será possível o exercício do direito de crédito, reconhecido por sentença em processo de conhecimento, através da coação estatal que atingirá o patrimônio do devedor causador dos danos. (CHACON, </w:t>
      </w:r>
      <w:proofErr w:type="spellStart"/>
      <w:r w:rsidRPr="0051745C">
        <w:rPr>
          <w:rFonts w:cstheme="minorHAnsi"/>
          <w:i/>
          <w:szCs w:val="24"/>
        </w:rPr>
        <w:t>Luis</w:t>
      </w:r>
      <w:proofErr w:type="spellEnd"/>
      <w:r w:rsidRPr="0051745C">
        <w:rPr>
          <w:rFonts w:cstheme="minorHAnsi"/>
          <w:i/>
          <w:szCs w:val="24"/>
        </w:rPr>
        <w:t xml:space="preserve"> Fernando Rabelo. São Paulo: Saraiva, 2009)</w:t>
      </w:r>
    </w:p>
    <w:p w14:paraId="3EE8CCB5" w14:textId="77777777" w:rsidR="0051745C" w:rsidRDefault="0051745C" w:rsidP="0051745C">
      <w:r>
        <w:t>No caso concreto dos autos, os danos materiais são representados pelos valores pagos nas faturas, por DUAS, conforme relatado nos fatos, devendo tais valores serem restituídos em dobro, ante a abusividade da prática, em violação a normas básicas de proteção ao consumidor (acima citadas) e da má fé constatada, nos termos do Art. 42, §único do CDC.</w:t>
      </w:r>
    </w:p>
    <w:p w14:paraId="04022003" w14:textId="77777777" w:rsidR="00C813AE" w:rsidRDefault="00C813AE" w:rsidP="0051745C"/>
    <w:p w14:paraId="6092C7EA" w14:textId="77777777" w:rsidR="00C813AE" w:rsidRPr="00C813AE" w:rsidRDefault="00C813AE" w:rsidP="0051745C">
      <w:pPr>
        <w:rPr>
          <w:b/>
          <w:i/>
          <w:sz w:val="20"/>
          <w:szCs w:val="20"/>
        </w:rPr>
      </w:pPr>
      <w:r w:rsidRPr="00C813AE">
        <w:rPr>
          <w:b/>
          <w:i/>
          <w:sz w:val="20"/>
          <w:szCs w:val="20"/>
        </w:rPr>
        <w:t xml:space="preserve">AÇÃO DE OBRIGAÇÃO DE FAZER C/C DANO MORAL E MATERIAL. SERVIÇOS DE TELEFONIA MÓVEL NÃO CONTRATADOS. REPETIÇÃO DO INDÉBITO. DANO MORAL CONFIGURADO. PRESCRIÇÃO: Conforme nova orientação deste Colegiado, cabível a restituição integral desde que iniciada a cobrança, observado o prazo prescricional de três anos. Sentença mantida. SERVIÇOS NÃO CONTRATADOS. ÔNUS DA PROVA: As provas produzidas são suficientes para demonstrar a inexistência de contratação havida entre as partes, de pacotes adicionais, quando por diversas vezes a parte tentou o cancelamento dos serviços. O ônus da prova do fato impeditivo, extintivo ou modificativo ao direito da parte adversa é da ré, nos termos do inciso II do artigo 373 do Código de Processo Civil, ônus do qual não se desincumbiu. REPETIÇÃO DO INDÉBITO: O consumidor cobrado em quantia indevida tem direito à repetição do indébito, por valor igual ao dobro do que pagou em excesso. Inteligência do art. 42, parágrafo único do CDC. DANO MORAL: Incontroverso nos autos a ocorrência de cobranças por serviços não contratados por parte da operadora de telefonia demandada. Configurada a falha na prestação de serviços por parte da demandada, restam reconhecidos como verdadeiros os fatos alegados pela autora, o que culmina na fixação de danos... morais. Sentença reformada. HONORÁRIOS ADVOCATÍCIOS: Redistribuídos, recaindo unicamente sobre a parte requerida. Prejudicado pedido de redução. SUCUMBÊNCIA RECURSAL: O art. 85, §11º, do CPC/15 estabelece que o Tribunal, ao julgar recurso, majorará os honorários fixados anteriormente levando em conta o trabalho adicional realizado em grau recursal. Sucumbência recursal reconhecida e honorários fixados em prol do procurador da parte autora majorados. NEGARAM PROVIMENTO AO APELO DA RÉ. DERAM PARCIAL PROVIMENTO AO RECURSO </w:t>
      </w:r>
      <w:r w:rsidRPr="00C813AE">
        <w:rPr>
          <w:b/>
          <w:i/>
          <w:sz w:val="20"/>
          <w:szCs w:val="20"/>
        </w:rPr>
        <w:lastRenderedPageBreak/>
        <w:t>ADESIVO DA AUTORA. (Apelação Cível Nº 70079667945, Décima Nona Câmara Cível, Tribunal de Justiça do RS, Relator: Eduardo João Lima Costa, Julgado em 22/11/</w:t>
      </w:r>
      <w:proofErr w:type="gramStart"/>
      <w:r w:rsidRPr="00C813AE">
        <w:rPr>
          <w:b/>
          <w:i/>
          <w:sz w:val="20"/>
          <w:szCs w:val="20"/>
        </w:rPr>
        <w:t>2018)...</w:t>
      </w:r>
      <w:proofErr w:type="gramEnd"/>
      <w:r w:rsidRPr="00C813AE">
        <w:rPr>
          <w:b/>
          <w:i/>
          <w:sz w:val="20"/>
          <w:szCs w:val="20"/>
        </w:rPr>
        <w:t>.</w:t>
      </w:r>
    </w:p>
    <w:p w14:paraId="7A0C3804" w14:textId="77777777" w:rsidR="0051745C" w:rsidRPr="00C813AE" w:rsidRDefault="0051745C" w:rsidP="0051745C">
      <w:pPr>
        <w:rPr>
          <w:b/>
          <w:i/>
          <w:sz w:val="20"/>
          <w:szCs w:val="20"/>
        </w:rPr>
      </w:pPr>
    </w:p>
    <w:p w14:paraId="41CDF3C1" w14:textId="77777777" w:rsidR="0051745C" w:rsidRPr="00C813AE" w:rsidRDefault="0051745C" w:rsidP="0051745C">
      <w:pPr>
        <w:rPr>
          <w:rFonts w:cstheme="minorHAnsi"/>
          <w:b/>
          <w:i/>
          <w:sz w:val="20"/>
          <w:szCs w:val="20"/>
        </w:rPr>
      </w:pPr>
    </w:p>
    <w:p w14:paraId="150D0829" w14:textId="77777777" w:rsidR="00C813AE" w:rsidRPr="00C813AE" w:rsidRDefault="00C813AE" w:rsidP="00C813AE">
      <w:pPr>
        <w:rPr>
          <w:b/>
          <w:i/>
          <w:sz w:val="20"/>
          <w:szCs w:val="20"/>
          <w:lang w:eastAsia="pt-BR"/>
        </w:rPr>
      </w:pPr>
      <w:r w:rsidRPr="00C813AE">
        <w:rPr>
          <w:b/>
          <w:i/>
          <w:sz w:val="20"/>
          <w:szCs w:val="20"/>
          <w:lang w:eastAsia="pt-BR"/>
        </w:rPr>
        <w:t xml:space="preserve">AGRAVO EM RECURSO ESPECIAL Nº 1.278.281 - MS (2018/0086385-0) </w:t>
      </w:r>
      <w:proofErr w:type="gramStart"/>
      <w:r w:rsidRPr="00C813AE">
        <w:rPr>
          <w:b/>
          <w:i/>
          <w:sz w:val="20"/>
          <w:szCs w:val="20"/>
          <w:lang w:eastAsia="pt-BR"/>
        </w:rPr>
        <w:t>RELATOR :</w:t>
      </w:r>
      <w:proofErr w:type="gramEnd"/>
      <w:r w:rsidRPr="00C813AE">
        <w:rPr>
          <w:b/>
          <w:i/>
          <w:sz w:val="20"/>
          <w:szCs w:val="20"/>
          <w:lang w:eastAsia="pt-BR"/>
        </w:rPr>
        <w:t xml:space="preserve"> MINISTRO NAPOLEÃO NUNES MAIA FILHO AGRAVANTE : OI S.A. - EM RECUPERAÇÃO JUDICIAL ADVOGADOS : DENNER DE BARROS E MASCARENHAS BARBOSA - MS006835 PAULO ROBERTO CANHETE DINIZ E OUTRO (S) - MS011235 AGRAVADO : REATORES BRASIL LTDA ADVOGADOS : ARMANDO SUAREZ GARCIA - MS004464 LEONARDO COSTA DA ROSA E OUTRO (S) - MS010021 DECISÃO AGRAVO EM RECURSO ESPECIAL. PROCESSUAL CIVIL E ADMINISTRATIVO. COBRANÇA INDEVIDA E SUSPENSÃO DO SERVIÇO DE TELEFONIA. DANOS MORAIS CONFIGURADOS. REPETIÇÃO EM DOBRO. INVERSÃO DO JULGADO. NECESSIDADE DE REVOLVIMENTO FÁTICO DOS AUTOS. AGRAVO EM RECURSO ESPECIAL DA EMPRESA A QUE SE NEGA PROVIMENTO. 1. Agrava-se de decisão que negou seguimento a Recurso Especial interposto pela OI S.A. - EM RECUPERAÇÃO JUDICIAL, com fundamento no art. 105, III, a e c da Constituição Federal, no qual se insurge contra acórdão proferido pelo egrégio TJMS, assim ementado: RECURSOS DE APELAÇÃO - DANOS MORAIS E REPETIÇÃO DE INDÉBITO - PRELIMINAR DE OFENSA AO PRINCÍPIO DA DIALETICIDADE REJEITADA - RESTITUIÇÃO EM DOBRO MANTIDA - CONTRATAÇÃO DE TELEFONIA SUSPENSÃO DO SERVIÇO POR COBRANÇA INDEVIDA - DANO MORAL IN RE IPSA CONFIGURADO. 01. A impugnação e demonstração de interesse na reforma da decisão recorrida afastam a ofensa ao princípio da dialeticidade. 02. A repetição em dobro do indébito é devida quando comprovada a ocorrência de má-fé pelo fornecedor, suficientemente demonstrada se o consumidor arcou com ônus de serviço indevidamente cobrado após reiteradas tentativas de resolução administrativa. 03. A suspensão de serviço de telefonia em razão de cobrança indevida configura dano moral presumido, pois indissociável do ilícito, passível de indenização. Recurso de apelação da ré não provido. Recurso </w:t>
      </w:r>
      <w:proofErr w:type="spellStart"/>
      <w:r w:rsidRPr="00C813AE">
        <w:rPr>
          <w:b/>
          <w:i/>
          <w:sz w:val="20"/>
          <w:szCs w:val="20"/>
          <w:lang w:eastAsia="pt-BR"/>
        </w:rPr>
        <w:t>dc</w:t>
      </w:r>
      <w:proofErr w:type="spellEnd"/>
      <w:r w:rsidRPr="00C813AE">
        <w:rPr>
          <w:b/>
          <w:i/>
          <w:sz w:val="20"/>
          <w:szCs w:val="20"/>
          <w:lang w:eastAsia="pt-BR"/>
        </w:rPr>
        <w:t xml:space="preserve"> apelação da autora provido (fls. 611). 2. Os Embargos Declaratórios foram rejeitados às fls. 636/638. 3. Nas razões do Recurso Especial, a parte ora agravante, além do dissídio jurisprudencial, aponta ofensa aos </w:t>
      </w:r>
      <w:proofErr w:type="spellStart"/>
      <w:r w:rsidRPr="00C813AE">
        <w:rPr>
          <w:b/>
          <w:i/>
          <w:sz w:val="20"/>
          <w:szCs w:val="20"/>
          <w:lang w:eastAsia="pt-BR"/>
        </w:rPr>
        <w:t>arts</w:t>
      </w:r>
      <w:proofErr w:type="spellEnd"/>
      <w:r w:rsidRPr="00C813AE">
        <w:rPr>
          <w:b/>
          <w:i/>
          <w:sz w:val="20"/>
          <w:szCs w:val="20"/>
          <w:lang w:eastAsia="pt-BR"/>
        </w:rPr>
        <w:t xml:space="preserve">. 944, </w:t>
      </w:r>
      <w:proofErr w:type="spellStart"/>
      <w:r w:rsidRPr="00C813AE">
        <w:rPr>
          <w:b/>
          <w:i/>
          <w:sz w:val="20"/>
          <w:szCs w:val="20"/>
          <w:lang w:eastAsia="pt-BR"/>
        </w:rPr>
        <w:t>parág</w:t>
      </w:r>
      <w:proofErr w:type="spellEnd"/>
      <w:r w:rsidRPr="00C813AE">
        <w:rPr>
          <w:b/>
          <w:i/>
          <w:sz w:val="20"/>
          <w:szCs w:val="20"/>
          <w:lang w:eastAsia="pt-BR"/>
        </w:rPr>
        <w:t xml:space="preserve">. único do CC; 42 do CDC e 371 do CPC/2015, sustentando, em síntese, o seguinte: a) que o valor indenizatório arbitrado é excessivo; b) que não houve má-fé para a devolução em dobro dos valores cobrados; c) ausência dos requisitos para a aplicação dos danos morais. 4. Sobreveio juízo negativo de admissibilidade (fls. 712/714), o que ensejou a interposição do presente Agravo (fls. 716/719). 5. É o relatório. 6. A irresignação não merece prosperar. 7. Cuida-se, na origem, de ação de obrigação de fazer c/c indenizatória, decorrente da cobrança indevida e da indevida suspensão da prestação de serviço de telefonia. 8. A Corte de origem julgou procedente a apelação do autor, por entender configurados os danos morais na presente demanda em decorrência da suspensão indevida do serviço de telefonia, arbitrando-os no valor de R$ 15.000,00, além de manter a sentença quanto a repetição em dobro, com base nos seguintes fundamentos: Oi S/A, fls. 573/580, sustenta a ausência </w:t>
      </w:r>
      <w:proofErr w:type="spellStart"/>
      <w:r w:rsidRPr="00C813AE">
        <w:rPr>
          <w:b/>
          <w:i/>
          <w:sz w:val="20"/>
          <w:szCs w:val="20"/>
          <w:lang w:eastAsia="pt-BR"/>
        </w:rPr>
        <w:t>dc</w:t>
      </w:r>
      <w:proofErr w:type="spellEnd"/>
      <w:r w:rsidRPr="00C813AE">
        <w:rPr>
          <w:b/>
          <w:i/>
          <w:sz w:val="20"/>
          <w:szCs w:val="20"/>
          <w:lang w:eastAsia="pt-BR"/>
        </w:rPr>
        <w:t xml:space="preserve"> pagamento dos valores cobrados indevidamente e a não existência </w:t>
      </w:r>
      <w:proofErr w:type="spellStart"/>
      <w:r w:rsidRPr="00C813AE">
        <w:rPr>
          <w:b/>
          <w:i/>
          <w:sz w:val="20"/>
          <w:szCs w:val="20"/>
          <w:lang w:eastAsia="pt-BR"/>
        </w:rPr>
        <w:t>dc</w:t>
      </w:r>
      <w:proofErr w:type="spellEnd"/>
      <w:r w:rsidRPr="00C813AE">
        <w:rPr>
          <w:b/>
          <w:i/>
          <w:sz w:val="20"/>
          <w:szCs w:val="20"/>
          <w:lang w:eastAsia="pt-BR"/>
        </w:rPr>
        <w:t xml:space="preserve"> má-fé na cobrança, aptos a gerar a obrigação de restituir em dobro os valores indevidos. Todavia, conforme documentos juntados às fls. 26/414, houve o pagamento pela autora dos valores cobrados indevidamente. De acordo com o parágrafo único do art. 42 do Código de Defesa do Consumidor, o consumidor cobrado em quantia indevida tem direito à repetição do indébito, por valor igual ao dobro do que pagou em excesso, acrescido de correção monetária e juros legais, salvo hipótese de engano justificável. O Superior Tribunal de Justiça decide no sentido de que a repetição em dobro do indébito prevista no artigo 42, parágrafo único, do Código de Defesa do Consumidor, está atrelada à demonstração da má-fé da parte: (...). Na hipótese, a autora por diversas vezes tentou solucionar a cobrança indevida administrativamente (protocolos de atendimento colacionados com a inicial), entretanto a ré insistiu na cobrança indevida. A conduta da ré desprestigia o princípio da boa-fé objetiva, e afronta os deveres contratuais anexos </w:t>
      </w:r>
      <w:proofErr w:type="spellStart"/>
      <w:r w:rsidRPr="00C813AE">
        <w:rPr>
          <w:b/>
          <w:i/>
          <w:sz w:val="20"/>
          <w:szCs w:val="20"/>
          <w:lang w:eastAsia="pt-BR"/>
        </w:rPr>
        <w:t>dc</w:t>
      </w:r>
      <w:proofErr w:type="spellEnd"/>
      <w:r w:rsidRPr="00C813AE">
        <w:rPr>
          <w:b/>
          <w:i/>
          <w:sz w:val="20"/>
          <w:szCs w:val="20"/>
          <w:lang w:eastAsia="pt-BR"/>
        </w:rPr>
        <w:t xml:space="preserve"> cooperação e de lealdade que delas esperava a autora. É justamente para esses casos que a legislação consumerista prevê a repetição do indébito em dobro, como sanção à conduta adotada pelo fornecedor, desde que demonstrada a má-fé. Dessa forma, também a finalidade punitiva da falha na prestação do serviço da </w:t>
      </w:r>
      <w:proofErr w:type="spellStart"/>
      <w:r w:rsidRPr="00C813AE">
        <w:rPr>
          <w:b/>
          <w:i/>
          <w:sz w:val="20"/>
          <w:szCs w:val="20"/>
          <w:lang w:eastAsia="pt-BR"/>
        </w:rPr>
        <w:t>apelantc</w:t>
      </w:r>
      <w:proofErr w:type="spellEnd"/>
      <w:r w:rsidRPr="00C813AE">
        <w:rPr>
          <w:b/>
          <w:i/>
          <w:sz w:val="20"/>
          <w:szCs w:val="20"/>
          <w:lang w:eastAsia="pt-BR"/>
        </w:rPr>
        <w:t xml:space="preserve"> mostra-se atingida e, por tal razão, deve ser mantida. (...). Na hipótese, a ré efetuou o desmembramento das linhas telefônicas </w:t>
      </w:r>
      <w:r w:rsidRPr="00C813AE">
        <w:rPr>
          <w:b/>
          <w:i/>
          <w:sz w:val="20"/>
          <w:szCs w:val="20"/>
          <w:lang w:eastAsia="pt-BR"/>
        </w:rPr>
        <w:lastRenderedPageBreak/>
        <w:t xml:space="preserve">objeto do plano e não enviava a cobrança de todas as linhas telefônicas na mesma fatura. Dessa forma, como não enviava a totalidade das faturas referentes às linhas, a ré suspendeu indevidamente o serviço de telefonia da apelante. O dano moral é indissociável do ilícito (suspensão indevida do serviço) e passível de indenização, mesmo em se tratando de pessoa jurídica. Reconhecidamente, o dano moral só pode ser presumido em situações peculiares, diante da grave repercussão negativa do fato ofensivo, o que se verifica no caso ora analisado. Sobre a matéria Sérgio Cavalieri Filho (op. cit., p. 116) destaca: Se a ofensa é grave e de repercussão, por si só justifica a concessão de uma satisfação de ordem pecuniária ao lesado. (...) Em outras palavras o dano mora! existe in </w:t>
      </w:r>
      <w:proofErr w:type="spellStart"/>
      <w:r w:rsidRPr="00C813AE">
        <w:rPr>
          <w:b/>
          <w:i/>
          <w:sz w:val="20"/>
          <w:szCs w:val="20"/>
          <w:lang w:eastAsia="pt-BR"/>
        </w:rPr>
        <w:t>re</w:t>
      </w:r>
      <w:proofErr w:type="spellEnd"/>
      <w:r w:rsidRPr="00C813AE">
        <w:rPr>
          <w:b/>
          <w:i/>
          <w:sz w:val="20"/>
          <w:szCs w:val="20"/>
          <w:lang w:eastAsia="pt-BR"/>
        </w:rPr>
        <w:t xml:space="preserve"> </w:t>
      </w:r>
      <w:proofErr w:type="spellStart"/>
      <w:r w:rsidRPr="00C813AE">
        <w:rPr>
          <w:b/>
          <w:i/>
          <w:sz w:val="20"/>
          <w:szCs w:val="20"/>
          <w:lang w:eastAsia="pt-BR"/>
        </w:rPr>
        <w:t>ipsa</w:t>
      </w:r>
      <w:proofErr w:type="spellEnd"/>
      <w:r w:rsidRPr="00C813AE">
        <w:rPr>
          <w:b/>
          <w:i/>
          <w:sz w:val="20"/>
          <w:szCs w:val="20"/>
          <w:lang w:eastAsia="pt-BR"/>
        </w:rPr>
        <w:t xml:space="preserve">; deriva inexoravelmente do próprio fato ofensivo, de tal modo que, provada a ofensa, </w:t>
      </w:r>
      <w:proofErr w:type="spellStart"/>
      <w:r w:rsidRPr="00C813AE">
        <w:rPr>
          <w:b/>
          <w:i/>
          <w:sz w:val="20"/>
          <w:szCs w:val="20"/>
          <w:lang w:eastAsia="pt-BR"/>
        </w:rPr>
        <w:t>ipsofacto</w:t>
      </w:r>
      <w:proofErr w:type="spellEnd"/>
      <w:r w:rsidRPr="00C813AE">
        <w:rPr>
          <w:b/>
          <w:i/>
          <w:sz w:val="20"/>
          <w:szCs w:val="20"/>
          <w:lang w:eastAsia="pt-BR"/>
        </w:rPr>
        <w:t xml:space="preserve">, está demonstrado o dano moral à guisa da presunção natural, uma presunção, </w:t>
      </w:r>
      <w:proofErr w:type="spellStart"/>
      <w:r w:rsidRPr="00C813AE">
        <w:rPr>
          <w:b/>
          <w:i/>
          <w:sz w:val="20"/>
          <w:szCs w:val="20"/>
          <w:lang w:eastAsia="pt-BR"/>
        </w:rPr>
        <w:t>homnis</w:t>
      </w:r>
      <w:proofErr w:type="spellEnd"/>
      <w:r w:rsidRPr="00C813AE">
        <w:rPr>
          <w:b/>
          <w:i/>
          <w:sz w:val="20"/>
          <w:szCs w:val="20"/>
          <w:lang w:eastAsia="pt-BR"/>
        </w:rPr>
        <w:t xml:space="preserve"> </w:t>
      </w:r>
      <w:proofErr w:type="spellStart"/>
      <w:r w:rsidRPr="00C813AE">
        <w:rPr>
          <w:b/>
          <w:i/>
          <w:sz w:val="20"/>
          <w:szCs w:val="20"/>
          <w:lang w:eastAsia="pt-BR"/>
        </w:rPr>
        <w:t>oufacti</w:t>
      </w:r>
      <w:proofErr w:type="spellEnd"/>
      <w:r w:rsidRPr="00C813AE">
        <w:rPr>
          <w:b/>
          <w:i/>
          <w:sz w:val="20"/>
          <w:szCs w:val="20"/>
          <w:lang w:eastAsia="pt-BR"/>
        </w:rPr>
        <w:t xml:space="preserve">, que decorre das regras de experiência comum. Dessa </w:t>
      </w:r>
      <w:proofErr w:type="spellStart"/>
      <w:r w:rsidRPr="00C813AE">
        <w:rPr>
          <w:b/>
          <w:i/>
          <w:sz w:val="20"/>
          <w:szCs w:val="20"/>
          <w:lang w:eastAsia="pt-BR"/>
        </w:rPr>
        <w:t>fonna</w:t>
      </w:r>
      <w:proofErr w:type="spellEnd"/>
      <w:r w:rsidRPr="00C813AE">
        <w:rPr>
          <w:b/>
          <w:i/>
          <w:sz w:val="20"/>
          <w:szCs w:val="20"/>
          <w:lang w:eastAsia="pt-BR"/>
        </w:rPr>
        <w:t xml:space="preserve">, os danos, no caso de corte indevido de serviço essencial durante um lapso temporal, independem de comprovação efetiva, por constituírem-se em dano moral presumido ou in </w:t>
      </w:r>
      <w:proofErr w:type="spellStart"/>
      <w:r w:rsidRPr="00C813AE">
        <w:rPr>
          <w:b/>
          <w:i/>
          <w:sz w:val="20"/>
          <w:szCs w:val="20"/>
          <w:lang w:eastAsia="pt-BR"/>
        </w:rPr>
        <w:t>re</w:t>
      </w:r>
      <w:proofErr w:type="spellEnd"/>
      <w:r w:rsidRPr="00C813AE">
        <w:rPr>
          <w:b/>
          <w:i/>
          <w:sz w:val="20"/>
          <w:szCs w:val="20"/>
          <w:lang w:eastAsia="pt-BR"/>
        </w:rPr>
        <w:t xml:space="preserve"> </w:t>
      </w:r>
      <w:proofErr w:type="spellStart"/>
      <w:r w:rsidRPr="00C813AE">
        <w:rPr>
          <w:b/>
          <w:i/>
          <w:sz w:val="20"/>
          <w:szCs w:val="20"/>
          <w:lang w:eastAsia="pt-BR"/>
        </w:rPr>
        <w:t>ipsa</w:t>
      </w:r>
      <w:proofErr w:type="spellEnd"/>
      <w:r w:rsidRPr="00C813AE">
        <w:rPr>
          <w:b/>
          <w:i/>
          <w:sz w:val="20"/>
          <w:szCs w:val="20"/>
          <w:lang w:eastAsia="pt-BR"/>
        </w:rPr>
        <w:t xml:space="preserve">. Ou seja, basta a prova do fato, sendo os danos decorrentes da própria ofensa, conforme reiterada jurisprudência do Superior Tribunal de Justiça (STJ - AGRAVO REGIMENTAL NO AGRAVO EM RECURSO ESPECIAL </w:t>
      </w:r>
      <w:proofErr w:type="spellStart"/>
      <w:r w:rsidRPr="00C813AE">
        <w:rPr>
          <w:b/>
          <w:i/>
          <w:sz w:val="20"/>
          <w:szCs w:val="20"/>
          <w:lang w:eastAsia="pt-BR"/>
        </w:rPr>
        <w:t>AgRg</w:t>
      </w:r>
      <w:proofErr w:type="spellEnd"/>
      <w:r w:rsidRPr="00C813AE">
        <w:rPr>
          <w:b/>
          <w:i/>
          <w:sz w:val="20"/>
          <w:szCs w:val="20"/>
          <w:lang w:eastAsia="pt-BR"/>
        </w:rPr>
        <w:t xml:space="preserve"> no </w:t>
      </w:r>
      <w:proofErr w:type="spellStart"/>
      <w:r w:rsidRPr="00C813AE">
        <w:rPr>
          <w:b/>
          <w:i/>
          <w:sz w:val="20"/>
          <w:szCs w:val="20"/>
          <w:lang w:eastAsia="pt-BR"/>
        </w:rPr>
        <w:t>AREsp</w:t>
      </w:r>
      <w:proofErr w:type="spellEnd"/>
      <w:r w:rsidRPr="00C813AE">
        <w:rPr>
          <w:b/>
          <w:i/>
          <w:sz w:val="20"/>
          <w:szCs w:val="20"/>
          <w:lang w:eastAsia="pt-BR"/>
        </w:rPr>
        <w:t xml:space="preserve"> 392024 RJ 2013/0298619-9 (STJ). (...). Diante dessa conclusão, arbitro o valor de RS 15.000,00, capaz de compensar o abalo moral sofrido e imprimir uma sanção </w:t>
      </w:r>
      <w:proofErr w:type="spellStart"/>
      <w:r w:rsidRPr="00C813AE">
        <w:rPr>
          <w:b/>
          <w:i/>
          <w:sz w:val="20"/>
          <w:szCs w:val="20"/>
          <w:lang w:eastAsia="pt-BR"/>
        </w:rPr>
        <w:t>dc</w:t>
      </w:r>
      <w:proofErr w:type="spellEnd"/>
      <w:r w:rsidRPr="00C813AE">
        <w:rPr>
          <w:b/>
          <w:i/>
          <w:sz w:val="20"/>
          <w:szCs w:val="20"/>
          <w:lang w:eastAsia="pt-BR"/>
        </w:rPr>
        <w:t xml:space="preserve"> caráter educativo ao demandado sem causar enriquecimento indevido ao ofendido (fls. 614/617). 9. Da leitura do trecho acima, observa-se que o Tribunal de origem, analisando as provas colacionadas aos autos, verificou que de fato foi indevida a suspensão na prestação do serviço de telefonia, bem como que restou demonstrada a má-fé na cobrança indevida. 10. Dessa forma, inafastável a aplicação da Súmula 7/STJ, uma vez que o acolhimento das alegações deduzidas no Apelo Nobre, a fim de afastar a indenização pelos danos morais e a repetição em dobro, demandaria a incursão no acervo fático-probatório da causa. 11. No mais, quanto à redução da condenação por danos morais, é pacífico, nesta Corte Superior, o entendimento de que, em sede de Recurso Especial, a revisão do quantum indenizatório apenas é possível quando o valor arbitrado nas instâncias originárias for irrisório ou exorbitante. No caso dos autos, em se tratando de empresa, o valor arbitrado em R$ 15.000,00 não se mostra exorbitante a ponto de excepcionar a aplicação da Súmula 7/STJ. A propósito: ADMINISTRATIVO. TELEFONIA. DESCASO COM O CONSUMIDOR. COBRANÇA E INSCRIÇÃO INDEVIDA EM ÓRGÃO DE PROTEÇÃO AO CRÉDITO. DANO MORAL. VALOR DA INDENIZAÇÃO. REVISÃO. EXCEPCIONALIDADE NÃO CONFIGURADA. SÚMULA 7/STJ. 1. A jurisprudência do Superior Tribunal de Justiça admite, em caráter excepcional, a alteração do quantum arbitrado a título de danos morais, caso se mostre irrisório ou exorbitante, em clara afronta aos princípios da razoabilidade e da proporcionalidade. A agravante, contudo, não logrou demonstrar que, na espécie, o valor fixado seria exorbitante, de forma que o acórdão recorrido deve ser mantido. 2. Agravo interno a que se nega provimento (</w:t>
      </w:r>
      <w:proofErr w:type="spellStart"/>
      <w:r w:rsidRPr="00C813AE">
        <w:rPr>
          <w:b/>
          <w:i/>
          <w:sz w:val="20"/>
          <w:szCs w:val="20"/>
          <w:lang w:eastAsia="pt-BR"/>
        </w:rPr>
        <w:t>AgInt</w:t>
      </w:r>
      <w:proofErr w:type="spellEnd"/>
      <w:r w:rsidRPr="00C813AE">
        <w:rPr>
          <w:b/>
          <w:i/>
          <w:sz w:val="20"/>
          <w:szCs w:val="20"/>
          <w:lang w:eastAsia="pt-BR"/>
        </w:rPr>
        <w:t xml:space="preserve"> no </w:t>
      </w:r>
      <w:proofErr w:type="spellStart"/>
      <w:r w:rsidRPr="00C813AE">
        <w:rPr>
          <w:b/>
          <w:i/>
          <w:sz w:val="20"/>
          <w:szCs w:val="20"/>
          <w:lang w:eastAsia="pt-BR"/>
        </w:rPr>
        <w:t>AREsp</w:t>
      </w:r>
      <w:proofErr w:type="spellEnd"/>
      <w:r w:rsidRPr="00C813AE">
        <w:rPr>
          <w:b/>
          <w:i/>
          <w:sz w:val="20"/>
          <w:szCs w:val="20"/>
          <w:lang w:eastAsia="pt-BR"/>
        </w:rPr>
        <w:t xml:space="preserve">. 1.201.671/SC, Rel. Min. SÉRGIO KUKINA, </w:t>
      </w:r>
      <w:proofErr w:type="spellStart"/>
      <w:r w:rsidRPr="00C813AE">
        <w:rPr>
          <w:b/>
          <w:i/>
          <w:sz w:val="20"/>
          <w:szCs w:val="20"/>
          <w:lang w:eastAsia="pt-BR"/>
        </w:rPr>
        <w:t>DJe</w:t>
      </w:r>
      <w:proofErr w:type="spellEnd"/>
      <w:r w:rsidRPr="00C813AE">
        <w:rPr>
          <w:b/>
          <w:i/>
          <w:sz w:val="20"/>
          <w:szCs w:val="20"/>
          <w:lang w:eastAsia="pt-BR"/>
        </w:rPr>
        <w:t xml:space="preserve"> 11.4.2018). 12. Ante o exposto, nega-se provimento ao Agravo em Recurso Especial interposto pela Empresa. 13. Publique-se. 14. Intimações necessárias. Brasília (DF), 08 de junho de 2018. NAPOLEÃO NUNES MAIA FILHO MINISTRO RELATOR</w:t>
      </w:r>
    </w:p>
    <w:p w14:paraId="2FFEC697" w14:textId="77777777" w:rsidR="00C813AE" w:rsidRPr="00C813AE" w:rsidRDefault="00C813AE" w:rsidP="00C813AE">
      <w:pPr>
        <w:rPr>
          <w:b/>
          <w:i/>
          <w:sz w:val="20"/>
          <w:szCs w:val="20"/>
          <w:lang w:eastAsia="pt-BR"/>
        </w:rPr>
      </w:pPr>
      <w:r w:rsidRPr="00C813AE">
        <w:rPr>
          <w:b/>
          <w:i/>
          <w:sz w:val="20"/>
          <w:szCs w:val="20"/>
          <w:lang w:eastAsia="pt-BR"/>
        </w:rPr>
        <w:t xml:space="preserve">(STJ - </w:t>
      </w:r>
      <w:proofErr w:type="spellStart"/>
      <w:r w:rsidRPr="00C813AE">
        <w:rPr>
          <w:b/>
          <w:i/>
          <w:sz w:val="20"/>
          <w:szCs w:val="20"/>
          <w:lang w:eastAsia="pt-BR"/>
        </w:rPr>
        <w:t>AREsp</w:t>
      </w:r>
      <w:proofErr w:type="spellEnd"/>
      <w:r w:rsidRPr="00C813AE">
        <w:rPr>
          <w:b/>
          <w:i/>
          <w:sz w:val="20"/>
          <w:szCs w:val="20"/>
          <w:lang w:eastAsia="pt-BR"/>
        </w:rPr>
        <w:t>: 1278281 MS 2018/0086385-0, Relator: Ministro NAPOLEÃO NUNES MAIA FILHO, Data de Publicação: DJ 13/06/2018)</w:t>
      </w:r>
    </w:p>
    <w:p w14:paraId="5C156373" w14:textId="77777777" w:rsidR="0051745C" w:rsidRPr="00C813AE" w:rsidRDefault="0051745C" w:rsidP="00C813AE">
      <w:pPr>
        <w:rPr>
          <w:rFonts w:cstheme="minorHAnsi"/>
          <w:b/>
          <w:i/>
          <w:sz w:val="20"/>
          <w:szCs w:val="20"/>
        </w:rPr>
      </w:pPr>
    </w:p>
    <w:p w14:paraId="3B950F64" w14:textId="77777777" w:rsidR="0051745C" w:rsidRPr="00C813AE" w:rsidRDefault="0051745C" w:rsidP="00C813AE">
      <w:pPr>
        <w:rPr>
          <w:rFonts w:cstheme="minorHAnsi"/>
          <w:b/>
          <w:i/>
          <w:sz w:val="20"/>
          <w:szCs w:val="20"/>
        </w:rPr>
      </w:pPr>
    </w:p>
    <w:p w14:paraId="607C3649" w14:textId="77777777" w:rsidR="00C813AE" w:rsidRPr="00C813AE" w:rsidRDefault="00C813AE" w:rsidP="00C813AE">
      <w:pPr>
        <w:rPr>
          <w:b/>
          <w:i/>
          <w:sz w:val="20"/>
          <w:szCs w:val="20"/>
          <w:lang w:eastAsia="pt-BR"/>
        </w:rPr>
      </w:pPr>
      <w:r w:rsidRPr="00C813AE">
        <w:rPr>
          <w:b/>
          <w:i/>
          <w:sz w:val="20"/>
          <w:szCs w:val="20"/>
          <w:lang w:eastAsia="pt-BR"/>
        </w:rPr>
        <w:t xml:space="preserve">AGRAVO EM RECURSO ESPECIAL Nº 1.278.281 - MS (2018/0086385-0) </w:t>
      </w:r>
      <w:proofErr w:type="gramStart"/>
      <w:r w:rsidRPr="00C813AE">
        <w:rPr>
          <w:b/>
          <w:i/>
          <w:sz w:val="20"/>
          <w:szCs w:val="20"/>
          <w:lang w:eastAsia="pt-BR"/>
        </w:rPr>
        <w:t>RELATOR :</w:t>
      </w:r>
      <w:proofErr w:type="gramEnd"/>
      <w:r w:rsidRPr="00C813AE">
        <w:rPr>
          <w:b/>
          <w:i/>
          <w:sz w:val="20"/>
          <w:szCs w:val="20"/>
          <w:lang w:eastAsia="pt-BR"/>
        </w:rPr>
        <w:t xml:space="preserve"> MINISTRO NAPOLEÃO NUNES MAIA FILHO AGRAVANTE : OI S.A. - EM RECUPERAÇÃO JUDICIAL ADVOGADOS : DENNER DE BARROS E MASCARENHAS BARBOSA - MS006835 PAULO ROBERTO CANHETE DINIZ E OUTRO (S) - MS011235 AGRAVADO : REATORES BRASIL LTDA ADVOGADOS : ARMANDO SUAREZ GARCIA - MS004464 LEONARDO COSTA DA ROSA E OUTRO (S) - MS010021 DECISÃO AGRAVO EM RECURSO ESPECIAL. PROCESSUAL CIVIL E ADMINISTRATIVO. COBRANÇA INDEVIDA E SUSPENSÃO DO SERVIÇO DE TELEFONIA. DANOS MORAIS CONFIGURADOS. REPETIÇÃO EM DOBRO. INVERSÃO DO JULGADO. NECESSIDADE DE REVOLVIMENTO FÁTICO DOS AUTOS. AGRAVO EM RECURSO ESPECIAL DA EMPRESA A QUE SE NEGA PROVIMENTO. 1. Agrava-se de decisão que negou seguimento a Recurso Especial interposto pela OI S.A. - EM RECUPERAÇÃO JUDICIAL, com fundamento no art. 105, III, a e c da Constituição Federal, no qual se insurge contra acórdão proferido pelo egrégio TJMS, assim ementado: </w:t>
      </w:r>
      <w:r w:rsidRPr="00C813AE">
        <w:rPr>
          <w:b/>
          <w:i/>
          <w:sz w:val="20"/>
          <w:szCs w:val="20"/>
          <w:lang w:eastAsia="pt-BR"/>
        </w:rPr>
        <w:lastRenderedPageBreak/>
        <w:t xml:space="preserve">RECURSOS DE APELAÇÃO - DANOS MORAIS E REPETIÇÃO DE INDÉBITO - PRELIMINAR DE OFENSA AO PRINCÍPIO DA DIALETICIDADE REJEITADA - RESTITUIÇÃO EM DOBRO MANTIDA - CONTRATAÇÃO DE TELEFONIA SUSPENSÃO DO SERVIÇO POR COBRANÇA INDEVIDA - DANO MORAL IN RE IPSA CONFIGURADO. 01. A impugnação e demonstração de interesse na reforma da decisão recorrida afastam a ofensa ao princípio da dialeticidade. 02. A repetição em dobro do indébito é devida quando comprovada a ocorrência de má-fé pelo fornecedor, suficientemente demonstrada se o consumidor arcou com ônus de serviço indevidamente cobrado após reiteradas tentativas de resolução administrativa. 03. A suspensão de serviço de telefonia em razão de cobrança indevida configura dano moral presumido, pois indissociável do ilícito, passível de indenização. Recurso de apelação da ré não provido. Recurso </w:t>
      </w:r>
      <w:proofErr w:type="spellStart"/>
      <w:r w:rsidRPr="00C813AE">
        <w:rPr>
          <w:b/>
          <w:i/>
          <w:sz w:val="20"/>
          <w:szCs w:val="20"/>
          <w:lang w:eastAsia="pt-BR"/>
        </w:rPr>
        <w:t>dc</w:t>
      </w:r>
      <w:proofErr w:type="spellEnd"/>
      <w:r w:rsidRPr="00C813AE">
        <w:rPr>
          <w:b/>
          <w:i/>
          <w:sz w:val="20"/>
          <w:szCs w:val="20"/>
          <w:lang w:eastAsia="pt-BR"/>
        </w:rPr>
        <w:t xml:space="preserve"> apelação da autora provido (fls. 611). 2. Os Embargos Declaratórios foram rejeitados às fls. 636/638. 3. Nas razões do Recurso Especial, a parte ora agravante, além do dissídio jurisprudencial, aponta ofensa aos </w:t>
      </w:r>
      <w:proofErr w:type="spellStart"/>
      <w:r w:rsidRPr="00C813AE">
        <w:rPr>
          <w:b/>
          <w:i/>
          <w:sz w:val="20"/>
          <w:szCs w:val="20"/>
          <w:lang w:eastAsia="pt-BR"/>
        </w:rPr>
        <w:t>arts</w:t>
      </w:r>
      <w:proofErr w:type="spellEnd"/>
      <w:r w:rsidRPr="00C813AE">
        <w:rPr>
          <w:b/>
          <w:i/>
          <w:sz w:val="20"/>
          <w:szCs w:val="20"/>
          <w:lang w:eastAsia="pt-BR"/>
        </w:rPr>
        <w:t xml:space="preserve">. 944, </w:t>
      </w:r>
      <w:proofErr w:type="spellStart"/>
      <w:r w:rsidRPr="00C813AE">
        <w:rPr>
          <w:b/>
          <w:i/>
          <w:sz w:val="20"/>
          <w:szCs w:val="20"/>
          <w:lang w:eastAsia="pt-BR"/>
        </w:rPr>
        <w:t>parág</w:t>
      </w:r>
      <w:proofErr w:type="spellEnd"/>
      <w:r w:rsidRPr="00C813AE">
        <w:rPr>
          <w:b/>
          <w:i/>
          <w:sz w:val="20"/>
          <w:szCs w:val="20"/>
          <w:lang w:eastAsia="pt-BR"/>
        </w:rPr>
        <w:t xml:space="preserve">. único do CC; 42 do CDC e 371 do CPC/2015, sustentando, em síntese, o seguinte: a) que o valor indenizatório arbitrado é excessivo; b) que não houve má-fé para a devolução em dobro dos valores cobrados; c) ausência dos requisitos para a aplicação dos danos morais. 4. Sobreveio juízo negativo de admissibilidade (fls. 712/714), o que ensejou a interposição do presente Agravo (fls. 716/719). 5. É o relatório. 6. A irresignação não merece prosperar. 7. Cuida-se, na origem, de ação de obrigação de fazer c/c indenizatória, decorrente da cobrança indevida e da indevida suspensão da prestação de serviço de telefonia. 8. A Corte de origem julgou procedente a apelação do autor, por entender configurados os danos morais na presente demanda em decorrência da suspensão indevida do serviço de telefonia, arbitrando-os no valor de R$ 15.000,00, além de manter a sentença quanto a repetição em dobro, com base nos seguintes fundamentos: Oi S/A, fls. 573/580, sustenta a ausência </w:t>
      </w:r>
      <w:proofErr w:type="spellStart"/>
      <w:r w:rsidRPr="00C813AE">
        <w:rPr>
          <w:b/>
          <w:i/>
          <w:sz w:val="20"/>
          <w:szCs w:val="20"/>
          <w:lang w:eastAsia="pt-BR"/>
        </w:rPr>
        <w:t>dc</w:t>
      </w:r>
      <w:proofErr w:type="spellEnd"/>
      <w:r w:rsidRPr="00C813AE">
        <w:rPr>
          <w:b/>
          <w:i/>
          <w:sz w:val="20"/>
          <w:szCs w:val="20"/>
          <w:lang w:eastAsia="pt-BR"/>
        </w:rPr>
        <w:t xml:space="preserve"> pagamento dos valores cobrados indevidamente e a não existência </w:t>
      </w:r>
      <w:proofErr w:type="spellStart"/>
      <w:r w:rsidRPr="00C813AE">
        <w:rPr>
          <w:b/>
          <w:i/>
          <w:sz w:val="20"/>
          <w:szCs w:val="20"/>
          <w:lang w:eastAsia="pt-BR"/>
        </w:rPr>
        <w:t>dc</w:t>
      </w:r>
      <w:proofErr w:type="spellEnd"/>
      <w:r w:rsidRPr="00C813AE">
        <w:rPr>
          <w:b/>
          <w:i/>
          <w:sz w:val="20"/>
          <w:szCs w:val="20"/>
          <w:lang w:eastAsia="pt-BR"/>
        </w:rPr>
        <w:t xml:space="preserve"> má-fé na cobrança, aptos a gerar a obrigação de restituir em dobro os valores indevidos. Todavia, conforme documentos juntados às fls. 26/414, houve o pagamento pela autora dos valores cobrados indevidamente. De acordo com o parágrafo único do art. 42 do Código de Defesa do Consumidor, o consumidor cobrado em quantia indevida tem direito à repetição do indébito, por valor igual ao dobro do que pagou em excesso, acrescido de correção monetária e juros legais, salvo hipótese de engano justificável. O Superior Tribunal de Justiça decide no sentido de que a repetição em dobro do indébito prevista no artigo 42, parágrafo único, do Código de Defesa do Consumidor, está atrelada à demonstração da má-fé da parte: (...). Na hipótese, a autora por diversas vezes tentou solucionar a cobrança indevida administrativamente (protocolos de atendimento colacionados com a inicial), entretanto a ré insistiu na cobrança indevida. A conduta da ré desprestigia o princípio da boa-fé objetiva, e afronta os deveres contratuais anexos </w:t>
      </w:r>
      <w:proofErr w:type="spellStart"/>
      <w:r w:rsidRPr="00C813AE">
        <w:rPr>
          <w:b/>
          <w:i/>
          <w:sz w:val="20"/>
          <w:szCs w:val="20"/>
          <w:lang w:eastAsia="pt-BR"/>
        </w:rPr>
        <w:t>dc</w:t>
      </w:r>
      <w:proofErr w:type="spellEnd"/>
      <w:r w:rsidRPr="00C813AE">
        <w:rPr>
          <w:b/>
          <w:i/>
          <w:sz w:val="20"/>
          <w:szCs w:val="20"/>
          <w:lang w:eastAsia="pt-BR"/>
        </w:rPr>
        <w:t xml:space="preserve"> cooperação e de lealdade que delas esperava a autora. É justamente para esses casos que a legislação consumerista prevê a repetição do indébito em dobro, como sanção à conduta adotada pelo fornecedor, desde que demonstrada a má-fé. Dessa forma, também a finalidade punitiva da falha na prestação do serviço da </w:t>
      </w:r>
      <w:proofErr w:type="spellStart"/>
      <w:r w:rsidRPr="00C813AE">
        <w:rPr>
          <w:b/>
          <w:i/>
          <w:sz w:val="20"/>
          <w:szCs w:val="20"/>
          <w:lang w:eastAsia="pt-BR"/>
        </w:rPr>
        <w:t>apelantc</w:t>
      </w:r>
      <w:proofErr w:type="spellEnd"/>
      <w:r w:rsidRPr="00C813AE">
        <w:rPr>
          <w:b/>
          <w:i/>
          <w:sz w:val="20"/>
          <w:szCs w:val="20"/>
          <w:lang w:eastAsia="pt-BR"/>
        </w:rPr>
        <w:t xml:space="preserve"> mostra-se atingida e, por tal razão, deve ser mantida. (...). Na hipótese, a ré efetuou o desmembramento das linhas telefônicas objeto do plano e não enviava a cobrança de todas as linhas telefônicas na mesma fatura. Dessa forma, como não enviava a totalidade das faturas referentes às linhas, a ré suspendeu indevidamente o serviço de telefonia da apelante. O dano moral é indissociável do ilícito (suspensão indevida do serviço) e passível de indenização, mesmo em se tratando de pessoa jurídica. Reconhecidamente, o dano moral só pode ser presumido em situações peculiares, diante da grave repercussão negativa do fato ofensivo, o que se verifica no caso ora analisado. Sobre a matéria Sérgio Cavalieri Filho (op. cit., p. 116) destaca: Se a ofensa é grave e de repercussão, por si só justifica a concessão de uma satisfação de ordem pecuniária ao lesado. (...) Em outras palavras o dano mora! existe in </w:t>
      </w:r>
      <w:proofErr w:type="spellStart"/>
      <w:r w:rsidRPr="00C813AE">
        <w:rPr>
          <w:b/>
          <w:i/>
          <w:sz w:val="20"/>
          <w:szCs w:val="20"/>
          <w:lang w:eastAsia="pt-BR"/>
        </w:rPr>
        <w:t>re</w:t>
      </w:r>
      <w:proofErr w:type="spellEnd"/>
      <w:r w:rsidRPr="00C813AE">
        <w:rPr>
          <w:b/>
          <w:i/>
          <w:sz w:val="20"/>
          <w:szCs w:val="20"/>
          <w:lang w:eastAsia="pt-BR"/>
        </w:rPr>
        <w:t xml:space="preserve"> </w:t>
      </w:r>
      <w:proofErr w:type="spellStart"/>
      <w:r w:rsidRPr="00C813AE">
        <w:rPr>
          <w:b/>
          <w:i/>
          <w:sz w:val="20"/>
          <w:szCs w:val="20"/>
          <w:lang w:eastAsia="pt-BR"/>
        </w:rPr>
        <w:t>ipsa</w:t>
      </w:r>
      <w:proofErr w:type="spellEnd"/>
      <w:r w:rsidRPr="00C813AE">
        <w:rPr>
          <w:b/>
          <w:i/>
          <w:sz w:val="20"/>
          <w:szCs w:val="20"/>
          <w:lang w:eastAsia="pt-BR"/>
        </w:rPr>
        <w:t xml:space="preserve">; deriva inexoravelmente do próprio fato ofensivo, de tal modo que, provada a ofensa, </w:t>
      </w:r>
      <w:proofErr w:type="spellStart"/>
      <w:r w:rsidRPr="00C813AE">
        <w:rPr>
          <w:b/>
          <w:i/>
          <w:sz w:val="20"/>
          <w:szCs w:val="20"/>
          <w:lang w:eastAsia="pt-BR"/>
        </w:rPr>
        <w:t>ipsofacto</w:t>
      </w:r>
      <w:proofErr w:type="spellEnd"/>
      <w:r w:rsidRPr="00C813AE">
        <w:rPr>
          <w:b/>
          <w:i/>
          <w:sz w:val="20"/>
          <w:szCs w:val="20"/>
          <w:lang w:eastAsia="pt-BR"/>
        </w:rPr>
        <w:t xml:space="preserve">, está demonstrado o dano moral à guisa da presunção natural, uma presunção, </w:t>
      </w:r>
      <w:proofErr w:type="spellStart"/>
      <w:r w:rsidRPr="00C813AE">
        <w:rPr>
          <w:b/>
          <w:i/>
          <w:sz w:val="20"/>
          <w:szCs w:val="20"/>
          <w:lang w:eastAsia="pt-BR"/>
        </w:rPr>
        <w:t>homnis</w:t>
      </w:r>
      <w:proofErr w:type="spellEnd"/>
      <w:r w:rsidRPr="00C813AE">
        <w:rPr>
          <w:b/>
          <w:i/>
          <w:sz w:val="20"/>
          <w:szCs w:val="20"/>
          <w:lang w:eastAsia="pt-BR"/>
        </w:rPr>
        <w:t xml:space="preserve"> </w:t>
      </w:r>
      <w:proofErr w:type="spellStart"/>
      <w:r w:rsidRPr="00C813AE">
        <w:rPr>
          <w:b/>
          <w:i/>
          <w:sz w:val="20"/>
          <w:szCs w:val="20"/>
          <w:lang w:eastAsia="pt-BR"/>
        </w:rPr>
        <w:t>oufacti</w:t>
      </w:r>
      <w:proofErr w:type="spellEnd"/>
      <w:r w:rsidRPr="00C813AE">
        <w:rPr>
          <w:b/>
          <w:i/>
          <w:sz w:val="20"/>
          <w:szCs w:val="20"/>
          <w:lang w:eastAsia="pt-BR"/>
        </w:rPr>
        <w:t xml:space="preserve">, que decorre das regras de experiência comum. Dessa </w:t>
      </w:r>
      <w:proofErr w:type="spellStart"/>
      <w:r w:rsidRPr="00C813AE">
        <w:rPr>
          <w:b/>
          <w:i/>
          <w:sz w:val="20"/>
          <w:szCs w:val="20"/>
          <w:lang w:eastAsia="pt-BR"/>
        </w:rPr>
        <w:t>fonna</w:t>
      </w:r>
      <w:proofErr w:type="spellEnd"/>
      <w:r w:rsidRPr="00C813AE">
        <w:rPr>
          <w:b/>
          <w:i/>
          <w:sz w:val="20"/>
          <w:szCs w:val="20"/>
          <w:lang w:eastAsia="pt-BR"/>
        </w:rPr>
        <w:t xml:space="preserve">, os danos, no caso de corte indevido de serviço essencial durante um lapso temporal, independem de comprovação efetiva, por constituírem-se em dano moral presumido ou in </w:t>
      </w:r>
      <w:proofErr w:type="spellStart"/>
      <w:r w:rsidRPr="00C813AE">
        <w:rPr>
          <w:b/>
          <w:i/>
          <w:sz w:val="20"/>
          <w:szCs w:val="20"/>
          <w:lang w:eastAsia="pt-BR"/>
        </w:rPr>
        <w:t>re</w:t>
      </w:r>
      <w:proofErr w:type="spellEnd"/>
      <w:r w:rsidRPr="00C813AE">
        <w:rPr>
          <w:b/>
          <w:i/>
          <w:sz w:val="20"/>
          <w:szCs w:val="20"/>
          <w:lang w:eastAsia="pt-BR"/>
        </w:rPr>
        <w:t xml:space="preserve"> </w:t>
      </w:r>
      <w:proofErr w:type="spellStart"/>
      <w:r w:rsidRPr="00C813AE">
        <w:rPr>
          <w:b/>
          <w:i/>
          <w:sz w:val="20"/>
          <w:szCs w:val="20"/>
          <w:lang w:eastAsia="pt-BR"/>
        </w:rPr>
        <w:t>ipsa</w:t>
      </w:r>
      <w:proofErr w:type="spellEnd"/>
      <w:r w:rsidRPr="00C813AE">
        <w:rPr>
          <w:b/>
          <w:i/>
          <w:sz w:val="20"/>
          <w:szCs w:val="20"/>
          <w:lang w:eastAsia="pt-BR"/>
        </w:rPr>
        <w:t xml:space="preserve">. Ou seja, basta a prova do fato, sendo os danos decorrentes da própria ofensa, conforme reiterada jurisprudência do Superior Tribunal de Justiça (STJ - AGRAVO REGIMENTAL NO AGRAVO EM RECURSO ESPECIAL </w:t>
      </w:r>
      <w:proofErr w:type="spellStart"/>
      <w:r w:rsidRPr="00C813AE">
        <w:rPr>
          <w:b/>
          <w:i/>
          <w:sz w:val="20"/>
          <w:szCs w:val="20"/>
          <w:lang w:eastAsia="pt-BR"/>
        </w:rPr>
        <w:t>AgRg</w:t>
      </w:r>
      <w:proofErr w:type="spellEnd"/>
      <w:r w:rsidRPr="00C813AE">
        <w:rPr>
          <w:b/>
          <w:i/>
          <w:sz w:val="20"/>
          <w:szCs w:val="20"/>
          <w:lang w:eastAsia="pt-BR"/>
        </w:rPr>
        <w:t xml:space="preserve"> no </w:t>
      </w:r>
      <w:proofErr w:type="spellStart"/>
      <w:r w:rsidRPr="00C813AE">
        <w:rPr>
          <w:b/>
          <w:i/>
          <w:sz w:val="20"/>
          <w:szCs w:val="20"/>
          <w:lang w:eastAsia="pt-BR"/>
        </w:rPr>
        <w:t>AREsp</w:t>
      </w:r>
      <w:proofErr w:type="spellEnd"/>
      <w:r w:rsidRPr="00C813AE">
        <w:rPr>
          <w:b/>
          <w:i/>
          <w:sz w:val="20"/>
          <w:szCs w:val="20"/>
          <w:lang w:eastAsia="pt-BR"/>
        </w:rPr>
        <w:t xml:space="preserve"> 392024 RJ 2013/0298619-9 (STJ). (...). Diante dessa conclusão, arbitro o valor </w:t>
      </w:r>
      <w:r w:rsidRPr="00C813AE">
        <w:rPr>
          <w:b/>
          <w:i/>
          <w:sz w:val="20"/>
          <w:szCs w:val="20"/>
          <w:lang w:eastAsia="pt-BR"/>
        </w:rPr>
        <w:lastRenderedPageBreak/>
        <w:t xml:space="preserve">de RS 15.000,00, capaz de compensar o abalo moral sofrido e imprimir uma sanção </w:t>
      </w:r>
      <w:proofErr w:type="spellStart"/>
      <w:r w:rsidRPr="00C813AE">
        <w:rPr>
          <w:b/>
          <w:i/>
          <w:sz w:val="20"/>
          <w:szCs w:val="20"/>
          <w:lang w:eastAsia="pt-BR"/>
        </w:rPr>
        <w:t>dc</w:t>
      </w:r>
      <w:proofErr w:type="spellEnd"/>
      <w:r w:rsidRPr="00C813AE">
        <w:rPr>
          <w:b/>
          <w:i/>
          <w:sz w:val="20"/>
          <w:szCs w:val="20"/>
          <w:lang w:eastAsia="pt-BR"/>
        </w:rPr>
        <w:t xml:space="preserve"> caráter educativo ao demandado sem causar enriquecimento indevido ao ofendido (fls. 614/617). 9. Da leitura do trecho acima, observa-se que o Tribunal de origem, analisando as provas colacionadas aos autos, verificou que de fato foi indevida a suspensão na prestação do serviço de telefonia, bem como que restou demonstrada a má-fé na cobrança indevida. 10. Dessa forma, inafastável a aplicação da Súmula 7/STJ, uma vez que o acolhimento das alegações deduzidas no Apelo Nobre, a fim de afastar a indenização pelos danos morais e a repetição em dobro, demandaria a incursão no acervo fático-probatório da causa. 11. No mais, quanto à redução da condenação por danos morais, é pacífico, nesta Corte Superior, o entendimento de que, em sede de Recurso Especial, a revisão do quantum indenizatório apenas é possível quando o valor arbitrado nas instâncias originárias for irrisório ou exorbitante. No caso dos autos, em se tratando de empresa, o valor arbitrado em R$ 15.000,00 não se mostra exorbitante a ponto de excepcionar a aplicação da Súmula 7/STJ. A propósito: ADMINISTRATIVO. TELEFONIA. DESCASO COM O CONSUMIDOR. COBRANÇA E INSCRIÇÃO INDEVIDA EM ÓRGÃO DE PROTEÇÃO AO CRÉDITO. DANO MORAL. VALOR DA INDENIZAÇÃO. REVISÃO. EXCEPCIONALIDADE NÃO CONFIGURADA. SÚMULA 7/STJ. 1. A jurisprudência do Superior Tribunal de Justiça admite, em caráter excepcional, a alteração do quantum arbitrado a título de danos morais, caso se mostre irrisório ou exorbitante, em clara afronta aos princípios da razoabilidade e da proporcionalidade. A agravante, contudo, não logrou demonstrar que, na espécie, o valor fixado seria exorbitante, de forma que o acórdão recorrido deve ser mantido. 2. Agravo interno a que se nega provimento (</w:t>
      </w:r>
      <w:proofErr w:type="spellStart"/>
      <w:r w:rsidRPr="00C813AE">
        <w:rPr>
          <w:b/>
          <w:i/>
          <w:sz w:val="20"/>
          <w:szCs w:val="20"/>
          <w:lang w:eastAsia="pt-BR"/>
        </w:rPr>
        <w:t>AgInt</w:t>
      </w:r>
      <w:proofErr w:type="spellEnd"/>
      <w:r w:rsidRPr="00C813AE">
        <w:rPr>
          <w:b/>
          <w:i/>
          <w:sz w:val="20"/>
          <w:szCs w:val="20"/>
          <w:lang w:eastAsia="pt-BR"/>
        </w:rPr>
        <w:t xml:space="preserve"> no </w:t>
      </w:r>
      <w:proofErr w:type="spellStart"/>
      <w:r w:rsidRPr="00C813AE">
        <w:rPr>
          <w:b/>
          <w:i/>
          <w:sz w:val="20"/>
          <w:szCs w:val="20"/>
          <w:lang w:eastAsia="pt-BR"/>
        </w:rPr>
        <w:t>AREsp</w:t>
      </w:r>
      <w:proofErr w:type="spellEnd"/>
      <w:r w:rsidRPr="00C813AE">
        <w:rPr>
          <w:b/>
          <w:i/>
          <w:sz w:val="20"/>
          <w:szCs w:val="20"/>
          <w:lang w:eastAsia="pt-BR"/>
        </w:rPr>
        <w:t xml:space="preserve">. 1.201.671/SC, Rel. Min. SÉRGIO KUKINA, </w:t>
      </w:r>
      <w:proofErr w:type="spellStart"/>
      <w:r w:rsidRPr="00C813AE">
        <w:rPr>
          <w:b/>
          <w:i/>
          <w:sz w:val="20"/>
          <w:szCs w:val="20"/>
          <w:lang w:eastAsia="pt-BR"/>
        </w:rPr>
        <w:t>DJe</w:t>
      </w:r>
      <w:proofErr w:type="spellEnd"/>
      <w:r w:rsidRPr="00C813AE">
        <w:rPr>
          <w:b/>
          <w:i/>
          <w:sz w:val="20"/>
          <w:szCs w:val="20"/>
          <w:lang w:eastAsia="pt-BR"/>
        </w:rPr>
        <w:t xml:space="preserve"> 11.4.2018). 12. Ante o exposto, nega-se provimento ao Agravo em Recurso Especial interposto pela Empresa. 13. Publique-se. 14. Intimações necessárias. Brasília (DF), 08 de junho de 2018. NAPOLEÃO NUNES MAIA FILHO MINISTRO RELATOR</w:t>
      </w:r>
    </w:p>
    <w:p w14:paraId="183B68E3" w14:textId="77777777" w:rsidR="00C813AE" w:rsidRPr="00C813AE" w:rsidRDefault="00C813AE" w:rsidP="00C813AE">
      <w:pPr>
        <w:rPr>
          <w:b/>
          <w:i/>
          <w:sz w:val="20"/>
          <w:szCs w:val="20"/>
          <w:lang w:eastAsia="pt-BR"/>
        </w:rPr>
      </w:pPr>
      <w:r w:rsidRPr="00C813AE">
        <w:rPr>
          <w:b/>
          <w:i/>
          <w:sz w:val="20"/>
          <w:szCs w:val="20"/>
          <w:lang w:eastAsia="pt-BR"/>
        </w:rPr>
        <w:t xml:space="preserve">(STJ - </w:t>
      </w:r>
      <w:proofErr w:type="spellStart"/>
      <w:r w:rsidRPr="00C813AE">
        <w:rPr>
          <w:b/>
          <w:i/>
          <w:sz w:val="20"/>
          <w:szCs w:val="20"/>
          <w:lang w:eastAsia="pt-BR"/>
        </w:rPr>
        <w:t>AREsp</w:t>
      </w:r>
      <w:proofErr w:type="spellEnd"/>
      <w:r w:rsidRPr="00C813AE">
        <w:rPr>
          <w:b/>
          <w:i/>
          <w:sz w:val="20"/>
          <w:szCs w:val="20"/>
          <w:lang w:eastAsia="pt-BR"/>
        </w:rPr>
        <w:t>: 1278281 MS 2018/0086385-0, Relator: Ministro NAPOLEÃO NUNES MAIA FILHO, Data de Publicação: DJ 13/06/2018)</w:t>
      </w:r>
    </w:p>
    <w:p w14:paraId="3A338230" w14:textId="77777777" w:rsidR="0051745C" w:rsidRPr="00C813AE" w:rsidRDefault="0051745C" w:rsidP="00C813AE">
      <w:pPr>
        <w:rPr>
          <w:rFonts w:cstheme="minorHAnsi"/>
          <w:b/>
          <w:i/>
          <w:sz w:val="20"/>
          <w:szCs w:val="20"/>
        </w:rPr>
      </w:pPr>
    </w:p>
    <w:p w14:paraId="65164E57" w14:textId="77777777" w:rsidR="0051745C" w:rsidRPr="00C813AE" w:rsidRDefault="00C813AE" w:rsidP="00C813AE">
      <w:pPr>
        <w:rPr>
          <w:rFonts w:cstheme="minorHAnsi"/>
          <w:b/>
          <w:i/>
          <w:sz w:val="20"/>
          <w:szCs w:val="20"/>
        </w:rPr>
      </w:pPr>
      <w:r>
        <w:rPr>
          <w:shd w:val="clear" w:color="auto" w:fill="FFFFFF"/>
        </w:rPr>
        <w:t xml:space="preserve">Assim, </w:t>
      </w:r>
      <w:r w:rsidR="00BF2FF1">
        <w:rPr>
          <w:shd w:val="clear" w:color="auto" w:fill="FFFFFF"/>
        </w:rPr>
        <w:t>a requerente</w:t>
      </w:r>
      <w:r>
        <w:rPr>
          <w:shd w:val="clear" w:color="auto" w:fill="FFFFFF"/>
        </w:rPr>
        <w:t xml:space="preserve"> que fo</w:t>
      </w:r>
      <w:r w:rsidR="00BF2FF1">
        <w:rPr>
          <w:shd w:val="clear" w:color="auto" w:fill="FFFFFF"/>
        </w:rPr>
        <w:t>ra</w:t>
      </w:r>
      <w:r>
        <w:rPr>
          <w:shd w:val="clear" w:color="auto" w:fill="FFFFFF"/>
        </w:rPr>
        <w:t xml:space="preserve"> cobrad</w:t>
      </w:r>
      <w:r w:rsidR="00BF2FF1">
        <w:rPr>
          <w:shd w:val="clear" w:color="auto" w:fill="FFFFFF"/>
        </w:rPr>
        <w:t>a</w:t>
      </w:r>
      <w:r>
        <w:rPr>
          <w:shd w:val="clear" w:color="auto" w:fill="FFFFFF"/>
        </w:rPr>
        <w:t xml:space="preserve"> indevidamente terá direito a receber em dobro (e corrigido) o que pagou, bem como deverá ser indenizado pelos danos morais sofridos em virtude destas cobranças indevidas</w:t>
      </w:r>
      <w:r w:rsidR="00BF2FF1">
        <w:rPr>
          <w:shd w:val="clear" w:color="auto" w:fill="FFFFFF"/>
        </w:rPr>
        <w:t>.</w:t>
      </w:r>
    </w:p>
    <w:p w14:paraId="23C856D2" w14:textId="77777777" w:rsidR="0051745C" w:rsidRPr="00C813AE" w:rsidRDefault="0051745C" w:rsidP="00C813AE">
      <w:pPr>
        <w:rPr>
          <w:rFonts w:cstheme="minorHAnsi"/>
          <w:b/>
          <w:i/>
          <w:sz w:val="20"/>
          <w:szCs w:val="20"/>
        </w:rPr>
      </w:pPr>
    </w:p>
    <w:p w14:paraId="57B76964" w14:textId="77777777" w:rsidR="00BF2FF1" w:rsidRPr="00C813AE" w:rsidRDefault="00346613" w:rsidP="00C813AE">
      <w:pPr>
        <w:pStyle w:val="PargrafodaLista"/>
        <w:numPr>
          <w:ilvl w:val="0"/>
          <w:numId w:val="5"/>
        </w:numPr>
      </w:pPr>
      <w:r w:rsidRPr="00BF2FF1">
        <w:rPr>
          <w:b/>
        </w:rPr>
        <w:t>DO PEDIDO</w:t>
      </w:r>
    </w:p>
    <w:p w14:paraId="3252F686" w14:textId="77777777" w:rsidR="00346613" w:rsidRPr="00C813AE" w:rsidRDefault="00346613" w:rsidP="00C813AE">
      <w:r w:rsidRPr="00C813AE">
        <w:t xml:space="preserve">Ante tudo o que foi exposto, e com base na legislação aplicável ao presente caso, requer </w:t>
      </w:r>
      <w:r w:rsidR="00BF2FF1">
        <w:t>a</w:t>
      </w:r>
      <w:r w:rsidRPr="00C813AE">
        <w:t xml:space="preserve"> </w:t>
      </w:r>
      <w:r w:rsidR="00BF2FF1">
        <w:t>requerente</w:t>
      </w:r>
      <w:r w:rsidRPr="00C813AE">
        <w:t>:</w:t>
      </w:r>
    </w:p>
    <w:p w14:paraId="33C83A50" w14:textId="7FD9652A" w:rsidR="00346613" w:rsidRDefault="00346613" w:rsidP="00C813AE">
      <w:r w:rsidRPr="00C813AE">
        <w:t>a) que seja devolvido o valo</w:t>
      </w:r>
      <w:r>
        <w:t>r de R$ 2</w:t>
      </w:r>
      <w:r w:rsidR="00BF2FF1">
        <w:t>2</w:t>
      </w:r>
      <w:r w:rsidR="002A192B">
        <w:t>2</w:t>
      </w:r>
      <w:r>
        <w:t>,</w:t>
      </w:r>
      <w:r w:rsidR="002A192B">
        <w:t>71</w:t>
      </w:r>
      <w:r>
        <w:t xml:space="preserve"> (duzentos e </w:t>
      </w:r>
      <w:r w:rsidR="00BF2FF1">
        <w:t>vinte</w:t>
      </w:r>
      <w:r w:rsidR="002A192B">
        <w:t xml:space="preserve"> e dois reais e setenta e um reais</w:t>
      </w:r>
      <w:r>
        <w:t xml:space="preserve">), que pago </w:t>
      </w:r>
      <w:r w:rsidR="0007688C">
        <w:t>a mais no reajuste da conta</w:t>
      </w:r>
      <w:r>
        <w:t>;</w:t>
      </w:r>
    </w:p>
    <w:p w14:paraId="2371DB6B" w14:textId="77777777" w:rsidR="00346613" w:rsidRDefault="00346613" w:rsidP="00346613">
      <w:r>
        <w:t xml:space="preserve">b) a citação da requerida no endereço inicialmente indicado, para que apresente a defesa, no prazo legal, sob pena de confissão quanto à matéria de fato e revelia quanto à matéria de direito, com designação de data para audiência, devendo ao final ser julgada PROCEDENTE a presente Ação, para fins de condenação da empresa ré em DANOS MORAIS, no valor de R$ </w:t>
      </w:r>
      <w:r w:rsidR="00BF2FF1">
        <w:t>10</w:t>
      </w:r>
      <w:r>
        <w:t>.000,00 (</w:t>
      </w:r>
      <w:r w:rsidR="00BF2FF1">
        <w:t>dez</w:t>
      </w:r>
      <w:r>
        <w:t xml:space="preserve"> mil reais);</w:t>
      </w:r>
    </w:p>
    <w:p w14:paraId="61FB4EDE" w14:textId="77777777" w:rsidR="00346613" w:rsidRDefault="00346613" w:rsidP="00346613">
      <w:r>
        <w:t>c) que seja determinada a inversão do ônus da prova em favor da parte autora, consoante disposição do artigo </w:t>
      </w:r>
      <w:hyperlink r:id="rId7" w:tooltip="Artigo 6 da Lei nº 8.078 de 11 de Setembro de 1990" w:history="1">
        <w:r w:rsidRPr="00BF2FF1">
          <w:t>6º</w:t>
        </w:r>
      </w:hyperlink>
      <w:r>
        <w:t>, inciso </w:t>
      </w:r>
      <w:hyperlink r:id="rId8" w:tooltip="Inciso VIII do Artigo 6 da Lei nº 8.078 de 11 de Setembro de 1990" w:history="1">
        <w:r w:rsidRPr="00BF2FF1">
          <w:t>VIII</w:t>
        </w:r>
      </w:hyperlink>
      <w:r>
        <w:t>, do </w:t>
      </w:r>
      <w:hyperlink r:id="rId9" w:tooltip="Lei nº 8.078, de 11 de setembro de 1990." w:history="1">
        <w:r w:rsidRPr="00BF2FF1">
          <w:t>CDC</w:t>
        </w:r>
      </w:hyperlink>
      <w:r>
        <w:t>;</w:t>
      </w:r>
    </w:p>
    <w:p w14:paraId="010D80EE" w14:textId="321F8F18" w:rsidR="00BF2FF1" w:rsidRDefault="00346613" w:rsidP="00346613">
      <w:r>
        <w:t>d)</w:t>
      </w:r>
      <w:r w:rsidR="00BF2FF1">
        <w:t xml:space="preserve"> a procedência da liminar para que a requerida reestabeleça o pacote ao qual a autora foi </w:t>
      </w:r>
      <w:proofErr w:type="gramStart"/>
      <w:r w:rsidR="004D67DF">
        <w:t>renegociado</w:t>
      </w:r>
      <w:proofErr w:type="gramEnd"/>
      <w:r w:rsidR="00BF2FF1">
        <w:t>.</w:t>
      </w:r>
    </w:p>
    <w:p w14:paraId="7E17DB9C" w14:textId="31C5019C" w:rsidR="00346613" w:rsidRDefault="00BF2FF1" w:rsidP="00346613">
      <w:r>
        <w:t>e)</w:t>
      </w:r>
      <w:r w:rsidR="00346613">
        <w:t xml:space="preserve"> a PROCEDÊNCIA da Ação em todos os seus termos.</w:t>
      </w:r>
    </w:p>
    <w:p w14:paraId="7450F5DE" w14:textId="2B777CCD" w:rsidR="00346613" w:rsidRDefault="0007688C" w:rsidP="00346613">
      <w:r>
        <w:t xml:space="preserve">f) </w:t>
      </w:r>
      <w:r w:rsidR="00346613">
        <w:t>Protesta provar o alegado por meio de todo gênero de provas em direito admitidas, em especial a documental, testemunhal e o depoimento d</w:t>
      </w:r>
      <w:r w:rsidR="00BF2FF1">
        <w:t>a</w:t>
      </w:r>
      <w:r w:rsidR="00346613">
        <w:t xml:space="preserve"> </w:t>
      </w:r>
      <w:r w:rsidR="00BF2FF1">
        <w:t>requerente</w:t>
      </w:r>
      <w:r w:rsidR="00346613">
        <w:t>.</w:t>
      </w:r>
    </w:p>
    <w:p w14:paraId="60F53750" w14:textId="77777777" w:rsidR="00BF2FF1" w:rsidRDefault="00BF2FF1" w:rsidP="00346613"/>
    <w:p w14:paraId="3A57E708" w14:textId="7007B2AF" w:rsidR="00346613" w:rsidRDefault="00346613" w:rsidP="00346613">
      <w:r>
        <w:t xml:space="preserve">Dar se o valor da causa de R$ </w:t>
      </w:r>
      <w:r w:rsidR="00BF2FF1">
        <w:t>10</w:t>
      </w:r>
      <w:r>
        <w:t>.2</w:t>
      </w:r>
      <w:r w:rsidR="00BF2FF1">
        <w:t>2</w:t>
      </w:r>
      <w:r w:rsidR="004D67DF">
        <w:t>2</w:t>
      </w:r>
      <w:r>
        <w:t>,</w:t>
      </w:r>
      <w:r w:rsidR="004D67DF">
        <w:t>71.</w:t>
      </w:r>
    </w:p>
    <w:p w14:paraId="01EDB0A3" w14:textId="169DFC9D" w:rsidR="0007688C" w:rsidRDefault="0007688C" w:rsidP="00346613"/>
    <w:p w14:paraId="54B78831" w14:textId="77777777" w:rsidR="0007688C" w:rsidRDefault="0007688C" w:rsidP="00346613"/>
    <w:p w14:paraId="5946F81E" w14:textId="77777777" w:rsidR="00BF2FF1" w:rsidRDefault="00BF2FF1" w:rsidP="00346613">
      <w:r>
        <w:t xml:space="preserve"> NESTES TERMOS</w:t>
      </w:r>
    </w:p>
    <w:p w14:paraId="12A98B6A" w14:textId="77777777" w:rsidR="00BF2FF1" w:rsidRDefault="00BF2FF1" w:rsidP="00346613">
      <w:r>
        <w:t>PEDE DEFERIMENTO</w:t>
      </w:r>
    </w:p>
    <w:p w14:paraId="0D56264C" w14:textId="77777777" w:rsidR="00BF2FF1" w:rsidRDefault="00BF2FF1" w:rsidP="00346613"/>
    <w:p w14:paraId="3D07DB58" w14:textId="16D4DD15" w:rsidR="00BF2FF1" w:rsidRDefault="00BF2FF1" w:rsidP="00346613">
      <w:r>
        <w:t xml:space="preserve">FLORIANÓPOLIS, </w:t>
      </w:r>
      <w:r w:rsidR="004D67DF">
        <w:t xml:space="preserve">08 DE AGOSTO DE </w:t>
      </w:r>
      <w:r w:rsidR="00B23242">
        <w:t>2022</w:t>
      </w:r>
      <w:r>
        <w:t>.</w:t>
      </w:r>
    </w:p>
    <w:p w14:paraId="71769F79" w14:textId="77777777" w:rsidR="00BF2FF1" w:rsidRDefault="00BF2FF1" w:rsidP="00346613"/>
    <w:p w14:paraId="6ED0E35C" w14:textId="77777777" w:rsidR="00BF2FF1" w:rsidRDefault="00BF2FF1" w:rsidP="00346613">
      <w:r>
        <w:t>SAMARA SANTOS                                          CRISTIANI JORDANI</w:t>
      </w:r>
    </w:p>
    <w:p w14:paraId="5EAF2ABE" w14:textId="77777777" w:rsidR="00BF2FF1" w:rsidRDefault="00BF2FF1" w:rsidP="00346613">
      <w:r>
        <w:t>OAB SC 51380                                                 OAB SC 51410</w:t>
      </w:r>
    </w:p>
    <w:p w14:paraId="0107B1A4" w14:textId="77777777" w:rsidR="00BF2FF1" w:rsidRDefault="00BF2FF1" w:rsidP="00346613"/>
    <w:p w14:paraId="1F36824C" w14:textId="77777777" w:rsidR="00BF2FF1" w:rsidRDefault="00BF2FF1" w:rsidP="00346613"/>
    <w:p w14:paraId="09316D6A" w14:textId="77777777" w:rsidR="00BF2FF1" w:rsidRDefault="00BF2FF1" w:rsidP="00346613"/>
    <w:p w14:paraId="483F2548" w14:textId="77777777" w:rsidR="00BF2FF1" w:rsidRDefault="00BF2FF1" w:rsidP="00346613"/>
    <w:p w14:paraId="3AB8E433" w14:textId="77777777" w:rsidR="00BF2FF1" w:rsidRDefault="00BF2FF1" w:rsidP="00346613"/>
    <w:p w14:paraId="62175117" w14:textId="77777777" w:rsidR="00BF2FF1" w:rsidRDefault="00BF2FF1" w:rsidP="00346613"/>
    <w:sectPr w:rsidR="00BF2FF1" w:rsidSect="00F0057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9CC9E" w14:textId="77777777" w:rsidR="0046194A" w:rsidRDefault="0046194A" w:rsidP="00F35EEA">
      <w:r>
        <w:separator/>
      </w:r>
    </w:p>
  </w:endnote>
  <w:endnote w:type="continuationSeparator" w:id="0">
    <w:p w14:paraId="593D554B" w14:textId="77777777" w:rsidR="0046194A" w:rsidRDefault="0046194A" w:rsidP="00F35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__Quicksand_Fallback_173236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844FE" w14:textId="77777777" w:rsidR="0046194A" w:rsidRDefault="0046194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84CD8" w14:textId="77777777" w:rsidR="0046194A" w:rsidRDefault="0046194A" w:rsidP="00F35EEA">
    <w:pPr>
      <w:pStyle w:val="Rodap"/>
      <w:pBdr>
        <w:top w:val="thinThickSmallGap" w:sz="18" w:space="1" w:color="000000" w:themeColor="text1"/>
      </w:pBdr>
      <w:jc w:val="center"/>
      <w:rPr>
        <w:rFonts w:asciiTheme="majorHAnsi" w:hAnsiTheme="majorHAnsi"/>
        <w:sz w:val="16"/>
        <w:szCs w:val="16"/>
      </w:rPr>
    </w:pPr>
    <w:r>
      <w:rPr>
        <w:rFonts w:asciiTheme="majorHAnsi" w:hAnsiTheme="majorHAnsi"/>
        <w:sz w:val="16"/>
        <w:szCs w:val="16"/>
      </w:rPr>
      <w:t>Rua Fernando Machado, 73, sala 302, Edifício Fernando Machado, centro, Florianópolis/SC, CEP 88010-510</w:t>
    </w:r>
  </w:p>
  <w:p w14:paraId="0378DBCE" w14:textId="77777777" w:rsidR="0046194A" w:rsidRDefault="0046194A" w:rsidP="00F35EEA">
    <w:pPr>
      <w:pStyle w:val="Rodap"/>
      <w:pBdr>
        <w:top w:val="thinThickSmallGap" w:sz="18" w:space="1" w:color="000000" w:themeColor="text1"/>
      </w:pBdr>
      <w:jc w:val="center"/>
      <w:rPr>
        <w:rFonts w:asciiTheme="majorHAnsi" w:hAnsiTheme="majorHAnsi"/>
        <w:sz w:val="16"/>
        <w:szCs w:val="16"/>
      </w:rPr>
    </w:pPr>
    <w:r>
      <w:rPr>
        <w:rFonts w:asciiTheme="majorHAnsi" w:hAnsiTheme="majorHAnsi"/>
        <w:sz w:val="16"/>
        <w:szCs w:val="16"/>
      </w:rPr>
      <w:t>Fone (48) 3065-6784/99112-7238</w:t>
    </w:r>
  </w:p>
  <w:p w14:paraId="4E951F70" w14:textId="77777777" w:rsidR="0046194A" w:rsidRPr="00F918CF" w:rsidRDefault="0046194A" w:rsidP="00F35EEA">
    <w:pPr>
      <w:pStyle w:val="Rodap"/>
      <w:pBdr>
        <w:top w:val="thinThickSmallGap" w:sz="18" w:space="1" w:color="000000" w:themeColor="text1"/>
      </w:pBdr>
      <w:jc w:val="center"/>
      <w:rPr>
        <w:rFonts w:asciiTheme="majorHAnsi" w:hAnsiTheme="majorHAnsi"/>
        <w:sz w:val="16"/>
        <w:szCs w:val="16"/>
      </w:rPr>
    </w:pPr>
    <w:r>
      <w:rPr>
        <w:rFonts w:asciiTheme="majorHAnsi" w:hAnsiTheme="majorHAnsi"/>
        <w:sz w:val="16"/>
        <w:szCs w:val="16"/>
      </w:rPr>
      <w:t>cristianiadvocacia@gmail.com/samarasantosadvocacia@gmail.com</w:t>
    </w:r>
  </w:p>
  <w:p w14:paraId="49E3EEF8" w14:textId="77777777" w:rsidR="0046194A" w:rsidRDefault="0046194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60369" w14:textId="77777777" w:rsidR="0046194A" w:rsidRDefault="004619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ED405" w14:textId="77777777" w:rsidR="0046194A" w:rsidRDefault="0046194A" w:rsidP="00F35EEA">
      <w:r>
        <w:separator/>
      </w:r>
    </w:p>
  </w:footnote>
  <w:footnote w:type="continuationSeparator" w:id="0">
    <w:p w14:paraId="0C63F3FE" w14:textId="77777777" w:rsidR="0046194A" w:rsidRDefault="0046194A" w:rsidP="00F35E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718B2" w14:textId="77777777" w:rsidR="0046194A" w:rsidRDefault="00A342BC">
    <w:pPr>
      <w:pStyle w:val="Cabealho"/>
    </w:pPr>
    <w:r>
      <w:rPr>
        <w:noProof/>
        <w:lang w:eastAsia="pt-BR"/>
      </w:rPr>
      <w:pict w14:anchorId="7FF430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578891" o:spid="_x0000_s2050" type="#_x0000_t75" style="position:absolute;left:0;text-align:left;margin-left:0;margin-top:0;width:424.7pt;height:405.2pt;z-index:-251657216;mso-position-horizontal:center;mso-position-horizontal-relative:margin;mso-position-vertical:center;mso-position-vertical-relative:margin" o:allowincell="f">
          <v:imagedata r:id="rId1" o:title="dik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C7173" w14:textId="77777777" w:rsidR="0046194A" w:rsidRDefault="00A342BC" w:rsidP="00AF6BB2">
    <w:pPr>
      <w:pStyle w:val="Cabealho"/>
      <w:pBdr>
        <w:bottom w:val="thinThickSmallGap" w:sz="24" w:space="1" w:color="auto"/>
      </w:pBdr>
      <w:jc w:val="center"/>
    </w:pPr>
    <w:r>
      <w:rPr>
        <w:noProof/>
        <w:lang w:eastAsia="pt-BR"/>
      </w:rPr>
      <w:pict w14:anchorId="55FC71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578892" o:spid="_x0000_s2051" type="#_x0000_t75" style="position:absolute;left:0;text-align:left;margin-left:0;margin-top:0;width:424.7pt;height:405.2pt;z-index:-251656192;mso-position-horizontal:center;mso-position-horizontal-relative:margin;mso-position-vertical:center;mso-position-vertical-relative:margin" o:allowincell="f">
          <v:imagedata r:id="rId1" o:title="dike" gain="19661f" blacklevel="22938f"/>
          <w10:wrap anchorx="margin" anchory="margin"/>
        </v:shape>
      </w:pict>
    </w:r>
    <w:r w:rsidR="0046194A">
      <w:rPr>
        <w:noProof/>
        <w:lang w:eastAsia="pt-BR"/>
      </w:rPr>
      <w:drawing>
        <wp:inline distT="0" distB="0" distL="0" distR="0" wp14:anchorId="508CEACF" wp14:editId="4918EFA6">
          <wp:extent cx="5400040" cy="843901"/>
          <wp:effectExtent l="0" t="0" r="0" b="0"/>
          <wp:docPr id="2" name="Imagem 2" descr="C:\Users\crisj\Downloads\Dra_Cristian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risj\Downloads\Dra_Cristiani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8439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8F92551" w14:textId="77777777" w:rsidR="0046194A" w:rsidRDefault="0046194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98D18" w14:textId="77777777" w:rsidR="0046194A" w:rsidRDefault="00A342BC">
    <w:pPr>
      <w:pStyle w:val="Cabealho"/>
    </w:pPr>
    <w:r>
      <w:rPr>
        <w:noProof/>
        <w:lang w:eastAsia="pt-BR"/>
      </w:rPr>
      <w:pict w14:anchorId="5CAE95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578890" o:spid="_x0000_s2049" type="#_x0000_t75" style="position:absolute;left:0;text-align:left;margin-left:0;margin-top:0;width:424.7pt;height:405.2pt;z-index:-251658240;mso-position-horizontal:center;mso-position-horizontal-relative:margin;mso-position-vertical:center;mso-position-vertical-relative:margin" o:allowincell="f">
          <v:imagedata r:id="rId1" o:title="dik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43B0D"/>
    <w:multiLevelType w:val="multilevel"/>
    <w:tmpl w:val="2D2C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C298D"/>
    <w:multiLevelType w:val="hybridMultilevel"/>
    <w:tmpl w:val="8656F8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51541"/>
    <w:multiLevelType w:val="hybridMultilevel"/>
    <w:tmpl w:val="66985798"/>
    <w:lvl w:ilvl="0" w:tplc="ABB854BE">
      <w:start w:val="1"/>
      <w:numFmt w:val="upperRoman"/>
      <w:lvlText w:val="%1-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FBC533E"/>
    <w:multiLevelType w:val="hybridMultilevel"/>
    <w:tmpl w:val="3D5C3E94"/>
    <w:lvl w:ilvl="0" w:tplc="C468584E">
      <w:start w:val="1"/>
      <w:numFmt w:val="upperRoman"/>
      <w:lvlText w:val="%1-"/>
      <w:lvlJc w:val="left"/>
      <w:pPr>
        <w:ind w:left="157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9304169"/>
    <w:multiLevelType w:val="hybridMultilevel"/>
    <w:tmpl w:val="2F8C8CEE"/>
    <w:lvl w:ilvl="0" w:tplc="ED04628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91221">
    <w:abstractNumId w:val="4"/>
  </w:num>
  <w:num w:numId="2" w16cid:durableId="963345730">
    <w:abstractNumId w:val="1"/>
  </w:num>
  <w:num w:numId="3" w16cid:durableId="1733230612">
    <w:abstractNumId w:val="2"/>
  </w:num>
  <w:num w:numId="4" w16cid:durableId="82148898">
    <w:abstractNumId w:val="0"/>
  </w:num>
  <w:num w:numId="5" w16cid:durableId="1828742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EA"/>
    <w:rsid w:val="00014B28"/>
    <w:rsid w:val="00061408"/>
    <w:rsid w:val="0007688C"/>
    <w:rsid w:val="00081B63"/>
    <w:rsid w:val="000979A7"/>
    <w:rsid w:val="000B799D"/>
    <w:rsid w:val="000E1C21"/>
    <w:rsid w:val="000F1D72"/>
    <w:rsid w:val="001261AD"/>
    <w:rsid w:val="00195F23"/>
    <w:rsid w:val="001A42EC"/>
    <w:rsid w:val="001B32DA"/>
    <w:rsid w:val="00257D5A"/>
    <w:rsid w:val="002A192B"/>
    <w:rsid w:val="00332359"/>
    <w:rsid w:val="00332D73"/>
    <w:rsid w:val="00346613"/>
    <w:rsid w:val="0035782B"/>
    <w:rsid w:val="00375D37"/>
    <w:rsid w:val="003858F4"/>
    <w:rsid w:val="003A2CBE"/>
    <w:rsid w:val="00402A75"/>
    <w:rsid w:val="00412005"/>
    <w:rsid w:val="0046194A"/>
    <w:rsid w:val="00491432"/>
    <w:rsid w:val="004D67DF"/>
    <w:rsid w:val="004E1DA2"/>
    <w:rsid w:val="0051369D"/>
    <w:rsid w:val="0051745C"/>
    <w:rsid w:val="005A6882"/>
    <w:rsid w:val="005B6A32"/>
    <w:rsid w:val="005C6731"/>
    <w:rsid w:val="005D4136"/>
    <w:rsid w:val="006340F6"/>
    <w:rsid w:val="006378EF"/>
    <w:rsid w:val="006F4ABD"/>
    <w:rsid w:val="00702E14"/>
    <w:rsid w:val="007145A7"/>
    <w:rsid w:val="007235C4"/>
    <w:rsid w:val="0074309E"/>
    <w:rsid w:val="007526DE"/>
    <w:rsid w:val="00822EB2"/>
    <w:rsid w:val="00871E0C"/>
    <w:rsid w:val="0088176E"/>
    <w:rsid w:val="008A5A56"/>
    <w:rsid w:val="008B783E"/>
    <w:rsid w:val="00934ED4"/>
    <w:rsid w:val="0094504E"/>
    <w:rsid w:val="00964A08"/>
    <w:rsid w:val="0099002B"/>
    <w:rsid w:val="00992D25"/>
    <w:rsid w:val="00A118CB"/>
    <w:rsid w:val="00A342BC"/>
    <w:rsid w:val="00A976D3"/>
    <w:rsid w:val="00AD1638"/>
    <w:rsid w:val="00AE4515"/>
    <w:rsid w:val="00AF6BB2"/>
    <w:rsid w:val="00B0677D"/>
    <w:rsid w:val="00B23242"/>
    <w:rsid w:val="00B419A9"/>
    <w:rsid w:val="00B5263F"/>
    <w:rsid w:val="00B61276"/>
    <w:rsid w:val="00B64DA2"/>
    <w:rsid w:val="00BA0CFD"/>
    <w:rsid w:val="00BA4253"/>
    <w:rsid w:val="00BC3B05"/>
    <w:rsid w:val="00BE3E2E"/>
    <w:rsid w:val="00BF2FF1"/>
    <w:rsid w:val="00C0787E"/>
    <w:rsid w:val="00C54891"/>
    <w:rsid w:val="00C67F41"/>
    <w:rsid w:val="00C813AE"/>
    <w:rsid w:val="00C83EBD"/>
    <w:rsid w:val="00C8739E"/>
    <w:rsid w:val="00C94184"/>
    <w:rsid w:val="00CC7791"/>
    <w:rsid w:val="00D056B6"/>
    <w:rsid w:val="00D62897"/>
    <w:rsid w:val="00D75BC8"/>
    <w:rsid w:val="00D94A1A"/>
    <w:rsid w:val="00E87DE6"/>
    <w:rsid w:val="00EF2400"/>
    <w:rsid w:val="00F0057C"/>
    <w:rsid w:val="00F01A5B"/>
    <w:rsid w:val="00F11969"/>
    <w:rsid w:val="00F22423"/>
    <w:rsid w:val="00F35EEA"/>
    <w:rsid w:val="00FD1392"/>
    <w:rsid w:val="00FD3CE1"/>
    <w:rsid w:val="00FE6FFE"/>
    <w:rsid w:val="00FE702C"/>
    <w:rsid w:val="00FF03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9D88856"/>
  <w15:docId w15:val="{BBE8FEE5-4EAE-46FD-BF2B-950D478C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136"/>
    <w:pPr>
      <w:spacing w:after="0" w:line="240" w:lineRule="auto"/>
      <w:ind w:firstLine="709"/>
      <w:jc w:val="both"/>
    </w:pPr>
    <w:rPr>
      <w:sz w:val="24"/>
    </w:rPr>
  </w:style>
  <w:style w:type="paragraph" w:styleId="Ttulo2">
    <w:name w:val="heading 2"/>
    <w:basedOn w:val="Normal"/>
    <w:link w:val="Ttulo2Char"/>
    <w:uiPriority w:val="9"/>
    <w:qFormat/>
    <w:rsid w:val="005D4136"/>
    <w:pPr>
      <w:spacing w:before="100" w:beforeAutospacing="1" w:after="100" w:afterAutospacing="1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35EE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5EE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35EE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35EEA"/>
  </w:style>
  <w:style w:type="paragraph" w:styleId="Rodap">
    <w:name w:val="footer"/>
    <w:basedOn w:val="Normal"/>
    <w:link w:val="RodapChar"/>
    <w:uiPriority w:val="99"/>
    <w:unhideWhenUsed/>
    <w:rsid w:val="00F35EE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35EEA"/>
  </w:style>
  <w:style w:type="paragraph" w:styleId="PargrafodaLista">
    <w:name w:val="List Paragraph"/>
    <w:basedOn w:val="Normal"/>
    <w:uiPriority w:val="34"/>
    <w:qFormat/>
    <w:rsid w:val="00257D5A"/>
    <w:pPr>
      <w:spacing w:after="200" w:line="276" w:lineRule="auto"/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340F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858F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D413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xmsonormal">
    <w:name w:val="x_msonormal"/>
    <w:basedOn w:val="Normal"/>
    <w:rsid w:val="00F01A5B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xm23883520804591466gmail-msolistparagraph">
    <w:name w:val="x_m_23883520804591466gmail-msolistparagraph"/>
    <w:basedOn w:val="Normal"/>
    <w:rsid w:val="00F01A5B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followbutton-label">
    <w:name w:val="followbutton-label"/>
    <w:basedOn w:val="Fontepargpadro"/>
    <w:rsid w:val="00346613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46613"/>
    <w:pPr>
      <w:pBdr>
        <w:bottom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46613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346613"/>
    <w:pPr>
      <w:pBdr>
        <w:top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346613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commentlist-count">
    <w:name w:val="commentlist-count"/>
    <w:basedOn w:val="Normal"/>
    <w:rsid w:val="00346613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unt-comments">
    <w:name w:val="count-comments"/>
    <w:basedOn w:val="Fontepargpadro"/>
    <w:rsid w:val="00346613"/>
  </w:style>
  <w:style w:type="character" w:customStyle="1" w:styleId="commentlist-count-label">
    <w:name w:val="commentlist-count-label"/>
    <w:basedOn w:val="Fontepargpadro"/>
    <w:rsid w:val="00346613"/>
  </w:style>
  <w:style w:type="paragraph" w:customStyle="1" w:styleId="call">
    <w:name w:val="call"/>
    <w:basedOn w:val="Normal"/>
    <w:rsid w:val="00346613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textonormal">
    <w:name w:val="textonormal"/>
    <w:basedOn w:val="Normal"/>
    <w:rsid w:val="00FE702C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citacao">
    <w:name w:val="citacao"/>
    <w:basedOn w:val="Normal"/>
    <w:rsid w:val="00FE702C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sc-5ce7d783-0">
    <w:name w:val="sc-5ce7d783-0"/>
    <w:basedOn w:val="Normal"/>
    <w:rsid w:val="00FE702C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2721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0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4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7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6381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4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7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13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37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27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54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805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238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82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94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99167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33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32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92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718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193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95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6773317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93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2051602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439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4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4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4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9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94477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1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21147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86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1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0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usbrasil.com.br/topicos/10607335/inciso-viii-do-artigo-6-da-lei-n-8078-de-11-de-setembro-de-1990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jusbrasil.com.br/topicos/10607666/artigo-6-da-lei-n-8078-de-11-de-setembro-de-1990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jusbrasil.com.br/legislacao/91585/c%C3%B3digo-de-defesa-do-consumidor-lei-8078-90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6151</Words>
  <Characters>33221</Characters>
  <Application>Microsoft Office Word</Application>
  <DocSecurity>0</DocSecurity>
  <Lines>276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crisj</dc:creator>
  <cp:lastModifiedBy>samara santos</cp:lastModifiedBy>
  <cp:revision>2</cp:revision>
  <cp:lastPrinted>2019-02-11T23:22:00Z</cp:lastPrinted>
  <dcterms:created xsi:type="dcterms:W3CDTF">2023-12-07T14:46:00Z</dcterms:created>
  <dcterms:modified xsi:type="dcterms:W3CDTF">2023-12-07T14:46:00Z</dcterms:modified>
</cp:coreProperties>
</file>