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>
      <w:pPr>
        <w:pStyle w:val="Normal"/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>
      <w:pPr>
        <w:pStyle w:val="Normal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Лабораторная работа № 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«Веб-технологии и веб-дизайн»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на тему «</w:t>
      </w:r>
      <w:r>
        <w:rPr>
          <w:rStyle w:val="Headsub1"/>
          <w:rFonts w:cs="Times New Roman" w:ascii="Times New Roman" w:hAnsi="Times New Roman"/>
          <w:b w:val="false"/>
          <w:color w:val="00000A"/>
          <w:sz w:val="28"/>
          <w:szCs w:val="28"/>
        </w:rPr>
        <w:t>Служебные утилиты для работы в Интернет. Изучение протокола HTTP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spacing w:before="0"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679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679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spacing w:before="0"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 АИ-166</w:t>
      </w:r>
    </w:p>
    <w:p>
      <w:pPr>
        <w:pStyle w:val="Normal"/>
        <w:spacing w:before="0"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Дидух Э. Г.</w:t>
      </w:r>
    </w:p>
    <w:p>
      <w:pPr>
        <w:pStyle w:val="Normal"/>
        <w:spacing w:before="0"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>
      <w:pPr>
        <w:pStyle w:val="Normal"/>
        <w:spacing w:before="0"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Червоненко П. П.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1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Одесса, 2017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4"/>
        </w:rPr>
        <w:t>ЗАДАНИЕ НА ЛАБОРАТОРНУЮ РАБОТУ:</w:t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4"/>
        </w:rPr>
        <w:t>Задание 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С помощью утилиты ipconfig (запускается в командной строке командой ipconfig) определите IP-адрес и маску подсети для своего компьютера.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eastAsia="uk-UA"/>
        </w:rPr>
      </w:pPr>
      <w:r>
        <w:rPr/>
        <w:drawing>
          <wp:inline distT="0" distB="0" distL="0" distR="0">
            <wp:extent cx="6120765" cy="40233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Определите класс подсети, в которой находится ваш компьютер без использования маски подсети и по маске подсети.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val="en-US" w:eastAsia="uk-UA"/>
        </w:rPr>
        <w:t>IPv</w:t>
      </w:r>
      <w:r>
        <w:rPr>
          <w:rFonts w:cs="Times New Roman" w:ascii="Times New Roman" w:hAnsi="Times New Roman"/>
          <w:b/>
          <w:sz w:val="28"/>
          <w:szCs w:val="28"/>
          <w:lang w:eastAsia="uk-UA"/>
        </w:rPr>
        <w:t>4 – 192.168.1.20, соответственно класс сети - С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Определите адрес подсети, в которой находится ваш компьютер, с использованием функции "Логическое И" над IP-адресом и маской подсети. Следует иметь в виду, что операция "Логическое И" должна производиться с двоичным представлением операндов.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eastAsia="uk-UA"/>
        </w:rPr>
        <w:t>192.168.1.20 → 11000000.10101000.1.10100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eastAsia="uk-UA"/>
        </w:rPr>
        <w:t>255.255.255.0 → 11111111.11111111.11111111.0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eastAsia="uk-UA"/>
        </w:rPr>
        <w:t>11000000.10101000.1.10100 ∩ 11111111.11111111.11111111.0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eastAsia="uk-UA"/>
        </w:rPr>
        <w:t>=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eastAsia="uk-UA"/>
        </w:rPr>
        <w:t>11000000.10101000.1.0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eastAsia="uk-UA"/>
        </w:rPr>
        <w:t>Адрес подсети – 192.168.1.0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uk-UA"/>
        </w:rPr>
        <w:t>Задание 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С помощью утилиты ping (запускается в командной строке командой ping ) проверьте доступность хостов, минимальное, среднее и максимальное время приема-передачи ICMP пакетов до них. Можно рассмотреть хосты, например в следующей последовательности: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Сервер вашего непосредственного провайдера или сервера вашей подсети;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6120765" cy="253111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Какой-либо сервер вашего региона;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6120765" cy="232346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Веб-сервер компании Майкрософт: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  <w:u w:val="single"/>
            <w:lang w:eastAsia="uk-UA"/>
          </w:rPr>
          <w:t>www.microsoft.com</w:t>
        </w:r>
      </w:hyperlink>
      <w:r>
        <w:rPr>
          <w:rFonts w:cs="Times New Roman" w:ascii="Times New Roman" w:hAnsi="Times New Roman"/>
          <w:sz w:val="28"/>
          <w:szCs w:val="28"/>
          <w:lang w:eastAsia="uk-UA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6120765" cy="20478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Веб-сервер Университета в Кембридже: </w:t>
      </w:r>
      <w:hyperlink r:id="rId7">
        <w:r>
          <w:rPr>
            <w:rStyle w:val="InternetLink"/>
            <w:rFonts w:cs="Times New Roman" w:ascii="Times New Roman" w:hAnsi="Times New Roman"/>
            <w:sz w:val="28"/>
            <w:szCs w:val="28"/>
            <w:u w:val="single"/>
            <w:lang w:eastAsia="uk-UA"/>
          </w:rPr>
          <w:t>www.cam.ac.uk</w:t>
        </w:r>
      </w:hyperlink>
      <w:r>
        <w:rPr>
          <w:rFonts w:cs="Times New Roman" w:ascii="Times New Roman" w:hAnsi="Times New Roman"/>
          <w:sz w:val="28"/>
          <w:szCs w:val="28"/>
          <w:lang w:eastAsia="uk-UA"/>
        </w:rPr>
        <w:t xml:space="preserve">;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6120765" cy="241427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Веб-сервер Университета в Калифорнии: </w:t>
      </w:r>
      <w:hyperlink r:id="rId9">
        <w:r>
          <w:rPr>
            <w:rStyle w:val="InternetLink"/>
            <w:rFonts w:cs="Times New Roman" w:ascii="Times New Roman" w:hAnsi="Times New Roman"/>
            <w:sz w:val="28"/>
            <w:szCs w:val="28"/>
            <w:u w:val="single"/>
            <w:lang w:eastAsia="uk-UA"/>
          </w:rPr>
          <w:t>www.ucla.edu</w:t>
        </w:r>
      </w:hyperlink>
      <w:r>
        <w:rPr>
          <w:rFonts w:cs="Times New Roman" w:ascii="Times New Roman" w:hAnsi="Times New Roman"/>
          <w:sz w:val="28"/>
          <w:szCs w:val="28"/>
          <w:lang w:eastAsia="uk-UA"/>
        </w:rPr>
        <w:t xml:space="preserve">;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6120765" cy="217106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Веб-сервер Университета в Токио: </w:t>
      </w:r>
      <w:hyperlink r:id="rId11">
        <w:r>
          <w:rPr>
            <w:rStyle w:val="InternetLink"/>
            <w:rFonts w:cs="Times New Roman" w:ascii="Times New Roman" w:hAnsi="Times New Roman"/>
            <w:sz w:val="28"/>
            <w:szCs w:val="28"/>
            <w:u w:val="single"/>
            <w:lang w:eastAsia="uk-UA"/>
          </w:rPr>
          <w:t>www.u-tokyo.ac.jp</w:t>
        </w:r>
      </w:hyperlink>
      <w:r>
        <w:rPr>
          <w:rFonts w:cs="Times New Roman" w:ascii="Times New Roman" w:hAnsi="Times New Roman"/>
          <w:sz w:val="28"/>
          <w:szCs w:val="28"/>
          <w:lang w:eastAsia="uk-UA"/>
        </w:rPr>
        <w:t xml:space="preserve">;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6120765" cy="226631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Обратите внимание, что в последнем случае ICMP-пакеты блокируются веб-сервером.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_DdeLink__865_2059771571"/>
      <w:bookmarkStart w:id="1" w:name="__DdeLink__865_2059771571"/>
      <w:bookmarkEnd w:id="1"/>
      <w:r>
        <w:rPr>
          <w:rFonts w:cs="Times New Roman" w:ascii="Times New Roman" w:hAnsi="Times New Roman"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uk-UA"/>
        </w:rPr>
        <w:t>Задание 3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С помощью утилиты tracert (запускается в командной строке командой tracert ) определите маршруты следования и время прохождения пакетов до хостов, приведенных в задании 2.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14173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243459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368173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/>
        <w:drawing>
          <wp:inline distT="0" distB="0" distL="0" distR="0">
            <wp:extent cx="6120765" cy="358457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/>
        <w:drawing>
          <wp:inline distT="0" distB="0" distL="0" distR="0">
            <wp:extent cx="6120765" cy="4102735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uk-UA"/>
        </w:rPr>
        <w:t>Задание 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С помощью утилиты netstat (запускается в командной строке командой netstat ) посмотрите активные текущие сетевые подключения и их состояние на вашем компьютере.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6120765" cy="8034020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Запустите несколько экземпляров веб-браузера, загрузив в них веб-страницы с разных веб-серверов. Посмотрите с помощью netstat, какие новые сетевые подключения появились в списке.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eastAsia="uk-UA"/>
        </w:rPr>
      </w:pPr>
      <w:r>
        <w:rPr/>
        <w:drawing>
          <wp:inline distT="0" distB="0" distL="0" distR="0">
            <wp:extent cx="6120765" cy="5833745"/>
            <wp:effectExtent l="0" t="0" r="0" b="0"/>
            <wp:docPr id="1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eastAsia="uk-UA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Закрывайте браузеры и с помощью netstat проверяйте изменение списка сетевых подключений.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6120765" cy="5157470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/>
        <w:drawing>
          <wp:inline distT="0" distB="0" distL="0" distR="0">
            <wp:extent cx="6120765" cy="4930775"/>
            <wp:effectExtent l="0" t="0" r="0" b="0"/>
            <wp:docPr id="1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/>
        <w:drawing>
          <wp:inline distT="0" distB="0" distL="0" distR="0">
            <wp:extent cx="6120765" cy="3705860"/>
            <wp:effectExtent l="0" t="0" r="0" b="0"/>
            <wp:docPr id="1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left" w:pos="534" w:leader="none"/>
          <w:tab w:val="left" w:pos="10138" w:leader="none"/>
        </w:tabs>
        <w:spacing w:before="0" w:after="200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Выводы: </w:t>
      </w:r>
      <w:r>
        <w:rPr>
          <w:rFonts w:ascii="Times New Roman" w:hAnsi="Times New Roman"/>
          <w:bCs/>
          <w:sz w:val="28"/>
          <w:szCs w:val="28"/>
        </w:rPr>
        <w:t xml:space="preserve">В данной лабораторной работе мы ознакомились со служебными утилитами для работы в сети Интернет, определением класса и адреса подсети с помощью маски подсети и </w:t>
      </w:r>
      <w:r>
        <w:rPr>
          <w:rFonts w:ascii="Times New Roman" w:hAnsi="Times New Roman"/>
          <w:bCs/>
          <w:sz w:val="28"/>
          <w:szCs w:val="28"/>
          <w:lang w:val="en-US"/>
        </w:rPr>
        <w:t>IP</w:t>
      </w:r>
      <w:r>
        <w:rPr>
          <w:rFonts w:ascii="Times New Roman" w:hAnsi="Times New Roman"/>
          <w:bCs/>
          <w:sz w:val="28"/>
          <w:szCs w:val="28"/>
        </w:rPr>
        <w:t xml:space="preserve">-адреса, утилитами </w:t>
      </w:r>
      <w:r>
        <w:rPr>
          <w:rFonts w:ascii="Times New Roman" w:hAnsi="Times New Roman"/>
          <w:bCs/>
          <w:sz w:val="28"/>
          <w:szCs w:val="28"/>
          <w:lang w:val="en-US"/>
        </w:rPr>
        <w:t>ping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tracert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telnet</w:t>
      </w:r>
      <w:r>
        <w:rPr>
          <w:rFonts w:ascii="Times New Roman" w:hAnsi="Times New Roman"/>
          <w:bCs/>
          <w:sz w:val="28"/>
          <w:szCs w:val="28"/>
        </w:rPr>
        <w:t xml:space="preserve">и протоколом </w:t>
      </w:r>
      <w:r>
        <w:rPr>
          <w:rFonts w:ascii="Times New Roman" w:hAnsi="Times New Roman"/>
          <w:bCs/>
          <w:sz w:val="28"/>
          <w:szCs w:val="28"/>
          <w:lang w:val="en-US"/>
        </w:rPr>
        <w:t>http</w:t>
      </w:r>
      <w:r>
        <w:rPr>
          <w:rFonts w:ascii="Times New Roman" w:hAnsi="Times New Roman"/>
          <w:bCs/>
          <w:sz w:val="28"/>
          <w:szCs w:val="28"/>
        </w:rPr>
        <w:t>, соответственно цель работы достигнута.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0157"/>
    <w:pPr>
      <w:widowControl/>
      <w:bidi w:val="0"/>
      <w:spacing w:lineRule="auto" w:line="276" w:before="0" w:after="200"/>
      <w:jc w:val="left"/>
    </w:pPr>
    <w:rPr>
      <w:rFonts w:ascii="Calibri" w:hAnsi="Calibri" w:eastAsia="" w:eastAsiaTheme="minorEastAsia" w:cs=""/>
      <w:color w:val="auto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460157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tyle15" w:customStyle="1">
    <w:name w:val="Абзац списка Знак"/>
    <w:basedOn w:val="DefaultParagraphFont"/>
    <w:uiPriority w:val="34"/>
    <w:qFormat/>
    <w:rsid w:val="00460157"/>
    <w:rPr>
      <w:rFonts w:eastAsia="" w:eastAsiaTheme="minorEastAsia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8321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Текст сноски Знак"/>
    <w:basedOn w:val="DefaultParagraphFont"/>
    <w:uiPriority w:val="99"/>
    <w:semiHidden/>
    <w:qFormat/>
    <w:rsid w:val="00302c5a"/>
    <w:rPr>
      <w:rFonts w:eastAsia=""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02c5a"/>
    <w:rPr>
      <w:vertAlign w:val="superscript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Style17" w:customStyle="1">
    <w:name w:val="Символ сноски"/>
    <w:qFormat/>
    <w:rPr/>
  </w:style>
  <w:style w:type="character" w:styleId="Style18" w:customStyle="1">
    <w:name w:val="Привязка сноски"/>
    <w:qFormat/>
    <w:rPr>
      <w:vertAlign w:val="superscript"/>
    </w:rPr>
  </w:style>
  <w:style w:type="character" w:styleId="Style19" w:customStyle="1">
    <w:name w:val="Привязка концевой сноски"/>
    <w:qFormat/>
    <w:rPr>
      <w:vertAlign w:val="superscript"/>
    </w:rPr>
  </w:style>
  <w:style w:type="character" w:styleId="Style20" w:customStyle="1">
    <w:name w:val="Символы концевой сноски"/>
    <w:qFormat/>
    <w:rPr/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Style21" w:customStyle="1">
    <w:name w:val="Интернет-ссылка"/>
    <w:basedOn w:val="DefaultParagraphFont"/>
    <w:uiPriority w:val="99"/>
    <w:unhideWhenUsed/>
    <w:qFormat/>
    <w:rsid w:val="00a7460e"/>
    <w:rPr>
      <w:color w:val="0000FF" w:themeColor="hyperlink"/>
      <w:u w:val="single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Headsub1" w:customStyle="1">
    <w:name w:val="headsub1"/>
    <w:basedOn w:val="DefaultParagraphFont"/>
    <w:qFormat/>
    <w:rsid w:val="00090ae9"/>
    <w:rPr>
      <w:b/>
      <w:bCs/>
      <w:color w:val="330066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rsid w:val="004601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157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28321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ootnotetext">
    <w:name w:val="footnote text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4601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microsoft.com/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www.cam.ac.uk/" TargetMode="External"/><Relationship Id="rId8" Type="http://schemas.openxmlformats.org/officeDocument/2006/relationships/image" Target="media/image5.png"/><Relationship Id="rId9" Type="http://schemas.openxmlformats.org/officeDocument/2006/relationships/hyperlink" Target="http://www.ucla.edu/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://www.u-tokyo.ac.jp/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LibreOffice/5.3.1.2$Windows_X86_64 LibreOffice_project/e80a0e0fd1875e1696614d24c32df0f95f03deb2</Application>
  <Pages>11</Pages>
  <Words>325</Words>
  <Characters>2292</Characters>
  <CharactersWithSpaces>2589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2016-09-11T13:04:00Z</dcterms:created>
  <dc:creator>Comp</dc:creator>
  <dc:description/>
  <dc:language>en-US</dc:language>
  <cp:lastModifiedBy/>
  <cp:lastPrinted>2016-09-13T16:53:00Z</cp:lastPrinted>
  <dcterms:modified xsi:type="dcterms:W3CDTF">2018-03-14T09:49:11Z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