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358" w:rsidRPr="00BE2358" w:rsidRDefault="00BE2358" w:rsidP="00BE2358">
      <w:pPr>
        <w:spacing w:line="360" w:lineRule="auto"/>
        <w:ind w:firstLine="709"/>
        <w:jc w:val="center"/>
        <w:rPr>
          <w:sz w:val="28"/>
          <w:szCs w:val="28"/>
        </w:rPr>
      </w:pPr>
      <w:r w:rsidRPr="00BE2358">
        <w:rPr>
          <w:sz w:val="28"/>
          <w:szCs w:val="28"/>
        </w:rPr>
        <w:t>Одесский Национальный Политехнический Университет</w:t>
      </w:r>
    </w:p>
    <w:p w:rsidR="00BE2358" w:rsidRPr="00BE2358" w:rsidRDefault="00BE2358" w:rsidP="00BE2358">
      <w:pPr>
        <w:spacing w:line="360" w:lineRule="auto"/>
        <w:ind w:firstLine="709"/>
        <w:jc w:val="center"/>
        <w:rPr>
          <w:sz w:val="28"/>
          <w:szCs w:val="28"/>
        </w:rPr>
      </w:pPr>
      <w:r w:rsidRPr="00BE2358">
        <w:rPr>
          <w:sz w:val="28"/>
          <w:szCs w:val="28"/>
        </w:rPr>
        <w:t>Кафедра информационных систем</w:t>
      </w:r>
    </w:p>
    <w:p w:rsidR="00BE2358" w:rsidRPr="00BE2358" w:rsidRDefault="00BE2358" w:rsidP="00BE2358">
      <w:pPr>
        <w:spacing w:line="360" w:lineRule="auto"/>
        <w:ind w:firstLine="709"/>
        <w:jc w:val="center"/>
        <w:rPr>
          <w:sz w:val="28"/>
          <w:szCs w:val="28"/>
        </w:rPr>
      </w:pPr>
    </w:p>
    <w:p w:rsidR="00BE2358" w:rsidRPr="00BE2358" w:rsidRDefault="00BE2358" w:rsidP="00BE2358">
      <w:pPr>
        <w:spacing w:line="360" w:lineRule="auto"/>
        <w:ind w:firstLine="709"/>
        <w:jc w:val="center"/>
        <w:rPr>
          <w:sz w:val="28"/>
          <w:szCs w:val="28"/>
        </w:rPr>
      </w:pPr>
    </w:p>
    <w:p w:rsidR="00BE2358" w:rsidRPr="00BE2358" w:rsidRDefault="00BE2358" w:rsidP="00BE2358">
      <w:pPr>
        <w:spacing w:line="360" w:lineRule="auto"/>
        <w:ind w:firstLine="709"/>
        <w:jc w:val="center"/>
        <w:rPr>
          <w:sz w:val="28"/>
          <w:szCs w:val="28"/>
        </w:rPr>
      </w:pPr>
    </w:p>
    <w:p w:rsidR="00BE2358" w:rsidRPr="00BE2358" w:rsidRDefault="00BE2358" w:rsidP="00BE2358">
      <w:pPr>
        <w:spacing w:line="360" w:lineRule="auto"/>
        <w:ind w:firstLine="709"/>
        <w:rPr>
          <w:sz w:val="28"/>
          <w:szCs w:val="28"/>
        </w:rPr>
      </w:pPr>
    </w:p>
    <w:p w:rsidR="00BE2358" w:rsidRPr="00BE2358" w:rsidRDefault="00BE2358" w:rsidP="00BE2358">
      <w:pPr>
        <w:spacing w:line="360" w:lineRule="auto"/>
        <w:ind w:firstLine="709"/>
        <w:rPr>
          <w:sz w:val="28"/>
          <w:szCs w:val="28"/>
        </w:rPr>
      </w:pPr>
    </w:p>
    <w:p w:rsidR="00BE2358" w:rsidRPr="00BE2358" w:rsidRDefault="00BE2358" w:rsidP="00BE2358">
      <w:pPr>
        <w:spacing w:line="360" w:lineRule="auto"/>
        <w:ind w:firstLine="709"/>
        <w:jc w:val="center"/>
        <w:rPr>
          <w:sz w:val="28"/>
          <w:szCs w:val="28"/>
        </w:rPr>
      </w:pPr>
      <w:r w:rsidRPr="00BE2358">
        <w:rPr>
          <w:sz w:val="28"/>
          <w:szCs w:val="28"/>
        </w:rPr>
        <w:t>Лабораторная работа № 1</w:t>
      </w:r>
    </w:p>
    <w:p w:rsidR="00BE2358" w:rsidRPr="00BE2358" w:rsidRDefault="00BE2358" w:rsidP="00BE2358">
      <w:pPr>
        <w:spacing w:line="360" w:lineRule="auto"/>
        <w:ind w:firstLine="709"/>
        <w:jc w:val="center"/>
        <w:rPr>
          <w:sz w:val="28"/>
          <w:szCs w:val="28"/>
        </w:rPr>
      </w:pPr>
      <w:r w:rsidRPr="00BE2358">
        <w:rPr>
          <w:sz w:val="28"/>
          <w:szCs w:val="28"/>
        </w:rPr>
        <w:t>по дисциплине: «</w:t>
      </w:r>
      <w:r w:rsidRPr="00BE2358">
        <w:rPr>
          <w:sz w:val="28"/>
          <w:szCs w:val="28"/>
        </w:rPr>
        <w:t>Технологии компьютерного проектирования</w:t>
      </w:r>
      <w:r w:rsidRPr="00BE2358">
        <w:rPr>
          <w:sz w:val="28"/>
          <w:szCs w:val="28"/>
        </w:rPr>
        <w:t>»</w:t>
      </w:r>
    </w:p>
    <w:p w:rsidR="00BE2358" w:rsidRPr="00BE2358" w:rsidRDefault="00BE2358" w:rsidP="00BE2358">
      <w:pPr>
        <w:autoSpaceDE w:val="0"/>
        <w:autoSpaceDN w:val="0"/>
        <w:adjustRightInd w:val="0"/>
        <w:spacing w:line="360" w:lineRule="auto"/>
        <w:ind w:firstLine="709"/>
        <w:jc w:val="center"/>
        <w:rPr>
          <w:sz w:val="28"/>
          <w:szCs w:val="28"/>
        </w:rPr>
      </w:pPr>
      <w:r w:rsidRPr="00BE2358">
        <w:rPr>
          <w:sz w:val="28"/>
          <w:szCs w:val="28"/>
        </w:rPr>
        <w:t>на тему «</w:t>
      </w:r>
      <w:r w:rsidRPr="00BE2358">
        <w:rPr>
          <w:bCs/>
          <w:iCs/>
          <w:sz w:val="28"/>
          <w:szCs w:val="28"/>
        </w:rPr>
        <w:t>Создание нового проекта в StarUML.Построение диаграммы прецедентов в StarUML</w:t>
      </w:r>
      <w:r w:rsidRPr="00BE2358">
        <w:rPr>
          <w:sz w:val="28"/>
          <w:szCs w:val="28"/>
        </w:rPr>
        <w:t>»</w:t>
      </w:r>
    </w:p>
    <w:p w:rsidR="00BE2358" w:rsidRPr="00BE2358" w:rsidRDefault="00BE2358" w:rsidP="00BE2358">
      <w:pPr>
        <w:spacing w:line="360" w:lineRule="auto"/>
        <w:ind w:firstLine="709"/>
        <w:jc w:val="right"/>
        <w:rPr>
          <w:sz w:val="28"/>
          <w:szCs w:val="28"/>
        </w:rPr>
      </w:pPr>
    </w:p>
    <w:p w:rsidR="00BE2358" w:rsidRPr="00BE2358" w:rsidRDefault="00BE2358" w:rsidP="00BE2358">
      <w:pPr>
        <w:spacing w:line="360" w:lineRule="auto"/>
        <w:ind w:firstLine="709"/>
        <w:jc w:val="right"/>
        <w:rPr>
          <w:sz w:val="28"/>
          <w:szCs w:val="28"/>
        </w:rPr>
      </w:pPr>
    </w:p>
    <w:p w:rsidR="00BE2358" w:rsidRDefault="00BE2358" w:rsidP="00BE2358">
      <w:pPr>
        <w:spacing w:line="360" w:lineRule="auto"/>
        <w:ind w:firstLine="709"/>
        <w:jc w:val="right"/>
        <w:rPr>
          <w:sz w:val="28"/>
          <w:szCs w:val="28"/>
        </w:rPr>
      </w:pPr>
    </w:p>
    <w:p w:rsidR="00BE2358" w:rsidRDefault="00BE2358" w:rsidP="00BE2358">
      <w:pPr>
        <w:spacing w:line="360" w:lineRule="auto"/>
        <w:ind w:firstLine="709"/>
        <w:jc w:val="right"/>
        <w:rPr>
          <w:sz w:val="28"/>
          <w:szCs w:val="28"/>
        </w:rPr>
      </w:pPr>
    </w:p>
    <w:p w:rsidR="00BE2358" w:rsidRDefault="00BE2358" w:rsidP="00BE2358">
      <w:pPr>
        <w:spacing w:line="360" w:lineRule="auto"/>
        <w:ind w:firstLine="709"/>
        <w:jc w:val="right"/>
        <w:rPr>
          <w:sz w:val="28"/>
          <w:szCs w:val="28"/>
        </w:rPr>
      </w:pPr>
    </w:p>
    <w:p w:rsidR="00BE2358" w:rsidRDefault="00BE2358" w:rsidP="00BE2358">
      <w:pPr>
        <w:spacing w:line="360" w:lineRule="auto"/>
        <w:ind w:firstLine="709"/>
        <w:jc w:val="right"/>
        <w:rPr>
          <w:sz w:val="28"/>
          <w:szCs w:val="28"/>
        </w:rPr>
      </w:pPr>
    </w:p>
    <w:p w:rsidR="00BE2358" w:rsidRDefault="00BE2358" w:rsidP="00BE2358">
      <w:pPr>
        <w:spacing w:line="360" w:lineRule="auto"/>
        <w:ind w:firstLine="709"/>
        <w:jc w:val="right"/>
        <w:rPr>
          <w:sz w:val="28"/>
          <w:szCs w:val="28"/>
        </w:rPr>
      </w:pPr>
    </w:p>
    <w:p w:rsidR="00BE2358" w:rsidRDefault="00BE2358" w:rsidP="00BE2358">
      <w:pPr>
        <w:spacing w:line="360" w:lineRule="auto"/>
        <w:ind w:firstLine="709"/>
        <w:jc w:val="right"/>
        <w:rPr>
          <w:sz w:val="28"/>
          <w:szCs w:val="28"/>
        </w:rPr>
      </w:pPr>
    </w:p>
    <w:p w:rsidR="00BE2358" w:rsidRPr="00BE2358" w:rsidRDefault="00BE2358" w:rsidP="00BE2358">
      <w:pPr>
        <w:spacing w:line="360" w:lineRule="auto"/>
        <w:ind w:firstLine="709"/>
        <w:jc w:val="right"/>
        <w:rPr>
          <w:sz w:val="28"/>
          <w:szCs w:val="28"/>
        </w:rPr>
      </w:pPr>
      <w:r w:rsidRPr="00BE2358">
        <w:rPr>
          <w:sz w:val="28"/>
          <w:szCs w:val="28"/>
        </w:rPr>
        <w:t>Выполнил:</w:t>
      </w:r>
    </w:p>
    <w:p w:rsidR="00BE2358" w:rsidRPr="00BE2358" w:rsidRDefault="00BE2358" w:rsidP="00BE2358">
      <w:pPr>
        <w:spacing w:line="360" w:lineRule="auto"/>
        <w:ind w:firstLine="709"/>
        <w:jc w:val="right"/>
        <w:rPr>
          <w:sz w:val="28"/>
          <w:szCs w:val="28"/>
        </w:rPr>
      </w:pPr>
      <w:r w:rsidRPr="00BE2358">
        <w:rPr>
          <w:sz w:val="28"/>
          <w:szCs w:val="28"/>
        </w:rPr>
        <w:t>Ст. группы  АИ-166</w:t>
      </w:r>
    </w:p>
    <w:p w:rsidR="00BE2358" w:rsidRPr="00BE2358" w:rsidRDefault="00BE2358" w:rsidP="00BE2358">
      <w:pPr>
        <w:spacing w:line="360" w:lineRule="auto"/>
        <w:ind w:firstLine="709"/>
        <w:jc w:val="right"/>
        <w:rPr>
          <w:sz w:val="28"/>
          <w:szCs w:val="28"/>
        </w:rPr>
      </w:pPr>
      <w:r w:rsidRPr="00BE2358">
        <w:rPr>
          <w:sz w:val="28"/>
          <w:szCs w:val="28"/>
        </w:rPr>
        <w:t>Дидух Э. Г.</w:t>
      </w:r>
    </w:p>
    <w:p w:rsidR="00BE2358" w:rsidRPr="00BE2358" w:rsidRDefault="00BE2358" w:rsidP="00BE2358">
      <w:pPr>
        <w:spacing w:line="360" w:lineRule="auto"/>
        <w:ind w:firstLine="709"/>
        <w:jc w:val="right"/>
        <w:rPr>
          <w:sz w:val="28"/>
          <w:szCs w:val="28"/>
        </w:rPr>
      </w:pPr>
    </w:p>
    <w:p w:rsidR="00BE2358" w:rsidRPr="00BE2358" w:rsidRDefault="00BE2358" w:rsidP="00BE2358">
      <w:pPr>
        <w:spacing w:line="360" w:lineRule="auto"/>
        <w:ind w:firstLine="709"/>
        <w:jc w:val="right"/>
        <w:rPr>
          <w:sz w:val="28"/>
          <w:szCs w:val="28"/>
        </w:rPr>
      </w:pPr>
    </w:p>
    <w:p w:rsidR="00BE2358" w:rsidRPr="00BE2358" w:rsidRDefault="00BE2358" w:rsidP="00BE2358">
      <w:pPr>
        <w:spacing w:line="360" w:lineRule="auto"/>
        <w:ind w:firstLine="709"/>
        <w:jc w:val="right"/>
        <w:rPr>
          <w:sz w:val="28"/>
          <w:szCs w:val="28"/>
        </w:rPr>
      </w:pPr>
    </w:p>
    <w:p w:rsidR="00BE2358" w:rsidRPr="00BE2358" w:rsidRDefault="00BE2358" w:rsidP="00BE2358">
      <w:pPr>
        <w:spacing w:line="360" w:lineRule="auto"/>
        <w:ind w:firstLine="709"/>
        <w:jc w:val="right"/>
        <w:rPr>
          <w:sz w:val="28"/>
          <w:szCs w:val="28"/>
        </w:rPr>
      </w:pPr>
      <w:r w:rsidRPr="00BE2358">
        <w:rPr>
          <w:sz w:val="28"/>
          <w:szCs w:val="28"/>
        </w:rPr>
        <w:t>Проверил</w:t>
      </w:r>
      <w:r w:rsidRPr="00BE2358">
        <w:rPr>
          <w:sz w:val="28"/>
          <w:szCs w:val="28"/>
        </w:rPr>
        <w:t>:</w:t>
      </w:r>
    </w:p>
    <w:p w:rsidR="00BE2358" w:rsidRPr="00BE2358" w:rsidRDefault="00BE2358" w:rsidP="00BE2358">
      <w:pPr>
        <w:spacing w:line="360" w:lineRule="auto"/>
        <w:ind w:firstLine="709"/>
        <w:jc w:val="right"/>
        <w:rPr>
          <w:sz w:val="28"/>
          <w:szCs w:val="28"/>
        </w:rPr>
      </w:pPr>
      <w:r w:rsidRPr="00BE2358">
        <w:rPr>
          <w:sz w:val="28"/>
          <w:szCs w:val="28"/>
        </w:rPr>
        <w:t>Галченков О. Н.</w:t>
      </w:r>
    </w:p>
    <w:p w:rsidR="00BE2358" w:rsidRPr="00BE2358" w:rsidRDefault="00BE2358" w:rsidP="00BE2358">
      <w:pPr>
        <w:spacing w:line="360" w:lineRule="auto"/>
        <w:ind w:firstLine="709"/>
        <w:jc w:val="center"/>
        <w:rPr>
          <w:sz w:val="28"/>
          <w:szCs w:val="28"/>
        </w:rPr>
      </w:pPr>
    </w:p>
    <w:p w:rsidR="00BE2358" w:rsidRPr="00BE2358" w:rsidRDefault="00BE2358" w:rsidP="00BE2358">
      <w:pPr>
        <w:spacing w:line="360" w:lineRule="auto"/>
        <w:ind w:firstLine="709"/>
        <w:jc w:val="center"/>
        <w:rPr>
          <w:sz w:val="28"/>
          <w:szCs w:val="28"/>
        </w:rPr>
      </w:pPr>
      <w:r w:rsidRPr="00BE2358">
        <w:rPr>
          <w:sz w:val="28"/>
          <w:szCs w:val="28"/>
        </w:rPr>
        <w:t>Одесса, 201</w:t>
      </w:r>
      <w:r w:rsidRPr="00BE2358">
        <w:rPr>
          <w:sz w:val="28"/>
          <w:szCs w:val="28"/>
        </w:rPr>
        <w:t>8</w:t>
      </w:r>
    </w:p>
    <w:p w:rsidR="00E26628" w:rsidRPr="00BE2358" w:rsidRDefault="00E26628" w:rsidP="00BE2358">
      <w:pPr>
        <w:autoSpaceDE w:val="0"/>
        <w:autoSpaceDN w:val="0"/>
        <w:adjustRightInd w:val="0"/>
        <w:spacing w:line="360" w:lineRule="auto"/>
        <w:ind w:firstLine="709"/>
        <w:jc w:val="center"/>
        <w:rPr>
          <w:bCs/>
          <w:sz w:val="28"/>
          <w:szCs w:val="28"/>
        </w:rPr>
      </w:pPr>
    </w:p>
    <w:p w:rsidR="00BE2358" w:rsidRDefault="00BE2358" w:rsidP="00BE2358">
      <w:pPr>
        <w:autoSpaceDE w:val="0"/>
        <w:autoSpaceDN w:val="0"/>
        <w:adjustRightInd w:val="0"/>
        <w:spacing w:line="360" w:lineRule="auto"/>
        <w:ind w:firstLine="709"/>
        <w:jc w:val="center"/>
        <w:rPr>
          <w:bCs/>
          <w:sz w:val="28"/>
          <w:szCs w:val="28"/>
        </w:rPr>
      </w:pPr>
      <w:r>
        <w:rPr>
          <w:bCs/>
          <w:sz w:val="28"/>
          <w:szCs w:val="28"/>
        </w:rPr>
        <w:lastRenderedPageBreak/>
        <w:t>ЗАДАНИЕ НА ЛАБОРАТОРНУЮ РАБОТУ:</w:t>
      </w:r>
    </w:p>
    <w:p w:rsidR="00BE2358" w:rsidRDefault="00BE2358" w:rsidP="00BE2358">
      <w:pPr>
        <w:autoSpaceDE w:val="0"/>
        <w:autoSpaceDN w:val="0"/>
        <w:adjustRightInd w:val="0"/>
        <w:spacing w:line="360" w:lineRule="auto"/>
        <w:ind w:firstLine="709"/>
        <w:jc w:val="center"/>
        <w:rPr>
          <w:bCs/>
          <w:sz w:val="28"/>
          <w:szCs w:val="28"/>
        </w:rPr>
      </w:pPr>
    </w:p>
    <w:p w:rsidR="00E26628" w:rsidRPr="00BE2358" w:rsidRDefault="00E26628" w:rsidP="00BE2358">
      <w:pPr>
        <w:autoSpaceDE w:val="0"/>
        <w:autoSpaceDN w:val="0"/>
        <w:adjustRightInd w:val="0"/>
        <w:spacing w:line="360" w:lineRule="auto"/>
        <w:ind w:firstLine="709"/>
        <w:jc w:val="both"/>
        <w:rPr>
          <w:rFonts w:eastAsia="Calibri"/>
          <w:bCs/>
          <w:color w:val="000000"/>
          <w:sz w:val="28"/>
          <w:szCs w:val="28"/>
        </w:rPr>
      </w:pPr>
      <w:r w:rsidRPr="00BE2358">
        <w:rPr>
          <w:bCs/>
          <w:sz w:val="28"/>
          <w:szCs w:val="28"/>
        </w:rPr>
        <w:t>Цель работы: овладеть навыками по созданию нового проекта и построению диаграммы прецедентов</w:t>
      </w:r>
    </w:p>
    <w:p w:rsidR="00E26628" w:rsidRPr="00BE2358" w:rsidRDefault="00E26628" w:rsidP="00BE2358">
      <w:pPr>
        <w:autoSpaceDE w:val="0"/>
        <w:autoSpaceDN w:val="0"/>
        <w:adjustRightInd w:val="0"/>
        <w:spacing w:line="360" w:lineRule="auto"/>
        <w:ind w:firstLine="709"/>
        <w:jc w:val="both"/>
        <w:rPr>
          <w:rFonts w:eastAsia="Calibri"/>
          <w:bCs/>
          <w:color w:val="000000"/>
          <w:sz w:val="28"/>
          <w:szCs w:val="28"/>
        </w:rPr>
      </w:pPr>
    </w:p>
    <w:p w:rsidR="00E26628" w:rsidRPr="00BE2358" w:rsidRDefault="00E26628" w:rsidP="00BE2358">
      <w:pPr>
        <w:autoSpaceDE w:val="0"/>
        <w:autoSpaceDN w:val="0"/>
        <w:adjustRightInd w:val="0"/>
        <w:spacing w:line="360" w:lineRule="auto"/>
        <w:ind w:firstLine="709"/>
        <w:jc w:val="both"/>
        <w:rPr>
          <w:rFonts w:eastAsia="Calibri"/>
          <w:color w:val="000000"/>
          <w:sz w:val="28"/>
          <w:szCs w:val="28"/>
        </w:rPr>
      </w:pPr>
      <w:r w:rsidRPr="00BE2358">
        <w:rPr>
          <w:rFonts w:eastAsia="Calibri"/>
          <w:bCs/>
          <w:color w:val="000000"/>
          <w:sz w:val="28"/>
          <w:szCs w:val="28"/>
        </w:rPr>
        <w:t xml:space="preserve">Визуальным моделированием </w:t>
      </w:r>
      <w:r w:rsidRPr="00BE2358">
        <w:rPr>
          <w:rFonts w:eastAsia="Calibri"/>
          <w:color w:val="000000"/>
          <w:sz w:val="28"/>
          <w:szCs w:val="28"/>
        </w:rPr>
        <w:t>(visual modeling) называется способ представления идей и проблем реа</w:t>
      </w:r>
      <w:r w:rsidR="00B470D0">
        <w:rPr>
          <w:rFonts w:eastAsia="Calibri"/>
          <w:color w:val="000000"/>
          <w:sz w:val="28"/>
          <w:szCs w:val="28"/>
        </w:rPr>
        <w:t>льного мира с помощью моделей</w:t>
      </w:r>
      <w:r w:rsidRPr="00BE2358">
        <w:rPr>
          <w:rFonts w:eastAsia="Calibri"/>
          <w:color w:val="000000"/>
          <w:sz w:val="28"/>
          <w:szCs w:val="28"/>
        </w:rPr>
        <w:t xml:space="preserve">. </w:t>
      </w:r>
    </w:p>
    <w:p w:rsidR="00E26628" w:rsidRPr="00BE2358" w:rsidRDefault="00E26628" w:rsidP="00BE2358">
      <w:pPr>
        <w:autoSpaceDE w:val="0"/>
        <w:autoSpaceDN w:val="0"/>
        <w:adjustRightInd w:val="0"/>
        <w:spacing w:line="360" w:lineRule="auto"/>
        <w:ind w:firstLine="709"/>
        <w:jc w:val="both"/>
        <w:rPr>
          <w:rFonts w:eastAsia="Calibri"/>
          <w:color w:val="000000"/>
          <w:sz w:val="28"/>
          <w:szCs w:val="28"/>
        </w:rPr>
      </w:pPr>
      <w:r w:rsidRPr="00BE2358">
        <w:rPr>
          <w:rFonts w:eastAsia="Calibri"/>
          <w:bCs/>
          <w:color w:val="000000"/>
          <w:sz w:val="28"/>
          <w:szCs w:val="28"/>
        </w:rPr>
        <w:t xml:space="preserve">Модель </w:t>
      </w:r>
      <w:r w:rsidRPr="00BE2358">
        <w:rPr>
          <w:rFonts w:eastAsia="Calibri"/>
          <w:color w:val="000000"/>
          <w:sz w:val="28"/>
          <w:szCs w:val="28"/>
        </w:rPr>
        <w:t xml:space="preserve">– это абстракция, описывающая суть сложной проблемы или структуры без акцента на несущественных деталях, тем самым делая ее более понятной. </w:t>
      </w:r>
    </w:p>
    <w:p w:rsidR="00E26628" w:rsidRPr="00BE2358" w:rsidRDefault="00E26628" w:rsidP="00BE2358">
      <w:pPr>
        <w:autoSpaceDE w:val="0"/>
        <w:autoSpaceDN w:val="0"/>
        <w:adjustRightInd w:val="0"/>
        <w:spacing w:line="360" w:lineRule="auto"/>
        <w:ind w:firstLine="709"/>
        <w:jc w:val="both"/>
        <w:rPr>
          <w:rFonts w:eastAsia="Calibri"/>
          <w:color w:val="000000"/>
          <w:sz w:val="28"/>
          <w:szCs w:val="28"/>
        </w:rPr>
      </w:pPr>
      <w:r w:rsidRPr="00BE2358">
        <w:rPr>
          <w:rFonts w:eastAsia="Calibri"/>
          <w:color w:val="000000"/>
          <w:sz w:val="28"/>
          <w:szCs w:val="28"/>
        </w:rPr>
        <w:t xml:space="preserve">Разработка программного обеспечения - не исключение. При построении сложной системы строятся ее абстрактные визуальные модели. </w:t>
      </w:r>
    </w:p>
    <w:p w:rsidR="00E26628" w:rsidRPr="00BE2358" w:rsidRDefault="00E26628" w:rsidP="00BE2358">
      <w:pPr>
        <w:autoSpaceDE w:val="0"/>
        <w:autoSpaceDN w:val="0"/>
        <w:adjustRightInd w:val="0"/>
        <w:spacing w:line="360" w:lineRule="auto"/>
        <w:ind w:firstLine="709"/>
        <w:jc w:val="both"/>
        <w:rPr>
          <w:rFonts w:eastAsia="Calibri"/>
          <w:color w:val="000000"/>
          <w:sz w:val="28"/>
          <w:szCs w:val="28"/>
        </w:rPr>
      </w:pPr>
      <w:r w:rsidRPr="00BE2358">
        <w:rPr>
          <w:rFonts w:eastAsia="Calibri"/>
          <w:color w:val="000000"/>
          <w:sz w:val="28"/>
          <w:szCs w:val="28"/>
        </w:rPr>
        <w:t xml:space="preserve">В настоящее время в области проектирования информационных систем с успехом применяется визуальное моделирование с помощью унифицированного языка моделирования UML. </w:t>
      </w:r>
    </w:p>
    <w:p w:rsidR="009903F3" w:rsidRPr="00BE2358" w:rsidRDefault="00E26628" w:rsidP="00BE2358">
      <w:pPr>
        <w:spacing w:line="360" w:lineRule="auto"/>
        <w:ind w:firstLine="709"/>
        <w:rPr>
          <w:rFonts w:eastAsia="Calibri"/>
          <w:color w:val="000000"/>
          <w:sz w:val="28"/>
          <w:szCs w:val="28"/>
        </w:rPr>
      </w:pPr>
      <w:r w:rsidRPr="00BE2358">
        <w:rPr>
          <w:rFonts w:eastAsia="Calibri"/>
          <w:bCs/>
          <w:color w:val="000000"/>
          <w:sz w:val="28"/>
          <w:szCs w:val="28"/>
        </w:rPr>
        <w:t xml:space="preserve">Унифицированный язык моделирования </w:t>
      </w:r>
      <w:r w:rsidRPr="00BE2358">
        <w:rPr>
          <w:rFonts w:eastAsia="Calibri"/>
          <w:color w:val="000000"/>
          <w:sz w:val="28"/>
          <w:szCs w:val="28"/>
        </w:rPr>
        <w:t>(Unified Modeling Language, UML) является графическим языком для визуализации, специфицирования, конструирования и документирования систем, в которых большая роль принадлежит программному обеспечению</w:t>
      </w:r>
      <w:r w:rsidRPr="00BE2358">
        <w:rPr>
          <w:rFonts w:eastAsia="Calibri"/>
          <w:color w:val="000000"/>
          <w:sz w:val="28"/>
          <w:szCs w:val="28"/>
        </w:rPr>
        <w:t>.</w:t>
      </w:r>
    </w:p>
    <w:p w:rsidR="00E26628" w:rsidRPr="00BE2358" w:rsidRDefault="00E26628" w:rsidP="00BE2358">
      <w:pPr>
        <w:autoSpaceDE w:val="0"/>
        <w:autoSpaceDN w:val="0"/>
        <w:adjustRightInd w:val="0"/>
        <w:spacing w:line="360" w:lineRule="auto"/>
        <w:ind w:firstLine="709"/>
        <w:jc w:val="both"/>
        <w:rPr>
          <w:rFonts w:eastAsia="Calibri"/>
          <w:color w:val="000000"/>
          <w:sz w:val="28"/>
          <w:szCs w:val="28"/>
        </w:rPr>
      </w:pPr>
      <w:r w:rsidRPr="00BE2358">
        <w:rPr>
          <w:rFonts w:eastAsia="Calibri"/>
          <w:bCs/>
          <w:color w:val="000000"/>
          <w:sz w:val="28"/>
          <w:szCs w:val="28"/>
        </w:rPr>
        <w:t xml:space="preserve">Диаграмма </w:t>
      </w:r>
      <w:r w:rsidRPr="00BE2358">
        <w:rPr>
          <w:rFonts w:eastAsia="Calibri"/>
          <w:color w:val="000000"/>
          <w:sz w:val="28"/>
          <w:szCs w:val="28"/>
        </w:rPr>
        <w:t xml:space="preserve">- это графическое представление множества элементов. Обычно диаграмма изображается в виде графа с вершинами (сущностями) и ребрами (отношениями). Диаграммы подчиняются нотации UML и изображаются в соответствии с ней. </w:t>
      </w:r>
    </w:p>
    <w:p w:rsidR="00E26628" w:rsidRPr="00BE2358" w:rsidRDefault="00E26628" w:rsidP="00BE2358">
      <w:pPr>
        <w:autoSpaceDE w:val="0"/>
        <w:autoSpaceDN w:val="0"/>
        <w:adjustRightInd w:val="0"/>
        <w:spacing w:line="360" w:lineRule="auto"/>
        <w:ind w:firstLine="709"/>
        <w:jc w:val="both"/>
        <w:rPr>
          <w:rFonts w:eastAsia="Calibri"/>
          <w:color w:val="000000"/>
          <w:sz w:val="28"/>
          <w:szCs w:val="28"/>
        </w:rPr>
      </w:pPr>
      <w:r w:rsidRPr="00BE2358">
        <w:rPr>
          <w:rFonts w:eastAsia="Calibri"/>
          <w:color w:val="000000"/>
          <w:sz w:val="28"/>
          <w:szCs w:val="28"/>
        </w:rPr>
        <w:t xml:space="preserve">Основные диаграммы UML: </w:t>
      </w:r>
    </w:p>
    <w:p w:rsidR="00E26628" w:rsidRPr="00BE2358" w:rsidRDefault="00E26628" w:rsidP="00BE2358">
      <w:pPr>
        <w:numPr>
          <w:ilvl w:val="0"/>
          <w:numId w:val="1"/>
        </w:numPr>
        <w:autoSpaceDE w:val="0"/>
        <w:autoSpaceDN w:val="0"/>
        <w:adjustRightInd w:val="0"/>
        <w:spacing w:line="360" w:lineRule="auto"/>
        <w:ind w:left="0" w:firstLine="709"/>
        <w:jc w:val="both"/>
        <w:rPr>
          <w:rFonts w:eastAsia="Calibri"/>
          <w:color w:val="000000"/>
          <w:sz w:val="28"/>
          <w:szCs w:val="28"/>
        </w:rPr>
      </w:pPr>
      <w:r w:rsidRPr="00BE2358">
        <w:rPr>
          <w:rFonts w:eastAsia="Calibri"/>
          <w:color w:val="000000"/>
          <w:sz w:val="28"/>
          <w:szCs w:val="28"/>
        </w:rPr>
        <w:t>вариантов использования (</w:t>
      </w:r>
      <w:r w:rsidRPr="00BE2358">
        <w:rPr>
          <w:rFonts w:eastAsia="Calibri"/>
          <w:iCs/>
          <w:color w:val="000000"/>
          <w:sz w:val="28"/>
          <w:szCs w:val="28"/>
        </w:rPr>
        <w:t>use case diagram</w:t>
      </w:r>
      <w:r w:rsidRPr="00BE2358">
        <w:rPr>
          <w:rFonts w:eastAsia="Calibri"/>
          <w:color w:val="000000"/>
          <w:sz w:val="28"/>
          <w:szCs w:val="28"/>
        </w:rPr>
        <w:t xml:space="preserve">); </w:t>
      </w:r>
    </w:p>
    <w:p w:rsidR="00E26628" w:rsidRPr="00BE2358" w:rsidRDefault="00E26628" w:rsidP="00BE2358">
      <w:pPr>
        <w:numPr>
          <w:ilvl w:val="0"/>
          <w:numId w:val="1"/>
        </w:numPr>
        <w:autoSpaceDE w:val="0"/>
        <w:autoSpaceDN w:val="0"/>
        <w:adjustRightInd w:val="0"/>
        <w:spacing w:line="360" w:lineRule="auto"/>
        <w:ind w:left="0" w:firstLine="709"/>
        <w:jc w:val="both"/>
        <w:rPr>
          <w:rFonts w:eastAsia="Calibri"/>
          <w:color w:val="000000"/>
          <w:sz w:val="28"/>
          <w:szCs w:val="28"/>
        </w:rPr>
      </w:pPr>
      <w:r w:rsidRPr="00BE2358">
        <w:rPr>
          <w:rFonts w:eastAsia="Calibri"/>
          <w:color w:val="000000"/>
          <w:sz w:val="28"/>
          <w:szCs w:val="28"/>
        </w:rPr>
        <w:t>классов (</w:t>
      </w:r>
      <w:r w:rsidRPr="00BE2358">
        <w:rPr>
          <w:rFonts w:eastAsia="Calibri"/>
          <w:iCs/>
          <w:color w:val="000000"/>
          <w:sz w:val="28"/>
          <w:szCs w:val="28"/>
        </w:rPr>
        <w:t>class diagram</w:t>
      </w:r>
      <w:r w:rsidRPr="00BE2358">
        <w:rPr>
          <w:rFonts w:eastAsia="Calibri"/>
          <w:color w:val="000000"/>
          <w:sz w:val="28"/>
          <w:szCs w:val="28"/>
        </w:rPr>
        <w:t xml:space="preserve">); </w:t>
      </w:r>
    </w:p>
    <w:p w:rsidR="00E26628" w:rsidRPr="00BE2358" w:rsidRDefault="00E26628" w:rsidP="00BE2358">
      <w:pPr>
        <w:numPr>
          <w:ilvl w:val="0"/>
          <w:numId w:val="1"/>
        </w:numPr>
        <w:autoSpaceDE w:val="0"/>
        <w:autoSpaceDN w:val="0"/>
        <w:adjustRightInd w:val="0"/>
        <w:spacing w:line="360" w:lineRule="auto"/>
        <w:ind w:left="0" w:firstLine="709"/>
        <w:rPr>
          <w:rFonts w:eastAsia="Calibri"/>
          <w:color w:val="000000"/>
          <w:sz w:val="28"/>
          <w:szCs w:val="28"/>
        </w:rPr>
      </w:pPr>
      <w:r w:rsidRPr="00BE2358">
        <w:rPr>
          <w:rFonts w:eastAsia="Calibri"/>
          <w:color w:val="000000"/>
          <w:sz w:val="28"/>
          <w:szCs w:val="28"/>
        </w:rPr>
        <w:t>кооперации (</w:t>
      </w:r>
      <w:r w:rsidRPr="00BE2358">
        <w:rPr>
          <w:rFonts w:eastAsia="Calibri"/>
          <w:iCs/>
          <w:color w:val="000000"/>
          <w:sz w:val="28"/>
          <w:szCs w:val="28"/>
        </w:rPr>
        <w:t>collaboration diagram</w:t>
      </w:r>
      <w:r w:rsidRPr="00BE2358">
        <w:rPr>
          <w:rFonts w:eastAsia="Calibri"/>
          <w:color w:val="000000"/>
          <w:sz w:val="28"/>
          <w:szCs w:val="28"/>
        </w:rPr>
        <w:t xml:space="preserve">); </w:t>
      </w:r>
    </w:p>
    <w:p w:rsidR="00E26628" w:rsidRPr="00BE2358" w:rsidRDefault="00E26628" w:rsidP="00BE2358">
      <w:pPr>
        <w:numPr>
          <w:ilvl w:val="0"/>
          <w:numId w:val="1"/>
        </w:numPr>
        <w:autoSpaceDE w:val="0"/>
        <w:autoSpaceDN w:val="0"/>
        <w:adjustRightInd w:val="0"/>
        <w:spacing w:line="360" w:lineRule="auto"/>
        <w:ind w:left="0" w:firstLine="709"/>
        <w:rPr>
          <w:rFonts w:eastAsia="Calibri"/>
          <w:color w:val="000000"/>
          <w:sz w:val="28"/>
          <w:szCs w:val="28"/>
        </w:rPr>
      </w:pPr>
      <w:r w:rsidRPr="00BE2358">
        <w:rPr>
          <w:rFonts w:eastAsia="Calibri"/>
          <w:color w:val="000000"/>
          <w:sz w:val="28"/>
          <w:szCs w:val="28"/>
        </w:rPr>
        <w:t>последовательности (</w:t>
      </w:r>
      <w:r w:rsidRPr="00BE2358">
        <w:rPr>
          <w:rFonts w:eastAsia="Calibri"/>
          <w:iCs/>
          <w:color w:val="000000"/>
          <w:sz w:val="28"/>
          <w:szCs w:val="28"/>
        </w:rPr>
        <w:t>sequence diagram</w:t>
      </w:r>
      <w:r w:rsidRPr="00BE2358">
        <w:rPr>
          <w:rFonts w:eastAsia="Calibri"/>
          <w:color w:val="000000"/>
          <w:sz w:val="28"/>
          <w:szCs w:val="28"/>
        </w:rPr>
        <w:t xml:space="preserve">); </w:t>
      </w:r>
    </w:p>
    <w:p w:rsidR="00E26628" w:rsidRPr="00BE2358" w:rsidRDefault="00E26628" w:rsidP="00BE2358">
      <w:pPr>
        <w:numPr>
          <w:ilvl w:val="0"/>
          <w:numId w:val="1"/>
        </w:numPr>
        <w:autoSpaceDE w:val="0"/>
        <w:autoSpaceDN w:val="0"/>
        <w:adjustRightInd w:val="0"/>
        <w:spacing w:line="360" w:lineRule="auto"/>
        <w:ind w:left="0" w:firstLine="709"/>
        <w:rPr>
          <w:rFonts w:eastAsia="Calibri"/>
          <w:color w:val="000000"/>
          <w:sz w:val="28"/>
          <w:szCs w:val="28"/>
        </w:rPr>
      </w:pPr>
      <w:r w:rsidRPr="00BE2358">
        <w:rPr>
          <w:rFonts w:eastAsia="Calibri"/>
          <w:color w:val="000000"/>
          <w:sz w:val="28"/>
          <w:szCs w:val="28"/>
        </w:rPr>
        <w:t>состояний (</w:t>
      </w:r>
      <w:r w:rsidRPr="00BE2358">
        <w:rPr>
          <w:rFonts w:eastAsia="Calibri"/>
          <w:iCs/>
          <w:color w:val="000000"/>
          <w:sz w:val="28"/>
          <w:szCs w:val="28"/>
        </w:rPr>
        <w:t>statechart diagram</w:t>
      </w:r>
      <w:r w:rsidRPr="00BE2358">
        <w:rPr>
          <w:rFonts w:eastAsia="Calibri"/>
          <w:color w:val="000000"/>
          <w:sz w:val="28"/>
          <w:szCs w:val="28"/>
        </w:rPr>
        <w:t xml:space="preserve">); </w:t>
      </w:r>
    </w:p>
    <w:p w:rsidR="00E26628" w:rsidRPr="00BE2358" w:rsidRDefault="00E26628" w:rsidP="00BE2358">
      <w:pPr>
        <w:numPr>
          <w:ilvl w:val="0"/>
          <w:numId w:val="1"/>
        </w:numPr>
        <w:autoSpaceDE w:val="0"/>
        <w:autoSpaceDN w:val="0"/>
        <w:adjustRightInd w:val="0"/>
        <w:spacing w:line="360" w:lineRule="auto"/>
        <w:ind w:left="0" w:firstLine="709"/>
        <w:rPr>
          <w:rFonts w:eastAsia="Calibri"/>
          <w:color w:val="000000"/>
          <w:sz w:val="28"/>
          <w:szCs w:val="28"/>
        </w:rPr>
      </w:pPr>
      <w:r w:rsidRPr="00BE2358">
        <w:rPr>
          <w:rFonts w:eastAsia="Calibri"/>
          <w:color w:val="000000"/>
          <w:sz w:val="28"/>
          <w:szCs w:val="28"/>
        </w:rPr>
        <w:t>деятельности (</w:t>
      </w:r>
      <w:r w:rsidRPr="00BE2358">
        <w:rPr>
          <w:rFonts w:eastAsia="Calibri"/>
          <w:iCs/>
          <w:color w:val="000000"/>
          <w:sz w:val="28"/>
          <w:szCs w:val="28"/>
        </w:rPr>
        <w:t>activity diagram</w:t>
      </w:r>
      <w:r w:rsidRPr="00BE2358">
        <w:rPr>
          <w:rFonts w:eastAsia="Calibri"/>
          <w:color w:val="000000"/>
          <w:sz w:val="28"/>
          <w:szCs w:val="28"/>
        </w:rPr>
        <w:t xml:space="preserve">); </w:t>
      </w:r>
    </w:p>
    <w:p w:rsidR="00E26628" w:rsidRPr="00BE2358" w:rsidRDefault="00E26628" w:rsidP="00BE2358">
      <w:pPr>
        <w:numPr>
          <w:ilvl w:val="0"/>
          <w:numId w:val="1"/>
        </w:numPr>
        <w:autoSpaceDE w:val="0"/>
        <w:autoSpaceDN w:val="0"/>
        <w:adjustRightInd w:val="0"/>
        <w:spacing w:line="360" w:lineRule="auto"/>
        <w:ind w:left="0" w:firstLine="709"/>
        <w:rPr>
          <w:rFonts w:eastAsia="Calibri"/>
          <w:color w:val="000000"/>
          <w:sz w:val="28"/>
          <w:szCs w:val="28"/>
        </w:rPr>
      </w:pPr>
      <w:r w:rsidRPr="00BE2358">
        <w:rPr>
          <w:rFonts w:eastAsia="Calibri"/>
          <w:color w:val="000000"/>
          <w:sz w:val="28"/>
          <w:szCs w:val="28"/>
        </w:rPr>
        <w:lastRenderedPageBreak/>
        <w:t>компонентов (</w:t>
      </w:r>
      <w:r w:rsidRPr="00BE2358">
        <w:rPr>
          <w:rFonts w:eastAsia="Calibri"/>
          <w:iCs/>
          <w:color w:val="000000"/>
          <w:sz w:val="28"/>
          <w:szCs w:val="28"/>
        </w:rPr>
        <w:t>component diagram</w:t>
      </w:r>
      <w:r w:rsidRPr="00BE2358">
        <w:rPr>
          <w:rFonts w:eastAsia="Calibri"/>
          <w:color w:val="000000"/>
          <w:sz w:val="28"/>
          <w:szCs w:val="28"/>
        </w:rPr>
        <w:t xml:space="preserve">); </w:t>
      </w:r>
    </w:p>
    <w:p w:rsidR="00E26628" w:rsidRPr="00BE2358" w:rsidRDefault="00E26628" w:rsidP="00BE2358">
      <w:pPr>
        <w:numPr>
          <w:ilvl w:val="0"/>
          <w:numId w:val="1"/>
        </w:numPr>
        <w:autoSpaceDE w:val="0"/>
        <w:autoSpaceDN w:val="0"/>
        <w:adjustRightInd w:val="0"/>
        <w:spacing w:line="360" w:lineRule="auto"/>
        <w:ind w:left="0" w:firstLine="709"/>
        <w:rPr>
          <w:rFonts w:eastAsia="Calibri"/>
          <w:color w:val="000000"/>
          <w:sz w:val="28"/>
          <w:szCs w:val="28"/>
        </w:rPr>
      </w:pPr>
      <w:r w:rsidRPr="00BE2358">
        <w:rPr>
          <w:rFonts w:eastAsia="Calibri"/>
          <w:color w:val="000000"/>
          <w:sz w:val="28"/>
          <w:szCs w:val="28"/>
        </w:rPr>
        <w:t>развертывания (</w:t>
      </w:r>
      <w:r w:rsidRPr="00BE2358">
        <w:rPr>
          <w:rFonts w:eastAsia="Calibri"/>
          <w:iCs/>
          <w:color w:val="000000"/>
          <w:sz w:val="28"/>
          <w:szCs w:val="28"/>
        </w:rPr>
        <w:t>deployment diagram</w:t>
      </w:r>
      <w:r w:rsidRPr="00BE2358">
        <w:rPr>
          <w:rFonts w:eastAsia="Calibri"/>
          <w:color w:val="000000"/>
          <w:sz w:val="28"/>
          <w:szCs w:val="28"/>
        </w:rPr>
        <w:t xml:space="preserve">). </w:t>
      </w:r>
    </w:p>
    <w:p w:rsidR="00E26628" w:rsidRPr="00BE2358" w:rsidRDefault="00E26628" w:rsidP="00BE2358">
      <w:pPr>
        <w:spacing w:line="360" w:lineRule="auto"/>
        <w:ind w:firstLine="709"/>
        <w:rPr>
          <w:rFonts w:eastAsia="Calibri"/>
          <w:color w:val="000000"/>
          <w:sz w:val="28"/>
          <w:szCs w:val="28"/>
        </w:rPr>
      </w:pPr>
      <w:r w:rsidRPr="00BE2358">
        <w:rPr>
          <w:rFonts w:eastAsia="Calibri"/>
          <w:color w:val="000000"/>
          <w:sz w:val="28"/>
          <w:szCs w:val="28"/>
        </w:rPr>
        <w:t>Построения этих диаграмм достаточно для полного моделирования системы.</w:t>
      </w:r>
    </w:p>
    <w:p w:rsidR="00E26628" w:rsidRPr="00BE2358" w:rsidRDefault="00E26628" w:rsidP="00BE2358">
      <w:pPr>
        <w:pStyle w:val="Default"/>
        <w:spacing w:line="360" w:lineRule="auto"/>
        <w:ind w:firstLine="709"/>
        <w:jc w:val="both"/>
        <w:rPr>
          <w:sz w:val="28"/>
          <w:szCs w:val="28"/>
        </w:rPr>
      </w:pPr>
      <w:r w:rsidRPr="00BE2358">
        <w:rPr>
          <w:bCs/>
          <w:iCs/>
          <w:sz w:val="28"/>
          <w:szCs w:val="28"/>
        </w:rPr>
        <w:t xml:space="preserve">Диаграмма вариантов использования (диаграмма прецедентов, use case diagram) </w:t>
      </w:r>
      <w:r w:rsidRPr="00BE2358">
        <w:rPr>
          <w:bCs/>
          <w:sz w:val="28"/>
          <w:szCs w:val="28"/>
        </w:rPr>
        <w:t xml:space="preserve">— </w:t>
      </w:r>
      <w:r w:rsidRPr="00BE2358">
        <w:rPr>
          <w:sz w:val="28"/>
          <w:szCs w:val="28"/>
        </w:rPr>
        <w:t xml:space="preserve">это диаграмма, на которой изображаются отношения между экторами и вариантами использования. </w:t>
      </w:r>
    </w:p>
    <w:p w:rsidR="00E26628" w:rsidRPr="00BE2358" w:rsidRDefault="00E26628" w:rsidP="00BE2358">
      <w:pPr>
        <w:pStyle w:val="Default"/>
        <w:spacing w:line="360" w:lineRule="auto"/>
        <w:ind w:firstLine="709"/>
        <w:jc w:val="both"/>
        <w:rPr>
          <w:sz w:val="28"/>
          <w:szCs w:val="28"/>
        </w:rPr>
      </w:pPr>
      <w:r w:rsidRPr="00BE2358">
        <w:rPr>
          <w:sz w:val="28"/>
          <w:szCs w:val="28"/>
        </w:rPr>
        <w:t xml:space="preserve">С помощью этой диаграммы можно: </w:t>
      </w:r>
    </w:p>
    <w:p w:rsidR="00E26628" w:rsidRPr="00BE2358" w:rsidRDefault="00E26628" w:rsidP="00BE2358">
      <w:pPr>
        <w:pStyle w:val="Default"/>
        <w:numPr>
          <w:ilvl w:val="0"/>
          <w:numId w:val="2"/>
        </w:numPr>
        <w:spacing w:line="360" w:lineRule="auto"/>
        <w:ind w:left="0" w:firstLine="709"/>
        <w:jc w:val="both"/>
        <w:rPr>
          <w:sz w:val="28"/>
          <w:szCs w:val="28"/>
        </w:rPr>
      </w:pPr>
      <w:r w:rsidRPr="00BE2358">
        <w:rPr>
          <w:sz w:val="28"/>
          <w:szCs w:val="28"/>
        </w:rPr>
        <w:t xml:space="preserve">Определить общие </w:t>
      </w:r>
      <w:r w:rsidRPr="00BE2358">
        <w:rPr>
          <w:bCs/>
          <w:sz w:val="28"/>
          <w:szCs w:val="28"/>
        </w:rPr>
        <w:t xml:space="preserve">границы и контекст </w:t>
      </w:r>
      <w:r w:rsidRPr="00BE2358">
        <w:rPr>
          <w:sz w:val="28"/>
          <w:szCs w:val="28"/>
        </w:rPr>
        <w:t xml:space="preserve">моделируемой предметной области на начальных этапах проектирования системы; </w:t>
      </w:r>
    </w:p>
    <w:p w:rsidR="00E26628" w:rsidRPr="00BE2358" w:rsidRDefault="00E26628" w:rsidP="00BE2358">
      <w:pPr>
        <w:pStyle w:val="Default"/>
        <w:numPr>
          <w:ilvl w:val="0"/>
          <w:numId w:val="2"/>
        </w:numPr>
        <w:spacing w:line="360" w:lineRule="auto"/>
        <w:ind w:left="0" w:firstLine="709"/>
        <w:jc w:val="both"/>
        <w:rPr>
          <w:sz w:val="28"/>
          <w:szCs w:val="28"/>
        </w:rPr>
      </w:pPr>
      <w:r w:rsidRPr="00BE2358">
        <w:rPr>
          <w:sz w:val="28"/>
          <w:szCs w:val="28"/>
        </w:rPr>
        <w:t xml:space="preserve">Сформулировать общие </w:t>
      </w:r>
      <w:r w:rsidRPr="00BE2358">
        <w:rPr>
          <w:bCs/>
          <w:sz w:val="28"/>
          <w:szCs w:val="28"/>
        </w:rPr>
        <w:t xml:space="preserve">требования </w:t>
      </w:r>
      <w:r w:rsidRPr="00BE2358">
        <w:rPr>
          <w:sz w:val="28"/>
          <w:szCs w:val="28"/>
        </w:rPr>
        <w:t xml:space="preserve">к функциональному поведению проектируемой системы; </w:t>
      </w:r>
    </w:p>
    <w:p w:rsidR="00E26628" w:rsidRPr="00BE2358" w:rsidRDefault="00E26628" w:rsidP="00BE2358">
      <w:pPr>
        <w:numPr>
          <w:ilvl w:val="0"/>
          <w:numId w:val="2"/>
        </w:numPr>
        <w:autoSpaceDE w:val="0"/>
        <w:autoSpaceDN w:val="0"/>
        <w:adjustRightInd w:val="0"/>
        <w:spacing w:line="360" w:lineRule="auto"/>
        <w:ind w:left="0" w:firstLine="709"/>
        <w:jc w:val="both"/>
        <w:rPr>
          <w:rFonts w:eastAsia="Calibri"/>
          <w:color w:val="000000"/>
          <w:sz w:val="28"/>
          <w:szCs w:val="28"/>
        </w:rPr>
      </w:pPr>
      <w:r w:rsidRPr="00BE2358">
        <w:rPr>
          <w:rFonts w:eastAsia="Calibri"/>
          <w:color w:val="000000"/>
          <w:sz w:val="28"/>
          <w:szCs w:val="28"/>
        </w:rPr>
        <w:t xml:space="preserve">Разработать исходную </w:t>
      </w:r>
      <w:r w:rsidRPr="00BE2358">
        <w:rPr>
          <w:rFonts w:eastAsia="Calibri"/>
          <w:bCs/>
          <w:color w:val="000000"/>
          <w:sz w:val="28"/>
          <w:szCs w:val="28"/>
        </w:rPr>
        <w:t xml:space="preserve">концептуальную модель </w:t>
      </w:r>
      <w:r w:rsidRPr="00BE2358">
        <w:rPr>
          <w:rFonts w:eastAsia="Calibri"/>
          <w:color w:val="000000"/>
          <w:sz w:val="28"/>
          <w:szCs w:val="28"/>
        </w:rPr>
        <w:t xml:space="preserve">системы для ее последующей детализации в форме логических и физических моделей; </w:t>
      </w:r>
    </w:p>
    <w:p w:rsidR="00E26628" w:rsidRPr="00BE2358" w:rsidRDefault="00E26628" w:rsidP="00BE2358">
      <w:pPr>
        <w:numPr>
          <w:ilvl w:val="0"/>
          <w:numId w:val="2"/>
        </w:numPr>
        <w:autoSpaceDE w:val="0"/>
        <w:autoSpaceDN w:val="0"/>
        <w:adjustRightInd w:val="0"/>
        <w:spacing w:line="360" w:lineRule="auto"/>
        <w:ind w:left="0" w:firstLine="709"/>
        <w:jc w:val="both"/>
        <w:rPr>
          <w:rFonts w:eastAsia="Calibri"/>
          <w:color w:val="000000"/>
          <w:sz w:val="28"/>
          <w:szCs w:val="28"/>
        </w:rPr>
      </w:pPr>
      <w:r w:rsidRPr="00BE2358">
        <w:rPr>
          <w:rFonts w:eastAsia="Calibri"/>
          <w:color w:val="000000"/>
          <w:sz w:val="28"/>
          <w:szCs w:val="28"/>
        </w:rPr>
        <w:t xml:space="preserve">Подготовить </w:t>
      </w:r>
      <w:r w:rsidRPr="00BE2358">
        <w:rPr>
          <w:rFonts w:eastAsia="Calibri"/>
          <w:bCs/>
          <w:color w:val="000000"/>
          <w:sz w:val="28"/>
          <w:szCs w:val="28"/>
        </w:rPr>
        <w:t xml:space="preserve">исходную документацию </w:t>
      </w:r>
      <w:r w:rsidRPr="00BE2358">
        <w:rPr>
          <w:rFonts w:eastAsia="Calibri"/>
          <w:color w:val="000000"/>
          <w:sz w:val="28"/>
          <w:szCs w:val="28"/>
        </w:rPr>
        <w:t xml:space="preserve">для взаимодействия разработчиков системы с ее заказчиками и пользователями. </w:t>
      </w:r>
    </w:p>
    <w:p w:rsidR="00E26628" w:rsidRPr="00BE2358" w:rsidRDefault="00E26628" w:rsidP="00BE2358">
      <w:pPr>
        <w:autoSpaceDE w:val="0"/>
        <w:autoSpaceDN w:val="0"/>
        <w:adjustRightInd w:val="0"/>
        <w:spacing w:line="360" w:lineRule="auto"/>
        <w:ind w:firstLine="709"/>
        <w:jc w:val="both"/>
        <w:rPr>
          <w:rFonts w:eastAsia="Calibri"/>
          <w:color w:val="000000"/>
          <w:sz w:val="28"/>
          <w:szCs w:val="28"/>
        </w:rPr>
      </w:pPr>
      <w:r w:rsidRPr="00BE2358">
        <w:rPr>
          <w:rFonts w:eastAsia="Calibri"/>
          <w:color w:val="000000"/>
          <w:sz w:val="28"/>
          <w:szCs w:val="28"/>
        </w:rPr>
        <w:t xml:space="preserve">Диаграмма вариантов использования (прецедентов) представляет собой граф, в вершинах которого расположены актеры или прецеденты, связи между вершинами – это разного вида отношения. </w:t>
      </w:r>
    </w:p>
    <w:p w:rsidR="00E26628" w:rsidRPr="00BE2358" w:rsidRDefault="00E26628" w:rsidP="00BE2358">
      <w:pPr>
        <w:spacing w:line="360" w:lineRule="auto"/>
        <w:ind w:firstLine="709"/>
        <w:rPr>
          <w:rFonts w:eastAsia="Calibri"/>
          <w:color w:val="000000"/>
          <w:sz w:val="28"/>
          <w:szCs w:val="28"/>
        </w:rPr>
      </w:pPr>
      <w:r w:rsidRPr="00BE2358">
        <w:rPr>
          <w:rFonts w:eastAsia="Calibri"/>
          <w:bCs/>
          <w:iCs/>
          <w:color w:val="000000"/>
          <w:sz w:val="28"/>
          <w:szCs w:val="28"/>
        </w:rPr>
        <w:t xml:space="preserve">Эктором (действующее лицо, actor) </w:t>
      </w:r>
      <w:r w:rsidRPr="00BE2358">
        <w:rPr>
          <w:rFonts w:eastAsia="Calibri"/>
          <w:color w:val="000000"/>
          <w:sz w:val="28"/>
          <w:szCs w:val="28"/>
        </w:rPr>
        <w:t>называется любой объект, субъект или система, взаимодействующая с моделируемой системой извне.</w:t>
      </w:r>
    </w:p>
    <w:p w:rsidR="00E26628" w:rsidRPr="00BE2358" w:rsidRDefault="00E26628" w:rsidP="00BE2358">
      <w:pPr>
        <w:spacing w:line="360" w:lineRule="auto"/>
        <w:ind w:firstLine="709"/>
        <w:rPr>
          <w:sz w:val="28"/>
          <w:szCs w:val="28"/>
        </w:rPr>
      </w:pPr>
      <w:r w:rsidRPr="00BE2358">
        <w:rPr>
          <w:bCs/>
          <w:iCs/>
          <w:sz w:val="28"/>
          <w:szCs w:val="28"/>
        </w:rPr>
        <w:t xml:space="preserve">Вариант использования (прецедент, use case) </w:t>
      </w:r>
      <w:r w:rsidRPr="00BE2358">
        <w:rPr>
          <w:sz w:val="28"/>
          <w:szCs w:val="28"/>
        </w:rPr>
        <w:t>— описание множества последовательности действий (включая варианты), выполняемых системой для того, чтобы эктор мог получить определенный результат</w:t>
      </w:r>
      <w:r w:rsidRPr="00BE2358">
        <w:rPr>
          <w:sz w:val="28"/>
          <w:szCs w:val="28"/>
        </w:rPr>
        <w:t>.</w:t>
      </w:r>
    </w:p>
    <w:p w:rsidR="00E26628" w:rsidRPr="00BE2358" w:rsidRDefault="00E26628" w:rsidP="00BE2358">
      <w:pPr>
        <w:pStyle w:val="Default"/>
        <w:spacing w:line="360" w:lineRule="auto"/>
        <w:ind w:firstLine="709"/>
        <w:jc w:val="both"/>
        <w:rPr>
          <w:sz w:val="28"/>
          <w:szCs w:val="28"/>
        </w:rPr>
      </w:pPr>
      <w:r w:rsidRPr="00BE2358">
        <w:rPr>
          <w:sz w:val="28"/>
          <w:szCs w:val="28"/>
        </w:rPr>
        <w:t xml:space="preserve">Связи и взаимоотношения, существующие между элементами модели, в UML описываются с помощью отношений, изображаемых на диаграммах. </w:t>
      </w:r>
    </w:p>
    <w:p w:rsidR="00E26628" w:rsidRPr="00BE2358" w:rsidRDefault="00E26628" w:rsidP="00BE2358">
      <w:pPr>
        <w:pStyle w:val="Default"/>
        <w:spacing w:line="360" w:lineRule="auto"/>
        <w:ind w:firstLine="709"/>
        <w:jc w:val="both"/>
        <w:rPr>
          <w:sz w:val="28"/>
          <w:szCs w:val="28"/>
        </w:rPr>
      </w:pPr>
      <w:r w:rsidRPr="00BE2358">
        <w:rPr>
          <w:bCs/>
          <w:iCs/>
          <w:sz w:val="28"/>
          <w:szCs w:val="28"/>
        </w:rPr>
        <w:t xml:space="preserve">Отношение (relationship) — </w:t>
      </w:r>
      <w:r w:rsidRPr="00BE2358">
        <w:rPr>
          <w:sz w:val="28"/>
          <w:szCs w:val="28"/>
        </w:rPr>
        <w:t xml:space="preserve">это семантическая связь между отдельными элементами модели. </w:t>
      </w:r>
    </w:p>
    <w:p w:rsidR="00E26628" w:rsidRPr="00BE2358" w:rsidRDefault="00E26628" w:rsidP="00BE2358">
      <w:pPr>
        <w:pStyle w:val="Default"/>
        <w:spacing w:line="360" w:lineRule="auto"/>
        <w:ind w:firstLine="709"/>
        <w:jc w:val="both"/>
        <w:rPr>
          <w:sz w:val="28"/>
          <w:szCs w:val="28"/>
        </w:rPr>
      </w:pPr>
      <w:r w:rsidRPr="00BE2358">
        <w:rPr>
          <w:sz w:val="28"/>
          <w:szCs w:val="28"/>
        </w:rPr>
        <w:t xml:space="preserve">Между актерами и прецедентами диаграммы вариантов использования могут существовать разного рода отношения, показывающие, что экземпляры действующих </w:t>
      </w:r>
      <w:r w:rsidRPr="00BE2358">
        <w:rPr>
          <w:sz w:val="28"/>
          <w:szCs w:val="28"/>
        </w:rPr>
        <w:lastRenderedPageBreak/>
        <w:t xml:space="preserve">лиц и вариантов использования взаимодействуют друг с другом. Действующие лица могут взаимодействовать с несколькими прецедентами и между собой, равно как и прецеденты могут быть связаны между собой особого типа отношениями. </w:t>
      </w:r>
    </w:p>
    <w:p w:rsidR="00E26628" w:rsidRPr="00BE2358" w:rsidRDefault="00E26628" w:rsidP="00BE2358">
      <w:pPr>
        <w:autoSpaceDE w:val="0"/>
        <w:autoSpaceDN w:val="0"/>
        <w:adjustRightInd w:val="0"/>
        <w:spacing w:line="360" w:lineRule="auto"/>
        <w:ind w:firstLine="709"/>
        <w:jc w:val="both"/>
        <w:rPr>
          <w:rFonts w:eastAsia="Calibri"/>
          <w:color w:val="000000"/>
          <w:sz w:val="28"/>
          <w:szCs w:val="28"/>
        </w:rPr>
      </w:pPr>
      <w:r w:rsidRPr="00BE2358">
        <w:rPr>
          <w:sz w:val="28"/>
          <w:szCs w:val="28"/>
        </w:rPr>
        <w:t>В основном на диаграммах прецедентов используются следующие типы отношений:</w:t>
      </w:r>
    </w:p>
    <w:p w:rsidR="00E26628" w:rsidRPr="00BE2358" w:rsidRDefault="00E26628" w:rsidP="00BE2358">
      <w:pPr>
        <w:numPr>
          <w:ilvl w:val="0"/>
          <w:numId w:val="3"/>
        </w:numPr>
        <w:autoSpaceDE w:val="0"/>
        <w:autoSpaceDN w:val="0"/>
        <w:adjustRightInd w:val="0"/>
        <w:spacing w:line="360" w:lineRule="auto"/>
        <w:ind w:left="0" w:firstLine="709"/>
        <w:jc w:val="both"/>
        <w:rPr>
          <w:rFonts w:eastAsia="Calibri"/>
          <w:color w:val="000000"/>
          <w:sz w:val="28"/>
          <w:szCs w:val="28"/>
        </w:rPr>
      </w:pPr>
      <w:r w:rsidRPr="00BE2358">
        <w:rPr>
          <w:rFonts w:eastAsia="Calibri"/>
          <w:iCs/>
          <w:color w:val="000000"/>
          <w:sz w:val="28"/>
          <w:szCs w:val="28"/>
        </w:rPr>
        <w:t xml:space="preserve">ассоциации (association relationship); </w:t>
      </w:r>
    </w:p>
    <w:p w:rsidR="00E26628" w:rsidRPr="00BE2358" w:rsidRDefault="00E26628" w:rsidP="00BE2358">
      <w:pPr>
        <w:numPr>
          <w:ilvl w:val="0"/>
          <w:numId w:val="3"/>
        </w:numPr>
        <w:autoSpaceDE w:val="0"/>
        <w:autoSpaceDN w:val="0"/>
        <w:adjustRightInd w:val="0"/>
        <w:spacing w:line="360" w:lineRule="auto"/>
        <w:ind w:left="0" w:firstLine="709"/>
        <w:jc w:val="both"/>
        <w:rPr>
          <w:rFonts w:eastAsia="Calibri"/>
          <w:color w:val="000000"/>
          <w:sz w:val="28"/>
          <w:szCs w:val="28"/>
        </w:rPr>
      </w:pPr>
      <w:r w:rsidRPr="00BE2358">
        <w:rPr>
          <w:rFonts w:eastAsia="Calibri"/>
          <w:iCs/>
          <w:color w:val="000000"/>
          <w:sz w:val="28"/>
          <w:szCs w:val="28"/>
        </w:rPr>
        <w:t xml:space="preserve">включения (include relationship); </w:t>
      </w:r>
    </w:p>
    <w:p w:rsidR="00E26628" w:rsidRPr="00BE2358" w:rsidRDefault="00E26628" w:rsidP="00BE2358">
      <w:pPr>
        <w:numPr>
          <w:ilvl w:val="0"/>
          <w:numId w:val="3"/>
        </w:numPr>
        <w:autoSpaceDE w:val="0"/>
        <w:autoSpaceDN w:val="0"/>
        <w:adjustRightInd w:val="0"/>
        <w:spacing w:line="360" w:lineRule="auto"/>
        <w:ind w:left="0" w:firstLine="709"/>
        <w:jc w:val="both"/>
        <w:rPr>
          <w:rFonts w:eastAsia="Calibri"/>
          <w:color w:val="000000"/>
          <w:sz w:val="28"/>
          <w:szCs w:val="28"/>
        </w:rPr>
      </w:pPr>
      <w:r w:rsidRPr="00BE2358">
        <w:rPr>
          <w:rFonts w:eastAsia="Calibri"/>
          <w:iCs/>
          <w:color w:val="000000"/>
          <w:sz w:val="28"/>
          <w:szCs w:val="28"/>
        </w:rPr>
        <w:t xml:space="preserve">расширения (extend relationship); </w:t>
      </w:r>
    </w:p>
    <w:p w:rsidR="00E26628" w:rsidRPr="00BE2358" w:rsidRDefault="00E26628" w:rsidP="00BE2358">
      <w:pPr>
        <w:numPr>
          <w:ilvl w:val="0"/>
          <w:numId w:val="3"/>
        </w:numPr>
        <w:autoSpaceDE w:val="0"/>
        <w:autoSpaceDN w:val="0"/>
        <w:adjustRightInd w:val="0"/>
        <w:spacing w:line="360" w:lineRule="auto"/>
        <w:ind w:left="0" w:firstLine="709"/>
        <w:jc w:val="both"/>
        <w:rPr>
          <w:rFonts w:eastAsia="Calibri"/>
          <w:color w:val="000000"/>
          <w:sz w:val="28"/>
          <w:szCs w:val="28"/>
        </w:rPr>
      </w:pPr>
      <w:r w:rsidRPr="00BE2358">
        <w:rPr>
          <w:rFonts w:eastAsia="Calibri"/>
          <w:iCs/>
          <w:color w:val="000000"/>
          <w:sz w:val="28"/>
          <w:szCs w:val="28"/>
        </w:rPr>
        <w:t xml:space="preserve">обобщения (generalization relationship). </w:t>
      </w:r>
    </w:p>
    <w:p w:rsidR="00E26628" w:rsidRPr="00BE2358" w:rsidRDefault="00E26628" w:rsidP="00BE2358">
      <w:pPr>
        <w:autoSpaceDE w:val="0"/>
        <w:autoSpaceDN w:val="0"/>
        <w:adjustRightInd w:val="0"/>
        <w:spacing w:line="360" w:lineRule="auto"/>
        <w:ind w:firstLine="709"/>
        <w:jc w:val="both"/>
        <w:rPr>
          <w:rFonts w:eastAsia="Calibri"/>
          <w:color w:val="000000"/>
          <w:sz w:val="28"/>
          <w:szCs w:val="28"/>
        </w:rPr>
      </w:pPr>
      <w:r w:rsidRPr="00BE2358">
        <w:rPr>
          <w:rFonts w:eastAsia="Calibri"/>
          <w:bCs/>
          <w:iCs/>
          <w:color w:val="000000"/>
          <w:sz w:val="28"/>
          <w:szCs w:val="28"/>
        </w:rPr>
        <w:t xml:space="preserve">Ассоциация </w:t>
      </w:r>
      <w:r w:rsidRPr="00BE2358">
        <w:rPr>
          <w:rFonts w:eastAsia="Calibri"/>
          <w:color w:val="000000"/>
          <w:sz w:val="28"/>
          <w:szCs w:val="28"/>
        </w:rPr>
        <w:t>– это структурное отношение, показывающее, что объект неким образом связан с другим объектом.</w:t>
      </w:r>
    </w:p>
    <w:p w:rsidR="00E26628" w:rsidRPr="00BE2358" w:rsidRDefault="00E26628" w:rsidP="00BE2358">
      <w:pPr>
        <w:spacing w:line="360" w:lineRule="auto"/>
        <w:ind w:firstLine="709"/>
        <w:rPr>
          <w:sz w:val="28"/>
          <w:szCs w:val="28"/>
        </w:rPr>
      </w:pPr>
      <w:r w:rsidRPr="00BE2358">
        <w:rPr>
          <w:bCs/>
          <w:iCs/>
          <w:sz w:val="28"/>
          <w:szCs w:val="28"/>
        </w:rPr>
        <w:t xml:space="preserve">Включение (include) </w:t>
      </w:r>
      <w:r w:rsidRPr="00BE2358">
        <w:rPr>
          <w:sz w:val="28"/>
          <w:szCs w:val="28"/>
        </w:rPr>
        <w:t xml:space="preserve">говорит о том, что исходный прецедент явным образом включает в себя поведение целевого </w:t>
      </w:r>
    </w:p>
    <w:p w:rsidR="00E26628" w:rsidRPr="00BE2358" w:rsidRDefault="00E26628" w:rsidP="00BE2358">
      <w:pPr>
        <w:spacing w:line="360" w:lineRule="auto"/>
        <w:ind w:firstLine="709"/>
        <w:rPr>
          <w:sz w:val="28"/>
          <w:szCs w:val="28"/>
        </w:rPr>
      </w:pPr>
      <w:r w:rsidRPr="00BE2358">
        <w:rPr>
          <w:bCs/>
          <w:iCs/>
          <w:sz w:val="28"/>
          <w:szCs w:val="28"/>
        </w:rPr>
        <w:t xml:space="preserve">Расширение (extend) </w:t>
      </w:r>
      <w:r w:rsidRPr="00BE2358">
        <w:rPr>
          <w:sz w:val="28"/>
          <w:szCs w:val="28"/>
        </w:rPr>
        <w:t>показывает, что целевой прецедент расширяет поведение исходного.</w:t>
      </w:r>
    </w:p>
    <w:p w:rsidR="00E26628" w:rsidRPr="00BE2358" w:rsidRDefault="00E26628" w:rsidP="00BE2358">
      <w:pPr>
        <w:pStyle w:val="Default"/>
        <w:spacing w:line="360" w:lineRule="auto"/>
        <w:ind w:firstLine="709"/>
        <w:jc w:val="both"/>
        <w:rPr>
          <w:sz w:val="28"/>
          <w:szCs w:val="28"/>
        </w:rPr>
      </w:pPr>
      <w:r w:rsidRPr="00BE2358">
        <w:rPr>
          <w:bCs/>
          <w:iCs/>
          <w:sz w:val="28"/>
          <w:szCs w:val="28"/>
        </w:rPr>
        <w:t xml:space="preserve">Стереотип (Stereotype) </w:t>
      </w:r>
      <w:r w:rsidRPr="00BE2358">
        <w:rPr>
          <w:sz w:val="28"/>
          <w:szCs w:val="28"/>
        </w:rPr>
        <w:t xml:space="preserve">– это механизм, позволяющий категоризировать элементы модели. </w:t>
      </w:r>
    </w:p>
    <w:p w:rsidR="00E26628" w:rsidRPr="00BE2358" w:rsidRDefault="00E26628" w:rsidP="00BE2358">
      <w:pPr>
        <w:pStyle w:val="Default"/>
        <w:spacing w:line="360" w:lineRule="auto"/>
        <w:ind w:firstLine="709"/>
        <w:jc w:val="both"/>
        <w:rPr>
          <w:sz w:val="28"/>
          <w:szCs w:val="28"/>
        </w:rPr>
      </w:pPr>
      <w:r w:rsidRPr="00BE2358">
        <w:rPr>
          <w:sz w:val="28"/>
          <w:szCs w:val="28"/>
        </w:rPr>
        <w:t>С помощью стереотипов мы можем создавать своего рода подтипы типов. Это позволяет UML иметь минимальный набор элементов, которые могут быть дополнены при необходимости для создания связующих базовых элементов в системе.</w:t>
      </w:r>
    </w:p>
    <w:p w:rsidR="00E26628" w:rsidRPr="00BE2358" w:rsidRDefault="00E26628" w:rsidP="00BE2358">
      <w:pPr>
        <w:spacing w:line="360" w:lineRule="auto"/>
        <w:ind w:firstLine="709"/>
        <w:rPr>
          <w:sz w:val="28"/>
          <w:szCs w:val="28"/>
        </w:rPr>
      </w:pPr>
      <w:r w:rsidRPr="00BE2358">
        <w:rPr>
          <w:bCs/>
          <w:iCs/>
          <w:sz w:val="28"/>
          <w:szCs w:val="28"/>
        </w:rPr>
        <w:t xml:space="preserve">Обобщение (Generalization) </w:t>
      </w:r>
      <w:r w:rsidRPr="00BE2358">
        <w:rPr>
          <w:sz w:val="28"/>
          <w:szCs w:val="28"/>
        </w:rPr>
        <w:t>– это отношение между общей сущностью и ее конкретным воплощением</w:t>
      </w:r>
      <w:r w:rsidRPr="00BE2358">
        <w:rPr>
          <w:sz w:val="28"/>
          <w:szCs w:val="28"/>
        </w:rPr>
        <w:t>.</w:t>
      </w:r>
    </w:p>
    <w:p w:rsidR="00E26628" w:rsidRPr="00BE2358" w:rsidRDefault="00E26628" w:rsidP="00BE2358">
      <w:pPr>
        <w:spacing w:line="360" w:lineRule="auto"/>
        <w:ind w:firstLine="709"/>
        <w:rPr>
          <w:sz w:val="28"/>
          <w:szCs w:val="28"/>
        </w:rPr>
      </w:pPr>
    </w:p>
    <w:p w:rsidR="00EF30DD" w:rsidRPr="00BE2358" w:rsidRDefault="00EF30DD" w:rsidP="00BE2358">
      <w:pPr>
        <w:spacing w:line="360" w:lineRule="auto"/>
        <w:ind w:firstLine="709"/>
        <w:rPr>
          <w:sz w:val="28"/>
          <w:szCs w:val="28"/>
        </w:rPr>
      </w:pPr>
    </w:p>
    <w:p w:rsidR="00EF30DD" w:rsidRPr="00BE2358" w:rsidRDefault="00EF30DD" w:rsidP="00BE2358">
      <w:pPr>
        <w:spacing w:line="360" w:lineRule="auto"/>
        <w:ind w:firstLine="709"/>
        <w:rPr>
          <w:sz w:val="28"/>
          <w:szCs w:val="28"/>
        </w:rPr>
      </w:pPr>
    </w:p>
    <w:p w:rsidR="00EF30DD" w:rsidRPr="00BE2358" w:rsidRDefault="00EF30DD" w:rsidP="00BE2358">
      <w:pPr>
        <w:spacing w:line="360" w:lineRule="auto"/>
        <w:ind w:firstLine="709"/>
        <w:rPr>
          <w:sz w:val="28"/>
          <w:szCs w:val="28"/>
        </w:rPr>
      </w:pPr>
    </w:p>
    <w:p w:rsidR="00EF30DD" w:rsidRPr="00BE2358" w:rsidRDefault="00EF30DD" w:rsidP="00BE2358">
      <w:pPr>
        <w:spacing w:line="360" w:lineRule="auto"/>
        <w:ind w:firstLine="709"/>
        <w:jc w:val="center"/>
        <w:rPr>
          <w:sz w:val="28"/>
          <w:szCs w:val="28"/>
        </w:rPr>
      </w:pPr>
      <w:r w:rsidRPr="00BE2358">
        <w:rPr>
          <w:noProof/>
          <w:sz w:val="28"/>
          <w:szCs w:val="28"/>
        </w:rPr>
        <w:lastRenderedPageBreak/>
        <w:drawing>
          <wp:inline distT="0" distB="0" distL="0" distR="0" wp14:anchorId="31DF2836" wp14:editId="59167872">
            <wp:extent cx="4876800" cy="3371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76800" cy="3371850"/>
                    </a:xfrm>
                    <a:prstGeom prst="rect">
                      <a:avLst/>
                    </a:prstGeom>
                  </pic:spPr>
                </pic:pic>
              </a:graphicData>
            </a:graphic>
          </wp:inline>
        </w:drawing>
      </w:r>
    </w:p>
    <w:p w:rsidR="00EF30DD" w:rsidRPr="00BE2358" w:rsidRDefault="00EF30DD" w:rsidP="00BE2358">
      <w:pPr>
        <w:spacing w:line="360" w:lineRule="auto"/>
        <w:ind w:firstLine="709"/>
        <w:jc w:val="center"/>
        <w:rPr>
          <w:sz w:val="28"/>
          <w:szCs w:val="28"/>
        </w:rPr>
      </w:pPr>
      <w:r w:rsidRPr="00BE2358">
        <w:rPr>
          <w:sz w:val="28"/>
          <w:szCs w:val="28"/>
        </w:rPr>
        <w:t xml:space="preserve">Рис. 1.1 Диаграмма прецедентов для интернет-магазина </w:t>
      </w:r>
      <w:r w:rsidRPr="00BE2358">
        <w:rPr>
          <w:sz w:val="28"/>
          <w:szCs w:val="28"/>
          <w:lang w:val="en-US"/>
        </w:rPr>
        <w:t>Style</w:t>
      </w:r>
    </w:p>
    <w:p w:rsidR="00EF30DD" w:rsidRPr="00BE2358" w:rsidRDefault="00EF30DD" w:rsidP="00BE2358">
      <w:pPr>
        <w:spacing w:line="360" w:lineRule="auto"/>
        <w:ind w:firstLine="709"/>
        <w:jc w:val="center"/>
        <w:rPr>
          <w:sz w:val="28"/>
          <w:szCs w:val="28"/>
        </w:rPr>
      </w:pPr>
    </w:p>
    <w:p w:rsidR="00EF30DD" w:rsidRPr="00BE2358" w:rsidRDefault="00EF30DD" w:rsidP="00BE2358">
      <w:pPr>
        <w:spacing w:line="360" w:lineRule="auto"/>
        <w:ind w:firstLine="709"/>
        <w:jc w:val="center"/>
        <w:rPr>
          <w:sz w:val="28"/>
          <w:szCs w:val="28"/>
        </w:rPr>
      </w:pPr>
      <w:r w:rsidRPr="00BE2358">
        <w:rPr>
          <w:noProof/>
          <w:sz w:val="28"/>
          <w:szCs w:val="28"/>
        </w:rPr>
        <w:drawing>
          <wp:inline distT="0" distB="0" distL="0" distR="0" wp14:anchorId="4E1780EC" wp14:editId="76B9B53F">
            <wp:extent cx="2052000" cy="1368000"/>
            <wp:effectExtent l="0" t="0" r="571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52000" cy="1368000"/>
                    </a:xfrm>
                    <a:prstGeom prst="rect">
                      <a:avLst/>
                    </a:prstGeom>
                  </pic:spPr>
                </pic:pic>
              </a:graphicData>
            </a:graphic>
          </wp:inline>
        </w:drawing>
      </w:r>
      <w:r w:rsidRPr="00BE2358">
        <w:rPr>
          <w:noProof/>
          <w:sz w:val="28"/>
          <w:szCs w:val="28"/>
        </w:rPr>
        <w:drawing>
          <wp:inline distT="0" distB="0" distL="0" distR="0" wp14:anchorId="4D6B3815" wp14:editId="255363C2">
            <wp:extent cx="1997134" cy="1368000"/>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97134" cy="1368000"/>
                    </a:xfrm>
                    <a:prstGeom prst="rect">
                      <a:avLst/>
                    </a:prstGeom>
                  </pic:spPr>
                </pic:pic>
              </a:graphicData>
            </a:graphic>
          </wp:inline>
        </w:drawing>
      </w:r>
      <w:r w:rsidRPr="00BE2358">
        <w:rPr>
          <w:noProof/>
          <w:sz w:val="28"/>
          <w:szCs w:val="28"/>
        </w:rPr>
        <w:drawing>
          <wp:inline distT="0" distB="0" distL="0" distR="0" wp14:anchorId="0B26D30F" wp14:editId="6B7BA829">
            <wp:extent cx="2018725" cy="1368000"/>
            <wp:effectExtent l="0" t="0" r="63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18725" cy="1368000"/>
                    </a:xfrm>
                    <a:prstGeom prst="rect">
                      <a:avLst/>
                    </a:prstGeom>
                  </pic:spPr>
                </pic:pic>
              </a:graphicData>
            </a:graphic>
          </wp:inline>
        </w:drawing>
      </w:r>
    </w:p>
    <w:p w:rsidR="00EF30DD" w:rsidRPr="00BE2358" w:rsidRDefault="00EF30DD" w:rsidP="00BE2358">
      <w:pPr>
        <w:autoSpaceDE w:val="0"/>
        <w:autoSpaceDN w:val="0"/>
        <w:adjustRightInd w:val="0"/>
        <w:spacing w:line="360" w:lineRule="auto"/>
        <w:ind w:firstLine="709"/>
        <w:jc w:val="center"/>
        <w:rPr>
          <w:bCs/>
          <w:sz w:val="28"/>
          <w:szCs w:val="28"/>
        </w:rPr>
      </w:pPr>
      <w:r w:rsidRPr="00BE2358">
        <w:rPr>
          <w:bCs/>
          <w:sz w:val="28"/>
          <w:szCs w:val="28"/>
        </w:rPr>
        <w:t>Рис. 1.2 Документация экторов (Покупатель, Склад, Сотрудник)</w:t>
      </w:r>
    </w:p>
    <w:p w:rsidR="00EF30DD" w:rsidRPr="00BE2358" w:rsidRDefault="00EF30DD" w:rsidP="00BE2358">
      <w:pPr>
        <w:autoSpaceDE w:val="0"/>
        <w:autoSpaceDN w:val="0"/>
        <w:adjustRightInd w:val="0"/>
        <w:spacing w:line="360" w:lineRule="auto"/>
        <w:ind w:firstLine="709"/>
        <w:rPr>
          <w:bCs/>
          <w:sz w:val="28"/>
          <w:szCs w:val="28"/>
        </w:rPr>
      </w:pPr>
    </w:p>
    <w:p w:rsidR="00EF30DD" w:rsidRPr="00BE2358" w:rsidRDefault="00EF30DD" w:rsidP="00BE2358">
      <w:pPr>
        <w:autoSpaceDE w:val="0"/>
        <w:autoSpaceDN w:val="0"/>
        <w:adjustRightInd w:val="0"/>
        <w:spacing w:line="360" w:lineRule="auto"/>
        <w:ind w:firstLine="709"/>
        <w:rPr>
          <w:bCs/>
          <w:sz w:val="28"/>
          <w:szCs w:val="28"/>
        </w:rPr>
      </w:pPr>
      <w:r w:rsidRPr="00BE2358">
        <w:rPr>
          <w:noProof/>
          <w:sz w:val="28"/>
          <w:szCs w:val="28"/>
        </w:rPr>
        <w:drawing>
          <wp:inline distT="0" distB="0" distL="0" distR="0" wp14:anchorId="01EF1234" wp14:editId="4B99F82E">
            <wp:extent cx="2047875" cy="1390439"/>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47875" cy="1390439"/>
                    </a:xfrm>
                    <a:prstGeom prst="rect">
                      <a:avLst/>
                    </a:prstGeom>
                  </pic:spPr>
                </pic:pic>
              </a:graphicData>
            </a:graphic>
          </wp:inline>
        </w:drawing>
      </w:r>
      <w:r w:rsidRPr="00BE2358">
        <w:rPr>
          <w:noProof/>
          <w:sz w:val="28"/>
          <w:szCs w:val="28"/>
        </w:rPr>
        <w:t xml:space="preserve"> </w:t>
      </w:r>
      <w:r w:rsidRPr="00BE2358">
        <w:rPr>
          <w:noProof/>
          <w:sz w:val="28"/>
          <w:szCs w:val="28"/>
        </w:rPr>
        <w:drawing>
          <wp:inline distT="0" distB="0" distL="0" distR="0" wp14:anchorId="6CD2EBC1" wp14:editId="72AB434C">
            <wp:extent cx="2042829" cy="1389424"/>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42829" cy="1389424"/>
                    </a:xfrm>
                    <a:prstGeom prst="rect">
                      <a:avLst/>
                    </a:prstGeom>
                  </pic:spPr>
                </pic:pic>
              </a:graphicData>
            </a:graphic>
          </wp:inline>
        </w:drawing>
      </w:r>
      <w:r w:rsidRPr="00BE2358">
        <w:rPr>
          <w:noProof/>
          <w:sz w:val="28"/>
          <w:szCs w:val="28"/>
        </w:rPr>
        <w:t xml:space="preserve"> </w:t>
      </w:r>
      <w:r w:rsidRPr="00BE2358">
        <w:rPr>
          <w:noProof/>
          <w:sz w:val="28"/>
          <w:szCs w:val="28"/>
        </w:rPr>
        <w:drawing>
          <wp:inline distT="0" distB="0" distL="0" distR="0" wp14:anchorId="2F41A1F0" wp14:editId="03EE3A40">
            <wp:extent cx="2019300" cy="139107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37200" cy="1403404"/>
                    </a:xfrm>
                    <a:prstGeom prst="rect">
                      <a:avLst/>
                    </a:prstGeom>
                  </pic:spPr>
                </pic:pic>
              </a:graphicData>
            </a:graphic>
          </wp:inline>
        </w:drawing>
      </w:r>
    </w:p>
    <w:p w:rsidR="00EF30DD" w:rsidRPr="00BE2358" w:rsidRDefault="00EF30DD" w:rsidP="00BE2358">
      <w:pPr>
        <w:autoSpaceDE w:val="0"/>
        <w:autoSpaceDN w:val="0"/>
        <w:adjustRightInd w:val="0"/>
        <w:spacing w:line="360" w:lineRule="auto"/>
        <w:ind w:firstLine="709"/>
        <w:jc w:val="center"/>
        <w:rPr>
          <w:bCs/>
          <w:sz w:val="28"/>
          <w:szCs w:val="28"/>
        </w:rPr>
      </w:pPr>
      <w:r w:rsidRPr="00BE2358">
        <w:rPr>
          <w:bCs/>
          <w:sz w:val="28"/>
          <w:szCs w:val="28"/>
        </w:rPr>
        <w:t>Рис. 1.3</w:t>
      </w:r>
      <w:r w:rsidRPr="00BE2358">
        <w:rPr>
          <w:bCs/>
          <w:sz w:val="28"/>
          <w:szCs w:val="28"/>
        </w:rPr>
        <w:t xml:space="preserve"> Документация </w:t>
      </w:r>
      <w:r w:rsidRPr="00BE2358">
        <w:rPr>
          <w:bCs/>
          <w:sz w:val="28"/>
          <w:szCs w:val="28"/>
        </w:rPr>
        <w:t>прецеденто</w:t>
      </w:r>
      <w:r w:rsidRPr="00BE2358">
        <w:rPr>
          <w:bCs/>
          <w:sz w:val="28"/>
          <w:szCs w:val="28"/>
        </w:rPr>
        <w:t>в (</w:t>
      </w:r>
      <w:r w:rsidRPr="00BE2358">
        <w:rPr>
          <w:bCs/>
          <w:sz w:val="28"/>
          <w:szCs w:val="28"/>
        </w:rPr>
        <w:t>Заказ товара</w:t>
      </w:r>
      <w:r w:rsidRPr="00BE2358">
        <w:rPr>
          <w:bCs/>
          <w:sz w:val="28"/>
          <w:szCs w:val="28"/>
        </w:rPr>
        <w:t xml:space="preserve">, </w:t>
      </w:r>
      <w:r w:rsidRPr="00BE2358">
        <w:rPr>
          <w:bCs/>
          <w:sz w:val="28"/>
          <w:szCs w:val="28"/>
        </w:rPr>
        <w:t>Получение инф. о заказе</w:t>
      </w:r>
      <w:r w:rsidRPr="00BE2358">
        <w:rPr>
          <w:bCs/>
          <w:sz w:val="28"/>
          <w:szCs w:val="28"/>
        </w:rPr>
        <w:t xml:space="preserve">, </w:t>
      </w:r>
      <w:r w:rsidRPr="00BE2358">
        <w:rPr>
          <w:bCs/>
          <w:sz w:val="28"/>
          <w:szCs w:val="28"/>
        </w:rPr>
        <w:t>Управление статусом заказа</w:t>
      </w:r>
      <w:r w:rsidRPr="00BE2358">
        <w:rPr>
          <w:bCs/>
          <w:sz w:val="28"/>
          <w:szCs w:val="28"/>
        </w:rPr>
        <w:t>)</w:t>
      </w:r>
    </w:p>
    <w:p w:rsidR="00EF30DD" w:rsidRPr="00BE2358" w:rsidRDefault="00EF30DD" w:rsidP="00BE2358">
      <w:pPr>
        <w:autoSpaceDE w:val="0"/>
        <w:autoSpaceDN w:val="0"/>
        <w:adjustRightInd w:val="0"/>
        <w:spacing w:line="360" w:lineRule="auto"/>
        <w:ind w:firstLine="709"/>
        <w:rPr>
          <w:bCs/>
          <w:sz w:val="28"/>
          <w:szCs w:val="28"/>
        </w:rPr>
      </w:pPr>
    </w:p>
    <w:p w:rsidR="00EF30DD" w:rsidRPr="00B11C7B" w:rsidRDefault="00B470D0" w:rsidP="00BE2358">
      <w:pPr>
        <w:autoSpaceDE w:val="0"/>
        <w:autoSpaceDN w:val="0"/>
        <w:adjustRightInd w:val="0"/>
        <w:spacing w:line="360" w:lineRule="auto"/>
        <w:ind w:firstLine="709"/>
        <w:rPr>
          <w:bCs/>
          <w:sz w:val="28"/>
          <w:szCs w:val="28"/>
        </w:rPr>
      </w:pPr>
      <w:r>
        <w:rPr>
          <w:bCs/>
          <w:sz w:val="28"/>
          <w:szCs w:val="28"/>
        </w:rPr>
        <w:t>Выводы: в ходе выполнения лабораторной работы нами были изучены основы визуального моделирования</w:t>
      </w:r>
      <w:r w:rsidR="00B11C7B">
        <w:rPr>
          <w:bCs/>
          <w:sz w:val="28"/>
          <w:szCs w:val="28"/>
        </w:rPr>
        <w:t xml:space="preserve"> с помощью языка </w:t>
      </w:r>
      <w:r w:rsidR="00B11C7B">
        <w:rPr>
          <w:bCs/>
          <w:sz w:val="28"/>
          <w:szCs w:val="28"/>
          <w:lang w:val="en-US"/>
        </w:rPr>
        <w:t>UML</w:t>
      </w:r>
      <w:r w:rsidR="00B11C7B">
        <w:rPr>
          <w:bCs/>
          <w:sz w:val="28"/>
          <w:szCs w:val="28"/>
        </w:rPr>
        <w:t xml:space="preserve">, освоен порядок создания проекта, </w:t>
      </w:r>
      <w:r w:rsidR="00B11C7B">
        <w:rPr>
          <w:bCs/>
          <w:sz w:val="28"/>
          <w:szCs w:val="28"/>
        </w:rPr>
        <w:lastRenderedPageBreak/>
        <w:t xml:space="preserve">диаграммы прецедентов, удаления и документирования элементов модели в </w:t>
      </w:r>
      <w:r w:rsidR="00B11C7B">
        <w:rPr>
          <w:bCs/>
          <w:sz w:val="28"/>
          <w:szCs w:val="28"/>
          <w:lang w:val="en-US"/>
        </w:rPr>
        <w:t>StarUML</w:t>
      </w:r>
      <w:r w:rsidR="00B11C7B">
        <w:rPr>
          <w:bCs/>
          <w:sz w:val="28"/>
          <w:szCs w:val="28"/>
        </w:rPr>
        <w:t xml:space="preserve">. Полученные знания применили на практике для создания </w:t>
      </w:r>
      <w:r w:rsidR="00B11C7B">
        <w:rPr>
          <w:bCs/>
          <w:sz w:val="28"/>
          <w:szCs w:val="28"/>
          <w:lang w:val="en-US"/>
        </w:rPr>
        <w:t>Use</w:t>
      </w:r>
      <w:r w:rsidR="00B11C7B" w:rsidRPr="00B11C7B">
        <w:rPr>
          <w:bCs/>
          <w:sz w:val="28"/>
          <w:szCs w:val="28"/>
        </w:rPr>
        <w:t xml:space="preserve"> </w:t>
      </w:r>
      <w:r w:rsidR="00B11C7B">
        <w:rPr>
          <w:bCs/>
          <w:sz w:val="28"/>
          <w:szCs w:val="28"/>
          <w:lang w:val="en-US"/>
        </w:rPr>
        <w:t>Case</w:t>
      </w:r>
      <w:r w:rsidR="00B11C7B">
        <w:rPr>
          <w:bCs/>
          <w:sz w:val="28"/>
          <w:szCs w:val="28"/>
        </w:rPr>
        <w:t xml:space="preserve"> диаграммы для проекта интернет-магазина </w:t>
      </w:r>
      <w:r w:rsidR="00B11C7B" w:rsidRPr="00B11C7B">
        <w:rPr>
          <w:bCs/>
          <w:sz w:val="28"/>
          <w:szCs w:val="28"/>
        </w:rPr>
        <w:t>“</w:t>
      </w:r>
      <w:r w:rsidR="00B11C7B">
        <w:rPr>
          <w:bCs/>
          <w:sz w:val="28"/>
          <w:szCs w:val="28"/>
          <w:lang w:val="en-US"/>
        </w:rPr>
        <w:t>Style</w:t>
      </w:r>
      <w:r w:rsidR="00B11C7B" w:rsidRPr="00B11C7B">
        <w:rPr>
          <w:bCs/>
          <w:sz w:val="28"/>
          <w:szCs w:val="28"/>
        </w:rPr>
        <w:t>”</w:t>
      </w:r>
      <w:r w:rsidR="00B11C7B">
        <w:rPr>
          <w:bCs/>
          <w:sz w:val="28"/>
          <w:szCs w:val="28"/>
        </w:rPr>
        <w:t>, следовательно цель работы достигнута.</w:t>
      </w:r>
      <w:bookmarkStart w:id="0" w:name="_GoBack"/>
      <w:bookmarkEnd w:id="0"/>
    </w:p>
    <w:p w:rsidR="00EF30DD" w:rsidRPr="00BE2358" w:rsidRDefault="00EF30DD" w:rsidP="00BE2358">
      <w:pPr>
        <w:autoSpaceDE w:val="0"/>
        <w:autoSpaceDN w:val="0"/>
        <w:adjustRightInd w:val="0"/>
        <w:spacing w:line="360" w:lineRule="auto"/>
        <w:ind w:firstLine="709"/>
        <w:rPr>
          <w:bCs/>
          <w:sz w:val="28"/>
          <w:szCs w:val="28"/>
        </w:rPr>
      </w:pPr>
    </w:p>
    <w:p w:rsidR="00E26628" w:rsidRPr="00BE2358" w:rsidRDefault="00E26628" w:rsidP="00BE2358">
      <w:pPr>
        <w:autoSpaceDE w:val="0"/>
        <w:autoSpaceDN w:val="0"/>
        <w:adjustRightInd w:val="0"/>
        <w:spacing w:line="360" w:lineRule="auto"/>
        <w:ind w:firstLine="709"/>
        <w:rPr>
          <w:bCs/>
          <w:sz w:val="28"/>
          <w:szCs w:val="28"/>
        </w:rPr>
      </w:pPr>
      <w:r w:rsidRPr="00BE2358">
        <w:rPr>
          <w:bCs/>
          <w:sz w:val="28"/>
          <w:szCs w:val="28"/>
        </w:rPr>
        <w:t>Контрольные вопросы:</w:t>
      </w:r>
    </w:p>
    <w:p w:rsidR="00EF30DD" w:rsidRPr="00BE2358" w:rsidRDefault="00EF30DD" w:rsidP="00BE2358">
      <w:pPr>
        <w:autoSpaceDE w:val="0"/>
        <w:autoSpaceDN w:val="0"/>
        <w:adjustRightInd w:val="0"/>
        <w:spacing w:line="360" w:lineRule="auto"/>
        <w:ind w:firstLine="709"/>
        <w:rPr>
          <w:bCs/>
          <w:sz w:val="28"/>
          <w:szCs w:val="28"/>
        </w:rPr>
      </w:pPr>
    </w:p>
    <w:p w:rsidR="00E26628" w:rsidRPr="00BE2358" w:rsidRDefault="00E26628" w:rsidP="00BE2358">
      <w:pPr>
        <w:autoSpaceDE w:val="0"/>
        <w:autoSpaceDN w:val="0"/>
        <w:adjustRightInd w:val="0"/>
        <w:spacing w:line="360" w:lineRule="auto"/>
        <w:ind w:firstLine="709"/>
        <w:rPr>
          <w:bCs/>
          <w:sz w:val="28"/>
          <w:szCs w:val="28"/>
        </w:rPr>
      </w:pPr>
      <w:r w:rsidRPr="00BE2358">
        <w:rPr>
          <w:bCs/>
          <w:sz w:val="28"/>
          <w:szCs w:val="28"/>
        </w:rPr>
        <w:t>1. Порядок создания проекта?</w:t>
      </w:r>
    </w:p>
    <w:p w:rsidR="00E26628" w:rsidRPr="00BE2358" w:rsidRDefault="00E26628" w:rsidP="00BE2358">
      <w:pPr>
        <w:autoSpaceDE w:val="0"/>
        <w:autoSpaceDN w:val="0"/>
        <w:adjustRightInd w:val="0"/>
        <w:spacing w:line="360" w:lineRule="auto"/>
        <w:ind w:firstLine="709"/>
        <w:rPr>
          <w:bCs/>
          <w:sz w:val="28"/>
          <w:szCs w:val="28"/>
        </w:rPr>
      </w:pPr>
    </w:p>
    <w:p w:rsidR="00E26628" w:rsidRPr="00BE2358" w:rsidRDefault="00E26628" w:rsidP="00BE2358">
      <w:pPr>
        <w:spacing w:line="360" w:lineRule="auto"/>
        <w:ind w:firstLine="709"/>
        <w:rPr>
          <w:sz w:val="28"/>
          <w:szCs w:val="28"/>
        </w:rPr>
      </w:pPr>
      <w:r w:rsidRPr="00BE2358">
        <w:rPr>
          <w:rFonts w:eastAsia="Calibri"/>
          <w:sz w:val="28"/>
          <w:szCs w:val="28"/>
        </w:rPr>
        <w:t>Новый проект будет автоматически создан при запуске программы StarUML. При этом вам будет предложено в диалоговом окне выбрать один из подходов (Approaches), поддерживаемых StarUML</w:t>
      </w:r>
    </w:p>
    <w:p w:rsidR="00E26628" w:rsidRPr="00BE2358" w:rsidRDefault="00E26628" w:rsidP="00BE2358">
      <w:pPr>
        <w:spacing w:line="360" w:lineRule="auto"/>
        <w:ind w:firstLine="709"/>
        <w:rPr>
          <w:sz w:val="28"/>
          <w:szCs w:val="28"/>
        </w:rPr>
      </w:pPr>
      <w:r w:rsidRPr="00BE2358">
        <w:rPr>
          <w:sz w:val="28"/>
          <w:szCs w:val="28"/>
        </w:rPr>
        <w:t xml:space="preserve">После того как мы выбрали один из предложенных подходов, появится основное окно программы </w:t>
      </w:r>
    </w:p>
    <w:p w:rsidR="00E26628" w:rsidRPr="00BE2358" w:rsidRDefault="00E26628" w:rsidP="00BE2358">
      <w:pPr>
        <w:pStyle w:val="Default"/>
        <w:spacing w:line="360" w:lineRule="auto"/>
        <w:ind w:firstLine="709"/>
        <w:jc w:val="both"/>
        <w:rPr>
          <w:sz w:val="28"/>
          <w:szCs w:val="28"/>
        </w:rPr>
      </w:pPr>
      <w:r w:rsidRPr="00BE2358">
        <w:rPr>
          <w:sz w:val="28"/>
          <w:szCs w:val="28"/>
        </w:rPr>
        <w:t xml:space="preserve">В верхней части окна расположено главное меню, кнопки быстрого доступа. Слева расположена панель элементов (Toolbox) с изображениями элементов диаграммы. Элементы соответствуют типу выбранной диаграммы. В центре находится рабочее поле диаграммы, на котором она может быть построена с использованием соответствующих элементов панели инструментов. </w:t>
      </w:r>
    </w:p>
    <w:p w:rsidR="00E26628" w:rsidRPr="00BE2358" w:rsidRDefault="00E26628" w:rsidP="00BE2358">
      <w:pPr>
        <w:autoSpaceDE w:val="0"/>
        <w:autoSpaceDN w:val="0"/>
        <w:adjustRightInd w:val="0"/>
        <w:spacing w:line="360" w:lineRule="auto"/>
        <w:ind w:firstLine="709"/>
        <w:jc w:val="both"/>
        <w:rPr>
          <w:sz w:val="28"/>
          <w:szCs w:val="28"/>
        </w:rPr>
      </w:pPr>
      <w:r w:rsidRPr="00BE2358">
        <w:rPr>
          <w:sz w:val="28"/>
          <w:szCs w:val="28"/>
        </w:rPr>
        <w:t xml:space="preserve">Справа находится </w:t>
      </w:r>
      <w:r w:rsidRPr="00BE2358">
        <w:rPr>
          <w:bCs/>
          <w:sz w:val="28"/>
          <w:szCs w:val="28"/>
        </w:rPr>
        <w:t>инспектор модели</w:t>
      </w:r>
      <w:r w:rsidRPr="00BE2358">
        <w:rPr>
          <w:sz w:val="28"/>
          <w:szCs w:val="28"/>
        </w:rPr>
        <w:t>, на котором можно найти вкладки навигатора модели Model Exploer, навигатора диаграмм Diagram Exploer, окно редактора свойств Properties, окно документирования элементов модели Documentation и редактор вложений Attachments.</w:t>
      </w:r>
    </w:p>
    <w:p w:rsidR="00E26628" w:rsidRPr="00BE2358" w:rsidRDefault="00E26628" w:rsidP="00BE2358">
      <w:pPr>
        <w:spacing w:line="360" w:lineRule="auto"/>
        <w:ind w:firstLine="709"/>
        <w:rPr>
          <w:sz w:val="28"/>
          <w:szCs w:val="28"/>
        </w:rPr>
      </w:pPr>
      <w:r w:rsidRPr="00BE2358">
        <w:rPr>
          <w:sz w:val="28"/>
          <w:szCs w:val="28"/>
        </w:rPr>
        <w:t>Если при создании нового проекта моделирования мы выберем подход Rational Approach, то при таком подходе в навигаторе будут присутствовать четыре пакета представлений модели системы</w:t>
      </w:r>
    </w:p>
    <w:p w:rsidR="00E26628" w:rsidRPr="00BE2358" w:rsidRDefault="00E26628" w:rsidP="00BE2358">
      <w:pPr>
        <w:numPr>
          <w:ilvl w:val="0"/>
          <w:numId w:val="5"/>
        </w:numPr>
        <w:autoSpaceDE w:val="0"/>
        <w:autoSpaceDN w:val="0"/>
        <w:adjustRightInd w:val="0"/>
        <w:spacing w:line="360" w:lineRule="auto"/>
        <w:ind w:left="0" w:firstLine="709"/>
        <w:rPr>
          <w:rFonts w:eastAsia="Calibri"/>
          <w:color w:val="000000"/>
          <w:sz w:val="28"/>
          <w:szCs w:val="28"/>
        </w:rPr>
      </w:pPr>
      <w:r w:rsidRPr="00BE2358">
        <w:rPr>
          <w:rFonts w:eastAsia="Calibri"/>
          <w:color w:val="000000"/>
          <w:sz w:val="28"/>
          <w:szCs w:val="28"/>
        </w:rPr>
        <w:t xml:space="preserve">Use Case View – представление требований к системе, описывает, что система должна делать; </w:t>
      </w:r>
    </w:p>
    <w:p w:rsidR="00E26628" w:rsidRPr="00BE2358" w:rsidRDefault="00E26628" w:rsidP="00BE2358">
      <w:pPr>
        <w:numPr>
          <w:ilvl w:val="0"/>
          <w:numId w:val="4"/>
        </w:numPr>
        <w:autoSpaceDE w:val="0"/>
        <w:autoSpaceDN w:val="0"/>
        <w:adjustRightInd w:val="0"/>
        <w:spacing w:line="360" w:lineRule="auto"/>
        <w:ind w:left="0" w:firstLine="709"/>
        <w:rPr>
          <w:rFonts w:eastAsia="Calibri"/>
          <w:color w:val="000000"/>
          <w:sz w:val="28"/>
          <w:szCs w:val="28"/>
        </w:rPr>
      </w:pPr>
      <w:r w:rsidRPr="00BE2358">
        <w:rPr>
          <w:rFonts w:eastAsia="Calibri"/>
          <w:color w:val="000000"/>
          <w:sz w:val="28"/>
          <w:szCs w:val="28"/>
        </w:rPr>
        <w:t xml:space="preserve">Logical View – логическое представление системы, описывает, как система должна быть построена; </w:t>
      </w:r>
    </w:p>
    <w:p w:rsidR="00E26628" w:rsidRPr="00BE2358" w:rsidRDefault="00E26628" w:rsidP="00BE2358">
      <w:pPr>
        <w:numPr>
          <w:ilvl w:val="0"/>
          <w:numId w:val="4"/>
        </w:numPr>
        <w:autoSpaceDE w:val="0"/>
        <w:autoSpaceDN w:val="0"/>
        <w:adjustRightInd w:val="0"/>
        <w:spacing w:line="360" w:lineRule="auto"/>
        <w:ind w:left="0" w:firstLine="709"/>
        <w:rPr>
          <w:rFonts w:eastAsia="Calibri"/>
          <w:color w:val="000000"/>
          <w:sz w:val="28"/>
          <w:szCs w:val="28"/>
        </w:rPr>
      </w:pPr>
      <w:r w:rsidRPr="00BE2358">
        <w:rPr>
          <w:rFonts w:eastAsia="Calibri"/>
          <w:color w:val="000000"/>
          <w:sz w:val="28"/>
          <w:szCs w:val="28"/>
        </w:rPr>
        <w:lastRenderedPageBreak/>
        <w:t xml:space="preserve">Component View – представление реализации, описывает зависимость между программными компонентами; </w:t>
      </w:r>
    </w:p>
    <w:p w:rsidR="00E26628" w:rsidRPr="00BE2358" w:rsidRDefault="00E26628" w:rsidP="00BE2358">
      <w:pPr>
        <w:numPr>
          <w:ilvl w:val="0"/>
          <w:numId w:val="4"/>
        </w:numPr>
        <w:autoSpaceDE w:val="0"/>
        <w:autoSpaceDN w:val="0"/>
        <w:adjustRightInd w:val="0"/>
        <w:spacing w:line="360" w:lineRule="auto"/>
        <w:ind w:left="0" w:firstLine="709"/>
        <w:rPr>
          <w:rFonts w:eastAsia="Calibri"/>
          <w:color w:val="000000"/>
          <w:sz w:val="28"/>
          <w:szCs w:val="28"/>
        </w:rPr>
      </w:pPr>
      <w:r w:rsidRPr="00BE2358">
        <w:rPr>
          <w:rFonts w:eastAsia="Calibri"/>
          <w:color w:val="000000"/>
          <w:sz w:val="28"/>
          <w:szCs w:val="28"/>
        </w:rPr>
        <w:t>Deployment View – представление развертывания, описывает аппаратные элементы, устройства и программные компоненты</w:t>
      </w:r>
    </w:p>
    <w:p w:rsidR="00E26628" w:rsidRPr="00BE2358" w:rsidRDefault="00E26628" w:rsidP="00BE2358">
      <w:pPr>
        <w:autoSpaceDE w:val="0"/>
        <w:autoSpaceDN w:val="0"/>
        <w:adjustRightInd w:val="0"/>
        <w:spacing w:line="360" w:lineRule="auto"/>
        <w:ind w:firstLine="709"/>
        <w:rPr>
          <w:bCs/>
          <w:sz w:val="28"/>
          <w:szCs w:val="28"/>
        </w:rPr>
      </w:pPr>
    </w:p>
    <w:p w:rsidR="00E26628" w:rsidRPr="00BE2358" w:rsidRDefault="00E26628" w:rsidP="00BE2358">
      <w:pPr>
        <w:autoSpaceDE w:val="0"/>
        <w:autoSpaceDN w:val="0"/>
        <w:adjustRightInd w:val="0"/>
        <w:spacing w:line="360" w:lineRule="auto"/>
        <w:ind w:firstLine="709"/>
        <w:rPr>
          <w:bCs/>
          <w:sz w:val="28"/>
          <w:szCs w:val="28"/>
        </w:rPr>
      </w:pPr>
      <w:r w:rsidRPr="00BE2358">
        <w:rPr>
          <w:bCs/>
          <w:sz w:val="28"/>
          <w:szCs w:val="28"/>
        </w:rPr>
        <w:t>2. Порядок разработки диаграммы прецедентов?</w:t>
      </w:r>
    </w:p>
    <w:p w:rsidR="00E26628" w:rsidRPr="00BE2358" w:rsidRDefault="00E26628" w:rsidP="00BE2358">
      <w:pPr>
        <w:autoSpaceDE w:val="0"/>
        <w:autoSpaceDN w:val="0"/>
        <w:adjustRightInd w:val="0"/>
        <w:spacing w:line="360" w:lineRule="auto"/>
        <w:ind w:firstLine="709"/>
        <w:rPr>
          <w:bCs/>
          <w:sz w:val="28"/>
          <w:szCs w:val="28"/>
        </w:rPr>
      </w:pPr>
    </w:p>
    <w:p w:rsidR="00E26628" w:rsidRPr="00BE2358" w:rsidRDefault="00E26628" w:rsidP="00BE2358">
      <w:pPr>
        <w:spacing w:line="360" w:lineRule="auto"/>
        <w:ind w:firstLine="709"/>
        <w:rPr>
          <w:sz w:val="28"/>
          <w:szCs w:val="28"/>
        </w:rPr>
      </w:pPr>
      <w:r w:rsidRPr="00BE2358">
        <w:rPr>
          <w:sz w:val="28"/>
          <w:szCs w:val="28"/>
        </w:rPr>
        <w:t>В StarUML главная диаграмма прецедентов называется Main и располагается в представлении Use Case. Если в навигаторе модели щелкнуть  два раза по имени этой диаграммы, то откроется ее рабочее поле. Для того чтобы создать прецедент, щелкните по овальному символу прецедента на панели элементов слева от рабочего поля диаграммы, а затем щелкните по тому месту на рабочем поле диаграммы, в которое вы хотите поместить прецедент. Аналогичным образом создается эктор.</w:t>
      </w:r>
    </w:p>
    <w:p w:rsidR="00E26628" w:rsidRPr="00BE2358" w:rsidRDefault="00E26628" w:rsidP="00BE2358">
      <w:pPr>
        <w:spacing w:line="360" w:lineRule="auto"/>
        <w:ind w:firstLine="709"/>
        <w:rPr>
          <w:sz w:val="28"/>
          <w:szCs w:val="28"/>
        </w:rPr>
      </w:pPr>
      <w:r w:rsidRPr="00BE2358">
        <w:rPr>
          <w:sz w:val="28"/>
          <w:szCs w:val="28"/>
        </w:rPr>
        <w:t>Для создания отношения между элементами диаграммы щелкните по изображению соответствующего отношения на панели элементов справа, а затем проведите линию от одного элемента к другому, удерживая левую кнопку мыши</w:t>
      </w:r>
    </w:p>
    <w:p w:rsidR="00E26628" w:rsidRPr="00BE2358" w:rsidRDefault="00E26628" w:rsidP="00BE2358">
      <w:pPr>
        <w:autoSpaceDE w:val="0"/>
        <w:autoSpaceDN w:val="0"/>
        <w:adjustRightInd w:val="0"/>
        <w:spacing w:line="360" w:lineRule="auto"/>
        <w:ind w:firstLine="709"/>
        <w:rPr>
          <w:bCs/>
          <w:sz w:val="28"/>
          <w:szCs w:val="28"/>
        </w:rPr>
      </w:pPr>
    </w:p>
    <w:p w:rsidR="00E26628" w:rsidRPr="00BE2358" w:rsidRDefault="00E26628" w:rsidP="00BE2358">
      <w:pPr>
        <w:autoSpaceDE w:val="0"/>
        <w:autoSpaceDN w:val="0"/>
        <w:adjustRightInd w:val="0"/>
        <w:spacing w:line="360" w:lineRule="auto"/>
        <w:ind w:firstLine="709"/>
        <w:rPr>
          <w:bCs/>
          <w:sz w:val="28"/>
          <w:szCs w:val="28"/>
        </w:rPr>
      </w:pPr>
      <w:r w:rsidRPr="00BE2358">
        <w:rPr>
          <w:bCs/>
          <w:sz w:val="28"/>
          <w:szCs w:val="28"/>
        </w:rPr>
        <w:t>3. Какие возможны отношения между экторами на диаграмме прецедентов?</w:t>
      </w:r>
    </w:p>
    <w:p w:rsidR="00E26628" w:rsidRPr="00BE2358" w:rsidRDefault="00E26628" w:rsidP="00BE2358">
      <w:pPr>
        <w:autoSpaceDE w:val="0"/>
        <w:autoSpaceDN w:val="0"/>
        <w:adjustRightInd w:val="0"/>
        <w:spacing w:line="360" w:lineRule="auto"/>
        <w:ind w:firstLine="709"/>
        <w:rPr>
          <w:bCs/>
          <w:sz w:val="28"/>
          <w:szCs w:val="28"/>
        </w:rPr>
      </w:pPr>
    </w:p>
    <w:p w:rsidR="00E26628" w:rsidRPr="00BE2358" w:rsidRDefault="00E26628" w:rsidP="00BE2358">
      <w:pPr>
        <w:pStyle w:val="Default"/>
        <w:spacing w:line="360" w:lineRule="auto"/>
        <w:ind w:firstLine="709"/>
        <w:jc w:val="both"/>
        <w:rPr>
          <w:sz w:val="28"/>
          <w:szCs w:val="28"/>
        </w:rPr>
      </w:pPr>
      <w:r w:rsidRPr="00BE2358">
        <w:rPr>
          <w:sz w:val="28"/>
          <w:szCs w:val="28"/>
        </w:rPr>
        <w:t xml:space="preserve">Два и более эктора могут иметь общие свойства, т.е. взаимодействовать с одним и тем же множеством вариантов использования одинаковым образом. Такая общность свойств и поведения представляется в виде отношения обобщения с другим, возможно, абстрактным эктором, который моделирует соответствующую общность ролей. </w:t>
      </w:r>
    </w:p>
    <w:p w:rsidR="00E26628" w:rsidRPr="00BE2358" w:rsidRDefault="00E26628" w:rsidP="00BE2358">
      <w:pPr>
        <w:pStyle w:val="Default"/>
        <w:spacing w:line="360" w:lineRule="auto"/>
        <w:ind w:firstLine="709"/>
        <w:jc w:val="both"/>
        <w:rPr>
          <w:sz w:val="28"/>
          <w:szCs w:val="28"/>
        </w:rPr>
      </w:pPr>
      <w:r w:rsidRPr="00BE2358">
        <w:rPr>
          <w:bCs/>
          <w:iCs/>
          <w:sz w:val="28"/>
          <w:szCs w:val="28"/>
        </w:rPr>
        <w:t xml:space="preserve">Обобщение (Generalization) </w:t>
      </w:r>
      <w:r w:rsidRPr="00BE2358">
        <w:rPr>
          <w:sz w:val="28"/>
          <w:szCs w:val="28"/>
        </w:rPr>
        <w:t>– это отношение между общей сущностью</w:t>
      </w:r>
      <w:r w:rsidRPr="00BE2358">
        <w:rPr>
          <w:sz w:val="28"/>
          <w:szCs w:val="28"/>
        </w:rPr>
        <w:t xml:space="preserve"> и ее конкретным воплощением</w:t>
      </w:r>
      <w:r w:rsidRPr="00BE2358">
        <w:rPr>
          <w:sz w:val="28"/>
          <w:szCs w:val="28"/>
        </w:rPr>
        <w:t xml:space="preserve">. </w:t>
      </w:r>
    </w:p>
    <w:p w:rsidR="00E26628" w:rsidRPr="00BE2358" w:rsidRDefault="00E26628" w:rsidP="00BE2358">
      <w:pPr>
        <w:autoSpaceDE w:val="0"/>
        <w:autoSpaceDN w:val="0"/>
        <w:adjustRightInd w:val="0"/>
        <w:spacing w:line="360" w:lineRule="auto"/>
        <w:ind w:firstLine="709"/>
        <w:rPr>
          <w:sz w:val="28"/>
          <w:szCs w:val="28"/>
        </w:rPr>
      </w:pPr>
      <w:r w:rsidRPr="00BE2358">
        <w:rPr>
          <w:sz w:val="28"/>
          <w:szCs w:val="28"/>
        </w:rPr>
        <w:t>На диаграммах обобщение обозначается стрелкой с не закрашенным треугольником на конце, направленной от частного элемента к общему.</w:t>
      </w:r>
    </w:p>
    <w:p w:rsidR="00E26628" w:rsidRPr="00BE2358" w:rsidRDefault="00E26628" w:rsidP="00BE2358">
      <w:pPr>
        <w:autoSpaceDE w:val="0"/>
        <w:autoSpaceDN w:val="0"/>
        <w:adjustRightInd w:val="0"/>
        <w:spacing w:line="360" w:lineRule="auto"/>
        <w:ind w:firstLine="709"/>
        <w:rPr>
          <w:bCs/>
          <w:sz w:val="28"/>
          <w:szCs w:val="28"/>
        </w:rPr>
      </w:pPr>
    </w:p>
    <w:p w:rsidR="00E26628" w:rsidRPr="00BE2358" w:rsidRDefault="00E26628" w:rsidP="00BE2358">
      <w:pPr>
        <w:autoSpaceDE w:val="0"/>
        <w:autoSpaceDN w:val="0"/>
        <w:adjustRightInd w:val="0"/>
        <w:spacing w:line="360" w:lineRule="auto"/>
        <w:ind w:firstLine="709"/>
        <w:rPr>
          <w:bCs/>
          <w:sz w:val="28"/>
          <w:szCs w:val="28"/>
        </w:rPr>
      </w:pPr>
      <w:r w:rsidRPr="00BE2358">
        <w:rPr>
          <w:bCs/>
          <w:sz w:val="28"/>
          <w:szCs w:val="28"/>
        </w:rPr>
        <w:t>4. Какие возможны отношения между прецедентами на диаграмме?</w:t>
      </w:r>
    </w:p>
    <w:p w:rsidR="00E26628" w:rsidRPr="00BE2358" w:rsidRDefault="00E26628" w:rsidP="00BE2358">
      <w:pPr>
        <w:autoSpaceDE w:val="0"/>
        <w:autoSpaceDN w:val="0"/>
        <w:adjustRightInd w:val="0"/>
        <w:spacing w:line="360" w:lineRule="auto"/>
        <w:ind w:firstLine="709"/>
        <w:rPr>
          <w:bCs/>
          <w:sz w:val="28"/>
          <w:szCs w:val="28"/>
        </w:rPr>
      </w:pPr>
    </w:p>
    <w:p w:rsidR="00E26628" w:rsidRPr="00BE2358" w:rsidRDefault="00E26628" w:rsidP="00BE2358">
      <w:pPr>
        <w:pStyle w:val="Default"/>
        <w:spacing w:line="360" w:lineRule="auto"/>
        <w:ind w:firstLine="709"/>
        <w:jc w:val="both"/>
        <w:rPr>
          <w:sz w:val="28"/>
          <w:szCs w:val="28"/>
        </w:rPr>
      </w:pPr>
      <w:r w:rsidRPr="00BE2358">
        <w:rPr>
          <w:sz w:val="28"/>
          <w:szCs w:val="28"/>
        </w:rPr>
        <w:t xml:space="preserve">Между прецедентами также возможны взаимоотношения, которые описываются отношениями двух типов: включения и расширения (дополнения). </w:t>
      </w:r>
    </w:p>
    <w:p w:rsidR="00E26628" w:rsidRPr="00BE2358" w:rsidRDefault="00E26628" w:rsidP="00BE2358">
      <w:pPr>
        <w:pStyle w:val="Default"/>
        <w:spacing w:line="360" w:lineRule="auto"/>
        <w:ind w:firstLine="709"/>
        <w:jc w:val="both"/>
        <w:rPr>
          <w:sz w:val="28"/>
          <w:szCs w:val="28"/>
        </w:rPr>
      </w:pPr>
      <w:r w:rsidRPr="00BE2358">
        <w:rPr>
          <w:bCs/>
          <w:iCs/>
          <w:sz w:val="28"/>
          <w:szCs w:val="28"/>
        </w:rPr>
        <w:t xml:space="preserve">Включение (include) </w:t>
      </w:r>
      <w:r w:rsidRPr="00BE2358">
        <w:rPr>
          <w:sz w:val="28"/>
          <w:szCs w:val="28"/>
        </w:rPr>
        <w:t>говорит о том, что исходный прецедент явным образом вкл</w:t>
      </w:r>
      <w:r w:rsidRPr="00BE2358">
        <w:rPr>
          <w:sz w:val="28"/>
          <w:szCs w:val="28"/>
        </w:rPr>
        <w:t>ючает в себя поведение целевого.</w:t>
      </w:r>
    </w:p>
    <w:p w:rsidR="00E26628" w:rsidRPr="00BE2358" w:rsidRDefault="00E26628" w:rsidP="00BE2358">
      <w:pPr>
        <w:spacing w:line="360" w:lineRule="auto"/>
        <w:ind w:firstLine="709"/>
        <w:rPr>
          <w:sz w:val="28"/>
          <w:szCs w:val="28"/>
        </w:rPr>
      </w:pPr>
      <w:r w:rsidRPr="00BE2358">
        <w:rPr>
          <w:bCs/>
          <w:iCs/>
          <w:sz w:val="28"/>
          <w:szCs w:val="28"/>
        </w:rPr>
        <w:t xml:space="preserve">Расширение (extend) </w:t>
      </w:r>
      <w:r w:rsidRPr="00BE2358">
        <w:rPr>
          <w:sz w:val="28"/>
          <w:szCs w:val="28"/>
        </w:rPr>
        <w:t>показывает, что целевой прецедент расширяет поведение исходного.</w:t>
      </w:r>
    </w:p>
    <w:p w:rsidR="00E26628" w:rsidRPr="00BE2358" w:rsidRDefault="00E26628" w:rsidP="00BE2358">
      <w:pPr>
        <w:autoSpaceDE w:val="0"/>
        <w:autoSpaceDN w:val="0"/>
        <w:adjustRightInd w:val="0"/>
        <w:spacing w:line="360" w:lineRule="auto"/>
        <w:ind w:firstLine="709"/>
        <w:rPr>
          <w:bCs/>
          <w:sz w:val="28"/>
          <w:szCs w:val="28"/>
        </w:rPr>
      </w:pPr>
    </w:p>
    <w:p w:rsidR="00E26628" w:rsidRPr="00BE2358" w:rsidRDefault="00E26628" w:rsidP="00BE2358">
      <w:pPr>
        <w:autoSpaceDE w:val="0"/>
        <w:autoSpaceDN w:val="0"/>
        <w:adjustRightInd w:val="0"/>
        <w:spacing w:line="360" w:lineRule="auto"/>
        <w:ind w:firstLine="709"/>
        <w:rPr>
          <w:bCs/>
          <w:sz w:val="28"/>
          <w:szCs w:val="28"/>
        </w:rPr>
      </w:pPr>
      <w:r w:rsidRPr="00BE2358">
        <w:rPr>
          <w:bCs/>
          <w:sz w:val="28"/>
          <w:szCs w:val="28"/>
        </w:rPr>
        <w:t>5</w:t>
      </w:r>
      <w:r w:rsidRPr="00BE2358">
        <w:rPr>
          <w:bCs/>
          <w:sz w:val="28"/>
          <w:szCs w:val="28"/>
        </w:rPr>
        <w:t>. Как удаляется элемент с диаграммы и из модели?</w:t>
      </w:r>
    </w:p>
    <w:p w:rsidR="00E26628" w:rsidRPr="00BE2358" w:rsidRDefault="00E26628" w:rsidP="00BE2358">
      <w:pPr>
        <w:autoSpaceDE w:val="0"/>
        <w:autoSpaceDN w:val="0"/>
        <w:adjustRightInd w:val="0"/>
        <w:spacing w:line="360" w:lineRule="auto"/>
        <w:ind w:firstLine="709"/>
        <w:rPr>
          <w:bCs/>
          <w:sz w:val="28"/>
          <w:szCs w:val="28"/>
        </w:rPr>
      </w:pPr>
    </w:p>
    <w:p w:rsidR="00E26628" w:rsidRPr="00BE2358" w:rsidRDefault="00E26628" w:rsidP="00BE2358">
      <w:pPr>
        <w:spacing w:line="360" w:lineRule="auto"/>
        <w:ind w:firstLine="709"/>
        <w:rPr>
          <w:sz w:val="28"/>
          <w:szCs w:val="28"/>
        </w:rPr>
      </w:pPr>
      <w:r w:rsidRPr="00BE2358">
        <w:rPr>
          <w:sz w:val="28"/>
          <w:szCs w:val="28"/>
        </w:rPr>
        <w:t xml:space="preserve">Чтобы удалить элемент с диаграммы достаточно щелкнуть левой кнопкой мыши по этому элементу, а затем нажать кнопку Delete, либо щелкнуть правой кнопкой мыши по элементу и в контекстном меню выбрать Edit -&gt; Delete </w:t>
      </w:r>
    </w:p>
    <w:p w:rsidR="00E26628" w:rsidRPr="00BE2358" w:rsidRDefault="00E26628" w:rsidP="00BE2358">
      <w:pPr>
        <w:spacing w:line="360" w:lineRule="auto"/>
        <w:ind w:firstLine="709"/>
        <w:rPr>
          <w:sz w:val="28"/>
          <w:szCs w:val="28"/>
        </w:rPr>
      </w:pPr>
      <w:r w:rsidRPr="00BE2358">
        <w:rPr>
          <w:sz w:val="28"/>
          <w:szCs w:val="28"/>
        </w:rPr>
        <w:t>Обратите внимание, что элемент был удал</w:t>
      </w:r>
      <w:r w:rsidR="00BE2358">
        <w:rPr>
          <w:sz w:val="28"/>
          <w:szCs w:val="28"/>
        </w:rPr>
        <w:t xml:space="preserve">ен с диаграммы, но не из модели. </w:t>
      </w:r>
      <w:r w:rsidRPr="00BE2358">
        <w:rPr>
          <w:sz w:val="28"/>
          <w:szCs w:val="28"/>
        </w:rPr>
        <w:t xml:space="preserve">Его можно найти в навигаторе модели, не смотря на то, что на диаграмме он больше не отображается </w:t>
      </w:r>
    </w:p>
    <w:p w:rsidR="00E26628" w:rsidRPr="00BE2358" w:rsidRDefault="00E26628" w:rsidP="00BE2358">
      <w:pPr>
        <w:spacing w:line="360" w:lineRule="auto"/>
        <w:ind w:firstLine="709"/>
        <w:rPr>
          <w:sz w:val="28"/>
          <w:szCs w:val="28"/>
        </w:rPr>
      </w:pPr>
      <w:r w:rsidRPr="00BE2358">
        <w:rPr>
          <w:sz w:val="28"/>
          <w:szCs w:val="28"/>
        </w:rPr>
        <w:t xml:space="preserve">Для того чтобы </w:t>
      </w:r>
      <w:r w:rsidRPr="00BE2358">
        <w:rPr>
          <w:bCs/>
          <w:sz w:val="28"/>
          <w:szCs w:val="28"/>
        </w:rPr>
        <w:t xml:space="preserve">удалить элемент из модели </w:t>
      </w:r>
      <w:r w:rsidRPr="00BE2358">
        <w:rPr>
          <w:sz w:val="28"/>
          <w:szCs w:val="28"/>
        </w:rPr>
        <w:t>нужно щелкнуть по нему на диаграмме или по его изображению в навигаторе модели правой кнопкой мыши и в контекстном меню выбрать пункт Delete from Model. Элемент будет полностью удален.</w:t>
      </w:r>
    </w:p>
    <w:p w:rsidR="00E26628" w:rsidRPr="00BE2358" w:rsidRDefault="00E26628" w:rsidP="00BE2358">
      <w:pPr>
        <w:autoSpaceDE w:val="0"/>
        <w:autoSpaceDN w:val="0"/>
        <w:adjustRightInd w:val="0"/>
        <w:spacing w:line="360" w:lineRule="auto"/>
        <w:ind w:firstLine="709"/>
        <w:rPr>
          <w:bCs/>
          <w:sz w:val="28"/>
          <w:szCs w:val="28"/>
        </w:rPr>
      </w:pPr>
    </w:p>
    <w:p w:rsidR="00E26628" w:rsidRPr="00BE2358" w:rsidRDefault="00E26628" w:rsidP="00BE2358">
      <w:pPr>
        <w:autoSpaceDE w:val="0"/>
        <w:autoSpaceDN w:val="0"/>
        <w:adjustRightInd w:val="0"/>
        <w:spacing w:line="360" w:lineRule="auto"/>
        <w:ind w:firstLine="709"/>
        <w:rPr>
          <w:bCs/>
          <w:sz w:val="28"/>
          <w:szCs w:val="28"/>
        </w:rPr>
      </w:pPr>
      <w:r w:rsidRPr="00BE2358">
        <w:rPr>
          <w:bCs/>
          <w:sz w:val="28"/>
          <w:szCs w:val="28"/>
        </w:rPr>
        <w:t>6</w:t>
      </w:r>
      <w:r w:rsidRPr="00BE2358">
        <w:rPr>
          <w:bCs/>
          <w:sz w:val="28"/>
          <w:szCs w:val="28"/>
        </w:rPr>
        <w:t>. Как изменяются надписи на элементах диаграммы?</w:t>
      </w:r>
    </w:p>
    <w:p w:rsidR="00E26628" w:rsidRPr="00BE2358" w:rsidRDefault="00E26628" w:rsidP="00BE2358">
      <w:pPr>
        <w:autoSpaceDE w:val="0"/>
        <w:autoSpaceDN w:val="0"/>
        <w:adjustRightInd w:val="0"/>
        <w:spacing w:line="360" w:lineRule="auto"/>
        <w:ind w:firstLine="709"/>
        <w:rPr>
          <w:bCs/>
          <w:sz w:val="28"/>
          <w:szCs w:val="28"/>
        </w:rPr>
      </w:pPr>
    </w:p>
    <w:p w:rsidR="00E26628" w:rsidRPr="00BE2358" w:rsidRDefault="00E26628" w:rsidP="00BE2358">
      <w:pPr>
        <w:autoSpaceDE w:val="0"/>
        <w:autoSpaceDN w:val="0"/>
        <w:adjustRightInd w:val="0"/>
        <w:spacing w:line="360" w:lineRule="auto"/>
        <w:ind w:firstLine="709"/>
        <w:rPr>
          <w:sz w:val="28"/>
          <w:szCs w:val="28"/>
        </w:rPr>
      </w:pPr>
      <w:r w:rsidRPr="00BE2358">
        <w:rPr>
          <w:sz w:val="28"/>
          <w:szCs w:val="28"/>
        </w:rPr>
        <w:t>Когда элемент помещается на поле диаграммы, он становится доступен для редактирования имени и некоторых свойств. В выделенное поле</w:t>
      </w:r>
      <w:r w:rsidRPr="00BE2358">
        <w:rPr>
          <w:sz w:val="28"/>
          <w:szCs w:val="28"/>
        </w:rPr>
        <w:t xml:space="preserve"> можно ввести</w:t>
      </w:r>
      <w:r w:rsidRPr="00BE2358">
        <w:rPr>
          <w:sz w:val="28"/>
          <w:szCs w:val="28"/>
        </w:rPr>
        <w:t xml:space="preserve"> новое имя прецедента или эктора</w:t>
      </w:r>
      <w:r w:rsidRPr="00BE2358">
        <w:rPr>
          <w:sz w:val="28"/>
          <w:szCs w:val="28"/>
        </w:rPr>
        <w:t>.</w:t>
      </w:r>
    </w:p>
    <w:p w:rsidR="00E26628" w:rsidRPr="00BE2358" w:rsidRDefault="00E26628" w:rsidP="00BE2358">
      <w:pPr>
        <w:autoSpaceDE w:val="0"/>
        <w:autoSpaceDN w:val="0"/>
        <w:adjustRightInd w:val="0"/>
        <w:spacing w:line="360" w:lineRule="auto"/>
        <w:ind w:firstLine="709"/>
        <w:rPr>
          <w:bCs/>
          <w:sz w:val="28"/>
          <w:szCs w:val="28"/>
        </w:rPr>
      </w:pPr>
    </w:p>
    <w:p w:rsidR="00E26628" w:rsidRPr="00BE2358" w:rsidRDefault="00E26628" w:rsidP="00BE2358">
      <w:pPr>
        <w:autoSpaceDE w:val="0"/>
        <w:autoSpaceDN w:val="0"/>
        <w:adjustRightInd w:val="0"/>
        <w:spacing w:line="360" w:lineRule="auto"/>
        <w:ind w:firstLine="709"/>
        <w:rPr>
          <w:bCs/>
          <w:sz w:val="28"/>
          <w:szCs w:val="28"/>
        </w:rPr>
      </w:pPr>
      <w:r w:rsidRPr="00BE2358">
        <w:rPr>
          <w:bCs/>
          <w:sz w:val="28"/>
          <w:szCs w:val="28"/>
        </w:rPr>
        <w:t>7</w:t>
      </w:r>
      <w:r w:rsidRPr="00BE2358">
        <w:rPr>
          <w:bCs/>
          <w:sz w:val="28"/>
          <w:szCs w:val="28"/>
        </w:rPr>
        <w:t>. Порядок документирования элементов модели?</w:t>
      </w:r>
    </w:p>
    <w:p w:rsidR="00E26628" w:rsidRPr="00BE2358" w:rsidRDefault="00E26628" w:rsidP="00BE2358">
      <w:pPr>
        <w:spacing w:line="360" w:lineRule="auto"/>
        <w:ind w:firstLine="709"/>
        <w:rPr>
          <w:sz w:val="28"/>
          <w:szCs w:val="28"/>
        </w:rPr>
      </w:pPr>
    </w:p>
    <w:p w:rsidR="00E26628" w:rsidRPr="00BE2358" w:rsidRDefault="00E26628" w:rsidP="00BE2358">
      <w:pPr>
        <w:spacing w:line="360" w:lineRule="auto"/>
        <w:ind w:firstLine="709"/>
        <w:rPr>
          <w:sz w:val="28"/>
          <w:szCs w:val="28"/>
        </w:rPr>
      </w:pPr>
      <w:r w:rsidRPr="00BE2358">
        <w:rPr>
          <w:sz w:val="28"/>
          <w:szCs w:val="28"/>
        </w:rPr>
        <w:lastRenderedPageBreak/>
        <w:t xml:space="preserve">В StarUML добавление описания к элементам модели делается следующим образом. Выделите элемент модели, щелкнув по нему мышкой, и откройте редактор Documentation. Если он не отображается справа на одной из вкладок инспектора модели, то откройте его, используя меню View → Documentation. Напротив пункта Documentation должна стоять галочка. </w:t>
      </w:r>
      <w:r w:rsidRPr="00BE2358">
        <w:rPr>
          <w:sz w:val="28"/>
          <w:szCs w:val="28"/>
        </w:rPr>
        <w:t>В</w:t>
      </w:r>
      <w:r w:rsidRPr="00BE2358">
        <w:rPr>
          <w:sz w:val="28"/>
          <w:szCs w:val="28"/>
        </w:rPr>
        <w:t xml:space="preserve"> окно документирования</w:t>
      </w:r>
      <w:r w:rsidRPr="00BE2358">
        <w:rPr>
          <w:sz w:val="28"/>
          <w:szCs w:val="28"/>
        </w:rPr>
        <w:t xml:space="preserve"> можно ввести описание элемента.</w:t>
      </w:r>
    </w:p>
    <w:p w:rsidR="00E26628" w:rsidRPr="00BE2358" w:rsidRDefault="00E26628" w:rsidP="00BE2358">
      <w:pPr>
        <w:pStyle w:val="Default"/>
        <w:spacing w:line="360" w:lineRule="auto"/>
        <w:ind w:firstLine="709"/>
        <w:jc w:val="both"/>
        <w:rPr>
          <w:sz w:val="28"/>
          <w:szCs w:val="28"/>
        </w:rPr>
      </w:pPr>
      <w:r w:rsidRPr="00BE2358">
        <w:rPr>
          <w:sz w:val="28"/>
          <w:szCs w:val="28"/>
        </w:rPr>
        <w:t xml:space="preserve">Все элементы модели должны быть задокументированы. Описанный выше способ подходит для любого элемента любой диаграммы. </w:t>
      </w:r>
    </w:p>
    <w:p w:rsidR="00E26628" w:rsidRPr="00BE2358" w:rsidRDefault="00E26628" w:rsidP="00BE2358">
      <w:pPr>
        <w:spacing w:line="360" w:lineRule="auto"/>
        <w:ind w:firstLine="709"/>
        <w:rPr>
          <w:sz w:val="28"/>
          <w:szCs w:val="28"/>
        </w:rPr>
      </w:pPr>
    </w:p>
    <w:p w:rsidR="00E26628" w:rsidRPr="00BE2358" w:rsidRDefault="00E26628" w:rsidP="00BE2358">
      <w:pPr>
        <w:spacing w:line="360" w:lineRule="auto"/>
        <w:ind w:firstLine="709"/>
        <w:rPr>
          <w:rFonts w:eastAsia="Calibri"/>
          <w:color w:val="000000"/>
          <w:sz w:val="28"/>
          <w:szCs w:val="28"/>
        </w:rPr>
      </w:pPr>
    </w:p>
    <w:p w:rsidR="00E26628" w:rsidRPr="00BE2358" w:rsidRDefault="00E26628" w:rsidP="00BE2358">
      <w:pPr>
        <w:spacing w:line="360" w:lineRule="auto"/>
        <w:ind w:firstLine="709"/>
        <w:rPr>
          <w:rFonts w:eastAsia="Calibri"/>
          <w:color w:val="000000"/>
          <w:sz w:val="28"/>
          <w:szCs w:val="28"/>
        </w:rPr>
      </w:pPr>
    </w:p>
    <w:p w:rsidR="00E26628" w:rsidRPr="00BE2358" w:rsidRDefault="00E26628" w:rsidP="00BE2358">
      <w:pPr>
        <w:spacing w:line="360" w:lineRule="auto"/>
        <w:ind w:firstLine="709"/>
        <w:rPr>
          <w:sz w:val="28"/>
          <w:szCs w:val="28"/>
        </w:rPr>
      </w:pPr>
    </w:p>
    <w:sectPr w:rsidR="00E26628" w:rsidRPr="00BE2358" w:rsidSect="00EF30DD">
      <w:pgSz w:w="11906" w:h="16838"/>
      <w:pgMar w:top="851" w:right="709" w:bottom="155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83233"/>
    <w:multiLevelType w:val="hybridMultilevel"/>
    <w:tmpl w:val="52E8FDB0"/>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
    <w:nsid w:val="11407332"/>
    <w:multiLevelType w:val="hybridMultilevel"/>
    <w:tmpl w:val="5DC81A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8124FCD"/>
    <w:multiLevelType w:val="hybridMultilevel"/>
    <w:tmpl w:val="510CAE8A"/>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
    <w:nsid w:val="3B852E13"/>
    <w:multiLevelType w:val="hybridMultilevel"/>
    <w:tmpl w:val="2FA4F456"/>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
    <w:nsid w:val="7F65083C"/>
    <w:multiLevelType w:val="hybridMultilevel"/>
    <w:tmpl w:val="088647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EE0"/>
    <w:rsid w:val="00134EE0"/>
    <w:rsid w:val="009903F3"/>
    <w:rsid w:val="00B11C7B"/>
    <w:rsid w:val="00B470D0"/>
    <w:rsid w:val="00BE2358"/>
    <w:rsid w:val="00E26628"/>
    <w:rsid w:val="00EF30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628"/>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26628"/>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styleId="a3">
    <w:name w:val="List Paragraph"/>
    <w:basedOn w:val="a"/>
    <w:uiPriority w:val="34"/>
    <w:qFormat/>
    <w:rsid w:val="00E26628"/>
    <w:pPr>
      <w:ind w:left="720"/>
      <w:contextualSpacing/>
    </w:pPr>
  </w:style>
  <w:style w:type="paragraph" w:styleId="a4">
    <w:name w:val="Balloon Text"/>
    <w:basedOn w:val="a"/>
    <w:link w:val="a5"/>
    <w:uiPriority w:val="99"/>
    <w:semiHidden/>
    <w:unhideWhenUsed/>
    <w:rsid w:val="00EF30DD"/>
    <w:rPr>
      <w:rFonts w:ascii="Tahoma" w:hAnsi="Tahoma" w:cs="Tahoma"/>
      <w:sz w:val="16"/>
      <w:szCs w:val="16"/>
    </w:rPr>
  </w:style>
  <w:style w:type="character" w:customStyle="1" w:styleId="a5">
    <w:name w:val="Текст выноски Знак"/>
    <w:basedOn w:val="a0"/>
    <w:link w:val="a4"/>
    <w:uiPriority w:val="99"/>
    <w:semiHidden/>
    <w:rsid w:val="00EF30DD"/>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628"/>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26628"/>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styleId="a3">
    <w:name w:val="List Paragraph"/>
    <w:basedOn w:val="a"/>
    <w:uiPriority w:val="34"/>
    <w:qFormat/>
    <w:rsid w:val="00E26628"/>
    <w:pPr>
      <w:ind w:left="720"/>
      <w:contextualSpacing/>
    </w:pPr>
  </w:style>
  <w:style w:type="paragraph" w:styleId="a4">
    <w:name w:val="Balloon Text"/>
    <w:basedOn w:val="a"/>
    <w:link w:val="a5"/>
    <w:uiPriority w:val="99"/>
    <w:semiHidden/>
    <w:unhideWhenUsed/>
    <w:rsid w:val="00EF30DD"/>
    <w:rPr>
      <w:rFonts w:ascii="Tahoma" w:hAnsi="Tahoma" w:cs="Tahoma"/>
      <w:sz w:val="16"/>
      <w:szCs w:val="16"/>
    </w:rPr>
  </w:style>
  <w:style w:type="character" w:customStyle="1" w:styleId="a5">
    <w:name w:val="Текст выноски Знак"/>
    <w:basedOn w:val="a0"/>
    <w:link w:val="a4"/>
    <w:uiPriority w:val="99"/>
    <w:semiHidden/>
    <w:rsid w:val="00EF30DD"/>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1469</Words>
  <Characters>8379</Characters>
  <Application>Microsoft Office Word</Application>
  <DocSecurity>0</DocSecurity>
  <Lines>69</Lines>
  <Paragraphs>19</Paragraphs>
  <ScaleCrop>false</ScaleCrop>
  <Company/>
  <LinksUpToDate>false</LinksUpToDate>
  <CharactersWithSpaces>9829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Edward99</dc:creator>
  <cp:keywords/>
  <dc:description/>
  <cp:lastModifiedBy>Edward99</cp:lastModifiedBy>
  <cp:revision>6</cp:revision>
  <dcterms:created xsi:type="dcterms:W3CDTF">2018-03-28T17:13:00Z</dcterms:created>
  <dcterms:modified xsi:type="dcterms:W3CDTF">2018-03-28T17:35:00Z</dcterms:modified>
</cp:coreProperties>
</file>