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4F1E">
      <w:r>
        <w:rPr>
          <w:noProof/>
        </w:rPr>
        <w:drawing>
          <wp:inline distT="0" distB="0" distL="0" distR="0">
            <wp:extent cx="5760720" cy="2974679"/>
            <wp:effectExtent l="19050" t="0" r="0" b="0"/>
            <wp:docPr id="1" name="Obraz 1" descr="C:\Users\mrval\Desktop\nagłów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val\Desktop\nagłówe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1E" w:rsidRDefault="00384F1E"/>
    <w:p w:rsidR="00384F1E" w:rsidRPr="00616DCB" w:rsidRDefault="00616DCB" w:rsidP="00616DCB">
      <w:pPr>
        <w:jc w:val="center"/>
        <w:rPr>
          <w:b/>
          <w:sz w:val="36"/>
          <w:szCs w:val="36"/>
        </w:rPr>
      </w:pPr>
      <w:r w:rsidRPr="00616DCB">
        <w:rPr>
          <w:b/>
          <w:sz w:val="36"/>
          <w:szCs w:val="36"/>
        </w:rPr>
        <w:t>Marek Garniec</w:t>
      </w:r>
    </w:p>
    <w:p w:rsidR="00616DCB" w:rsidRDefault="00616DCB" w:rsidP="00616DCB">
      <w:pPr>
        <w:jc w:val="center"/>
        <w:rPr>
          <w:b/>
          <w:sz w:val="36"/>
          <w:szCs w:val="36"/>
        </w:rPr>
      </w:pPr>
      <w:r w:rsidRPr="00616DCB">
        <w:rPr>
          <w:b/>
          <w:sz w:val="36"/>
          <w:szCs w:val="36"/>
        </w:rPr>
        <w:t>426127</w:t>
      </w: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center"/>
        <w:rPr>
          <w:sz w:val="36"/>
          <w:szCs w:val="36"/>
        </w:rPr>
      </w:pPr>
    </w:p>
    <w:p w:rsidR="00616DCB" w:rsidRDefault="00616DCB" w:rsidP="00616DCB">
      <w:pPr>
        <w:jc w:val="right"/>
        <w:rPr>
          <w:sz w:val="36"/>
          <w:szCs w:val="36"/>
        </w:rPr>
      </w:pPr>
      <w:r>
        <w:rPr>
          <w:sz w:val="36"/>
          <w:szCs w:val="36"/>
        </w:rPr>
        <w:t>Prowadzący zajęcia:</w:t>
      </w:r>
    </w:p>
    <w:p w:rsidR="00616DCB" w:rsidRDefault="00616DCB" w:rsidP="00616DCB">
      <w:pPr>
        <w:jc w:val="right"/>
        <w:rPr>
          <w:sz w:val="36"/>
          <w:szCs w:val="36"/>
        </w:rPr>
      </w:pPr>
      <w:r>
        <w:rPr>
          <w:sz w:val="36"/>
          <w:szCs w:val="36"/>
        </w:rPr>
        <w:t>dr Marcin Witkowski</w:t>
      </w:r>
    </w:p>
    <w:p w:rsidR="000A4B15" w:rsidRDefault="000A4B15" w:rsidP="00616DCB">
      <w:pPr>
        <w:jc w:val="right"/>
        <w:rPr>
          <w:sz w:val="36"/>
          <w:szCs w:val="36"/>
        </w:rPr>
      </w:pPr>
    </w:p>
    <w:p w:rsidR="00616DCB" w:rsidRDefault="00616DCB" w:rsidP="000A4B15">
      <w:pPr>
        <w:jc w:val="center"/>
        <w:rPr>
          <w:sz w:val="36"/>
          <w:szCs w:val="36"/>
        </w:rPr>
      </w:pPr>
      <w:r>
        <w:rPr>
          <w:sz w:val="36"/>
          <w:szCs w:val="36"/>
        </w:rPr>
        <w:t>Poznań, styczeń 2018</w:t>
      </w:r>
    </w:p>
    <w:p w:rsidR="005A50B4" w:rsidRPr="00CA01C0" w:rsidRDefault="005A50B4" w:rsidP="00C76AA7">
      <w:pPr>
        <w:jc w:val="center"/>
        <w:rPr>
          <w:b/>
          <w:sz w:val="36"/>
          <w:szCs w:val="36"/>
        </w:rPr>
      </w:pPr>
      <w:r w:rsidRPr="00CA01C0">
        <w:rPr>
          <w:b/>
          <w:sz w:val="36"/>
          <w:szCs w:val="36"/>
        </w:rPr>
        <w:lastRenderedPageBreak/>
        <w:t>OPIS BAZY DANYCH</w:t>
      </w:r>
    </w:p>
    <w:p w:rsidR="005A50B4" w:rsidRPr="00853C13" w:rsidRDefault="005A50B4" w:rsidP="00C76AA7">
      <w:pPr>
        <w:jc w:val="center"/>
        <w:rPr>
          <w:sz w:val="36"/>
          <w:szCs w:val="36"/>
        </w:rPr>
      </w:pPr>
      <w:r w:rsidRPr="00853C13">
        <w:rPr>
          <w:sz w:val="36"/>
          <w:szCs w:val="36"/>
        </w:rPr>
        <w:t>----------------------------------------------------------------------------------</w:t>
      </w:r>
    </w:p>
    <w:p w:rsidR="000A4B15" w:rsidRDefault="000C4563" w:rsidP="00C76AA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Baza danych obsługująca </w:t>
      </w:r>
      <w:r w:rsidR="00C76AA7">
        <w:rPr>
          <w:sz w:val="36"/>
          <w:szCs w:val="36"/>
        </w:rPr>
        <w:t>sieć sklepów</w:t>
      </w:r>
      <w:r w:rsidR="008E21CB">
        <w:rPr>
          <w:sz w:val="36"/>
          <w:szCs w:val="36"/>
        </w:rPr>
        <w:t xml:space="preserve"> muzycznych</w:t>
      </w:r>
      <w:r w:rsidR="00C76AA7">
        <w:rPr>
          <w:sz w:val="36"/>
          <w:szCs w:val="36"/>
        </w:rPr>
        <w:t>.</w:t>
      </w:r>
    </w:p>
    <w:p w:rsidR="00C76AA7" w:rsidRDefault="00343274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Tabele: </w:t>
      </w:r>
      <w:r w:rsidR="00C76AA7">
        <w:rPr>
          <w:sz w:val="36"/>
          <w:szCs w:val="36"/>
        </w:rPr>
        <w:t xml:space="preserve">sklepy, </w:t>
      </w:r>
      <w:r w:rsidR="00FD1474">
        <w:rPr>
          <w:sz w:val="36"/>
          <w:szCs w:val="36"/>
        </w:rPr>
        <w:t>stanow</w:t>
      </w:r>
      <w:r>
        <w:rPr>
          <w:sz w:val="36"/>
          <w:szCs w:val="36"/>
        </w:rPr>
        <w:t>iska,</w:t>
      </w:r>
      <w:r w:rsidR="00E943F1">
        <w:rPr>
          <w:sz w:val="36"/>
          <w:szCs w:val="36"/>
        </w:rPr>
        <w:t xml:space="preserve"> pracownicy</w:t>
      </w:r>
      <w:r w:rsidR="00FD1474">
        <w:rPr>
          <w:sz w:val="36"/>
          <w:szCs w:val="36"/>
        </w:rPr>
        <w:t>, produkty</w:t>
      </w:r>
      <w:r>
        <w:rPr>
          <w:sz w:val="36"/>
          <w:szCs w:val="36"/>
        </w:rPr>
        <w:t>,</w:t>
      </w:r>
      <w:r w:rsidR="00E943F1">
        <w:rPr>
          <w:sz w:val="36"/>
          <w:szCs w:val="36"/>
        </w:rPr>
        <w:t xml:space="preserve"> kurierzy,</w:t>
      </w:r>
      <w:r>
        <w:rPr>
          <w:sz w:val="36"/>
          <w:szCs w:val="36"/>
        </w:rPr>
        <w:t xml:space="preserve"> sprzedaż</w:t>
      </w:r>
    </w:p>
    <w:p w:rsidR="005F14DB" w:rsidRDefault="005F14DB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Każdy sklep znajduje się w innym miejscu (choć może być kilka w jednym mieście), w każdym z nich pracują odpowiedni pracownicy (zazwyczaj kasjerzy, kierownicy danych oddziałów i doradcy muzyczni, choć w siedzibie głównej także prezes, księgowe itp</w:t>
      </w:r>
      <w:r w:rsidR="00664A5F">
        <w:rPr>
          <w:sz w:val="36"/>
          <w:szCs w:val="36"/>
        </w:rPr>
        <w:t>.</w:t>
      </w:r>
      <w:r>
        <w:rPr>
          <w:sz w:val="36"/>
          <w:szCs w:val="36"/>
        </w:rPr>
        <w:t>)</w:t>
      </w:r>
      <w:r w:rsidR="00106AE6">
        <w:rPr>
          <w:sz w:val="36"/>
          <w:szCs w:val="36"/>
        </w:rPr>
        <w:t>.</w:t>
      </w:r>
      <w:r w:rsidR="00F879EB">
        <w:rPr>
          <w:sz w:val="36"/>
          <w:szCs w:val="36"/>
        </w:rPr>
        <w:t xml:space="preserve"> Każdy sklep ma swoje ID, adres i region.</w:t>
      </w:r>
      <w:r w:rsidR="00106AE6">
        <w:rPr>
          <w:sz w:val="36"/>
          <w:szCs w:val="36"/>
        </w:rPr>
        <w:t xml:space="preserve"> Każde ze stanowisk ma swoje wynagrodzenie minimalne i maksymalne. Każdy</w:t>
      </w:r>
      <w:r w:rsidR="00CB7BE1">
        <w:rPr>
          <w:sz w:val="36"/>
          <w:szCs w:val="36"/>
        </w:rPr>
        <w:t xml:space="preserve"> pracownik (identyfikowany po </w:t>
      </w:r>
      <w:r w:rsidR="00264550">
        <w:rPr>
          <w:sz w:val="36"/>
          <w:szCs w:val="36"/>
        </w:rPr>
        <w:t xml:space="preserve">unikatowym </w:t>
      </w:r>
      <w:r w:rsidR="0075327B">
        <w:rPr>
          <w:sz w:val="36"/>
          <w:szCs w:val="36"/>
        </w:rPr>
        <w:t>ID</w:t>
      </w:r>
      <w:r w:rsidR="00CB7BE1">
        <w:rPr>
          <w:sz w:val="36"/>
          <w:szCs w:val="36"/>
        </w:rPr>
        <w:t>)</w:t>
      </w:r>
      <w:r w:rsidR="00106AE6">
        <w:rPr>
          <w:sz w:val="36"/>
          <w:szCs w:val="36"/>
        </w:rPr>
        <w:t xml:space="preserve"> oprócz oczywiście imienia i nazwiska ma także swoje stanowisko, płacę</w:t>
      </w:r>
      <w:r w:rsidR="00264550">
        <w:rPr>
          <w:sz w:val="36"/>
          <w:szCs w:val="36"/>
        </w:rPr>
        <w:t>, miejsce pracy oraz kierownika.</w:t>
      </w:r>
      <w:r w:rsidR="00F879EB">
        <w:rPr>
          <w:sz w:val="36"/>
          <w:szCs w:val="36"/>
        </w:rPr>
        <w:t xml:space="preserve"> Sklep oferuje produkty, które mają swoje ID, nazwę, cenę</w:t>
      </w:r>
      <w:r w:rsidR="00E943F1">
        <w:rPr>
          <w:sz w:val="36"/>
          <w:szCs w:val="36"/>
        </w:rPr>
        <w:t xml:space="preserve"> </w:t>
      </w:r>
      <w:r w:rsidR="00664A5F">
        <w:rPr>
          <w:sz w:val="36"/>
          <w:szCs w:val="36"/>
        </w:rPr>
        <w:t xml:space="preserve">katalogową </w:t>
      </w:r>
      <w:r w:rsidR="00E943F1">
        <w:rPr>
          <w:sz w:val="36"/>
          <w:szCs w:val="36"/>
        </w:rPr>
        <w:t>oraz kategorię.</w:t>
      </w:r>
      <w:r w:rsidR="00664A5F">
        <w:rPr>
          <w:sz w:val="36"/>
          <w:szCs w:val="36"/>
        </w:rPr>
        <w:t xml:space="preserve"> Kurierzy mają swoje ID, nazwę firmy oraz cenę za dostawę. Ostatnia tabela – sprzedaż</w:t>
      </w:r>
      <w:r w:rsidR="00C362A6">
        <w:rPr>
          <w:sz w:val="36"/>
          <w:szCs w:val="36"/>
        </w:rPr>
        <w:t xml:space="preserve"> towarów</w:t>
      </w:r>
      <w:r w:rsidR="00044B8C">
        <w:rPr>
          <w:sz w:val="36"/>
          <w:szCs w:val="36"/>
        </w:rPr>
        <w:t>,</w:t>
      </w:r>
      <w:r w:rsidR="00664A5F">
        <w:rPr>
          <w:sz w:val="36"/>
          <w:szCs w:val="36"/>
        </w:rPr>
        <w:t xml:space="preserve"> składa się z ID transakcji, daty,</w:t>
      </w:r>
      <w:r w:rsidR="00E8716E">
        <w:rPr>
          <w:sz w:val="36"/>
          <w:szCs w:val="36"/>
        </w:rPr>
        <w:t xml:space="preserve"> ID sklepu,</w:t>
      </w:r>
      <w:r w:rsidR="00664A5F">
        <w:rPr>
          <w:sz w:val="36"/>
          <w:szCs w:val="36"/>
        </w:rPr>
        <w:t xml:space="preserve"> ID sprzedanego produktu, ceny (z uwzględnieniem indywidualnej zniżki stałego klienta, promocji itp.), metody płatności, sposobu dostawy oraz opcjonalnie kuriera (jeśli wybrano dostawę kurierem).</w:t>
      </w:r>
    </w:p>
    <w:p w:rsidR="00D07135" w:rsidRDefault="00D07135" w:rsidP="00A45AC2">
      <w:pPr>
        <w:jc w:val="both"/>
        <w:rPr>
          <w:sz w:val="36"/>
          <w:szCs w:val="36"/>
        </w:rPr>
      </w:pPr>
    </w:p>
    <w:p w:rsidR="00D07135" w:rsidRPr="00616DCB" w:rsidRDefault="00D07135" w:rsidP="00A45AC2">
      <w:pPr>
        <w:jc w:val="both"/>
        <w:rPr>
          <w:sz w:val="36"/>
          <w:szCs w:val="36"/>
        </w:rPr>
      </w:pPr>
      <w:r>
        <w:rPr>
          <w:sz w:val="36"/>
          <w:szCs w:val="36"/>
        </w:rPr>
        <w:t>//RAPORTY</w:t>
      </w:r>
    </w:p>
    <w:sectPr w:rsidR="00D07135" w:rsidRPr="00616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384F1E"/>
    <w:rsid w:val="00044B8C"/>
    <w:rsid w:val="000A4B15"/>
    <w:rsid w:val="000C4563"/>
    <w:rsid w:val="00106AE6"/>
    <w:rsid w:val="001412DD"/>
    <w:rsid w:val="00264550"/>
    <w:rsid w:val="00276164"/>
    <w:rsid w:val="00343274"/>
    <w:rsid w:val="00384F1E"/>
    <w:rsid w:val="00504EA8"/>
    <w:rsid w:val="005A50B4"/>
    <w:rsid w:val="005F14DB"/>
    <w:rsid w:val="00616DCB"/>
    <w:rsid w:val="00664A5F"/>
    <w:rsid w:val="0075327B"/>
    <w:rsid w:val="00853C13"/>
    <w:rsid w:val="008E21CB"/>
    <w:rsid w:val="00A45AC2"/>
    <w:rsid w:val="00C362A6"/>
    <w:rsid w:val="00C76AA7"/>
    <w:rsid w:val="00CA01C0"/>
    <w:rsid w:val="00CB7BE1"/>
    <w:rsid w:val="00D07135"/>
    <w:rsid w:val="00E8716E"/>
    <w:rsid w:val="00E943F1"/>
    <w:rsid w:val="00F879EB"/>
    <w:rsid w:val="00FD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Garniec</dc:creator>
  <cp:keywords/>
  <dc:description/>
  <cp:lastModifiedBy>Marek Garniec</cp:lastModifiedBy>
  <cp:revision>28</cp:revision>
  <dcterms:created xsi:type="dcterms:W3CDTF">2018-01-08T12:49:00Z</dcterms:created>
  <dcterms:modified xsi:type="dcterms:W3CDTF">2018-01-08T13:53:00Z</dcterms:modified>
</cp:coreProperties>
</file>