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572C1" w14:textId="77777777" w:rsidR="00E4637B" w:rsidRPr="00CD07AA" w:rsidRDefault="00E4637B">
      <w:pPr>
        <w:spacing w:line="60" w:lineRule="exact"/>
        <w:rPr>
          <w:szCs w:val="24"/>
        </w:rPr>
      </w:pPr>
    </w:p>
    <w:p w14:paraId="092B5E97" w14:textId="71CAE704" w:rsidR="00E4637B" w:rsidRDefault="00AD6420" w:rsidP="00AD6420">
      <w:pPr>
        <w:pStyle w:val="Title"/>
        <w:jc w:val="center"/>
      </w:pPr>
      <w:r w:rsidRPr="00AD6420">
        <w:t>Introduction to Data Science</w:t>
      </w:r>
    </w:p>
    <w:p w14:paraId="621FBE37" w14:textId="77777777" w:rsidR="00AD6420" w:rsidRPr="00AD6420" w:rsidRDefault="00AD6420" w:rsidP="00AD6420"/>
    <w:p w14:paraId="5FD86EDE" w14:textId="5FFCC224" w:rsidR="00E4637B" w:rsidRDefault="00AD6420" w:rsidP="00AD6420">
      <w:pPr>
        <w:pStyle w:val="Title"/>
        <w:jc w:val="center"/>
        <w:rPr>
          <w:sz w:val="40"/>
          <w:szCs w:val="44"/>
        </w:rPr>
      </w:pPr>
      <w:r w:rsidRPr="00AD6420">
        <w:rPr>
          <w:sz w:val="40"/>
          <w:szCs w:val="44"/>
        </w:rPr>
        <w:t>Semester Project</w:t>
      </w:r>
    </w:p>
    <w:p w14:paraId="510440DB" w14:textId="77777777" w:rsidR="00AD6420" w:rsidRDefault="00AD6420" w:rsidP="00AD6420"/>
    <w:p w14:paraId="41667CD5" w14:textId="77777777" w:rsidR="00AD6420" w:rsidRPr="00AD6420" w:rsidRDefault="00AD6420" w:rsidP="00AD6420"/>
    <w:p w14:paraId="0D221457" w14:textId="2F45FEB4" w:rsidR="00E4637B" w:rsidRPr="00CD07AA" w:rsidRDefault="00881D75">
      <w:pPr>
        <w:spacing w:line="200" w:lineRule="exact"/>
        <w:rPr>
          <w:szCs w:val="24"/>
        </w:rPr>
      </w:pPr>
      <w:r w:rsidRPr="00CD07AA">
        <w:rPr>
          <w:noProof/>
          <w:szCs w:val="24"/>
        </w:rPr>
        <w:drawing>
          <wp:anchor distT="0" distB="0" distL="114300" distR="114300" simplePos="0" relativeHeight="251652096" behindDoc="1" locked="0" layoutInCell="0" allowOverlap="1" wp14:anchorId="418BFDD7" wp14:editId="4221FF8A">
            <wp:simplePos x="0" y="0"/>
            <wp:positionH relativeFrom="column">
              <wp:posOffset>1999361</wp:posOffset>
            </wp:positionH>
            <wp:positionV relativeFrom="paragraph">
              <wp:posOffset>5360</wp:posOffset>
            </wp:positionV>
            <wp:extent cx="190500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05000" cy="1905000"/>
                    </a:xfrm>
                    <a:prstGeom prst="rect">
                      <a:avLst/>
                    </a:prstGeom>
                    <a:noFill/>
                  </pic:spPr>
                </pic:pic>
              </a:graphicData>
            </a:graphic>
          </wp:anchor>
        </w:drawing>
      </w:r>
    </w:p>
    <w:p w14:paraId="6F731157" w14:textId="77777777" w:rsidR="00E4637B" w:rsidRPr="00CD07AA" w:rsidRDefault="00E4637B">
      <w:pPr>
        <w:spacing w:line="200" w:lineRule="exact"/>
        <w:rPr>
          <w:szCs w:val="24"/>
        </w:rPr>
      </w:pPr>
    </w:p>
    <w:p w14:paraId="2C6D183D" w14:textId="77777777" w:rsidR="00E4637B" w:rsidRPr="00CD07AA" w:rsidRDefault="00E4637B">
      <w:pPr>
        <w:spacing w:line="200" w:lineRule="exact"/>
        <w:rPr>
          <w:szCs w:val="24"/>
        </w:rPr>
      </w:pPr>
    </w:p>
    <w:p w14:paraId="7047A9B5" w14:textId="77777777" w:rsidR="00E4637B" w:rsidRPr="00CD07AA" w:rsidRDefault="00E4637B">
      <w:pPr>
        <w:spacing w:line="200" w:lineRule="exact"/>
        <w:rPr>
          <w:szCs w:val="24"/>
        </w:rPr>
      </w:pPr>
    </w:p>
    <w:p w14:paraId="084684E3" w14:textId="77777777" w:rsidR="00E4637B" w:rsidRPr="00CD07AA" w:rsidRDefault="00E4637B">
      <w:pPr>
        <w:spacing w:line="200" w:lineRule="exact"/>
        <w:rPr>
          <w:szCs w:val="24"/>
        </w:rPr>
      </w:pPr>
    </w:p>
    <w:p w14:paraId="14649CF5" w14:textId="77777777" w:rsidR="00E4637B" w:rsidRPr="00CD07AA" w:rsidRDefault="00E4637B">
      <w:pPr>
        <w:spacing w:line="200" w:lineRule="exact"/>
        <w:rPr>
          <w:szCs w:val="24"/>
        </w:rPr>
      </w:pPr>
    </w:p>
    <w:p w14:paraId="72E62816" w14:textId="77777777" w:rsidR="00E4637B" w:rsidRPr="00CD07AA" w:rsidRDefault="00E4637B">
      <w:pPr>
        <w:spacing w:line="200" w:lineRule="exact"/>
        <w:rPr>
          <w:szCs w:val="24"/>
        </w:rPr>
      </w:pPr>
    </w:p>
    <w:p w14:paraId="029CBFF8" w14:textId="77777777" w:rsidR="00E4637B" w:rsidRPr="00CD07AA" w:rsidRDefault="00E4637B">
      <w:pPr>
        <w:spacing w:line="200" w:lineRule="exact"/>
        <w:rPr>
          <w:szCs w:val="24"/>
        </w:rPr>
      </w:pPr>
    </w:p>
    <w:p w14:paraId="527D36D4" w14:textId="77777777" w:rsidR="00E4637B" w:rsidRPr="00CD07AA" w:rsidRDefault="00E4637B">
      <w:pPr>
        <w:spacing w:line="200" w:lineRule="exact"/>
        <w:rPr>
          <w:szCs w:val="24"/>
        </w:rPr>
      </w:pPr>
    </w:p>
    <w:p w14:paraId="28AD4387" w14:textId="77777777" w:rsidR="00E4637B" w:rsidRPr="00CD07AA" w:rsidRDefault="00E4637B">
      <w:pPr>
        <w:spacing w:line="200" w:lineRule="exact"/>
        <w:rPr>
          <w:szCs w:val="24"/>
        </w:rPr>
      </w:pPr>
    </w:p>
    <w:p w14:paraId="1A045ABA" w14:textId="77777777" w:rsidR="00E4637B" w:rsidRPr="00CD07AA" w:rsidRDefault="00E4637B">
      <w:pPr>
        <w:spacing w:line="200" w:lineRule="exact"/>
        <w:rPr>
          <w:szCs w:val="24"/>
        </w:rPr>
      </w:pPr>
    </w:p>
    <w:p w14:paraId="34194C64" w14:textId="77777777" w:rsidR="00E4637B" w:rsidRPr="00CD07AA" w:rsidRDefault="00E4637B">
      <w:pPr>
        <w:spacing w:line="200" w:lineRule="exact"/>
        <w:rPr>
          <w:szCs w:val="24"/>
        </w:rPr>
      </w:pPr>
    </w:p>
    <w:p w14:paraId="4994625B" w14:textId="77777777" w:rsidR="00E4637B" w:rsidRPr="00CD07AA" w:rsidRDefault="00E4637B">
      <w:pPr>
        <w:spacing w:line="200" w:lineRule="exact"/>
        <w:rPr>
          <w:szCs w:val="24"/>
        </w:rPr>
      </w:pPr>
    </w:p>
    <w:p w14:paraId="5C8E2894" w14:textId="77777777" w:rsidR="00E4637B" w:rsidRPr="00CD07AA" w:rsidRDefault="00E4637B">
      <w:pPr>
        <w:spacing w:line="200" w:lineRule="exact"/>
        <w:rPr>
          <w:szCs w:val="24"/>
        </w:rPr>
      </w:pPr>
    </w:p>
    <w:p w14:paraId="54B7A8B4" w14:textId="77777777" w:rsidR="00E4637B" w:rsidRPr="00CD07AA" w:rsidRDefault="00E4637B">
      <w:pPr>
        <w:spacing w:line="200" w:lineRule="exact"/>
        <w:rPr>
          <w:szCs w:val="24"/>
        </w:rPr>
      </w:pPr>
    </w:p>
    <w:p w14:paraId="09F88E37" w14:textId="77777777" w:rsidR="00F12D25" w:rsidRPr="00CD07AA" w:rsidRDefault="00F12D25" w:rsidP="00F12D25">
      <w:pPr>
        <w:pStyle w:val="BodyText"/>
        <w:spacing w:before="51"/>
        <w:ind w:left="300"/>
        <w:jc w:val="center"/>
        <w:rPr>
          <w:rFonts w:cs="Times New Roman"/>
        </w:rPr>
      </w:pPr>
      <w:r w:rsidRPr="00CD07AA">
        <w:rPr>
          <w:rFonts w:cs="Times New Roman"/>
          <w:w w:val="120"/>
        </w:rPr>
        <w:t>Session:</w:t>
      </w:r>
      <w:r w:rsidRPr="00CD07AA">
        <w:rPr>
          <w:rFonts w:cs="Times New Roman"/>
          <w:spacing w:val="39"/>
          <w:w w:val="120"/>
        </w:rPr>
        <w:t xml:space="preserve"> </w:t>
      </w:r>
      <w:r w:rsidRPr="00CD07AA">
        <w:rPr>
          <w:rFonts w:cs="Times New Roman"/>
          <w:w w:val="120"/>
        </w:rPr>
        <w:t>2021-2025</w:t>
      </w:r>
    </w:p>
    <w:p w14:paraId="1F74862F" w14:textId="77777777" w:rsidR="00F12D25" w:rsidRPr="00CD07AA" w:rsidRDefault="00F12D25" w:rsidP="00F12D25">
      <w:pPr>
        <w:pStyle w:val="BodyText"/>
        <w:jc w:val="center"/>
        <w:rPr>
          <w:rFonts w:cs="Times New Roman"/>
        </w:rPr>
      </w:pPr>
    </w:p>
    <w:p w14:paraId="77E33F90" w14:textId="75C2C1E3" w:rsidR="00AD6420" w:rsidRDefault="00AD6420" w:rsidP="00AD6420">
      <w:pPr>
        <w:spacing w:before="304"/>
        <w:ind w:left="299"/>
        <w:jc w:val="center"/>
        <w:rPr>
          <w:b/>
          <w:w w:val="120"/>
          <w:sz w:val="34"/>
        </w:rPr>
      </w:pPr>
      <w:r w:rsidRPr="00CD07AA">
        <w:rPr>
          <w:b/>
          <w:w w:val="120"/>
          <w:sz w:val="34"/>
        </w:rPr>
        <w:t>Submitted To:</w:t>
      </w:r>
      <w:bookmarkStart w:id="0" w:name="_Toc162371950"/>
      <w:bookmarkStart w:id="1" w:name="_Toc162374870"/>
    </w:p>
    <w:p w14:paraId="1CFB6D0F" w14:textId="77777777" w:rsidR="00AD6420" w:rsidRDefault="00AD6420" w:rsidP="00AD6420">
      <w:pPr>
        <w:jc w:val="center"/>
        <w:rPr>
          <w:w w:val="120"/>
        </w:rPr>
      </w:pPr>
    </w:p>
    <w:p w14:paraId="3084AE1D" w14:textId="147D10D5" w:rsidR="00AD6420" w:rsidRPr="00AD6420" w:rsidRDefault="00AD6420" w:rsidP="00AD6420">
      <w:pPr>
        <w:jc w:val="center"/>
        <w:rPr>
          <w:w w:val="120"/>
          <w:sz w:val="34"/>
          <w:szCs w:val="32"/>
        </w:rPr>
      </w:pPr>
      <w:r w:rsidRPr="00AD6420">
        <w:rPr>
          <w:w w:val="120"/>
          <w:sz w:val="34"/>
          <w:szCs w:val="32"/>
        </w:rPr>
        <w:t>Dr. Irfan Yousaf</w:t>
      </w:r>
    </w:p>
    <w:p w14:paraId="5DE15872" w14:textId="77777777" w:rsidR="00AD6420" w:rsidRDefault="00AD6420" w:rsidP="00F12D25">
      <w:pPr>
        <w:spacing w:line="360" w:lineRule="auto"/>
        <w:jc w:val="center"/>
        <w:rPr>
          <w:b/>
          <w:bCs/>
          <w:w w:val="110"/>
          <w:sz w:val="34"/>
          <w:szCs w:val="34"/>
        </w:rPr>
      </w:pPr>
      <w:bookmarkStart w:id="2" w:name="_Toc162371949"/>
      <w:bookmarkStart w:id="3" w:name="_Toc162374869"/>
      <w:bookmarkEnd w:id="0"/>
      <w:bookmarkEnd w:id="1"/>
    </w:p>
    <w:p w14:paraId="16F24099" w14:textId="74939C55" w:rsidR="00F12D25" w:rsidRPr="00CD07AA" w:rsidRDefault="00F12D25" w:rsidP="00F12D25">
      <w:pPr>
        <w:spacing w:line="360" w:lineRule="auto"/>
        <w:jc w:val="center"/>
        <w:rPr>
          <w:b/>
          <w:bCs/>
          <w:spacing w:val="1"/>
          <w:w w:val="110"/>
          <w:sz w:val="46"/>
          <w:szCs w:val="34"/>
        </w:rPr>
      </w:pPr>
      <w:r w:rsidRPr="00CD07AA">
        <w:rPr>
          <w:b/>
          <w:bCs/>
          <w:w w:val="110"/>
          <w:sz w:val="34"/>
          <w:szCs w:val="34"/>
        </w:rPr>
        <w:t>Submitted by:</w:t>
      </w:r>
      <w:bookmarkEnd w:id="2"/>
      <w:bookmarkEnd w:id="3"/>
    </w:p>
    <w:p w14:paraId="6168AAF1" w14:textId="22D3A573" w:rsidR="00F12D25" w:rsidRPr="00CD07AA" w:rsidRDefault="00F12D25" w:rsidP="00F12D25">
      <w:pPr>
        <w:pStyle w:val="BodyText"/>
        <w:jc w:val="center"/>
        <w:rPr>
          <w:rFonts w:cs="Times New Roman"/>
          <w:sz w:val="34"/>
        </w:rPr>
      </w:pPr>
      <w:r w:rsidRPr="00CD07AA">
        <w:rPr>
          <w:rFonts w:cs="Times New Roman"/>
          <w:sz w:val="34"/>
        </w:rPr>
        <w:t>Zain Ali</w:t>
      </w:r>
      <w:r w:rsidRPr="00CD07AA">
        <w:rPr>
          <w:rFonts w:cs="Times New Roman"/>
          <w:sz w:val="34"/>
        </w:rPr>
        <w:tab/>
      </w:r>
    </w:p>
    <w:p w14:paraId="5FC1E94F" w14:textId="77777777" w:rsidR="00F12D25" w:rsidRPr="00CD07AA" w:rsidRDefault="00F12D25" w:rsidP="00F12D25">
      <w:pPr>
        <w:pStyle w:val="BodyText"/>
        <w:jc w:val="center"/>
        <w:rPr>
          <w:rFonts w:cs="Times New Roman"/>
          <w:sz w:val="34"/>
        </w:rPr>
      </w:pPr>
    </w:p>
    <w:p w14:paraId="5611FFB8" w14:textId="77777777" w:rsidR="00F12D25" w:rsidRPr="00CD07AA" w:rsidRDefault="00F12D25" w:rsidP="00F12D25">
      <w:pPr>
        <w:pStyle w:val="BodyText"/>
        <w:jc w:val="center"/>
        <w:rPr>
          <w:rFonts w:cs="Times New Roman"/>
          <w:sz w:val="34"/>
        </w:rPr>
      </w:pPr>
    </w:p>
    <w:p w14:paraId="7E9F1617" w14:textId="6D10958C" w:rsidR="001931C3" w:rsidRPr="00CD07AA" w:rsidRDefault="001931C3" w:rsidP="001931C3">
      <w:pPr>
        <w:spacing w:line="360" w:lineRule="auto"/>
        <w:jc w:val="center"/>
        <w:rPr>
          <w:b/>
          <w:bCs/>
          <w:spacing w:val="1"/>
          <w:w w:val="110"/>
          <w:sz w:val="46"/>
          <w:szCs w:val="34"/>
        </w:rPr>
      </w:pPr>
      <w:r w:rsidRPr="001931C3">
        <w:rPr>
          <w:b/>
          <w:bCs/>
          <w:w w:val="110"/>
          <w:sz w:val="34"/>
          <w:szCs w:val="34"/>
        </w:rPr>
        <w:t>Registration No</w:t>
      </w:r>
      <w:r w:rsidRPr="00CD07AA">
        <w:rPr>
          <w:b/>
          <w:bCs/>
          <w:w w:val="110"/>
          <w:sz w:val="34"/>
          <w:szCs w:val="34"/>
        </w:rPr>
        <w:t>:</w:t>
      </w:r>
    </w:p>
    <w:p w14:paraId="381F7235" w14:textId="371595F6" w:rsidR="001931C3" w:rsidRPr="00CD07AA" w:rsidRDefault="001931C3" w:rsidP="001931C3">
      <w:pPr>
        <w:pStyle w:val="BodyText"/>
        <w:jc w:val="center"/>
        <w:rPr>
          <w:rFonts w:cs="Times New Roman"/>
          <w:sz w:val="34"/>
        </w:rPr>
      </w:pPr>
      <w:r>
        <w:rPr>
          <w:rFonts w:cs="Times New Roman"/>
          <w:sz w:val="34"/>
        </w:rPr>
        <w:t>2021-SE-23</w:t>
      </w:r>
    </w:p>
    <w:p w14:paraId="785B68A8" w14:textId="77777777" w:rsidR="00F12D25" w:rsidRDefault="00F12D25" w:rsidP="00F12D25">
      <w:pPr>
        <w:pStyle w:val="BodyText"/>
        <w:spacing w:before="1"/>
        <w:jc w:val="center"/>
        <w:rPr>
          <w:rFonts w:cs="Times New Roman"/>
          <w:sz w:val="32"/>
        </w:rPr>
      </w:pPr>
    </w:p>
    <w:p w14:paraId="5C5E799D" w14:textId="77777777" w:rsidR="001931C3" w:rsidRDefault="001931C3" w:rsidP="00F12D25">
      <w:pPr>
        <w:pStyle w:val="BodyText"/>
        <w:spacing w:before="1"/>
        <w:jc w:val="center"/>
        <w:rPr>
          <w:rFonts w:cs="Times New Roman"/>
          <w:sz w:val="32"/>
        </w:rPr>
      </w:pPr>
    </w:p>
    <w:p w14:paraId="6EC78EC3" w14:textId="77777777" w:rsidR="001931C3" w:rsidRPr="00CD07AA" w:rsidRDefault="001931C3" w:rsidP="00F12D25">
      <w:pPr>
        <w:pStyle w:val="BodyText"/>
        <w:spacing w:before="1"/>
        <w:jc w:val="center"/>
        <w:rPr>
          <w:rFonts w:cs="Times New Roman"/>
          <w:sz w:val="32"/>
        </w:rPr>
      </w:pPr>
    </w:p>
    <w:p w14:paraId="65CAEDD0" w14:textId="77777777" w:rsidR="00F12D25" w:rsidRPr="00CD07AA" w:rsidRDefault="00F12D25" w:rsidP="00F12D25">
      <w:pPr>
        <w:pStyle w:val="BodyText"/>
        <w:spacing w:before="1"/>
        <w:jc w:val="center"/>
        <w:rPr>
          <w:rFonts w:cs="Times New Roman"/>
          <w:sz w:val="32"/>
        </w:rPr>
      </w:pPr>
    </w:p>
    <w:p w14:paraId="35123D46" w14:textId="77777777" w:rsidR="00F12D25" w:rsidRPr="00CD07AA" w:rsidRDefault="00F12D25" w:rsidP="00F12D25">
      <w:pPr>
        <w:pStyle w:val="BodyText"/>
        <w:spacing w:before="1"/>
        <w:jc w:val="center"/>
        <w:rPr>
          <w:rFonts w:cs="Times New Roman"/>
          <w:sz w:val="32"/>
        </w:rPr>
      </w:pPr>
    </w:p>
    <w:p w14:paraId="17C571CF" w14:textId="77777777" w:rsidR="00F12D25" w:rsidRPr="00CD07AA" w:rsidRDefault="00F12D25" w:rsidP="00F12D25">
      <w:pPr>
        <w:pStyle w:val="BodyText"/>
        <w:spacing w:before="1"/>
        <w:jc w:val="center"/>
        <w:rPr>
          <w:rFonts w:cs="Times New Roman"/>
          <w:sz w:val="32"/>
        </w:rPr>
      </w:pPr>
    </w:p>
    <w:p w14:paraId="3957D448" w14:textId="77777777" w:rsidR="00F12D25" w:rsidRPr="00CD07AA" w:rsidRDefault="00F12D25" w:rsidP="00F12D25">
      <w:pPr>
        <w:pStyle w:val="BodyText"/>
        <w:spacing w:before="1"/>
        <w:jc w:val="center"/>
        <w:rPr>
          <w:rFonts w:cs="Times New Roman"/>
          <w:sz w:val="32"/>
        </w:rPr>
      </w:pPr>
    </w:p>
    <w:p w14:paraId="0CABE1B4" w14:textId="77777777" w:rsidR="00F12D25" w:rsidRPr="00CD07AA" w:rsidRDefault="00F12D25" w:rsidP="00F12D25">
      <w:pPr>
        <w:spacing w:before="1" w:line="312" w:lineRule="auto"/>
        <w:ind w:left="1082" w:right="780" w:firstLine="1"/>
        <w:jc w:val="center"/>
        <w:rPr>
          <w:b/>
          <w:w w:val="110"/>
          <w:sz w:val="34"/>
        </w:rPr>
      </w:pPr>
      <w:r w:rsidRPr="00CD07AA">
        <w:rPr>
          <w:sz w:val="34"/>
        </w:rPr>
        <w:t>Department</w:t>
      </w:r>
      <w:r w:rsidRPr="00CD07AA">
        <w:rPr>
          <w:spacing w:val="15"/>
          <w:sz w:val="34"/>
        </w:rPr>
        <w:t xml:space="preserve"> </w:t>
      </w:r>
      <w:r w:rsidRPr="00CD07AA">
        <w:rPr>
          <w:sz w:val="34"/>
        </w:rPr>
        <w:t>of</w:t>
      </w:r>
      <w:r w:rsidRPr="00CD07AA">
        <w:rPr>
          <w:spacing w:val="16"/>
          <w:sz w:val="34"/>
        </w:rPr>
        <w:t xml:space="preserve"> </w:t>
      </w:r>
      <w:r w:rsidRPr="00CD07AA">
        <w:rPr>
          <w:sz w:val="34"/>
        </w:rPr>
        <w:t>Computer</w:t>
      </w:r>
      <w:r w:rsidRPr="00CD07AA">
        <w:rPr>
          <w:spacing w:val="15"/>
          <w:sz w:val="34"/>
        </w:rPr>
        <w:t xml:space="preserve"> </w:t>
      </w:r>
      <w:r w:rsidRPr="00CD07AA">
        <w:rPr>
          <w:sz w:val="34"/>
        </w:rPr>
        <w:t>Science,</w:t>
      </w:r>
      <w:r w:rsidRPr="00CD07AA">
        <w:rPr>
          <w:spacing w:val="16"/>
          <w:sz w:val="34"/>
        </w:rPr>
        <w:t xml:space="preserve"> </w:t>
      </w:r>
      <w:r w:rsidRPr="00CD07AA">
        <w:rPr>
          <w:sz w:val="34"/>
        </w:rPr>
        <w:t>New</w:t>
      </w:r>
      <w:r w:rsidRPr="00CD07AA">
        <w:rPr>
          <w:spacing w:val="15"/>
          <w:sz w:val="34"/>
        </w:rPr>
        <w:t xml:space="preserve"> </w:t>
      </w:r>
      <w:r w:rsidRPr="00CD07AA">
        <w:rPr>
          <w:sz w:val="34"/>
        </w:rPr>
        <w:t>Campus</w:t>
      </w:r>
      <w:r w:rsidRPr="00CD07AA">
        <w:rPr>
          <w:spacing w:val="1"/>
          <w:sz w:val="34"/>
        </w:rPr>
        <w:t xml:space="preserve"> </w:t>
      </w:r>
      <w:r w:rsidRPr="00CD07AA">
        <w:rPr>
          <w:b/>
          <w:w w:val="110"/>
          <w:sz w:val="34"/>
        </w:rPr>
        <w:t>University</w:t>
      </w:r>
      <w:r w:rsidRPr="00CD07AA">
        <w:rPr>
          <w:b/>
          <w:spacing w:val="1"/>
          <w:w w:val="110"/>
          <w:sz w:val="34"/>
        </w:rPr>
        <w:t xml:space="preserve"> </w:t>
      </w:r>
      <w:r w:rsidRPr="00CD07AA">
        <w:rPr>
          <w:b/>
          <w:w w:val="110"/>
          <w:sz w:val="34"/>
        </w:rPr>
        <w:t>of</w:t>
      </w:r>
      <w:r w:rsidRPr="00CD07AA">
        <w:rPr>
          <w:b/>
          <w:spacing w:val="1"/>
          <w:w w:val="110"/>
          <w:sz w:val="34"/>
        </w:rPr>
        <w:t xml:space="preserve"> </w:t>
      </w:r>
      <w:r w:rsidRPr="00CD07AA">
        <w:rPr>
          <w:b/>
          <w:w w:val="110"/>
          <w:sz w:val="34"/>
        </w:rPr>
        <w:t>Engineering</w:t>
      </w:r>
      <w:r w:rsidRPr="00CD07AA">
        <w:rPr>
          <w:b/>
          <w:spacing w:val="1"/>
          <w:w w:val="110"/>
          <w:sz w:val="34"/>
        </w:rPr>
        <w:t xml:space="preserve"> </w:t>
      </w:r>
      <w:r w:rsidRPr="00CD07AA">
        <w:rPr>
          <w:b/>
          <w:w w:val="110"/>
          <w:sz w:val="34"/>
        </w:rPr>
        <w:t>and</w:t>
      </w:r>
      <w:r w:rsidRPr="00CD07AA">
        <w:rPr>
          <w:b/>
          <w:spacing w:val="1"/>
          <w:w w:val="110"/>
          <w:sz w:val="34"/>
        </w:rPr>
        <w:t xml:space="preserve"> </w:t>
      </w:r>
      <w:r w:rsidRPr="00CD07AA">
        <w:rPr>
          <w:b/>
          <w:w w:val="110"/>
          <w:sz w:val="34"/>
        </w:rPr>
        <w:t>Technology</w:t>
      </w:r>
      <w:r w:rsidRPr="00CD07AA">
        <w:rPr>
          <w:b/>
          <w:spacing w:val="-82"/>
          <w:w w:val="110"/>
          <w:sz w:val="34"/>
        </w:rPr>
        <w:t xml:space="preserve"> </w:t>
      </w:r>
      <w:r w:rsidRPr="00CD07AA">
        <w:rPr>
          <w:b/>
          <w:w w:val="110"/>
          <w:sz w:val="34"/>
        </w:rPr>
        <w:t>Lahore,</w:t>
      </w:r>
      <w:r w:rsidRPr="00CD07AA">
        <w:rPr>
          <w:b/>
          <w:spacing w:val="51"/>
          <w:w w:val="110"/>
          <w:sz w:val="34"/>
        </w:rPr>
        <w:t xml:space="preserve"> </w:t>
      </w:r>
      <w:r w:rsidRPr="00CD07AA">
        <w:rPr>
          <w:b/>
          <w:w w:val="110"/>
          <w:sz w:val="34"/>
        </w:rPr>
        <w:t>Pakistan</w:t>
      </w:r>
    </w:p>
    <w:p w14:paraId="305C2D88" w14:textId="77777777" w:rsidR="00E4637B" w:rsidRPr="00CD07AA" w:rsidRDefault="00E4637B">
      <w:pPr>
        <w:sectPr w:rsidR="00E4637B" w:rsidRPr="00CD07AA" w:rsidSect="00684FB8">
          <w:headerReference w:type="even" r:id="rId9"/>
          <w:headerReference w:type="default" r:id="rId10"/>
          <w:footerReference w:type="even" r:id="rId11"/>
          <w:footerReference w:type="default" r:id="rId12"/>
          <w:headerReference w:type="first" r:id="rId13"/>
          <w:footerReference w:type="first" r:id="rId14"/>
          <w:pgSz w:w="11920" w:h="16855"/>
          <w:pgMar w:top="1440" w:right="1440" w:bottom="1065"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38"/>
          </w:cols>
          <w:titlePg/>
          <w:docGrid w:linePitch="326"/>
        </w:sectPr>
      </w:pPr>
    </w:p>
    <w:p w14:paraId="44D47AB1" w14:textId="10FCE2D6" w:rsidR="00E4637B" w:rsidRDefault="002B65E6" w:rsidP="00CC62D6">
      <w:pPr>
        <w:pStyle w:val="Heading1"/>
        <w:jc w:val="center"/>
      </w:pPr>
      <w:bookmarkStart w:id="4" w:name="page2"/>
      <w:bookmarkEnd w:id="4"/>
      <w:r>
        <w:lastRenderedPageBreak/>
        <w:t>Bivariate Analysis</w:t>
      </w:r>
    </w:p>
    <w:p w14:paraId="7A64467A" w14:textId="77777777" w:rsidR="00CC62D6" w:rsidRDefault="00CC62D6" w:rsidP="00CC62D6"/>
    <w:p w14:paraId="72525E8C" w14:textId="5ED44ECE" w:rsidR="00CC62D6" w:rsidRDefault="000E7A55" w:rsidP="00CC62D6">
      <w:pPr>
        <w:pStyle w:val="Heading2"/>
      </w:pPr>
      <w:r>
        <w:t>Box</w:t>
      </w:r>
      <w:r w:rsidR="00CC62D6">
        <w:t xml:space="preserve"> Plot</w:t>
      </w:r>
    </w:p>
    <w:p w14:paraId="581EB43C" w14:textId="77777777" w:rsidR="0056784B" w:rsidRPr="0056784B" w:rsidRDefault="0056784B" w:rsidP="0056784B"/>
    <w:p w14:paraId="00585147" w14:textId="77777777" w:rsidR="00CC62D6" w:rsidRPr="00CC62D6" w:rsidRDefault="00CC62D6" w:rsidP="00CC62D6"/>
    <w:p w14:paraId="26D8D021" w14:textId="5FF122BB" w:rsidR="00CC62D6" w:rsidRDefault="006E42B3" w:rsidP="00CC62D6">
      <w:pPr>
        <w:jc w:val="center"/>
      </w:pPr>
      <w:r>
        <w:rPr>
          <w:noProof/>
        </w:rPr>
        <mc:AlternateContent>
          <mc:Choice Requires="wps">
            <w:drawing>
              <wp:anchor distT="0" distB="0" distL="114300" distR="114300" simplePos="0" relativeHeight="251673600" behindDoc="0" locked="0" layoutInCell="1" allowOverlap="1" wp14:anchorId="65E2A7AF" wp14:editId="5DE46CFD">
                <wp:simplePos x="0" y="0"/>
                <wp:positionH relativeFrom="column">
                  <wp:posOffset>2121909</wp:posOffset>
                </wp:positionH>
                <wp:positionV relativeFrom="paragraph">
                  <wp:posOffset>994463</wp:posOffset>
                </wp:positionV>
                <wp:extent cx="2081056" cy="251896"/>
                <wp:effectExtent l="514668" t="0" r="472122" b="0"/>
                <wp:wrapNone/>
                <wp:docPr id="883762860" name="Text Box 1"/>
                <wp:cNvGraphicFramePr/>
                <a:graphic xmlns:a="http://schemas.openxmlformats.org/drawingml/2006/main">
                  <a:graphicData uri="http://schemas.microsoft.com/office/word/2010/wordprocessingShape">
                    <wps:wsp>
                      <wps:cNvSpPr txBox="1"/>
                      <wps:spPr>
                        <a:xfrm rot="18587822">
                          <a:off x="0" y="0"/>
                          <a:ext cx="2081056" cy="2518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E7BD6F"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E2A7AF" id="_x0000_t202" coordsize="21600,21600" o:spt="202" path="m,l,21600r21600,l21600,xe">
                <v:stroke joinstyle="miter"/>
                <v:path gradientshapeok="t" o:connecttype="rect"/>
              </v:shapetype>
              <v:shape id="Text Box 1" o:spid="_x0000_s1026" type="#_x0000_t202" style="position:absolute;left:0;text-align:left;margin-left:167.1pt;margin-top:78.3pt;width:163.85pt;height:19.85pt;rotation:-3290102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" filled="f" stroked="f">
                <v:textbox>
                  <w:txbxContent>
                    <w:p w14:paraId="01E7BD6F"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v:textbox>
              </v:shape>
            </w:pict>
          </mc:Fallback>
        </mc:AlternateContent>
      </w:r>
      <w:r w:rsidR="000E7A55" w:rsidRPr="000E7A55">
        <w:rPr>
          <w:noProof/>
        </w:rPr>
        <w:drawing>
          <wp:inline distT="0" distB="0" distL="0" distR="0" wp14:anchorId="40CE5A5E" wp14:editId="08D760F3">
            <wp:extent cx="4023586" cy="3220278"/>
            <wp:effectExtent l="0" t="0" r="0" b="0"/>
            <wp:docPr id="1029345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45380" name=""/>
                    <pic:cNvPicPr/>
                  </pic:nvPicPr>
                  <pic:blipFill>
                    <a:blip r:embed="rId15"/>
                    <a:stretch>
                      <a:fillRect/>
                    </a:stretch>
                  </pic:blipFill>
                  <pic:spPr>
                    <a:xfrm>
                      <a:off x="0" y="0"/>
                      <a:ext cx="4059105" cy="3248706"/>
                    </a:xfrm>
                    <a:prstGeom prst="rect">
                      <a:avLst/>
                    </a:prstGeom>
                  </pic:spPr>
                </pic:pic>
              </a:graphicData>
            </a:graphic>
          </wp:inline>
        </w:drawing>
      </w:r>
    </w:p>
    <w:p w14:paraId="2AB3D613" w14:textId="7F8F0837" w:rsidR="005924A3" w:rsidRDefault="005924A3" w:rsidP="005924A3">
      <w:pPr>
        <w:jc w:val="center"/>
      </w:pPr>
      <w:r w:rsidRPr="00452B33">
        <w:rPr>
          <w:color w:val="4472C4" w:themeColor="accent1"/>
          <w:sz w:val="20"/>
          <w:szCs w:val="20"/>
        </w:rPr>
        <w:t xml:space="preserve">Figure </w:t>
      </w:r>
      <w:r>
        <w:rPr>
          <w:color w:val="4472C4" w:themeColor="accent1"/>
          <w:sz w:val="20"/>
          <w:szCs w:val="20"/>
        </w:rPr>
        <w:t>1</w:t>
      </w:r>
    </w:p>
    <w:p w14:paraId="57E96348" w14:textId="77777777" w:rsidR="0056784B" w:rsidRDefault="0056784B" w:rsidP="00CC62D6">
      <w:pPr>
        <w:jc w:val="center"/>
      </w:pPr>
    </w:p>
    <w:p w14:paraId="2F1D41BA" w14:textId="77777777" w:rsidR="008042A0" w:rsidRDefault="008042A0" w:rsidP="008042A0">
      <w:pPr>
        <w:rPr>
          <w:sz w:val="28"/>
          <w:szCs w:val="28"/>
        </w:rPr>
      </w:pPr>
    </w:p>
    <w:p w14:paraId="581C32E1" w14:textId="03999D67" w:rsidR="00587FC6" w:rsidRDefault="0056784B" w:rsidP="0056784B">
      <w:pPr>
        <w:jc w:val="both"/>
        <w:rPr>
          <w:b/>
        </w:rPr>
      </w:pPr>
      <w:r w:rsidRPr="0056784B">
        <w:t xml:space="preserve">The box plot shows the distribution of whole weight for two groups, </w:t>
      </w:r>
      <w:proofErr w:type="spellStart"/>
      <w:r w:rsidRPr="0056784B">
        <w:t>labeled</w:t>
      </w:r>
      <w:proofErr w:type="spellEnd"/>
      <w:r w:rsidRPr="0056784B">
        <w:t xml:space="preserve"> "M" and "F". Without knowing more about the context of the data, it is impossible to say for sure what these groups represent, but they likely correspond to sex.</w:t>
      </w:r>
    </w:p>
    <w:p w14:paraId="429C04ED" w14:textId="77777777" w:rsidR="0056784B" w:rsidRDefault="0056784B" w:rsidP="0056784B">
      <w:pPr>
        <w:jc w:val="both"/>
      </w:pPr>
    </w:p>
    <w:p w14:paraId="41E0292D" w14:textId="3268A389" w:rsidR="0056784B" w:rsidRDefault="0056784B" w:rsidP="0056784B">
      <w:pPr>
        <w:jc w:val="both"/>
      </w:pPr>
      <w:r w:rsidRPr="0056784B">
        <w:t xml:space="preserve">The median whole weight is higher for the "M" group than for the "F" group. The box extends further upward from the median for the "M" group than it does for the "F" group, which suggests that there may be more outliers (data points that fall outside the whiskers) in the upper tail of the distribution of whole weight for the "M" </w:t>
      </w:r>
      <w:proofErr w:type="spellStart"/>
      <w:proofErr w:type="gramStart"/>
      <w:r w:rsidRPr="0056784B">
        <w:t>group.The</w:t>
      </w:r>
      <w:proofErr w:type="spellEnd"/>
      <w:proofErr w:type="gramEnd"/>
      <w:r w:rsidRPr="0056784B">
        <w:t xml:space="preserve"> interquartile range (IQR), the range that contains the middle 50% of the data, is larger for the "M" group than it is for the "F" group. This suggests that there is more variability in whole weight in the "M" group.</w:t>
      </w:r>
    </w:p>
    <w:p w14:paraId="5912EDE8" w14:textId="77777777" w:rsidR="0056784B" w:rsidRDefault="0056784B" w:rsidP="0056784B">
      <w:pPr>
        <w:jc w:val="both"/>
      </w:pPr>
    </w:p>
    <w:p w14:paraId="4BB4CEC2" w14:textId="0F0EDDC4" w:rsidR="0056784B" w:rsidRDefault="0056784B" w:rsidP="0056784B">
      <w:pPr>
        <w:jc w:val="both"/>
      </w:pPr>
      <w:r w:rsidRPr="0056784B">
        <w:t>There are outliers in both groups. An outlier is a data point that falls outside the whiskers of the box plot. The whiskers extend to 1.5 times the IQR above and below the quartile.</w:t>
      </w:r>
    </w:p>
    <w:p w14:paraId="5303578B" w14:textId="77777777" w:rsidR="0056784B" w:rsidRDefault="0056784B" w:rsidP="0056784B">
      <w:pPr>
        <w:jc w:val="both"/>
      </w:pPr>
    </w:p>
    <w:p w14:paraId="684044C0" w14:textId="147927F0" w:rsidR="0056784B" w:rsidRDefault="0056784B" w:rsidP="0056784B">
      <w:pPr>
        <w:jc w:val="both"/>
      </w:pPr>
      <w:r w:rsidRPr="0056784B">
        <w:t>Overall, the box plot suggests that there may be a sex difference in whole weight, with males tending to have higher whole weight than females. However, it is important to note that this is just a preliminary analysis and more data would be needed to draw any firm conclusions.</w:t>
      </w:r>
    </w:p>
    <w:p w14:paraId="27596E6A" w14:textId="77777777" w:rsidR="0056784B" w:rsidRDefault="0056784B" w:rsidP="0056784B">
      <w:pPr>
        <w:jc w:val="both"/>
      </w:pPr>
    </w:p>
    <w:p w14:paraId="30BB4D3D" w14:textId="77777777" w:rsidR="0056784B" w:rsidRDefault="0056784B" w:rsidP="0056784B">
      <w:pPr>
        <w:jc w:val="both"/>
      </w:pPr>
    </w:p>
    <w:p w14:paraId="2EFAC279" w14:textId="77777777" w:rsidR="0056784B" w:rsidRDefault="0056784B" w:rsidP="0056784B">
      <w:pPr>
        <w:jc w:val="both"/>
      </w:pPr>
    </w:p>
    <w:p w14:paraId="4EEDBA40" w14:textId="77777777" w:rsidR="0056784B" w:rsidRDefault="0056784B" w:rsidP="0056784B">
      <w:pPr>
        <w:jc w:val="both"/>
      </w:pPr>
    </w:p>
    <w:p w14:paraId="06EDE6EE" w14:textId="77777777" w:rsidR="0056784B" w:rsidRDefault="0056784B" w:rsidP="0056784B">
      <w:pPr>
        <w:jc w:val="both"/>
      </w:pPr>
    </w:p>
    <w:p w14:paraId="566A7065" w14:textId="77777777" w:rsidR="0056784B" w:rsidRPr="0056784B" w:rsidRDefault="0056784B" w:rsidP="0056784B">
      <w:pPr>
        <w:jc w:val="both"/>
      </w:pPr>
    </w:p>
    <w:p w14:paraId="063DF8C0" w14:textId="77777777" w:rsidR="00587FC6" w:rsidRPr="00587FC6" w:rsidRDefault="00587FC6" w:rsidP="0056784B">
      <w:pPr>
        <w:jc w:val="both"/>
      </w:pPr>
    </w:p>
    <w:p w14:paraId="5ED2F699" w14:textId="2B333E28" w:rsidR="00E4637B" w:rsidRDefault="000E7A55" w:rsidP="00E86D01">
      <w:pPr>
        <w:pStyle w:val="Heading2"/>
      </w:pPr>
      <w:r>
        <w:lastRenderedPageBreak/>
        <w:t>Scatter Plot</w:t>
      </w:r>
    </w:p>
    <w:p w14:paraId="635C7394" w14:textId="77777777" w:rsidR="00752FEE" w:rsidRPr="00752FEE" w:rsidRDefault="00752FEE" w:rsidP="00752FEE"/>
    <w:p w14:paraId="1AEA36A3" w14:textId="77777777" w:rsidR="00E86D01" w:rsidRDefault="00E86D01" w:rsidP="00E86D01"/>
    <w:p w14:paraId="53315AED" w14:textId="6BEBA8C1" w:rsidR="00E86D01" w:rsidRDefault="006E42B3" w:rsidP="0056784B">
      <w:pPr>
        <w:jc w:val="center"/>
      </w:pPr>
      <w:r>
        <w:rPr>
          <w:noProof/>
        </w:rPr>
        <mc:AlternateContent>
          <mc:Choice Requires="wps">
            <w:drawing>
              <wp:anchor distT="0" distB="0" distL="114300" distR="114300" simplePos="0" relativeHeight="251671552" behindDoc="0" locked="0" layoutInCell="1" allowOverlap="1" wp14:anchorId="7F3EFA32" wp14:editId="404BF963">
                <wp:simplePos x="0" y="0"/>
                <wp:positionH relativeFrom="column">
                  <wp:posOffset>2251563</wp:posOffset>
                </wp:positionH>
                <wp:positionV relativeFrom="paragraph">
                  <wp:posOffset>1145460</wp:posOffset>
                </wp:positionV>
                <wp:extent cx="2081056" cy="251896"/>
                <wp:effectExtent l="514668" t="0" r="472122" b="0"/>
                <wp:wrapNone/>
                <wp:docPr id="1719443692" name="Text Box 1"/>
                <wp:cNvGraphicFramePr/>
                <a:graphic xmlns:a="http://schemas.openxmlformats.org/drawingml/2006/main">
                  <a:graphicData uri="http://schemas.microsoft.com/office/word/2010/wordprocessingShape">
                    <wps:wsp>
                      <wps:cNvSpPr txBox="1"/>
                      <wps:spPr>
                        <a:xfrm rot="18587822">
                          <a:off x="0" y="0"/>
                          <a:ext cx="2081056" cy="2518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D551C1"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EFA32" id="_x0000_s1027" type="#_x0000_t202" style="position:absolute;left:0;text-align:left;margin-left:177.3pt;margin-top:90.2pt;width:163.85pt;height:19.85pt;rotation:-3290102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" filled="f" stroked="f">
                <v:textbox>
                  <w:txbxContent>
                    <w:p w14:paraId="79D551C1"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v:textbox>
              </v:shape>
            </w:pict>
          </mc:Fallback>
        </mc:AlternateContent>
      </w:r>
      <w:r w:rsidR="000E7A55" w:rsidRPr="000E7A55">
        <w:rPr>
          <w:noProof/>
        </w:rPr>
        <w:drawing>
          <wp:inline distT="0" distB="0" distL="0" distR="0" wp14:anchorId="4AB5F0A5" wp14:editId="56454708">
            <wp:extent cx="5072932" cy="3267103"/>
            <wp:effectExtent l="0" t="0" r="0" b="0"/>
            <wp:docPr id="1674424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24690" name=""/>
                    <pic:cNvPicPr/>
                  </pic:nvPicPr>
                  <pic:blipFill>
                    <a:blip r:embed="rId16"/>
                    <a:stretch>
                      <a:fillRect/>
                    </a:stretch>
                  </pic:blipFill>
                  <pic:spPr>
                    <a:xfrm>
                      <a:off x="0" y="0"/>
                      <a:ext cx="5084001" cy="3274232"/>
                    </a:xfrm>
                    <a:prstGeom prst="rect">
                      <a:avLst/>
                    </a:prstGeom>
                  </pic:spPr>
                </pic:pic>
              </a:graphicData>
            </a:graphic>
          </wp:inline>
        </w:drawing>
      </w:r>
    </w:p>
    <w:p w14:paraId="2FF02657" w14:textId="27A46742" w:rsidR="005924A3" w:rsidRDefault="005924A3" w:rsidP="005924A3">
      <w:pPr>
        <w:jc w:val="center"/>
      </w:pPr>
      <w:r w:rsidRPr="00452B33">
        <w:rPr>
          <w:color w:val="4472C4" w:themeColor="accent1"/>
          <w:sz w:val="20"/>
          <w:szCs w:val="20"/>
        </w:rPr>
        <w:t xml:space="preserve">Figure </w:t>
      </w:r>
      <w:r>
        <w:rPr>
          <w:color w:val="4472C4" w:themeColor="accent1"/>
          <w:sz w:val="20"/>
          <w:szCs w:val="20"/>
        </w:rPr>
        <w:t>2</w:t>
      </w:r>
    </w:p>
    <w:p w14:paraId="5E4B2B0A" w14:textId="77777777" w:rsidR="00E4637B" w:rsidRDefault="00E4637B">
      <w:pPr>
        <w:spacing w:line="200" w:lineRule="exact"/>
        <w:rPr>
          <w:sz w:val="20"/>
          <w:szCs w:val="20"/>
        </w:rPr>
      </w:pPr>
    </w:p>
    <w:p w14:paraId="4FFDA1DD" w14:textId="77777777" w:rsidR="0056784B" w:rsidRDefault="0056784B">
      <w:pPr>
        <w:spacing w:line="200" w:lineRule="exact"/>
        <w:rPr>
          <w:sz w:val="20"/>
          <w:szCs w:val="20"/>
        </w:rPr>
      </w:pPr>
    </w:p>
    <w:p w14:paraId="281B2E09" w14:textId="77777777" w:rsidR="00752FEE" w:rsidRDefault="00752FEE">
      <w:pPr>
        <w:spacing w:line="200" w:lineRule="exact"/>
        <w:rPr>
          <w:sz w:val="20"/>
          <w:szCs w:val="20"/>
        </w:rPr>
      </w:pPr>
    </w:p>
    <w:p w14:paraId="665B9F6B" w14:textId="77777777" w:rsidR="00752FEE" w:rsidRDefault="00752FEE">
      <w:pPr>
        <w:spacing w:line="200" w:lineRule="exact"/>
        <w:rPr>
          <w:sz w:val="20"/>
          <w:szCs w:val="20"/>
        </w:rPr>
      </w:pPr>
    </w:p>
    <w:p w14:paraId="7D74FD30" w14:textId="08A00B48" w:rsidR="0056784B" w:rsidRDefault="0056784B" w:rsidP="0056784B">
      <w:r w:rsidRPr="0056784B">
        <w:t>This scatter plot depicts the relationship between two variables. Each dot represents a single data point, with its horizontal position on the x-axis corresponding to the value of one variable and its vertical position on the y-axis indicating the value of the other. By examining the distribution of these dots, we can begin to uncover trends or patterns in how the two variables are related.</w:t>
      </w:r>
    </w:p>
    <w:p w14:paraId="4D496E10" w14:textId="77777777" w:rsidR="00752FEE" w:rsidRDefault="00752FEE" w:rsidP="0056784B"/>
    <w:p w14:paraId="63A5E403" w14:textId="1F8B8F74" w:rsidR="0056784B" w:rsidRDefault="0056784B" w:rsidP="0056784B">
      <w:r w:rsidRPr="0056784B">
        <w:t xml:space="preserve">There does not appear to be a strong correlation between height and class. </w:t>
      </w:r>
      <w:r>
        <w:t>There is no clear linear relationship between the two variables. This means that we cannot predict the height of a student very well based on their class.</w:t>
      </w:r>
    </w:p>
    <w:p w14:paraId="2CDDA583" w14:textId="77777777" w:rsidR="00752FEE" w:rsidRPr="00CD07AA" w:rsidRDefault="00752FEE" w:rsidP="0056784B"/>
    <w:p w14:paraId="04BF0836" w14:textId="0F03651F" w:rsidR="00E4637B" w:rsidRPr="00CD07AA" w:rsidRDefault="00752FEE" w:rsidP="00752FEE">
      <w:proofErr w:type="gramStart"/>
      <w:r>
        <w:t>Overall</w:t>
      </w:r>
      <w:proofErr w:type="gramEnd"/>
      <w:r>
        <w:t xml:space="preserve"> t</w:t>
      </w:r>
      <w:r w:rsidRPr="00752FEE">
        <w:t>his scatter plot reveals no strong association between height and class. There is no clear pattern in the distribution of the data points, suggesting that students’ heights are fairly evenly spread across classes.</w:t>
      </w:r>
    </w:p>
    <w:p w14:paraId="2FAAB079" w14:textId="77777777" w:rsidR="00E4637B" w:rsidRPr="00CD07AA" w:rsidRDefault="00E4637B">
      <w:pPr>
        <w:spacing w:line="200" w:lineRule="exact"/>
        <w:rPr>
          <w:sz w:val="20"/>
          <w:szCs w:val="20"/>
        </w:rPr>
      </w:pPr>
    </w:p>
    <w:p w14:paraId="55F0D561" w14:textId="77777777" w:rsidR="00752FEE" w:rsidRDefault="00752FEE" w:rsidP="00F15552">
      <w:pPr>
        <w:pStyle w:val="Heading1"/>
        <w:jc w:val="center"/>
      </w:pPr>
    </w:p>
    <w:p w14:paraId="3A20A181" w14:textId="77777777" w:rsidR="00752FEE" w:rsidRDefault="00752FEE" w:rsidP="00F15552">
      <w:pPr>
        <w:pStyle w:val="Heading1"/>
        <w:jc w:val="center"/>
      </w:pPr>
    </w:p>
    <w:p w14:paraId="1398878D" w14:textId="77777777" w:rsidR="00752FEE" w:rsidRDefault="00752FEE" w:rsidP="00752FEE"/>
    <w:p w14:paraId="3619C7E3" w14:textId="77777777" w:rsidR="00752FEE" w:rsidRDefault="00752FEE" w:rsidP="00752FEE"/>
    <w:p w14:paraId="68B783FA" w14:textId="77777777" w:rsidR="00752FEE" w:rsidRDefault="00752FEE" w:rsidP="00752FEE"/>
    <w:p w14:paraId="6564CCB4" w14:textId="77777777" w:rsidR="00752FEE" w:rsidRDefault="00752FEE" w:rsidP="00752FEE"/>
    <w:p w14:paraId="1DBEEF2D" w14:textId="77777777" w:rsidR="00752FEE" w:rsidRDefault="00752FEE" w:rsidP="00752FEE"/>
    <w:p w14:paraId="77C95407" w14:textId="77777777" w:rsidR="00752FEE" w:rsidRPr="00752FEE" w:rsidRDefault="00752FEE" w:rsidP="00752FEE"/>
    <w:p w14:paraId="4240D5EB" w14:textId="1336D89C" w:rsidR="00E4637B" w:rsidRDefault="00630278" w:rsidP="00F15552">
      <w:pPr>
        <w:pStyle w:val="Heading1"/>
        <w:jc w:val="center"/>
      </w:pPr>
      <w:r>
        <w:lastRenderedPageBreak/>
        <w:t>Multivariate Analysis</w:t>
      </w:r>
    </w:p>
    <w:p w14:paraId="5DFDE558" w14:textId="77777777" w:rsidR="00752FEE" w:rsidRPr="00752FEE" w:rsidRDefault="00752FEE" w:rsidP="00752FEE"/>
    <w:p w14:paraId="0ABFB2A7" w14:textId="77777777" w:rsidR="00752FEE" w:rsidRPr="00752FEE" w:rsidRDefault="00752FEE" w:rsidP="00752FEE"/>
    <w:p w14:paraId="15A3CE6E" w14:textId="67BD50F5" w:rsidR="00F15552" w:rsidRDefault="000E7A55" w:rsidP="00F15552">
      <w:pPr>
        <w:rPr>
          <w:rFonts w:eastAsiaTheme="majorEastAsia" w:cstheme="majorBidi"/>
          <w:b/>
          <w:color w:val="000000" w:themeColor="text1"/>
          <w:sz w:val="36"/>
          <w:szCs w:val="26"/>
        </w:rPr>
      </w:pPr>
      <w:r w:rsidRPr="000E7A55">
        <w:rPr>
          <w:rFonts w:eastAsiaTheme="majorEastAsia" w:cstheme="majorBidi"/>
          <w:b/>
          <w:color w:val="000000" w:themeColor="text1"/>
          <w:sz w:val="36"/>
          <w:szCs w:val="26"/>
        </w:rPr>
        <w:t>Pair Plot - Multivariate</w:t>
      </w:r>
      <w:r w:rsidR="006E42B3">
        <w:rPr>
          <w:noProof/>
        </w:rPr>
        <mc:AlternateContent>
          <mc:Choice Requires="wps">
            <w:drawing>
              <wp:anchor distT="0" distB="0" distL="114300" distR="114300" simplePos="0" relativeHeight="251669504" behindDoc="0" locked="0" layoutInCell="1" allowOverlap="1" wp14:anchorId="6BFC0B39" wp14:editId="62C9FBFF">
                <wp:simplePos x="0" y="0"/>
                <wp:positionH relativeFrom="column">
                  <wp:posOffset>1971784</wp:posOffset>
                </wp:positionH>
                <wp:positionV relativeFrom="paragraph">
                  <wp:posOffset>924083</wp:posOffset>
                </wp:positionV>
                <wp:extent cx="2081056" cy="251896"/>
                <wp:effectExtent l="514668" t="0" r="472122" b="0"/>
                <wp:wrapNone/>
                <wp:docPr id="1367931107" name="Text Box 1"/>
                <wp:cNvGraphicFramePr/>
                <a:graphic xmlns:a="http://schemas.openxmlformats.org/drawingml/2006/main">
                  <a:graphicData uri="http://schemas.microsoft.com/office/word/2010/wordprocessingShape">
                    <wps:wsp>
                      <wps:cNvSpPr txBox="1"/>
                      <wps:spPr>
                        <a:xfrm rot="18587822">
                          <a:off x="0" y="0"/>
                          <a:ext cx="2081056" cy="2518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AE6F06"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C0B39" id="_x0000_s1028" type="#_x0000_t202" style="position:absolute;margin-left:155.25pt;margin-top:72.75pt;width:163.85pt;height:19.85pt;rotation:-3290102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" filled="f" stroked="f">
                <v:textbox>
                  <w:txbxContent>
                    <w:p w14:paraId="08AE6F06"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v:textbox>
              </v:shape>
            </w:pict>
          </mc:Fallback>
        </mc:AlternateContent>
      </w:r>
      <w:r w:rsidRPr="000E7A55">
        <w:rPr>
          <w:noProof/>
        </w:rPr>
        <w:drawing>
          <wp:inline distT="0" distB="0" distL="0" distR="0" wp14:anchorId="35ECEBC3" wp14:editId="41FAC92E">
            <wp:extent cx="5740400" cy="5328285"/>
            <wp:effectExtent l="0" t="0" r="0" b="5715"/>
            <wp:docPr id="177590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05861" name=""/>
                    <pic:cNvPicPr/>
                  </pic:nvPicPr>
                  <pic:blipFill>
                    <a:blip r:embed="rId17"/>
                    <a:stretch>
                      <a:fillRect/>
                    </a:stretch>
                  </pic:blipFill>
                  <pic:spPr>
                    <a:xfrm>
                      <a:off x="0" y="0"/>
                      <a:ext cx="5740400" cy="5328285"/>
                    </a:xfrm>
                    <a:prstGeom prst="rect">
                      <a:avLst/>
                    </a:prstGeom>
                  </pic:spPr>
                </pic:pic>
              </a:graphicData>
            </a:graphic>
          </wp:inline>
        </w:drawing>
      </w:r>
    </w:p>
    <w:p w14:paraId="6B442DBA" w14:textId="4370D94B" w:rsidR="005924A3" w:rsidRDefault="005924A3" w:rsidP="005924A3">
      <w:pPr>
        <w:jc w:val="center"/>
        <w:rPr>
          <w:rFonts w:eastAsiaTheme="majorEastAsia" w:cstheme="majorBidi"/>
          <w:b/>
          <w:color w:val="000000" w:themeColor="text1"/>
          <w:sz w:val="36"/>
          <w:szCs w:val="26"/>
        </w:rPr>
      </w:pPr>
      <w:r w:rsidRPr="00452B33">
        <w:rPr>
          <w:color w:val="4472C4" w:themeColor="accent1"/>
          <w:sz w:val="20"/>
          <w:szCs w:val="20"/>
        </w:rPr>
        <w:t xml:space="preserve">Figure </w:t>
      </w:r>
      <w:r>
        <w:rPr>
          <w:color w:val="4472C4" w:themeColor="accent1"/>
          <w:sz w:val="20"/>
          <w:szCs w:val="20"/>
        </w:rPr>
        <w:t>3</w:t>
      </w:r>
    </w:p>
    <w:p w14:paraId="52196519" w14:textId="77777777" w:rsidR="00752FEE" w:rsidRDefault="00752FEE" w:rsidP="00F15552">
      <w:pPr>
        <w:rPr>
          <w:rFonts w:eastAsiaTheme="majorEastAsia" w:cstheme="majorBidi"/>
          <w:b/>
          <w:color w:val="000000" w:themeColor="text1"/>
          <w:sz w:val="36"/>
          <w:szCs w:val="26"/>
        </w:rPr>
      </w:pPr>
    </w:p>
    <w:p w14:paraId="143B6A1E" w14:textId="77777777" w:rsidR="00752FEE" w:rsidRDefault="00752FEE" w:rsidP="00F15552">
      <w:pPr>
        <w:rPr>
          <w:rFonts w:eastAsiaTheme="majorEastAsia" w:cstheme="majorBidi"/>
          <w:b/>
          <w:color w:val="000000" w:themeColor="text1"/>
          <w:sz w:val="36"/>
          <w:szCs w:val="26"/>
        </w:rPr>
      </w:pPr>
    </w:p>
    <w:p w14:paraId="0E306720" w14:textId="77777777" w:rsidR="00752FEE" w:rsidRDefault="00752FEE" w:rsidP="00752FEE">
      <w:r>
        <w:t xml:space="preserve">This </w:t>
      </w:r>
      <w:proofErr w:type="spellStart"/>
      <w:r>
        <w:t>pairplot</w:t>
      </w:r>
      <w:proofErr w:type="spellEnd"/>
      <w:r>
        <w:t xml:space="preserve"> displays histograms for every variable on the diagonal in addition to scatter plots for each pair of variables (Length vs. Diameter, Length vs. Height, and Diameter vs. Height). It enables the simultaneous visualisation of relationships between several variables.</w:t>
      </w:r>
    </w:p>
    <w:p w14:paraId="3A418FF1" w14:textId="77777777" w:rsidR="00752FEE" w:rsidRDefault="00752FEE" w:rsidP="00752FEE">
      <w:r>
        <w:t>The correlations between variable pairs are revealed by the scatter plots.</w:t>
      </w:r>
    </w:p>
    <w:p w14:paraId="146B1DB6" w14:textId="77777777" w:rsidR="00752FEE" w:rsidRDefault="00752FEE" w:rsidP="00752FEE"/>
    <w:p w14:paraId="71F0F69C" w14:textId="003BE274" w:rsidR="00752FEE" w:rsidRDefault="00752FEE" w:rsidP="00752FEE">
      <w:r>
        <w:t xml:space="preserve"> For instance, a substantial positive association can be seen in the scatter plot of length vs. diameter, suggesting that an abalone's diameter tends to rise as its length does.</w:t>
      </w:r>
    </w:p>
    <w:p w14:paraId="4431C385" w14:textId="77777777" w:rsidR="00752FEE" w:rsidRDefault="00752FEE" w:rsidP="00752FEE">
      <w:r>
        <w:t>The distributions of the different variables are displayed in the histograms along the diagonal, revealing information about their spread and central tendency.</w:t>
      </w:r>
    </w:p>
    <w:p w14:paraId="2949C86E" w14:textId="77777777" w:rsidR="00752FEE" w:rsidRDefault="00752FEE" w:rsidP="00752FEE"/>
    <w:p w14:paraId="7A1A33F1" w14:textId="4426A11B" w:rsidR="00752FEE" w:rsidRDefault="00752FEE" w:rsidP="00752FEE">
      <w:r>
        <w:t xml:space="preserve">The relationship between pairs of characteristics is represented by </w:t>
      </w:r>
      <w:proofErr w:type="spellStart"/>
      <w:r>
        <w:t>offdiagonal</w:t>
      </w:r>
      <w:proofErr w:type="spellEnd"/>
      <w:r>
        <w:t xml:space="preserve"> elements, whilst the distribution of each feature is represented by diagonal elements.</w:t>
      </w:r>
    </w:p>
    <w:p w14:paraId="286B5694" w14:textId="77777777" w:rsidR="00133FC6" w:rsidRDefault="00133FC6" w:rsidP="00133FC6"/>
    <w:p w14:paraId="4B846152" w14:textId="18F9ED75" w:rsidR="00133FC6" w:rsidRDefault="000E7A55" w:rsidP="00133FC6">
      <w:pPr>
        <w:pStyle w:val="Heading2"/>
      </w:pPr>
      <w:r>
        <w:lastRenderedPageBreak/>
        <w:t>Heat Map</w:t>
      </w:r>
    </w:p>
    <w:p w14:paraId="1A76F688" w14:textId="77777777" w:rsidR="00C13F73" w:rsidRDefault="00C13F73" w:rsidP="00C13F73"/>
    <w:p w14:paraId="039D805F" w14:textId="709C5FC6" w:rsidR="00C13F73" w:rsidRPr="00C13F73" w:rsidRDefault="00C13F73" w:rsidP="00C13F73"/>
    <w:p w14:paraId="3F6B7017" w14:textId="6A4D74D8" w:rsidR="00133FC6" w:rsidRPr="00133FC6" w:rsidRDefault="00133FC6" w:rsidP="00133FC6"/>
    <w:p w14:paraId="20C95E5D" w14:textId="171E598C" w:rsidR="00133FC6" w:rsidRDefault="006E42B3" w:rsidP="0056784B">
      <w:pPr>
        <w:jc w:val="center"/>
      </w:pPr>
      <w:r>
        <w:rPr>
          <w:noProof/>
        </w:rPr>
        <mc:AlternateContent>
          <mc:Choice Requires="wps">
            <w:drawing>
              <wp:anchor distT="0" distB="0" distL="114300" distR="114300" simplePos="0" relativeHeight="251667456" behindDoc="0" locked="0" layoutInCell="1" allowOverlap="1" wp14:anchorId="13DEECA4" wp14:editId="5D3DC814">
                <wp:simplePos x="0" y="0"/>
                <wp:positionH relativeFrom="column">
                  <wp:posOffset>2203795</wp:posOffset>
                </wp:positionH>
                <wp:positionV relativeFrom="paragraph">
                  <wp:posOffset>488501</wp:posOffset>
                </wp:positionV>
                <wp:extent cx="2081056" cy="251896"/>
                <wp:effectExtent l="514668" t="0" r="472122" b="0"/>
                <wp:wrapNone/>
                <wp:docPr id="386167341" name="Text Box 1"/>
                <wp:cNvGraphicFramePr/>
                <a:graphic xmlns:a="http://schemas.openxmlformats.org/drawingml/2006/main">
                  <a:graphicData uri="http://schemas.microsoft.com/office/word/2010/wordprocessingShape">
                    <wps:wsp>
                      <wps:cNvSpPr txBox="1"/>
                      <wps:spPr>
                        <a:xfrm rot="18587822">
                          <a:off x="0" y="0"/>
                          <a:ext cx="2081056" cy="2518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C088EA"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EECA4" id="_x0000_s1029" type="#_x0000_t202" style="position:absolute;left:0;text-align:left;margin-left:173.55pt;margin-top:38.45pt;width:163.85pt;height:19.85pt;rotation:-3290102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" filled="f" stroked="f">
                <v:textbox>
                  <w:txbxContent>
                    <w:p w14:paraId="1DC088EA"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v:textbox>
              </v:shape>
            </w:pict>
          </mc:Fallback>
        </mc:AlternateContent>
      </w:r>
      <w:r w:rsidR="0056784B">
        <w:rPr>
          <w:noProof/>
        </w:rPr>
        <w:drawing>
          <wp:inline distT="0" distB="0" distL="0" distR="0" wp14:anchorId="3DF0C730" wp14:editId="32046323">
            <wp:extent cx="4483519" cy="3975652"/>
            <wp:effectExtent l="0" t="0" r="0" b="6350"/>
            <wp:docPr id="177086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2908" cy="3992844"/>
                    </a:xfrm>
                    <a:prstGeom prst="rect">
                      <a:avLst/>
                    </a:prstGeom>
                    <a:noFill/>
                    <a:ln>
                      <a:noFill/>
                    </a:ln>
                  </pic:spPr>
                </pic:pic>
              </a:graphicData>
            </a:graphic>
          </wp:inline>
        </w:drawing>
      </w:r>
    </w:p>
    <w:p w14:paraId="6D0F2356" w14:textId="3D118B42" w:rsidR="005924A3" w:rsidRDefault="005924A3" w:rsidP="0056784B">
      <w:pPr>
        <w:jc w:val="center"/>
      </w:pPr>
      <w:r w:rsidRPr="00452B33">
        <w:rPr>
          <w:color w:val="4472C4" w:themeColor="accent1"/>
          <w:sz w:val="20"/>
          <w:szCs w:val="20"/>
        </w:rPr>
        <w:t xml:space="preserve">Figure </w:t>
      </w:r>
      <w:r>
        <w:rPr>
          <w:color w:val="4472C4" w:themeColor="accent1"/>
          <w:sz w:val="20"/>
          <w:szCs w:val="20"/>
        </w:rPr>
        <w:t>4</w:t>
      </w:r>
      <w:r>
        <w:rPr>
          <w:color w:val="4472C4" w:themeColor="accent1"/>
          <w:sz w:val="20"/>
          <w:szCs w:val="20"/>
        </w:rPr>
        <w:tab/>
      </w:r>
      <w:r>
        <w:rPr>
          <w:color w:val="4472C4" w:themeColor="accent1"/>
          <w:sz w:val="20"/>
          <w:szCs w:val="20"/>
        </w:rPr>
        <w:tab/>
      </w:r>
    </w:p>
    <w:p w14:paraId="144E0FAD" w14:textId="77777777" w:rsidR="00C13F73" w:rsidRDefault="00C13F73" w:rsidP="00133FC6"/>
    <w:p w14:paraId="1086B02B" w14:textId="77777777" w:rsidR="00133FC6" w:rsidRDefault="00133FC6" w:rsidP="00133FC6"/>
    <w:p w14:paraId="05242E2A" w14:textId="77777777" w:rsidR="00752FEE" w:rsidRDefault="00752FEE" w:rsidP="00752FEE">
      <w:r>
        <w:t>The heatmap displays the relationship between various dataset features that are used to classify blocks. The correlations are broken down as follows:</w:t>
      </w:r>
    </w:p>
    <w:p w14:paraId="3DF08FCF" w14:textId="77777777" w:rsidR="00752FEE" w:rsidRDefault="00752FEE" w:rsidP="00752FEE"/>
    <w:p w14:paraId="580BAD8A" w14:textId="0E0F08FC" w:rsidR="00752FEE" w:rsidRDefault="00752FEE" w:rsidP="00752FEE">
      <w:pPr>
        <w:pStyle w:val="ListParagraph"/>
        <w:numPr>
          <w:ilvl w:val="0"/>
          <w:numId w:val="17"/>
        </w:numPr>
      </w:pPr>
      <w:r>
        <w:t>Height, length, and area: There is a positive association between these three characteristics. Accordingly, blocks that are taller typically have longer and larger areas, and vice versa. Given that the area is determined by multiplying the height and length, this makes basic sense.</w:t>
      </w:r>
    </w:p>
    <w:p w14:paraId="1A8233D6" w14:textId="2244D3A0" w:rsidR="00E4637B" w:rsidRPr="00752FEE" w:rsidRDefault="00752FEE" w:rsidP="00752FEE">
      <w:pPr>
        <w:pStyle w:val="ListParagraph"/>
        <w:numPr>
          <w:ilvl w:val="0"/>
          <w:numId w:val="17"/>
        </w:numPr>
        <w:rPr>
          <w:sz w:val="20"/>
          <w:szCs w:val="20"/>
        </w:rPr>
      </w:pPr>
      <w:r>
        <w:t>Eccentricity: There is a slight positive association and a slight negative correlation between eccentricity and length. A block with a higher eccentricity value is longer than it is tall since eccentricity is defined as the length to height ratio.</w:t>
      </w:r>
    </w:p>
    <w:p w14:paraId="4E94374F" w14:textId="77777777" w:rsidR="00752FEE" w:rsidRPr="00752FEE" w:rsidRDefault="00752FEE" w:rsidP="00752FEE">
      <w:pPr>
        <w:pStyle w:val="ListParagraph"/>
        <w:numPr>
          <w:ilvl w:val="0"/>
          <w:numId w:val="17"/>
        </w:numPr>
        <w:rPr>
          <w:rFonts w:eastAsia="Times New Roman"/>
          <w:lang w:val="en-IN" w:eastAsia="en-IN"/>
        </w:rPr>
      </w:pPr>
      <w:r w:rsidRPr="00752FEE">
        <w:rPr>
          <w:rFonts w:eastAsia="Times New Roman"/>
          <w:lang w:val="en-IN" w:eastAsia="en-IN"/>
        </w:rPr>
        <w:t xml:space="preserve">Average number of white-black transitions: The area and the </w:t>
      </w:r>
      <w:proofErr w:type="gramStart"/>
      <w:r w:rsidRPr="00752FEE">
        <w:rPr>
          <w:rFonts w:eastAsia="Times New Roman"/>
          <w:lang w:val="en-IN" w:eastAsia="en-IN"/>
        </w:rPr>
        <w:t>amount</w:t>
      </w:r>
      <w:proofErr w:type="gramEnd"/>
      <w:r w:rsidRPr="00752FEE">
        <w:rPr>
          <w:rFonts w:eastAsia="Times New Roman"/>
          <w:lang w:val="en-IN" w:eastAsia="en-IN"/>
        </w:rPr>
        <w:t xml:space="preserve"> of black pixels (both at initial and after applying RLSA) show a little positive link with this attribute. This indicates that there are typically more transitions between black and white pixels in blocks with a greater area and more black pixels. </w:t>
      </w:r>
    </w:p>
    <w:p w14:paraId="59CC86D5" w14:textId="46FF6360" w:rsidR="00752FEE" w:rsidRPr="00752FEE" w:rsidRDefault="00752FEE" w:rsidP="00752FEE">
      <w:pPr>
        <w:rPr>
          <w:rFonts w:eastAsia="Times New Roman"/>
          <w:lang w:val="en-IN" w:eastAsia="en-IN"/>
        </w:rPr>
      </w:pPr>
      <w:r w:rsidRPr="00752FEE">
        <w:rPr>
          <w:rFonts w:eastAsia="Times New Roman"/>
          <w:lang w:val="en-IN" w:eastAsia="en-IN"/>
        </w:rPr>
        <w:br/>
        <w:t>It's crucial to recognise that the heatmap's associations are not very strong. This indicates that none of the qualities have a perfectly linear relationship with one another.</w:t>
      </w:r>
    </w:p>
    <w:p w14:paraId="0FAEA45A" w14:textId="77777777" w:rsidR="00C13F73" w:rsidRDefault="00C13F73" w:rsidP="00C13F73">
      <w:pPr>
        <w:rPr>
          <w:sz w:val="20"/>
          <w:szCs w:val="20"/>
        </w:rPr>
      </w:pPr>
    </w:p>
    <w:p w14:paraId="71570440" w14:textId="77777777" w:rsidR="00C13F73" w:rsidRDefault="00C13F73" w:rsidP="00C13F73">
      <w:pPr>
        <w:rPr>
          <w:sz w:val="20"/>
          <w:szCs w:val="20"/>
        </w:rPr>
      </w:pPr>
    </w:p>
    <w:p w14:paraId="00F27646" w14:textId="77777777" w:rsidR="00C13F73" w:rsidRDefault="00C13F73" w:rsidP="00133FC6">
      <w:pPr>
        <w:rPr>
          <w:sz w:val="20"/>
          <w:szCs w:val="20"/>
        </w:rPr>
      </w:pPr>
    </w:p>
    <w:p w14:paraId="2B5E614B" w14:textId="77777777" w:rsidR="00C13F73" w:rsidRDefault="00C13F73" w:rsidP="00133FC6">
      <w:pPr>
        <w:rPr>
          <w:sz w:val="20"/>
          <w:szCs w:val="20"/>
        </w:rPr>
      </w:pPr>
    </w:p>
    <w:p w14:paraId="2008A0A2" w14:textId="77777777" w:rsidR="00C13F73" w:rsidRDefault="00C13F73" w:rsidP="00133FC6">
      <w:pPr>
        <w:rPr>
          <w:sz w:val="20"/>
          <w:szCs w:val="20"/>
        </w:rPr>
      </w:pPr>
    </w:p>
    <w:p w14:paraId="5A4791A7" w14:textId="77777777" w:rsidR="00C13F73" w:rsidRDefault="00C13F73" w:rsidP="00133FC6">
      <w:pPr>
        <w:rPr>
          <w:sz w:val="20"/>
          <w:szCs w:val="20"/>
        </w:rPr>
      </w:pPr>
    </w:p>
    <w:p w14:paraId="5B82AD84" w14:textId="6D91F598" w:rsidR="00C13F73" w:rsidRDefault="000E7A55" w:rsidP="00CF69B6">
      <w:pPr>
        <w:pStyle w:val="Heading1"/>
        <w:jc w:val="center"/>
        <w:rPr>
          <w:sz w:val="20"/>
          <w:szCs w:val="20"/>
        </w:rPr>
      </w:pPr>
      <w:proofErr w:type="spellStart"/>
      <w:r>
        <w:lastRenderedPageBreak/>
        <w:t>Abalone</w:t>
      </w:r>
      <w:r w:rsidR="00CF69B6">
        <w:t>_Dataset</w:t>
      </w:r>
      <w:proofErr w:type="spellEnd"/>
      <w:r w:rsidR="00452B33">
        <w:t xml:space="preserve"> Results</w:t>
      </w:r>
    </w:p>
    <w:p w14:paraId="3818830F" w14:textId="2BC1ABDC" w:rsidR="00C13F73" w:rsidRDefault="00C13F73" w:rsidP="00133FC6">
      <w:pPr>
        <w:rPr>
          <w:sz w:val="20"/>
          <w:szCs w:val="20"/>
        </w:rPr>
      </w:pPr>
    </w:p>
    <w:p w14:paraId="0F11AF1E" w14:textId="327FD726" w:rsidR="00C13F73" w:rsidRDefault="00C13F73" w:rsidP="00133FC6">
      <w:pPr>
        <w:rPr>
          <w:sz w:val="20"/>
          <w:szCs w:val="20"/>
        </w:rPr>
      </w:pPr>
    </w:p>
    <w:p w14:paraId="72B35BD8" w14:textId="17517E05" w:rsidR="00C13F73" w:rsidRDefault="006E42B3" w:rsidP="00133FC6">
      <w:pPr>
        <w:rPr>
          <w:sz w:val="20"/>
          <w:szCs w:val="20"/>
        </w:rPr>
      </w:pPr>
      <w:r>
        <w:rPr>
          <w:noProof/>
        </w:rPr>
        <mc:AlternateContent>
          <mc:Choice Requires="wps">
            <w:drawing>
              <wp:anchor distT="0" distB="0" distL="114300" distR="114300" simplePos="0" relativeHeight="251661312" behindDoc="0" locked="0" layoutInCell="1" allowOverlap="1" wp14:anchorId="5D839B72" wp14:editId="43813E76">
                <wp:simplePos x="0" y="0"/>
                <wp:positionH relativeFrom="column">
                  <wp:posOffset>166639</wp:posOffset>
                </wp:positionH>
                <wp:positionV relativeFrom="paragraph">
                  <wp:posOffset>562312</wp:posOffset>
                </wp:positionV>
                <wp:extent cx="2081056" cy="251896"/>
                <wp:effectExtent l="514668" t="0" r="472122" b="0"/>
                <wp:wrapNone/>
                <wp:docPr id="973860257" name="Text Box 1"/>
                <wp:cNvGraphicFramePr/>
                <a:graphic xmlns:a="http://schemas.openxmlformats.org/drawingml/2006/main">
                  <a:graphicData uri="http://schemas.microsoft.com/office/word/2010/wordprocessingShape">
                    <wps:wsp>
                      <wps:cNvSpPr txBox="1"/>
                      <wps:spPr>
                        <a:xfrm rot="18587822">
                          <a:off x="0" y="0"/>
                          <a:ext cx="2081056" cy="2518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1C86E6"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39B72" id="_x0000_s1030" type="#_x0000_t202" style="position:absolute;margin-left:13.1pt;margin-top:44.3pt;width:163.85pt;height:19.85pt;rotation:-329010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" filled="f" stroked="f">
                <v:textbox>
                  <w:txbxContent>
                    <w:p w14:paraId="401C86E6"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D3E4B35" wp14:editId="5A01E22D">
                <wp:simplePos x="0" y="0"/>
                <wp:positionH relativeFrom="column">
                  <wp:posOffset>3081120</wp:posOffset>
                </wp:positionH>
                <wp:positionV relativeFrom="paragraph">
                  <wp:posOffset>923571</wp:posOffset>
                </wp:positionV>
                <wp:extent cx="2081056" cy="251896"/>
                <wp:effectExtent l="514668" t="0" r="472122" b="0"/>
                <wp:wrapNone/>
                <wp:docPr id="371627017" name="Text Box 1"/>
                <wp:cNvGraphicFramePr/>
                <a:graphic xmlns:a="http://schemas.openxmlformats.org/drawingml/2006/main">
                  <a:graphicData uri="http://schemas.microsoft.com/office/word/2010/wordprocessingShape">
                    <wps:wsp>
                      <wps:cNvSpPr txBox="1"/>
                      <wps:spPr>
                        <a:xfrm rot="18587822">
                          <a:off x="0" y="0"/>
                          <a:ext cx="2081056" cy="2518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4A95CF" w14:textId="44FFDF2C" w:rsidR="006E42B3" w:rsidRPr="006E42B3" w:rsidRDefault="006E42B3">
                            <w:pPr>
                              <w:rPr>
                                <w:color w:val="D0CECE" w:themeColor="background2" w:themeShade="E6"/>
                                <w:lang w:val="en-GB"/>
                              </w:rPr>
                            </w:pPr>
                            <w:r w:rsidRPr="006E42B3">
                              <w:rPr>
                                <w:color w:val="D0CECE" w:themeColor="background2" w:themeShade="E6"/>
                                <w:lang w:val="en-GB"/>
                              </w:rPr>
                              <w:t>2021-SE-23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E4B35" id="_x0000_s1031" type="#_x0000_t202" style="position:absolute;margin-left:242.6pt;margin-top:72.7pt;width:163.85pt;height:19.85pt;rotation:-329010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" filled="f" stroked="f">
                <v:textbox>
                  <w:txbxContent>
                    <w:p w14:paraId="754A95CF" w14:textId="44FFDF2C" w:rsidR="006E42B3" w:rsidRPr="006E42B3" w:rsidRDefault="006E42B3">
                      <w:pPr>
                        <w:rPr>
                          <w:color w:val="D0CECE" w:themeColor="background2" w:themeShade="E6"/>
                          <w:lang w:val="en-GB"/>
                        </w:rPr>
                      </w:pPr>
                      <w:r w:rsidRPr="006E42B3">
                        <w:rPr>
                          <w:color w:val="D0CECE" w:themeColor="background2" w:themeShade="E6"/>
                          <w:lang w:val="en-GB"/>
                        </w:rPr>
                        <w:t>2021-SE-23</w:t>
                      </w:r>
                    </w:p>
                  </w:txbxContent>
                </v:textbox>
              </v:shape>
            </w:pict>
          </mc:Fallback>
        </mc:AlternateContent>
      </w:r>
      <w:r w:rsidR="00CF69B6">
        <w:rPr>
          <w:sz w:val="20"/>
          <w:szCs w:val="20"/>
        </w:rPr>
        <w:t xml:space="preserve"> </w:t>
      </w:r>
      <w:r w:rsidR="000E7A55" w:rsidRPr="000E7A55">
        <w:rPr>
          <w:noProof/>
          <w:sz w:val="20"/>
          <w:szCs w:val="20"/>
        </w:rPr>
        <w:drawing>
          <wp:inline distT="0" distB="0" distL="0" distR="0" wp14:anchorId="07B75844" wp14:editId="1C6789DD">
            <wp:extent cx="2615979" cy="2350908"/>
            <wp:effectExtent l="0" t="0" r="0" b="0"/>
            <wp:docPr id="1186380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80702" name=""/>
                    <pic:cNvPicPr/>
                  </pic:nvPicPr>
                  <pic:blipFill>
                    <a:blip r:embed="rId19"/>
                    <a:stretch>
                      <a:fillRect/>
                    </a:stretch>
                  </pic:blipFill>
                  <pic:spPr>
                    <a:xfrm>
                      <a:off x="0" y="0"/>
                      <a:ext cx="2623290" cy="2357478"/>
                    </a:xfrm>
                    <a:prstGeom prst="rect">
                      <a:avLst/>
                    </a:prstGeom>
                  </pic:spPr>
                </pic:pic>
              </a:graphicData>
            </a:graphic>
          </wp:inline>
        </w:drawing>
      </w:r>
      <w:r w:rsidR="00CF69B6">
        <w:rPr>
          <w:sz w:val="20"/>
          <w:szCs w:val="20"/>
        </w:rPr>
        <w:t xml:space="preserve">        </w:t>
      </w:r>
      <w:r w:rsidR="0056784B" w:rsidRPr="0056784B">
        <w:rPr>
          <w:noProof/>
          <w:sz w:val="20"/>
          <w:szCs w:val="20"/>
        </w:rPr>
        <w:drawing>
          <wp:inline distT="0" distB="0" distL="0" distR="0" wp14:anchorId="2C5C4BE0" wp14:editId="623EE134">
            <wp:extent cx="2630479" cy="2363939"/>
            <wp:effectExtent l="0" t="0" r="0" b="0"/>
            <wp:docPr id="1118839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39459" name=""/>
                    <pic:cNvPicPr/>
                  </pic:nvPicPr>
                  <pic:blipFill>
                    <a:blip r:embed="rId20"/>
                    <a:stretch>
                      <a:fillRect/>
                    </a:stretch>
                  </pic:blipFill>
                  <pic:spPr>
                    <a:xfrm>
                      <a:off x="0" y="0"/>
                      <a:ext cx="2665628" cy="2395526"/>
                    </a:xfrm>
                    <a:prstGeom prst="rect">
                      <a:avLst/>
                    </a:prstGeom>
                  </pic:spPr>
                </pic:pic>
              </a:graphicData>
            </a:graphic>
          </wp:inline>
        </w:drawing>
      </w:r>
    </w:p>
    <w:p w14:paraId="3973845C" w14:textId="67755A75" w:rsidR="00452B33" w:rsidRDefault="00452B33" w:rsidP="00133FC6">
      <w:pPr>
        <w:rPr>
          <w:sz w:val="20"/>
          <w:szCs w:val="20"/>
        </w:rPr>
      </w:pPr>
      <w:r>
        <w:rPr>
          <w:sz w:val="20"/>
          <w:szCs w:val="20"/>
        </w:rPr>
        <w:tab/>
      </w:r>
      <w:r w:rsidR="005924A3">
        <w:rPr>
          <w:sz w:val="20"/>
          <w:szCs w:val="20"/>
        </w:rPr>
        <w:tab/>
      </w:r>
      <w:r w:rsidRPr="00452B33">
        <w:rPr>
          <w:color w:val="4472C4" w:themeColor="accent1"/>
          <w:sz w:val="20"/>
          <w:szCs w:val="20"/>
        </w:rPr>
        <w:t>Figure 5</w:t>
      </w: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r>
      <w:r w:rsidRPr="00452B33">
        <w:rPr>
          <w:color w:val="4472C4" w:themeColor="accent1"/>
          <w:sz w:val="20"/>
          <w:szCs w:val="20"/>
        </w:rPr>
        <w:t xml:space="preserve">Figure </w:t>
      </w:r>
      <w:r>
        <w:rPr>
          <w:color w:val="4472C4" w:themeColor="accent1"/>
          <w:sz w:val="20"/>
          <w:szCs w:val="20"/>
        </w:rPr>
        <w:t>6</w:t>
      </w:r>
    </w:p>
    <w:p w14:paraId="41F4AE8B" w14:textId="77777777" w:rsidR="00CF69B6" w:rsidRDefault="00CF69B6" w:rsidP="00133FC6">
      <w:pPr>
        <w:rPr>
          <w:sz w:val="20"/>
          <w:szCs w:val="20"/>
        </w:rPr>
      </w:pPr>
    </w:p>
    <w:p w14:paraId="3757966C" w14:textId="77777777" w:rsidR="00CF69B6" w:rsidRDefault="00CF69B6" w:rsidP="00133FC6">
      <w:pPr>
        <w:rPr>
          <w:sz w:val="20"/>
          <w:szCs w:val="20"/>
        </w:rPr>
      </w:pPr>
    </w:p>
    <w:tbl>
      <w:tblPr>
        <w:tblStyle w:val="TableGrid"/>
        <w:tblW w:w="0" w:type="auto"/>
        <w:tblInd w:w="0" w:type="dxa"/>
        <w:tblLook w:val="04A0" w:firstRow="1" w:lastRow="0" w:firstColumn="1" w:lastColumn="0" w:noHBand="0" w:noVBand="1"/>
      </w:tblPr>
      <w:tblGrid>
        <w:gridCol w:w="1806"/>
        <w:gridCol w:w="1806"/>
        <w:gridCol w:w="1806"/>
        <w:gridCol w:w="1806"/>
        <w:gridCol w:w="1806"/>
      </w:tblGrid>
      <w:tr w:rsidR="00CF69B6" w14:paraId="3C47F5A2" w14:textId="77777777" w:rsidTr="00CF69B6">
        <w:tc>
          <w:tcPr>
            <w:tcW w:w="1806" w:type="dxa"/>
          </w:tcPr>
          <w:p w14:paraId="6503B29A" w14:textId="77777777" w:rsidR="00CF69B6" w:rsidRDefault="00CF69B6" w:rsidP="00133FC6">
            <w:pPr>
              <w:rPr>
                <w:sz w:val="20"/>
                <w:szCs w:val="20"/>
              </w:rPr>
            </w:pPr>
          </w:p>
        </w:tc>
        <w:tc>
          <w:tcPr>
            <w:tcW w:w="1806" w:type="dxa"/>
          </w:tcPr>
          <w:p w14:paraId="59E7B2C2" w14:textId="3398090A" w:rsidR="00CF69B6" w:rsidRDefault="00CF69B6" w:rsidP="00133FC6">
            <w:pPr>
              <w:rPr>
                <w:sz w:val="20"/>
                <w:szCs w:val="20"/>
              </w:rPr>
            </w:pPr>
            <w:r>
              <w:rPr>
                <w:sz w:val="20"/>
                <w:szCs w:val="20"/>
              </w:rPr>
              <w:t>Accuracy</w:t>
            </w:r>
          </w:p>
        </w:tc>
        <w:tc>
          <w:tcPr>
            <w:tcW w:w="1806" w:type="dxa"/>
          </w:tcPr>
          <w:p w14:paraId="28C19D23" w14:textId="1B11C4DB" w:rsidR="00CF69B6" w:rsidRDefault="00CF69B6" w:rsidP="00133FC6">
            <w:pPr>
              <w:rPr>
                <w:sz w:val="20"/>
                <w:szCs w:val="20"/>
              </w:rPr>
            </w:pPr>
            <w:r>
              <w:rPr>
                <w:sz w:val="20"/>
                <w:szCs w:val="20"/>
              </w:rPr>
              <w:t>Precision</w:t>
            </w:r>
          </w:p>
        </w:tc>
        <w:tc>
          <w:tcPr>
            <w:tcW w:w="1806" w:type="dxa"/>
          </w:tcPr>
          <w:p w14:paraId="26B60755" w14:textId="247B8DF9" w:rsidR="00CF69B6" w:rsidRDefault="00CF69B6" w:rsidP="00133FC6">
            <w:pPr>
              <w:rPr>
                <w:sz w:val="20"/>
                <w:szCs w:val="20"/>
              </w:rPr>
            </w:pPr>
            <w:r>
              <w:rPr>
                <w:sz w:val="20"/>
                <w:szCs w:val="20"/>
              </w:rPr>
              <w:t>Recall</w:t>
            </w:r>
          </w:p>
        </w:tc>
        <w:tc>
          <w:tcPr>
            <w:tcW w:w="1806" w:type="dxa"/>
          </w:tcPr>
          <w:p w14:paraId="30440386" w14:textId="06BB16A0" w:rsidR="00CF69B6" w:rsidRDefault="00CF69B6" w:rsidP="00133FC6">
            <w:pPr>
              <w:rPr>
                <w:sz w:val="20"/>
                <w:szCs w:val="20"/>
              </w:rPr>
            </w:pPr>
            <w:r>
              <w:rPr>
                <w:sz w:val="20"/>
                <w:szCs w:val="20"/>
              </w:rPr>
              <w:t>F1-Score</w:t>
            </w:r>
          </w:p>
        </w:tc>
      </w:tr>
      <w:tr w:rsidR="00CF69B6" w14:paraId="0041817E" w14:textId="77777777" w:rsidTr="00CF69B6">
        <w:tc>
          <w:tcPr>
            <w:tcW w:w="1806" w:type="dxa"/>
          </w:tcPr>
          <w:p w14:paraId="2FA72C68" w14:textId="44C33BDD" w:rsidR="00CF69B6" w:rsidRDefault="00CF69B6" w:rsidP="00133FC6">
            <w:pPr>
              <w:rPr>
                <w:sz w:val="20"/>
                <w:szCs w:val="20"/>
              </w:rPr>
            </w:pPr>
            <w:r>
              <w:rPr>
                <w:sz w:val="20"/>
                <w:szCs w:val="20"/>
              </w:rPr>
              <w:t>For KNN Model</w:t>
            </w:r>
          </w:p>
        </w:tc>
        <w:tc>
          <w:tcPr>
            <w:tcW w:w="1806" w:type="dxa"/>
          </w:tcPr>
          <w:p w14:paraId="3B5F627B" w14:textId="72688B38" w:rsidR="00CF69B6" w:rsidRDefault="00CF69B6" w:rsidP="00133FC6">
            <w:pPr>
              <w:rPr>
                <w:sz w:val="20"/>
                <w:szCs w:val="20"/>
              </w:rPr>
            </w:pPr>
            <w:r w:rsidRPr="00CF69B6">
              <w:rPr>
                <w:sz w:val="20"/>
                <w:szCs w:val="20"/>
              </w:rPr>
              <w:t>0.725</w:t>
            </w:r>
          </w:p>
        </w:tc>
        <w:tc>
          <w:tcPr>
            <w:tcW w:w="1806" w:type="dxa"/>
          </w:tcPr>
          <w:p w14:paraId="5551D436" w14:textId="3760AE5B" w:rsidR="00CF69B6" w:rsidRDefault="00CF69B6" w:rsidP="00133FC6">
            <w:pPr>
              <w:rPr>
                <w:sz w:val="20"/>
                <w:szCs w:val="20"/>
              </w:rPr>
            </w:pPr>
            <w:r w:rsidRPr="00CF69B6">
              <w:rPr>
                <w:sz w:val="20"/>
                <w:szCs w:val="20"/>
              </w:rPr>
              <w:t>0.730</w:t>
            </w:r>
          </w:p>
        </w:tc>
        <w:tc>
          <w:tcPr>
            <w:tcW w:w="1806" w:type="dxa"/>
          </w:tcPr>
          <w:p w14:paraId="3F46F90E" w14:textId="301DA9AE" w:rsidR="00CF69B6" w:rsidRDefault="00CF69B6" w:rsidP="00133FC6">
            <w:pPr>
              <w:rPr>
                <w:sz w:val="20"/>
                <w:szCs w:val="20"/>
              </w:rPr>
            </w:pPr>
            <w:r w:rsidRPr="00CF69B6">
              <w:rPr>
                <w:sz w:val="20"/>
                <w:szCs w:val="20"/>
              </w:rPr>
              <w:t xml:space="preserve">0.718  </w:t>
            </w:r>
          </w:p>
        </w:tc>
        <w:tc>
          <w:tcPr>
            <w:tcW w:w="1806" w:type="dxa"/>
          </w:tcPr>
          <w:p w14:paraId="20CD54F8" w14:textId="3D206104" w:rsidR="00CF69B6" w:rsidRDefault="00CF69B6" w:rsidP="00133FC6">
            <w:pPr>
              <w:rPr>
                <w:sz w:val="20"/>
                <w:szCs w:val="20"/>
              </w:rPr>
            </w:pPr>
            <w:r w:rsidRPr="00CF69B6">
              <w:rPr>
                <w:sz w:val="20"/>
                <w:szCs w:val="20"/>
              </w:rPr>
              <w:t>0.722</w:t>
            </w:r>
          </w:p>
        </w:tc>
      </w:tr>
      <w:tr w:rsidR="00CF69B6" w14:paraId="15ACD254" w14:textId="77777777" w:rsidTr="00CF69B6">
        <w:tc>
          <w:tcPr>
            <w:tcW w:w="1806" w:type="dxa"/>
          </w:tcPr>
          <w:p w14:paraId="6C11789E" w14:textId="5B725CCD" w:rsidR="00CF69B6" w:rsidRDefault="00CF69B6" w:rsidP="00133FC6">
            <w:pPr>
              <w:rPr>
                <w:sz w:val="20"/>
                <w:szCs w:val="20"/>
              </w:rPr>
            </w:pPr>
            <w:r>
              <w:rPr>
                <w:sz w:val="20"/>
                <w:szCs w:val="20"/>
              </w:rPr>
              <w:t>For Naïve Bayes Model</w:t>
            </w:r>
          </w:p>
        </w:tc>
        <w:tc>
          <w:tcPr>
            <w:tcW w:w="1806" w:type="dxa"/>
          </w:tcPr>
          <w:p w14:paraId="754D27ED" w14:textId="0D45C8D5" w:rsidR="00CF69B6" w:rsidRDefault="00452B33" w:rsidP="00133FC6">
            <w:pPr>
              <w:rPr>
                <w:sz w:val="20"/>
                <w:szCs w:val="20"/>
              </w:rPr>
            </w:pPr>
            <w:r w:rsidRPr="00452B33">
              <w:rPr>
                <w:sz w:val="20"/>
                <w:szCs w:val="20"/>
              </w:rPr>
              <w:t>0.763</w:t>
            </w:r>
          </w:p>
        </w:tc>
        <w:tc>
          <w:tcPr>
            <w:tcW w:w="1806" w:type="dxa"/>
          </w:tcPr>
          <w:p w14:paraId="2C01B84B" w14:textId="5E8C3D32" w:rsidR="00CF69B6" w:rsidRDefault="00452B33" w:rsidP="00133FC6">
            <w:pPr>
              <w:rPr>
                <w:sz w:val="20"/>
                <w:szCs w:val="20"/>
              </w:rPr>
            </w:pPr>
            <w:r w:rsidRPr="00452B33">
              <w:rPr>
                <w:sz w:val="20"/>
                <w:szCs w:val="20"/>
              </w:rPr>
              <w:t>0.763</w:t>
            </w:r>
          </w:p>
        </w:tc>
        <w:tc>
          <w:tcPr>
            <w:tcW w:w="1806" w:type="dxa"/>
          </w:tcPr>
          <w:p w14:paraId="5907DF33" w14:textId="1F7BB2C7" w:rsidR="00CF69B6" w:rsidRDefault="00452B33" w:rsidP="00133FC6">
            <w:pPr>
              <w:rPr>
                <w:sz w:val="20"/>
                <w:szCs w:val="20"/>
              </w:rPr>
            </w:pPr>
            <w:r w:rsidRPr="00452B33">
              <w:rPr>
                <w:sz w:val="20"/>
                <w:szCs w:val="20"/>
              </w:rPr>
              <w:t>0.759</w:t>
            </w:r>
          </w:p>
        </w:tc>
        <w:tc>
          <w:tcPr>
            <w:tcW w:w="1806" w:type="dxa"/>
          </w:tcPr>
          <w:p w14:paraId="1E0A8C15" w14:textId="6CF98192" w:rsidR="00CF69B6" w:rsidRDefault="00452B33" w:rsidP="00133FC6">
            <w:pPr>
              <w:rPr>
                <w:sz w:val="20"/>
                <w:szCs w:val="20"/>
              </w:rPr>
            </w:pPr>
            <w:r>
              <w:rPr>
                <w:sz w:val="20"/>
                <w:szCs w:val="20"/>
              </w:rPr>
              <w:t>0.759</w:t>
            </w:r>
          </w:p>
        </w:tc>
      </w:tr>
    </w:tbl>
    <w:p w14:paraId="143295B0" w14:textId="0B748EF1" w:rsidR="00C13F73" w:rsidRDefault="00C13F73" w:rsidP="00133FC6">
      <w:pPr>
        <w:rPr>
          <w:sz w:val="20"/>
          <w:szCs w:val="20"/>
        </w:rPr>
      </w:pPr>
    </w:p>
    <w:p w14:paraId="672F5770" w14:textId="77777777" w:rsidR="00452B33" w:rsidRDefault="00452B33" w:rsidP="00133FC6">
      <w:pPr>
        <w:rPr>
          <w:sz w:val="20"/>
          <w:szCs w:val="20"/>
        </w:rPr>
      </w:pPr>
    </w:p>
    <w:p w14:paraId="405C275F" w14:textId="77777777" w:rsidR="00452B33" w:rsidRDefault="00452B33" w:rsidP="00133FC6">
      <w:pPr>
        <w:rPr>
          <w:sz w:val="20"/>
          <w:szCs w:val="20"/>
        </w:rPr>
      </w:pPr>
    </w:p>
    <w:p w14:paraId="1CE34DD9" w14:textId="55188E67" w:rsidR="00452B33" w:rsidRDefault="00452B33" w:rsidP="00452B33">
      <w:pPr>
        <w:pStyle w:val="Heading3"/>
      </w:pPr>
      <w:r>
        <w:t>Results:</w:t>
      </w:r>
    </w:p>
    <w:p w14:paraId="3212A6A6" w14:textId="77777777" w:rsidR="00452B33" w:rsidRPr="00452B33" w:rsidRDefault="00452B33" w:rsidP="00452B33"/>
    <w:p w14:paraId="35B5D417" w14:textId="1EE238B0" w:rsidR="00752FEE" w:rsidRDefault="00752FEE" w:rsidP="00752FEE">
      <w:r>
        <w:rPr>
          <w:rFonts w:eastAsia="Times New Roman"/>
          <w:lang w:val="en-IN" w:eastAsia="en-IN"/>
        </w:rPr>
        <w:t>In the figure 5 t</w:t>
      </w:r>
      <w:r>
        <w:t xml:space="preserve">he real sexes (M, F, and I) are represented by the rows in the particular confusion matrix, while the predicted sexes by the KNN classifier are represented by the columns. Each cell in the table indicates how many abalone are in the certain sex. </w:t>
      </w:r>
    </w:p>
    <w:p w14:paraId="1B96481B" w14:textId="77777777" w:rsidR="00752FEE" w:rsidRDefault="00752FEE" w:rsidP="00752FEE">
      <w:r>
        <w:t>For instance, the cell labelled "M 126" in the upper left corner demonstrates that 126 abalone were in fact male (M), as predicted by the KNN classifier, and this information was accurate.</w:t>
      </w:r>
    </w:p>
    <w:p w14:paraId="4DE4F1BA" w14:textId="6F58EDCD" w:rsidR="00452B33" w:rsidRDefault="00752FEE" w:rsidP="00752FEE">
      <w:r>
        <w:t>Given the low accuracy (about 55%) and low F1-score, it appears that the KNN classifier is having trouble identifying the sex of the abalone in this dataset.</w:t>
      </w:r>
    </w:p>
    <w:p w14:paraId="5BC806C0" w14:textId="77777777" w:rsidR="00752FEE" w:rsidRDefault="00752FEE" w:rsidP="00752FEE"/>
    <w:p w14:paraId="613B08DF" w14:textId="13C22C23" w:rsidR="00752FEE" w:rsidRPr="00752FEE" w:rsidRDefault="00752FEE" w:rsidP="00752FEE">
      <w:pPr>
        <w:rPr>
          <w:rFonts w:eastAsia="Times New Roman"/>
          <w:lang w:val="en-IN" w:eastAsia="en-IN"/>
        </w:rPr>
      </w:pPr>
      <w:r>
        <w:rPr>
          <w:rFonts w:eastAsia="Times New Roman"/>
          <w:lang w:val="en-IN" w:eastAsia="en-IN"/>
        </w:rPr>
        <w:t>In the figure 6</w:t>
      </w:r>
      <w:r w:rsidRPr="00752FEE">
        <w:rPr>
          <w:rFonts w:eastAsia="Times New Roman"/>
          <w:lang w:val="en-IN" w:eastAsia="en-IN"/>
        </w:rPr>
        <w:t xml:space="preserve"> confusion matrix demonstrates that the Naive Bayes classifier is likewise having trouble correctly identifying the abalone in this dataset by sex (M, F, and I).</w:t>
      </w:r>
    </w:p>
    <w:p w14:paraId="30D033D2" w14:textId="77777777" w:rsidR="00752FEE" w:rsidRPr="00752FEE" w:rsidRDefault="00752FEE" w:rsidP="00752FEE">
      <w:pPr>
        <w:rPr>
          <w:rFonts w:eastAsia="Times New Roman"/>
          <w:lang w:val="en-IN" w:eastAsia="en-IN"/>
        </w:rPr>
      </w:pPr>
      <w:r w:rsidRPr="00752FEE">
        <w:rPr>
          <w:rFonts w:eastAsia="Times New Roman"/>
          <w:lang w:val="en-IN" w:eastAsia="en-IN"/>
        </w:rPr>
        <w:t>The high values in a confusion matrix should preferably be concentrated on the diagonal. This would suggest that the majority of the abalone sex is being accurately classified by the classifier.</w:t>
      </w:r>
    </w:p>
    <w:p w14:paraId="61871B49" w14:textId="3E60CCD7" w:rsidR="00752FEE" w:rsidRDefault="00752FEE" w:rsidP="00752FEE">
      <w:pPr>
        <w:rPr>
          <w:rFonts w:eastAsia="Times New Roman"/>
          <w:lang w:val="en-IN" w:eastAsia="en-IN"/>
        </w:rPr>
      </w:pPr>
      <w:r w:rsidRPr="00752FEE">
        <w:rPr>
          <w:rFonts w:eastAsia="Times New Roman"/>
          <w:lang w:val="en-IN" w:eastAsia="en-IN"/>
        </w:rPr>
        <w:t>But the low accuracy (Accuracy: 0.5239) indicates that the classifier frequently assigns incorrect gender classifications. It's reasonable to conclude from these measures that the Naive Bayes classifier is not the best option for identifying abalone sex in this dataset.</w:t>
      </w:r>
    </w:p>
    <w:p w14:paraId="018D8183" w14:textId="77777777" w:rsidR="00452B33" w:rsidRDefault="00452B33" w:rsidP="00452B33">
      <w:pPr>
        <w:rPr>
          <w:rFonts w:eastAsia="Times New Roman"/>
          <w:szCs w:val="24"/>
          <w:lang w:val="en-IN" w:eastAsia="en-IN"/>
        </w:rPr>
      </w:pPr>
    </w:p>
    <w:p w14:paraId="301FDABB" w14:textId="77777777" w:rsidR="00452B33" w:rsidRDefault="00452B33" w:rsidP="00452B33">
      <w:pPr>
        <w:rPr>
          <w:rFonts w:eastAsia="Times New Roman"/>
          <w:szCs w:val="24"/>
          <w:lang w:val="en-IN" w:eastAsia="en-IN"/>
        </w:rPr>
      </w:pPr>
    </w:p>
    <w:p w14:paraId="7CE7FC79" w14:textId="77777777" w:rsidR="00452B33" w:rsidRDefault="00452B33" w:rsidP="00452B33">
      <w:pPr>
        <w:rPr>
          <w:rFonts w:eastAsia="Times New Roman"/>
          <w:szCs w:val="24"/>
          <w:lang w:val="en-IN" w:eastAsia="en-IN"/>
        </w:rPr>
      </w:pPr>
    </w:p>
    <w:p w14:paraId="6FE149BD" w14:textId="77777777" w:rsidR="00452B33" w:rsidRDefault="00452B33" w:rsidP="00452B33">
      <w:pPr>
        <w:rPr>
          <w:rFonts w:eastAsia="Times New Roman"/>
          <w:szCs w:val="24"/>
          <w:lang w:val="en-IN" w:eastAsia="en-IN"/>
        </w:rPr>
      </w:pPr>
    </w:p>
    <w:p w14:paraId="3C7792CB" w14:textId="77777777" w:rsidR="00452B33" w:rsidRDefault="00452B33" w:rsidP="00452B33">
      <w:pPr>
        <w:rPr>
          <w:rFonts w:eastAsia="Times New Roman"/>
          <w:szCs w:val="24"/>
          <w:lang w:val="en-IN" w:eastAsia="en-IN"/>
        </w:rPr>
      </w:pPr>
    </w:p>
    <w:p w14:paraId="128EB8A5" w14:textId="77777777" w:rsidR="00452B33" w:rsidRDefault="00452B33" w:rsidP="00452B33">
      <w:pPr>
        <w:rPr>
          <w:rFonts w:eastAsia="Times New Roman"/>
          <w:szCs w:val="24"/>
          <w:lang w:val="en-IN" w:eastAsia="en-IN"/>
        </w:rPr>
      </w:pPr>
    </w:p>
    <w:p w14:paraId="3EA74196" w14:textId="77777777" w:rsidR="00452B33" w:rsidRDefault="00452B33" w:rsidP="00452B33">
      <w:pPr>
        <w:rPr>
          <w:rFonts w:eastAsia="Times New Roman"/>
          <w:szCs w:val="24"/>
          <w:lang w:val="en-IN" w:eastAsia="en-IN"/>
        </w:rPr>
      </w:pPr>
    </w:p>
    <w:p w14:paraId="5F154E4D" w14:textId="77777777" w:rsidR="00452B33" w:rsidRDefault="00452B33" w:rsidP="00452B33">
      <w:pPr>
        <w:rPr>
          <w:rFonts w:eastAsia="Times New Roman"/>
          <w:szCs w:val="24"/>
          <w:lang w:val="en-IN" w:eastAsia="en-IN"/>
        </w:rPr>
      </w:pPr>
    </w:p>
    <w:p w14:paraId="75F22272" w14:textId="07261038" w:rsidR="00452B33" w:rsidRDefault="0056784B" w:rsidP="00452B33">
      <w:pPr>
        <w:pStyle w:val="Heading1"/>
        <w:jc w:val="center"/>
      </w:pPr>
      <w:r>
        <w:lastRenderedPageBreak/>
        <w:t xml:space="preserve">Pages Dataset </w:t>
      </w:r>
      <w:r w:rsidR="00452B33">
        <w:t>Results</w:t>
      </w:r>
    </w:p>
    <w:p w14:paraId="2F1651DE" w14:textId="77777777" w:rsidR="00452B33" w:rsidRPr="00452B33" w:rsidRDefault="00452B33" w:rsidP="00452B33"/>
    <w:p w14:paraId="6595C385" w14:textId="54FD08AE" w:rsidR="00452B33" w:rsidRDefault="006E42B3" w:rsidP="00452B33">
      <w:pPr>
        <w:rPr>
          <w:noProof/>
        </w:rPr>
      </w:pPr>
      <w:r>
        <w:rPr>
          <w:noProof/>
        </w:rPr>
        <mc:AlternateContent>
          <mc:Choice Requires="wps">
            <w:drawing>
              <wp:anchor distT="0" distB="0" distL="114300" distR="114300" simplePos="0" relativeHeight="251665408" behindDoc="0" locked="0" layoutInCell="1" allowOverlap="1" wp14:anchorId="68F09FBD" wp14:editId="5C2BF771">
                <wp:simplePos x="0" y="0"/>
                <wp:positionH relativeFrom="column">
                  <wp:posOffset>2845041</wp:posOffset>
                </wp:positionH>
                <wp:positionV relativeFrom="paragraph">
                  <wp:posOffset>232329</wp:posOffset>
                </wp:positionV>
                <wp:extent cx="2081056" cy="251896"/>
                <wp:effectExtent l="514668" t="0" r="472122" b="0"/>
                <wp:wrapNone/>
                <wp:docPr id="1860793274" name="Text Box 1"/>
                <wp:cNvGraphicFramePr/>
                <a:graphic xmlns:a="http://schemas.openxmlformats.org/drawingml/2006/main">
                  <a:graphicData uri="http://schemas.microsoft.com/office/word/2010/wordprocessingShape">
                    <wps:wsp>
                      <wps:cNvSpPr txBox="1"/>
                      <wps:spPr>
                        <a:xfrm rot="18587822">
                          <a:off x="0" y="0"/>
                          <a:ext cx="2081056" cy="2518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D36B8B"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09FBD" id="_x0000_s1032" type="#_x0000_t202" style="position:absolute;margin-left:224pt;margin-top:18.3pt;width:163.85pt;height:19.85pt;rotation:-3290102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" filled="f" stroked="f">
                <v:textbox>
                  <w:txbxContent>
                    <w:p w14:paraId="6CD36B8B"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12BB003" wp14:editId="0E8C555F">
                <wp:simplePos x="0" y="0"/>
                <wp:positionH relativeFrom="column">
                  <wp:posOffset>415938</wp:posOffset>
                </wp:positionH>
                <wp:positionV relativeFrom="paragraph">
                  <wp:posOffset>389127</wp:posOffset>
                </wp:positionV>
                <wp:extent cx="2081056" cy="251896"/>
                <wp:effectExtent l="514668" t="0" r="472122" b="0"/>
                <wp:wrapNone/>
                <wp:docPr id="656340519" name="Text Box 1"/>
                <wp:cNvGraphicFramePr/>
                <a:graphic xmlns:a="http://schemas.openxmlformats.org/drawingml/2006/main">
                  <a:graphicData uri="http://schemas.microsoft.com/office/word/2010/wordprocessingShape">
                    <wps:wsp>
                      <wps:cNvSpPr txBox="1"/>
                      <wps:spPr>
                        <a:xfrm rot="18587822">
                          <a:off x="0" y="0"/>
                          <a:ext cx="2081056" cy="2518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5ADFFF"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BB003" id="_x0000_s1033" type="#_x0000_t202" style="position:absolute;margin-left:32.75pt;margin-top:30.65pt;width:163.85pt;height:19.85pt;rotation:-3290102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" filled="f" stroked="f">
                <v:textbox>
                  <w:txbxContent>
                    <w:p w14:paraId="185ADFFF" w14:textId="77777777" w:rsidR="006E42B3" w:rsidRPr="006E42B3" w:rsidRDefault="006E42B3" w:rsidP="006E42B3">
                      <w:pPr>
                        <w:rPr>
                          <w:color w:val="D0CECE" w:themeColor="background2" w:themeShade="E6"/>
                          <w:lang w:val="en-GB"/>
                        </w:rPr>
                      </w:pPr>
                      <w:r w:rsidRPr="006E42B3">
                        <w:rPr>
                          <w:color w:val="D0CECE" w:themeColor="background2" w:themeShade="E6"/>
                          <w:lang w:val="en-GB"/>
                        </w:rPr>
                        <w:t>2021-SE-23</w:t>
                      </w:r>
                    </w:p>
                  </w:txbxContent>
                </v:textbox>
              </v:shape>
            </w:pict>
          </mc:Fallback>
        </mc:AlternateContent>
      </w:r>
      <w:r w:rsidR="0056784B" w:rsidRPr="0056784B">
        <w:rPr>
          <w:noProof/>
        </w:rPr>
        <w:drawing>
          <wp:inline distT="0" distB="0" distL="0" distR="0" wp14:anchorId="17DB8E87" wp14:editId="2D8C9B37">
            <wp:extent cx="2692804" cy="2395524"/>
            <wp:effectExtent l="0" t="0" r="0" b="5080"/>
            <wp:docPr id="164706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69162" name=""/>
                    <pic:cNvPicPr/>
                  </pic:nvPicPr>
                  <pic:blipFill>
                    <a:blip r:embed="rId21"/>
                    <a:stretch>
                      <a:fillRect/>
                    </a:stretch>
                  </pic:blipFill>
                  <pic:spPr>
                    <a:xfrm>
                      <a:off x="0" y="0"/>
                      <a:ext cx="2725101" cy="2424255"/>
                    </a:xfrm>
                    <a:prstGeom prst="rect">
                      <a:avLst/>
                    </a:prstGeom>
                  </pic:spPr>
                </pic:pic>
              </a:graphicData>
            </a:graphic>
          </wp:inline>
        </w:drawing>
      </w:r>
      <w:r w:rsidR="00452B33" w:rsidRPr="00452B33">
        <w:rPr>
          <w:noProof/>
        </w:rPr>
        <w:t xml:space="preserve"> </w:t>
      </w:r>
      <w:r w:rsidR="005924A3">
        <w:rPr>
          <w:noProof/>
        </w:rPr>
        <w:t xml:space="preserve">   </w:t>
      </w:r>
      <w:r w:rsidR="0056784B" w:rsidRPr="0056784B">
        <w:rPr>
          <w:noProof/>
        </w:rPr>
        <w:drawing>
          <wp:inline distT="0" distB="0" distL="0" distR="0" wp14:anchorId="60CD0267" wp14:editId="200F8861">
            <wp:extent cx="2735249" cy="2433285"/>
            <wp:effectExtent l="0" t="0" r="8255" b="5715"/>
            <wp:docPr id="171678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89269" name=""/>
                    <pic:cNvPicPr/>
                  </pic:nvPicPr>
                  <pic:blipFill>
                    <a:blip r:embed="rId22"/>
                    <a:stretch>
                      <a:fillRect/>
                    </a:stretch>
                  </pic:blipFill>
                  <pic:spPr>
                    <a:xfrm>
                      <a:off x="0" y="0"/>
                      <a:ext cx="2759330" cy="2454707"/>
                    </a:xfrm>
                    <a:prstGeom prst="rect">
                      <a:avLst/>
                    </a:prstGeom>
                  </pic:spPr>
                </pic:pic>
              </a:graphicData>
            </a:graphic>
          </wp:inline>
        </w:drawing>
      </w:r>
    </w:p>
    <w:p w14:paraId="03E3F796" w14:textId="47AF9358" w:rsidR="00452B33" w:rsidRDefault="00452B33" w:rsidP="00452B33">
      <w:pPr>
        <w:rPr>
          <w:noProof/>
        </w:rPr>
      </w:pPr>
      <w:r>
        <w:rPr>
          <w:noProof/>
        </w:rPr>
        <w:tab/>
      </w:r>
      <w:r w:rsidR="005924A3">
        <w:rPr>
          <w:noProof/>
        </w:rPr>
        <w:tab/>
        <w:t xml:space="preserve"> </w:t>
      </w:r>
      <w:r w:rsidRPr="00452B33">
        <w:rPr>
          <w:color w:val="4472C4" w:themeColor="accent1"/>
          <w:sz w:val="20"/>
          <w:szCs w:val="20"/>
        </w:rPr>
        <w:t xml:space="preserve">Figure </w:t>
      </w:r>
      <w:r>
        <w:rPr>
          <w:color w:val="4472C4" w:themeColor="accent1"/>
          <w:sz w:val="20"/>
          <w:szCs w:val="20"/>
        </w:rPr>
        <w:t>7</w:t>
      </w: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r>
      <w:r w:rsidRPr="00452B33">
        <w:rPr>
          <w:color w:val="4472C4" w:themeColor="accent1"/>
          <w:sz w:val="20"/>
          <w:szCs w:val="20"/>
        </w:rPr>
        <w:t xml:space="preserve">Figure </w:t>
      </w:r>
      <w:r>
        <w:rPr>
          <w:color w:val="4472C4" w:themeColor="accent1"/>
          <w:sz w:val="20"/>
          <w:szCs w:val="20"/>
        </w:rPr>
        <w:t>8</w:t>
      </w:r>
      <w:r>
        <w:rPr>
          <w:color w:val="4472C4" w:themeColor="accent1"/>
          <w:sz w:val="20"/>
          <w:szCs w:val="20"/>
        </w:rPr>
        <w:tab/>
      </w:r>
      <w:r>
        <w:rPr>
          <w:color w:val="4472C4" w:themeColor="accent1"/>
          <w:sz w:val="20"/>
          <w:szCs w:val="20"/>
        </w:rPr>
        <w:tab/>
      </w:r>
    </w:p>
    <w:p w14:paraId="1140ADD5" w14:textId="77777777" w:rsidR="00452B33" w:rsidRDefault="00452B33" w:rsidP="00452B33">
      <w:pPr>
        <w:rPr>
          <w:noProof/>
        </w:rPr>
      </w:pPr>
    </w:p>
    <w:tbl>
      <w:tblPr>
        <w:tblStyle w:val="TableGrid"/>
        <w:tblW w:w="0" w:type="auto"/>
        <w:tblInd w:w="0" w:type="dxa"/>
        <w:tblLook w:val="04A0" w:firstRow="1" w:lastRow="0" w:firstColumn="1" w:lastColumn="0" w:noHBand="0" w:noVBand="1"/>
      </w:tblPr>
      <w:tblGrid>
        <w:gridCol w:w="1806"/>
        <w:gridCol w:w="1806"/>
        <w:gridCol w:w="1806"/>
        <w:gridCol w:w="1806"/>
        <w:gridCol w:w="1806"/>
      </w:tblGrid>
      <w:tr w:rsidR="00452B33" w14:paraId="49F0A01B" w14:textId="77777777" w:rsidTr="00152B3C">
        <w:tc>
          <w:tcPr>
            <w:tcW w:w="1806" w:type="dxa"/>
          </w:tcPr>
          <w:p w14:paraId="3C5680E6" w14:textId="77777777" w:rsidR="00452B33" w:rsidRDefault="00452B33" w:rsidP="00152B3C">
            <w:pPr>
              <w:rPr>
                <w:sz w:val="20"/>
                <w:szCs w:val="20"/>
              </w:rPr>
            </w:pPr>
          </w:p>
        </w:tc>
        <w:tc>
          <w:tcPr>
            <w:tcW w:w="1806" w:type="dxa"/>
          </w:tcPr>
          <w:p w14:paraId="5D9BD1FE" w14:textId="77777777" w:rsidR="00452B33" w:rsidRDefault="00452B33" w:rsidP="00152B3C">
            <w:pPr>
              <w:rPr>
                <w:sz w:val="20"/>
                <w:szCs w:val="20"/>
              </w:rPr>
            </w:pPr>
            <w:r>
              <w:rPr>
                <w:sz w:val="20"/>
                <w:szCs w:val="20"/>
              </w:rPr>
              <w:t>Accuracy</w:t>
            </w:r>
          </w:p>
        </w:tc>
        <w:tc>
          <w:tcPr>
            <w:tcW w:w="1806" w:type="dxa"/>
          </w:tcPr>
          <w:p w14:paraId="3DD3E054" w14:textId="77777777" w:rsidR="00452B33" w:rsidRDefault="00452B33" w:rsidP="00152B3C">
            <w:pPr>
              <w:rPr>
                <w:sz w:val="20"/>
                <w:szCs w:val="20"/>
              </w:rPr>
            </w:pPr>
            <w:r>
              <w:rPr>
                <w:sz w:val="20"/>
                <w:szCs w:val="20"/>
              </w:rPr>
              <w:t>Precision</w:t>
            </w:r>
          </w:p>
        </w:tc>
        <w:tc>
          <w:tcPr>
            <w:tcW w:w="1806" w:type="dxa"/>
          </w:tcPr>
          <w:p w14:paraId="0451D54E" w14:textId="77777777" w:rsidR="00452B33" w:rsidRDefault="00452B33" w:rsidP="00152B3C">
            <w:pPr>
              <w:rPr>
                <w:sz w:val="20"/>
                <w:szCs w:val="20"/>
              </w:rPr>
            </w:pPr>
            <w:r>
              <w:rPr>
                <w:sz w:val="20"/>
                <w:szCs w:val="20"/>
              </w:rPr>
              <w:t>Recall</w:t>
            </w:r>
          </w:p>
        </w:tc>
        <w:tc>
          <w:tcPr>
            <w:tcW w:w="1806" w:type="dxa"/>
          </w:tcPr>
          <w:p w14:paraId="5270BC32" w14:textId="77777777" w:rsidR="00452B33" w:rsidRDefault="00452B33" w:rsidP="00152B3C">
            <w:pPr>
              <w:rPr>
                <w:sz w:val="20"/>
                <w:szCs w:val="20"/>
              </w:rPr>
            </w:pPr>
            <w:r>
              <w:rPr>
                <w:sz w:val="20"/>
                <w:szCs w:val="20"/>
              </w:rPr>
              <w:t>F1-Score</w:t>
            </w:r>
          </w:p>
        </w:tc>
      </w:tr>
      <w:tr w:rsidR="00452B33" w14:paraId="69E1D44F" w14:textId="77777777" w:rsidTr="00152B3C">
        <w:tc>
          <w:tcPr>
            <w:tcW w:w="1806" w:type="dxa"/>
          </w:tcPr>
          <w:p w14:paraId="2F3B12C3" w14:textId="77777777" w:rsidR="00452B33" w:rsidRDefault="00452B33" w:rsidP="00152B3C">
            <w:pPr>
              <w:rPr>
                <w:sz w:val="20"/>
                <w:szCs w:val="20"/>
              </w:rPr>
            </w:pPr>
            <w:r>
              <w:rPr>
                <w:sz w:val="20"/>
                <w:szCs w:val="20"/>
              </w:rPr>
              <w:t>For KNN Model</w:t>
            </w:r>
          </w:p>
        </w:tc>
        <w:tc>
          <w:tcPr>
            <w:tcW w:w="1806" w:type="dxa"/>
          </w:tcPr>
          <w:p w14:paraId="084B8C59" w14:textId="1CD39EB2" w:rsidR="00452B33" w:rsidRDefault="00452B33" w:rsidP="00152B3C">
            <w:pPr>
              <w:rPr>
                <w:sz w:val="20"/>
                <w:szCs w:val="20"/>
              </w:rPr>
            </w:pPr>
            <w:r w:rsidRPr="00CF69B6">
              <w:rPr>
                <w:sz w:val="20"/>
                <w:szCs w:val="20"/>
              </w:rPr>
              <w:t>0.</w:t>
            </w:r>
            <w:r>
              <w:rPr>
                <w:sz w:val="20"/>
                <w:szCs w:val="20"/>
              </w:rPr>
              <w:t>9</w:t>
            </w:r>
            <w:r w:rsidR="0056784B">
              <w:rPr>
                <w:sz w:val="20"/>
                <w:szCs w:val="20"/>
              </w:rPr>
              <w:t>61</w:t>
            </w:r>
          </w:p>
        </w:tc>
        <w:tc>
          <w:tcPr>
            <w:tcW w:w="1806" w:type="dxa"/>
          </w:tcPr>
          <w:p w14:paraId="5553ED13" w14:textId="5388AE81" w:rsidR="00452B33" w:rsidRDefault="00452B33" w:rsidP="00152B3C">
            <w:pPr>
              <w:rPr>
                <w:sz w:val="20"/>
                <w:szCs w:val="20"/>
              </w:rPr>
            </w:pPr>
            <w:r w:rsidRPr="00CF69B6">
              <w:rPr>
                <w:sz w:val="20"/>
                <w:szCs w:val="20"/>
              </w:rPr>
              <w:t>0.</w:t>
            </w:r>
            <w:r>
              <w:rPr>
                <w:sz w:val="20"/>
                <w:szCs w:val="20"/>
              </w:rPr>
              <w:t>9</w:t>
            </w:r>
            <w:r w:rsidR="0056784B">
              <w:rPr>
                <w:sz w:val="20"/>
                <w:szCs w:val="20"/>
              </w:rPr>
              <w:t>59</w:t>
            </w:r>
          </w:p>
        </w:tc>
        <w:tc>
          <w:tcPr>
            <w:tcW w:w="1806" w:type="dxa"/>
          </w:tcPr>
          <w:p w14:paraId="0FBADB54" w14:textId="4BDE10C2" w:rsidR="00452B33" w:rsidRDefault="00452B33" w:rsidP="00152B3C">
            <w:pPr>
              <w:rPr>
                <w:sz w:val="20"/>
                <w:szCs w:val="20"/>
              </w:rPr>
            </w:pPr>
            <w:r w:rsidRPr="00CF69B6">
              <w:rPr>
                <w:sz w:val="20"/>
                <w:szCs w:val="20"/>
              </w:rPr>
              <w:t>0.</w:t>
            </w:r>
            <w:r>
              <w:rPr>
                <w:sz w:val="20"/>
                <w:szCs w:val="20"/>
              </w:rPr>
              <w:t>9</w:t>
            </w:r>
            <w:r w:rsidR="0056784B">
              <w:rPr>
                <w:sz w:val="20"/>
                <w:szCs w:val="20"/>
              </w:rPr>
              <w:t>61</w:t>
            </w:r>
            <w:r w:rsidRPr="00CF69B6">
              <w:rPr>
                <w:sz w:val="20"/>
                <w:szCs w:val="20"/>
              </w:rPr>
              <w:t xml:space="preserve">  </w:t>
            </w:r>
          </w:p>
        </w:tc>
        <w:tc>
          <w:tcPr>
            <w:tcW w:w="1806" w:type="dxa"/>
          </w:tcPr>
          <w:p w14:paraId="0E7CEECD" w14:textId="2C6054CC" w:rsidR="00452B33" w:rsidRDefault="00452B33" w:rsidP="00152B3C">
            <w:pPr>
              <w:rPr>
                <w:sz w:val="20"/>
                <w:szCs w:val="20"/>
              </w:rPr>
            </w:pPr>
            <w:r w:rsidRPr="00CF69B6">
              <w:rPr>
                <w:sz w:val="20"/>
                <w:szCs w:val="20"/>
              </w:rPr>
              <w:t>0.</w:t>
            </w:r>
            <w:r>
              <w:rPr>
                <w:sz w:val="20"/>
                <w:szCs w:val="20"/>
              </w:rPr>
              <w:t>9</w:t>
            </w:r>
            <w:r w:rsidR="0056784B">
              <w:rPr>
                <w:sz w:val="20"/>
                <w:szCs w:val="20"/>
              </w:rPr>
              <w:t>60</w:t>
            </w:r>
          </w:p>
        </w:tc>
      </w:tr>
      <w:tr w:rsidR="00452B33" w14:paraId="10F5ECDE" w14:textId="77777777" w:rsidTr="00152B3C">
        <w:tc>
          <w:tcPr>
            <w:tcW w:w="1806" w:type="dxa"/>
          </w:tcPr>
          <w:p w14:paraId="179AD07D" w14:textId="77777777" w:rsidR="00452B33" w:rsidRDefault="00452B33" w:rsidP="00152B3C">
            <w:pPr>
              <w:rPr>
                <w:sz w:val="20"/>
                <w:szCs w:val="20"/>
              </w:rPr>
            </w:pPr>
            <w:r>
              <w:rPr>
                <w:sz w:val="20"/>
                <w:szCs w:val="20"/>
              </w:rPr>
              <w:t>For Naïve Bayes Model</w:t>
            </w:r>
          </w:p>
        </w:tc>
        <w:tc>
          <w:tcPr>
            <w:tcW w:w="1806" w:type="dxa"/>
          </w:tcPr>
          <w:p w14:paraId="293D1391" w14:textId="50C113A2" w:rsidR="00452B33" w:rsidRDefault="00452B33" w:rsidP="00152B3C">
            <w:pPr>
              <w:rPr>
                <w:sz w:val="20"/>
                <w:szCs w:val="20"/>
              </w:rPr>
            </w:pPr>
            <w:r w:rsidRPr="00452B33">
              <w:rPr>
                <w:sz w:val="20"/>
                <w:szCs w:val="20"/>
              </w:rPr>
              <w:t>0.</w:t>
            </w:r>
            <w:r>
              <w:rPr>
                <w:sz w:val="20"/>
                <w:szCs w:val="20"/>
              </w:rPr>
              <w:t>9</w:t>
            </w:r>
            <w:r w:rsidR="0056784B">
              <w:rPr>
                <w:sz w:val="20"/>
                <w:szCs w:val="20"/>
              </w:rPr>
              <w:t>08</w:t>
            </w:r>
          </w:p>
        </w:tc>
        <w:tc>
          <w:tcPr>
            <w:tcW w:w="1806" w:type="dxa"/>
          </w:tcPr>
          <w:p w14:paraId="27247872" w14:textId="50DF8CEF" w:rsidR="00452B33" w:rsidRDefault="00452B33" w:rsidP="00152B3C">
            <w:pPr>
              <w:rPr>
                <w:sz w:val="20"/>
                <w:szCs w:val="20"/>
              </w:rPr>
            </w:pPr>
            <w:r w:rsidRPr="00452B33">
              <w:rPr>
                <w:sz w:val="20"/>
                <w:szCs w:val="20"/>
              </w:rPr>
              <w:t>0.</w:t>
            </w:r>
            <w:r>
              <w:rPr>
                <w:sz w:val="20"/>
                <w:szCs w:val="20"/>
              </w:rPr>
              <w:t>9</w:t>
            </w:r>
            <w:r w:rsidR="0056784B">
              <w:rPr>
                <w:sz w:val="20"/>
                <w:szCs w:val="20"/>
              </w:rPr>
              <w:t>34</w:t>
            </w:r>
          </w:p>
        </w:tc>
        <w:tc>
          <w:tcPr>
            <w:tcW w:w="1806" w:type="dxa"/>
          </w:tcPr>
          <w:p w14:paraId="3D2D6DEE" w14:textId="320B03C7" w:rsidR="00452B33" w:rsidRDefault="00452B33" w:rsidP="00152B3C">
            <w:pPr>
              <w:rPr>
                <w:sz w:val="20"/>
                <w:szCs w:val="20"/>
              </w:rPr>
            </w:pPr>
            <w:r w:rsidRPr="00452B33">
              <w:rPr>
                <w:sz w:val="20"/>
                <w:szCs w:val="20"/>
              </w:rPr>
              <w:t>0.</w:t>
            </w:r>
            <w:r>
              <w:rPr>
                <w:sz w:val="20"/>
                <w:szCs w:val="20"/>
              </w:rPr>
              <w:t>9</w:t>
            </w:r>
            <w:r w:rsidR="0056784B">
              <w:rPr>
                <w:sz w:val="20"/>
                <w:szCs w:val="20"/>
              </w:rPr>
              <w:t>0</w:t>
            </w:r>
            <w:r>
              <w:rPr>
                <w:sz w:val="20"/>
                <w:szCs w:val="20"/>
              </w:rPr>
              <w:t>8</w:t>
            </w:r>
          </w:p>
        </w:tc>
        <w:tc>
          <w:tcPr>
            <w:tcW w:w="1806" w:type="dxa"/>
          </w:tcPr>
          <w:p w14:paraId="12DF0600" w14:textId="13EA8FF3" w:rsidR="00452B33" w:rsidRDefault="00452B33" w:rsidP="00152B3C">
            <w:pPr>
              <w:rPr>
                <w:sz w:val="20"/>
                <w:szCs w:val="20"/>
              </w:rPr>
            </w:pPr>
            <w:r>
              <w:rPr>
                <w:sz w:val="20"/>
                <w:szCs w:val="20"/>
              </w:rPr>
              <w:t>0.9</w:t>
            </w:r>
            <w:r w:rsidR="0056784B">
              <w:rPr>
                <w:sz w:val="20"/>
                <w:szCs w:val="20"/>
              </w:rPr>
              <w:t>17</w:t>
            </w:r>
          </w:p>
        </w:tc>
      </w:tr>
    </w:tbl>
    <w:p w14:paraId="76A8B1A0" w14:textId="77777777" w:rsidR="00452B33" w:rsidRDefault="00452B33" w:rsidP="00452B33"/>
    <w:p w14:paraId="7AEEFF8D" w14:textId="77777777" w:rsidR="00452B33" w:rsidRDefault="00452B33" w:rsidP="00452B33"/>
    <w:p w14:paraId="4183192D" w14:textId="656ED039" w:rsidR="00452B33" w:rsidRDefault="00452B33" w:rsidP="00452B33">
      <w:pPr>
        <w:pStyle w:val="Heading3"/>
      </w:pPr>
      <w:r>
        <w:t>Results</w:t>
      </w:r>
    </w:p>
    <w:p w14:paraId="36355065" w14:textId="77777777" w:rsidR="00452B33" w:rsidRDefault="00452B33" w:rsidP="00452B33"/>
    <w:p w14:paraId="3BBC12F9" w14:textId="3EDFB1AA" w:rsidR="00752FEE" w:rsidRPr="00752FEE" w:rsidRDefault="00752FEE" w:rsidP="005924A3">
      <w:pPr>
        <w:rPr>
          <w:rFonts w:eastAsia="Times New Roman"/>
          <w:lang w:val="en-IN" w:eastAsia="en-IN"/>
        </w:rPr>
      </w:pPr>
      <w:r>
        <w:rPr>
          <w:rFonts w:eastAsia="Times New Roman"/>
          <w:lang w:val="en-IN" w:eastAsia="en-IN"/>
        </w:rPr>
        <w:t>In the figure 7 t</w:t>
      </w:r>
      <w:r w:rsidRPr="00752FEE">
        <w:rPr>
          <w:rFonts w:eastAsia="Times New Roman"/>
          <w:lang w:val="en-IN" w:eastAsia="en-IN"/>
        </w:rPr>
        <w:t xml:space="preserve">he expected classes are represented by the columns in the confusion matrix, while the actual classes are represented by the rows. </w:t>
      </w:r>
      <w:r w:rsidRPr="00752FEE">
        <w:rPr>
          <w:rFonts w:eastAsia="Times New Roman"/>
          <w:lang w:val="en-IN" w:eastAsia="en-IN"/>
        </w:rPr>
        <w:br/>
        <w:t xml:space="preserve">The table's cells each display the total amount of data points associated with a specific class. For instance, the cell labelled "0 965" in the upper left corner demonstrates that 965 data points were truly class 0, despite the KNN classifier's accurate prediction that they were class 0. </w:t>
      </w:r>
      <w:r w:rsidRPr="00752FEE">
        <w:rPr>
          <w:rFonts w:eastAsia="Times New Roman"/>
          <w:lang w:val="en-IN" w:eastAsia="en-IN"/>
        </w:rPr>
        <w:br/>
        <w:t xml:space="preserve">The confusion matrix's diagonal displays the quantity of data points that were successfully classified. The KNN classifier properly identified 1078 out of 1088 data points in this instance because the total of the diagonal elements is 1078 (1078 / 1088 = 0.99). The Accuracy: 0.9616 value at the top of the matrix also indicates this. </w:t>
      </w:r>
      <w:r w:rsidRPr="00752FEE">
        <w:rPr>
          <w:rFonts w:eastAsia="Times New Roman"/>
          <w:lang w:val="en-IN" w:eastAsia="en-IN"/>
        </w:rPr>
        <w:br/>
        <w:t>Additional measurements are</w:t>
      </w:r>
    </w:p>
    <w:p w14:paraId="52A8E056" w14:textId="1B9B9BFE" w:rsidR="001874AF" w:rsidRDefault="001874AF" w:rsidP="005924A3"/>
    <w:p w14:paraId="19C7458A" w14:textId="37B25623" w:rsidR="00752FEE" w:rsidRDefault="00752FEE" w:rsidP="005924A3">
      <w:pPr>
        <w:rPr>
          <w:rFonts w:eastAsia="Times New Roman"/>
          <w:lang w:val="en-IN" w:eastAsia="en-IN"/>
        </w:rPr>
      </w:pPr>
      <w:r>
        <w:t xml:space="preserve">In the figure 8 </w:t>
      </w:r>
      <w:r>
        <w:rPr>
          <w:rFonts w:eastAsia="Times New Roman"/>
          <w:lang w:val="en-IN" w:eastAsia="en-IN"/>
        </w:rPr>
        <w:t>t</w:t>
      </w:r>
      <w:r w:rsidRPr="00752FEE">
        <w:rPr>
          <w:rFonts w:eastAsia="Times New Roman"/>
          <w:lang w:val="en-IN" w:eastAsia="en-IN"/>
        </w:rPr>
        <w:t>he actual classes are represented by the rows in the particular confusion matrix, while the predicted classes are represented by the columns. Each cell in the table indicates how many text excerpts are in that specific class. As an illustration, the cell labelled "0 918" in the upper left corner reveals that 918 text samples were actually class 0, despite the Naive Bayes classifier's accurate prediction that they were class 0.</w:t>
      </w:r>
    </w:p>
    <w:p w14:paraId="219EB8F9" w14:textId="77777777" w:rsidR="005924A3" w:rsidRPr="00752FEE" w:rsidRDefault="005924A3" w:rsidP="005924A3">
      <w:pPr>
        <w:rPr>
          <w:rFonts w:eastAsia="Times New Roman"/>
          <w:lang w:val="en-IN" w:eastAsia="en-IN"/>
        </w:rPr>
      </w:pPr>
    </w:p>
    <w:p w14:paraId="0A90936D" w14:textId="77777777" w:rsidR="005924A3" w:rsidRPr="005924A3" w:rsidRDefault="005924A3" w:rsidP="005924A3">
      <w:pPr>
        <w:rPr>
          <w:rFonts w:eastAsia="Times New Roman"/>
          <w:lang w:val="en-IN" w:eastAsia="en-IN"/>
        </w:rPr>
      </w:pPr>
      <w:r w:rsidRPr="005924A3">
        <w:rPr>
          <w:rFonts w:eastAsia="Times New Roman"/>
          <w:lang w:val="en-IN" w:eastAsia="en-IN"/>
        </w:rPr>
        <w:t>Although the recall (0.91) is somewhat greater than the precision (0.93) of the Naive Bayes classifier, the model may be better at avoiding misclassifying irrelevant snippets than locating all the relevant ones, despite the classifier's high accuracy.</w:t>
      </w:r>
    </w:p>
    <w:p w14:paraId="3860B9E5" w14:textId="0CC38259" w:rsidR="00752FEE" w:rsidRPr="00452B33" w:rsidRDefault="00752FEE" w:rsidP="00752FEE"/>
    <w:sectPr w:rsidR="00752FEE" w:rsidRPr="00452B33" w:rsidSect="00684FB8">
      <w:type w:val="continuous"/>
      <w:pgSz w:w="11920" w:h="16855"/>
      <w:pgMar w:top="1440" w:right="1438" w:bottom="527"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CDE57" w14:textId="77777777" w:rsidR="00684FB8" w:rsidRDefault="00684FB8" w:rsidP="0043770F">
      <w:r>
        <w:separator/>
      </w:r>
    </w:p>
  </w:endnote>
  <w:endnote w:type="continuationSeparator" w:id="0">
    <w:p w14:paraId="15B9213A" w14:textId="77777777" w:rsidR="00684FB8" w:rsidRDefault="00684FB8" w:rsidP="00437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6E1BA" w14:textId="77777777" w:rsidR="006E42B3" w:rsidRDefault="006E4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1809953"/>
      <w:docPartObj>
        <w:docPartGallery w:val="Page Numbers (Bottom of Page)"/>
        <w:docPartUnique/>
      </w:docPartObj>
    </w:sdtPr>
    <w:sdtEndPr>
      <w:rPr>
        <w:noProof/>
      </w:rPr>
    </w:sdtEndPr>
    <w:sdtContent>
      <w:p w14:paraId="2BC4E827" w14:textId="182A68C9" w:rsidR="00183301" w:rsidRDefault="001833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B33949" w14:textId="2EF0EAB2" w:rsidR="00D56FF8" w:rsidRDefault="00D56FF8" w:rsidP="00DC1BC6">
    <w:pPr>
      <w:pStyle w:val="Footer"/>
      <w:jc w:val="right"/>
      <w:rPr>
        <w:noProo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D9469" w14:textId="77777777" w:rsidR="006E42B3" w:rsidRDefault="006E4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AA08D" w14:textId="77777777" w:rsidR="00684FB8" w:rsidRDefault="00684FB8" w:rsidP="0043770F">
      <w:r>
        <w:separator/>
      </w:r>
    </w:p>
  </w:footnote>
  <w:footnote w:type="continuationSeparator" w:id="0">
    <w:p w14:paraId="244F46A2" w14:textId="77777777" w:rsidR="00684FB8" w:rsidRDefault="00684FB8" w:rsidP="00437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1D24" w14:textId="628B2D8A" w:rsidR="006E42B3" w:rsidRDefault="00000000">
    <w:pPr>
      <w:pStyle w:val="Header"/>
    </w:pPr>
    <w:r>
      <w:rPr>
        <w:noProof/>
      </w:rPr>
      <w:pict w14:anchorId="091415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7808391" o:spid="_x0000_s1026" type="#_x0000_t136" style="position:absolute;margin-left:0;margin-top:0;width:531.15pt;height:106.2pt;rotation:315;z-index:-251655168;mso-position-horizontal:center;mso-position-horizontal-relative:margin;mso-position-vertical:center;mso-position-vertical-relative:margin" o:allowincell="f" fillcolor="silver" stroked="f">
          <v:fill opacity=".5"/>
          <v:textpath style="font-family:&quot;Times New Roman&quot;;font-size:1pt" string="2021-SE-2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1F904" w14:textId="6637E742" w:rsidR="006E42B3" w:rsidRDefault="00000000">
    <w:pPr>
      <w:pStyle w:val="Header"/>
    </w:pPr>
    <w:r>
      <w:rPr>
        <w:noProof/>
      </w:rPr>
      <w:pict w14:anchorId="05D562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7808392" o:spid="_x0000_s1027" type="#_x0000_t136" style="position:absolute;margin-left:0;margin-top:0;width:531.15pt;height:106.2pt;rotation:315;z-index:-251653120;mso-position-horizontal:center;mso-position-horizontal-relative:margin;mso-position-vertical:center;mso-position-vertical-relative:margin" o:allowincell="f" fillcolor="silver" stroked="f">
          <v:fill opacity=".5"/>
          <v:textpath style="font-family:&quot;Times New Roman&quot;;font-size:1pt" string="2021-SE-2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3A9F4" w14:textId="4726035A" w:rsidR="006E42B3" w:rsidRDefault="00000000">
    <w:pPr>
      <w:pStyle w:val="Header"/>
    </w:pPr>
    <w:r>
      <w:rPr>
        <w:noProof/>
      </w:rPr>
      <w:pict w14:anchorId="3AA42B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7808390" o:spid="_x0000_s1025" type="#_x0000_t136" style="position:absolute;margin-left:0;margin-top:0;width:531.15pt;height:106.2pt;rotation:315;z-index:-251657216;mso-position-horizontal:center;mso-position-horizontal-relative:margin;mso-position-vertical:center;mso-position-vertical-relative:margin" o:allowincell="f" fillcolor="silver" stroked="f">
          <v:fill opacity=".5"/>
          <v:textpath style="font-family:&quot;Times New Roman&quot;;font-size:1pt" string="2021-SE-2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247D1"/>
    <w:multiLevelType w:val="hybridMultilevel"/>
    <w:tmpl w:val="B400D4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9495CFF"/>
    <w:multiLevelType w:val="hybridMultilevel"/>
    <w:tmpl w:val="3328E6BE"/>
    <w:lvl w:ilvl="0" w:tplc="A3E64ECE">
      <w:start w:val="1"/>
      <w:numFmt w:val="decimal"/>
      <w:lvlText w:val="[%1]"/>
      <w:lvlJc w:val="left"/>
    </w:lvl>
    <w:lvl w:ilvl="1" w:tplc="B82C1B3C">
      <w:numFmt w:val="decimal"/>
      <w:lvlText w:val=""/>
      <w:lvlJc w:val="left"/>
    </w:lvl>
    <w:lvl w:ilvl="2" w:tplc="0F64CE3E">
      <w:numFmt w:val="decimal"/>
      <w:lvlText w:val=""/>
      <w:lvlJc w:val="left"/>
    </w:lvl>
    <w:lvl w:ilvl="3" w:tplc="9FBEEE48">
      <w:numFmt w:val="decimal"/>
      <w:lvlText w:val=""/>
      <w:lvlJc w:val="left"/>
    </w:lvl>
    <w:lvl w:ilvl="4" w:tplc="CB005050">
      <w:numFmt w:val="decimal"/>
      <w:lvlText w:val=""/>
      <w:lvlJc w:val="left"/>
    </w:lvl>
    <w:lvl w:ilvl="5" w:tplc="5B5C3A80">
      <w:numFmt w:val="decimal"/>
      <w:lvlText w:val=""/>
      <w:lvlJc w:val="left"/>
    </w:lvl>
    <w:lvl w:ilvl="6" w:tplc="90C416E8">
      <w:numFmt w:val="decimal"/>
      <w:lvlText w:val=""/>
      <w:lvlJc w:val="left"/>
    </w:lvl>
    <w:lvl w:ilvl="7" w:tplc="46267DBC">
      <w:numFmt w:val="decimal"/>
      <w:lvlText w:val=""/>
      <w:lvlJc w:val="left"/>
    </w:lvl>
    <w:lvl w:ilvl="8" w:tplc="079432C0">
      <w:numFmt w:val="decimal"/>
      <w:lvlText w:val=""/>
      <w:lvlJc w:val="left"/>
    </w:lvl>
  </w:abstractNum>
  <w:abstractNum w:abstractNumId="2" w15:restartNumberingAfterBreak="0">
    <w:nsid w:val="199E04B6"/>
    <w:multiLevelType w:val="hybridMultilevel"/>
    <w:tmpl w:val="71CCFB38"/>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 w15:restartNumberingAfterBreak="0">
    <w:nsid w:val="19F75B71"/>
    <w:multiLevelType w:val="hybridMultilevel"/>
    <w:tmpl w:val="879CD4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29945ECD"/>
    <w:multiLevelType w:val="multilevel"/>
    <w:tmpl w:val="6FB4DEBA"/>
    <w:lvl w:ilvl="0">
      <w:start w:val="1"/>
      <w:numFmt w:val="decimal"/>
      <w:lvlText w:val="%1"/>
      <w:lvlJc w:val="left"/>
      <w:pPr>
        <w:ind w:left="450" w:hanging="450"/>
      </w:pPr>
      <w:rPr>
        <w:rFonts w:hint="default"/>
      </w:rPr>
    </w:lvl>
    <w:lvl w:ilvl="1">
      <w:start w:val="4"/>
      <w:numFmt w:val="decimal"/>
      <w:lvlText w:val="%1.%2"/>
      <w:lvlJc w:val="left"/>
      <w:pPr>
        <w:ind w:left="825" w:hanging="72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860" w:hanging="1440"/>
      </w:pPr>
      <w:rPr>
        <w:rFonts w:hint="default"/>
      </w:rPr>
    </w:lvl>
    <w:lvl w:ilvl="5">
      <w:start w:val="1"/>
      <w:numFmt w:val="decimal"/>
      <w:lvlText w:val="%1.%2.%3.%4.%5.%6"/>
      <w:lvlJc w:val="left"/>
      <w:pPr>
        <w:ind w:left="2325" w:hanging="180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895" w:hanging="2160"/>
      </w:pPr>
      <w:rPr>
        <w:rFonts w:hint="default"/>
      </w:rPr>
    </w:lvl>
    <w:lvl w:ilvl="8">
      <w:start w:val="1"/>
      <w:numFmt w:val="decimal"/>
      <w:lvlText w:val="%1.%2.%3.%4.%5.%6.%7.%8.%9"/>
      <w:lvlJc w:val="left"/>
      <w:pPr>
        <w:ind w:left="3360" w:hanging="2520"/>
      </w:pPr>
      <w:rPr>
        <w:rFonts w:hint="default"/>
      </w:rPr>
    </w:lvl>
  </w:abstractNum>
  <w:abstractNum w:abstractNumId="5" w15:restartNumberingAfterBreak="0">
    <w:nsid w:val="3A1328CB"/>
    <w:multiLevelType w:val="hybridMultilevel"/>
    <w:tmpl w:val="82046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CF4905"/>
    <w:multiLevelType w:val="multilevel"/>
    <w:tmpl w:val="F196BB8A"/>
    <w:lvl w:ilvl="0">
      <w:start w:val="1"/>
      <w:numFmt w:val="decimal"/>
      <w:lvlText w:val="%1"/>
      <w:lvlJc w:val="left"/>
      <w:pPr>
        <w:ind w:left="600" w:hanging="600"/>
      </w:pPr>
      <w:rPr>
        <w:rFonts w:hint="default"/>
      </w:rPr>
    </w:lvl>
    <w:lvl w:ilvl="1">
      <w:start w:val="1"/>
      <w:numFmt w:val="decimal"/>
      <w:lvlText w:val="%1.%2"/>
      <w:lvlJc w:val="left"/>
      <w:pPr>
        <w:ind w:left="705" w:hanging="60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7" w15:restartNumberingAfterBreak="0">
    <w:nsid w:val="484128AA"/>
    <w:multiLevelType w:val="hybridMultilevel"/>
    <w:tmpl w:val="44DC3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9704EA"/>
    <w:multiLevelType w:val="multilevel"/>
    <w:tmpl w:val="A3243166"/>
    <w:lvl w:ilvl="0">
      <w:start w:val="1"/>
      <w:numFmt w:val="decimal"/>
      <w:lvlText w:val="%1"/>
      <w:lvlJc w:val="left"/>
      <w:pPr>
        <w:ind w:left="1362" w:hanging="883"/>
      </w:pPr>
      <w:rPr>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numFmt w:val="bullet"/>
      <w:lvlText w:val="•"/>
      <w:lvlJc w:val="left"/>
      <w:pPr>
        <w:ind w:left="1065" w:hanging="237"/>
      </w:pPr>
      <w:rPr>
        <w:rFonts w:ascii="Arial" w:eastAsia="Arial" w:hAnsi="Arial" w:cs="Arial" w:hint="default"/>
        <w:i/>
        <w:iCs/>
        <w:w w:val="142"/>
        <w:sz w:val="24"/>
        <w:szCs w:val="24"/>
        <w:lang w:val="en-US" w:eastAsia="en-US" w:bidi="ar-SA"/>
      </w:rPr>
    </w:lvl>
    <w:lvl w:ilvl="3">
      <w:numFmt w:val="bullet"/>
      <w:lvlText w:val="•"/>
      <w:lvlJc w:val="left"/>
      <w:pPr>
        <w:ind w:left="3052" w:hanging="237"/>
      </w:pPr>
      <w:rPr>
        <w:lang w:val="en-US" w:eastAsia="en-US" w:bidi="ar-SA"/>
      </w:rPr>
    </w:lvl>
    <w:lvl w:ilvl="4">
      <w:numFmt w:val="bullet"/>
      <w:lvlText w:val="•"/>
      <w:lvlJc w:val="left"/>
      <w:pPr>
        <w:ind w:left="3899" w:hanging="237"/>
      </w:pPr>
      <w:rPr>
        <w:lang w:val="en-US" w:eastAsia="en-US" w:bidi="ar-SA"/>
      </w:rPr>
    </w:lvl>
    <w:lvl w:ilvl="5">
      <w:numFmt w:val="bullet"/>
      <w:lvlText w:val="•"/>
      <w:lvlJc w:val="left"/>
      <w:pPr>
        <w:ind w:left="4745" w:hanging="237"/>
      </w:pPr>
      <w:rPr>
        <w:lang w:val="en-US" w:eastAsia="en-US" w:bidi="ar-SA"/>
      </w:rPr>
    </w:lvl>
    <w:lvl w:ilvl="6">
      <w:numFmt w:val="bullet"/>
      <w:lvlText w:val="•"/>
      <w:lvlJc w:val="left"/>
      <w:pPr>
        <w:ind w:left="5592" w:hanging="237"/>
      </w:pPr>
      <w:rPr>
        <w:lang w:val="en-US" w:eastAsia="en-US" w:bidi="ar-SA"/>
      </w:rPr>
    </w:lvl>
    <w:lvl w:ilvl="7">
      <w:numFmt w:val="bullet"/>
      <w:lvlText w:val="•"/>
      <w:lvlJc w:val="left"/>
      <w:pPr>
        <w:ind w:left="6438" w:hanging="237"/>
      </w:pPr>
      <w:rPr>
        <w:lang w:val="en-US" w:eastAsia="en-US" w:bidi="ar-SA"/>
      </w:rPr>
    </w:lvl>
    <w:lvl w:ilvl="8">
      <w:numFmt w:val="bullet"/>
      <w:lvlText w:val="•"/>
      <w:lvlJc w:val="left"/>
      <w:pPr>
        <w:ind w:left="7285" w:hanging="237"/>
      </w:pPr>
      <w:rPr>
        <w:lang w:val="en-US" w:eastAsia="en-US" w:bidi="ar-SA"/>
      </w:rPr>
    </w:lvl>
  </w:abstractNum>
  <w:abstractNum w:abstractNumId="9" w15:restartNumberingAfterBreak="0">
    <w:nsid w:val="54910429"/>
    <w:multiLevelType w:val="hybridMultilevel"/>
    <w:tmpl w:val="7A1E6D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6D852E3"/>
    <w:multiLevelType w:val="hybridMultilevel"/>
    <w:tmpl w:val="3C90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261649"/>
    <w:multiLevelType w:val="hybridMultilevel"/>
    <w:tmpl w:val="21C023AA"/>
    <w:lvl w:ilvl="0" w:tplc="397E13DC">
      <w:start w:val="1"/>
      <w:numFmt w:val="decimal"/>
      <w:lvlText w:val="%1."/>
      <w:lvlJc w:val="left"/>
      <w:pPr>
        <w:ind w:left="720" w:hanging="360"/>
      </w:pPr>
      <w:rPr>
        <w:rFonts w:eastAsiaTheme="maj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0D25A2"/>
    <w:multiLevelType w:val="hybridMultilevel"/>
    <w:tmpl w:val="CDD06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A338FE"/>
    <w:multiLevelType w:val="hybridMultilevel"/>
    <w:tmpl w:val="AD983A8A"/>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4" w15:restartNumberingAfterBreak="0">
    <w:nsid w:val="66334873"/>
    <w:multiLevelType w:val="hybridMultilevel"/>
    <w:tmpl w:val="51DCD40A"/>
    <w:lvl w:ilvl="0" w:tplc="1158AC3E">
      <w:start w:val="1"/>
      <w:numFmt w:val="bullet"/>
      <w:lvlText w:val=" "/>
      <w:lvlJc w:val="left"/>
    </w:lvl>
    <w:lvl w:ilvl="1" w:tplc="64F6A95A">
      <w:numFmt w:val="decimal"/>
      <w:lvlText w:val=""/>
      <w:lvlJc w:val="left"/>
    </w:lvl>
    <w:lvl w:ilvl="2" w:tplc="581C7AF0">
      <w:numFmt w:val="decimal"/>
      <w:lvlText w:val=""/>
      <w:lvlJc w:val="left"/>
    </w:lvl>
    <w:lvl w:ilvl="3" w:tplc="B868DDDE">
      <w:numFmt w:val="decimal"/>
      <w:lvlText w:val=""/>
      <w:lvlJc w:val="left"/>
    </w:lvl>
    <w:lvl w:ilvl="4" w:tplc="31946E9E">
      <w:numFmt w:val="decimal"/>
      <w:lvlText w:val=""/>
      <w:lvlJc w:val="left"/>
    </w:lvl>
    <w:lvl w:ilvl="5" w:tplc="176CE312">
      <w:numFmt w:val="decimal"/>
      <w:lvlText w:val=""/>
      <w:lvlJc w:val="left"/>
    </w:lvl>
    <w:lvl w:ilvl="6" w:tplc="E3664C5C">
      <w:numFmt w:val="decimal"/>
      <w:lvlText w:val=""/>
      <w:lvlJc w:val="left"/>
    </w:lvl>
    <w:lvl w:ilvl="7" w:tplc="CC705E54">
      <w:numFmt w:val="decimal"/>
      <w:lvlText w:val=""/>
      <w:lvlJc w:val="left"/>
    </w:lvl>
    <w:lvl w:ilvl="8" w:tplc="49D4AA08">
      <w:numFmt w:val="decimal"/>
      <w:lvlText w:val=""/>
      <w:lvlJc w:val="left"/>
    </w:lvl>
  </w:abstractNum>
  <w:abstractNum w:abstractNumId="15" w15:restartNumberingAfterBreak="0">
    <w:nsid w:val="74B0DC51"/>
    <w:multiLevelType w:val="hybridMultilevel"/>
    <w:tmpl w:val="3A06574C"/>
    <w:lvl w:ilvl="0" w:tplc="698A6536">
      <w:start w:val="1"/>
      <w:numFmt w:val="bullet"/>
      <w:lvlText w:val=" "/>
      <w:lvlJc w:val="left"/>
    </w:lvl>
    <w:lvl w:ilvl="1" w:tplc="5DB8F830">
      <w:numFmt w:val="decimal"/>
      <w:lvlText w:val=""/>
      <w:lvlJc w:val="left"/>
    </w:lvl>
    <w:lvl w:ilvl="2" w:tplc="0C4CFD0C">
      <w:numFmt w:val="decimal"/>
      <w:lvlText w:val=""/>
      <w:lvlJc w:val="left"/>
    </w:lvl>
    <w:lvl w:ilvl="3" w:tplc="6388C45E">
      <w:numFmt w:val="decimal"/>
      <w:lvlText w:val=""/>
      <w:lvlJc w:val="left"/>
    </w:lvl>
    <w:lvl w:ilvl="4" w:tplc="0308B292">
      <w:numFmt w:val="decimal"/>
      <w:lvlText w:val=""/>
      <w:lvlJc w:val="left"/>
    </w:lvl>
    <w:lvl w:ilvl="5" w:tplc="092ACE1A">
      <w:numFmt w:val="decimal"/>
      <w:lvlText w:val=""/>
      <w:lvlJc w:val="left"/>
    </w:lvl>
    <w:lvl w:ilvl="6" w:tplc="372C12C0">
      <w:numFmt w:val="decimal"/>
      <w:lvlText w:val=""/>
      <w:lvlJc w:val="left"/>
    </w:lvl>
    <w:lvl w:ilvl="7" w:tplc="A36CCF2E">
      <w:numFmt w:val="decimal"/>
      <w:lvlText w:val=""/>
      <w:lvlJc w:val="left"/>
    </w:lvl>
    <w:lvl w:ilvl="8" w:tplc="8D3CCF5C">
      <w:numFmt w:val="decimal"/>
      <w:lvlText w:val=""/>
      <w:lvlJc w:val="left"/>
    </w:lvl>
  </w:abstractNum>
  <w:abstractNum w:abstractNumId="16" w15:restartNumberingAfterBreak="0">
    <w:nsid w:val="7BAC52FB"/>
    <w:multiLevelType w:val="hybridMultilevel"/>
    <w:tmpl w:val="82A6C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7657998">
    <w:abstractNumId w:val="14"/>
  </w:num>
  <w:num w:numId="2" w16cid:durableId="233315956">
    <w:abstractNumId w:val="15"/>
  </w:num>
  <w:num w:numId="3" w16cid:durableId="617487363">
    <w:abstractNumId w:val="1"/>
  </w:num>
  <w:num w:numId="4" w16cid:durableId="630794184">
    <w:abstractNumId w:val="8"/>
  </w:num>
  <w:num w:numId="5" w16cid:durableId="2095396184">
    <w:abstractNumId w:val="3"/>
  </w:num>
  <w:num w:numId="6" w16cid:durableId="2069304900">
    <w:abstractNumId w:val="10"/>
  </w:num>
  <w:num w:numId="7" w16cid:durableId="90054159">
    <w:abstractNumId w:val="5"/>
  </w:num>
  <w:num w:numId="8" w16cid:durableId="155659021">
    <w:abstractNumId w:val="12"/>
  </w:num>
  <w:num w:numId="9" w16cid:durableId="777455353">
    <w:abstractNumId w:val="11"/>
  </w:num>
  <w:num w:numId="10" w16cid:durableId="640306185">
    <w:abstractNumId w:val="6"/>
  </w:num>
  <w:num w:numId="11" w16cid:durableId="1251937470">
    <w:abstractNumId w:val="2"/>
  </w:num>
  <w:num w:numId="12" w16cid:durableId="106856039">
    <w:abstractNumId w:val="4"/>
  </w:num>
  <w:num w:numId="13" w16cid:durableId="1112896095">
    <w:abstractNumId w:val="16"/>
  </w:num>
  <w:num w:numId="14" w16cid:durableId="571425177">
    <w:abstractNumId w:val="7"/>
  </w:num>
  <w:num w:numId="15" w16cid:durableId="1713848783">
    <w:abstractNumId w:val="9"/>
  </w:num>
  <w:num w:numId="16" w16cid:durableId="2046902956">
    <w:abstractNumId w:val="0"/>
  </w:num>
  <w:num w:numId="17" w16cid:durableId="5041694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7B"/>
    <w:rsid w:val="00052E4B"/>
    <w:rsid w:val="000E7A55"/>
    <w:rsid w:val="00133FC6"/>
    <w:rsid w:val="00183301"/>
    <w:rsid w:val="001874AF"/>
    <w:rsid w:val="001931C3"/>
    <w:rsid w:val="001A0E29"/>
    <w:rsid w:val="00224EAD"/>
    <w:rsid w:val="0024217E"/>
    <w:rsid w:val="002A2BD8"/>
    <w:rsid w:val="002B65E6"/>
    <w:rsid w:val="002D7D95"/>
    <w:rsid w:val="003E5328"/>
    <w:rsid w:val="0042273B"/>
    <w:rsid w:val="00426547"/>
    <w:rsid w:val="0043770F"/>
    <w:rsid w:val="00452B33"/>
    <w:rsid w:val="00536ADA"/>
    <w:rsid w:val="0056579A"/>
    <w:rsid w:val="00566DCA"/>
    <w:rsid w:val="0056784B"/>
    <w:rsid w:val="005730F7"/>
    <w:rsid w:val="00587FC6"/>
    <w:rsid w:val="005924A3"/>
    <w:rsid w:val="005F6869"/>
    <w:rsid w:val="005F7397"/>
    <w:rsid w:val="00630278"/>
    <w:rsid w:val="006365C4"/>
    <w:rsid w:val="00672628"/>
    <w:rsid w:val="00684FB8"/>
    <w:rsid w:val="006E42B3"/>
    <w:rsid w:val="00752FEE"/>
    <w:rsid w:val="007A121A"/>
    <w:rsid w:val="00800668"/>
    <w:rsid w:val="008042A0"/>
    <w:rsid w:val="00881D75"/>
    <w:rsid w:val="008E4D24"/>
    <w:rsid w:val="008F511F"/>
    <w:rsid w:val="00934B31"/>
    <w:rsid w:val="00944ACD"/>
    <w:rsid w:val="009E2D76"/>
    <w:rsid w:val="009E74C4"/>
    <w:rsid w:val="00AD6420"/>
    <w:rsid w:val="00AE7F4F"/>
    <w:rsid w:val="00B35EED"/>
    <w:rsid w:val="00B95718"/>
    <w:rsid w:val="00BF360E"/>
    <w:rsid w:val="00C131C4"/>
    <w:rsid w:val="00C13F73"/>
    <w:rsid w:val="00CC62D6"/>
    <w:rsid w:val="00CD07AA"/>
    <w:rsid w:val="00CF69B6"/>
    <w:rsid w:val="00D565A9"/>
    <w:rsid w:val="00D56FF8"/>
    <w:rsid w:val="00DA6A60"/>
    <w:rsid w:val="00DC1BC6"/>
    <w:rsid w:val="00E17D67"/>
    <w:rsid w:val="00E207E6"/>
    <w:rsid w:val="00E4637B"/>
    <w:rsid w:val="00E86D01"/>
    <w:rsid w:val="00F12D25"/>
    <w:rsid w:val="00F15552"/>
    <w:rsid w:val="00FA0441"/>
    <w:rsid w:val="00FB771B"/>
    <w:rsid w:val="00FF1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921CD"/>
  <w15:docId w15:val="{DFBF58E7-3922-43CC-93C3-6E460A5B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AS" w:eastAsia="en-A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D25"/>
    <w:rPr>
      <w:sz w:val="24"/>
    </w:rPr>
  </w:style>
  <w:style w:type="paragraph" w:styleId="Heading1">
    <w:name w:val="heading 1"/>
    <w:basedOn w:val="Normal"/>
    <w:next w:val="Normal"/>
    <w:link w:val="Heading1Char"/>
    <w:uiPriority w:val="9"/>
    <w:qFormat/>
    <w:rsid w:val="00052E4B"/>
    <w:pPr>
      <w:keepNext/>
      <w:keepLines/>
      <w:spacing w:before="240"/>
      <w:outlineLvl w:val="0"/>
    </w:pPr>
    <w:rPr>
      <w:rFonts w:eastAsiaTheme="majorEastAsia" w:cstheme="majorBidi"/>
      <w:b/>
      <w:color w:val="000000" w:themeColor="text1"/>
      <w:sz w:val="48"/>
      <w:szCs w:val="32"/>
    </w:rPr>
  </w:style>
  <w:style w:type="paragraph" w:styleId="Heading2">
    <w:name w:val="heading 2"/>
    <w:basedOn w:val="Normal"/>
    <w:next w:val="Normal"/>
    <w:link w:val="Heading2Char"/>
    <w:uiPriority w:val="9"/>
    <w:unhideWhenUsed/>
    <w:qFormat/>
    <w:rsid w:val="008E4D24"/>
    <w:pPr>
      <w:keepNext/>
      <w:keepLines/>
      <w:spacing w:before="40"/>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452B33"/>
    <w:pPr>
      <w:keepNext/>
      <w:keepLines/>
      <w:spacing w:before="40"/>
      <w:outlineLvl w:val="2"/>
    </w:pPr>
    <w:rPr>
      <w:rFonts w:eastAsiaTheme="majorEastAsia" w:cstheme="majorBidi"/>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F12D25"/>
    <w:pPr>
      <w:widowControl w:val="0"/>
      <w:autoSpaceDE w:val="0"/>
      <w:autoSpaceDN w:val="0"/>
    </w:pPr>
    <w:rPr>
      <w:rFonts w:eastAsia="Calibri" w:cs="Calibri"/>
      <w:szCs w:val="24"/>
      <w:lang w:val="en-US" w:eastAsia="en-US"/>
    </w:rPr>
  </w:style>
  <w:style w:type="character" w:customStyle="1" w:styleId="BodyTextChar">
    <w:name w:val="Body Text Char"/>
    <w:basedOn w:val="DefaultParagraphFont"/>
    <w:link w:val="BodyText"/>
    <w:uiPriority w:val="1"/>
    <w:semiHidden/>
    <w:rsid w:val="00F12D25"/>
    <w:rPr>
      <w:rFonts w:eastAsia="Calibri" w:cs="Calibri"/>
      <w:sz w:val="24"/>
      <w:szCs w:val="24"/>
      <w:lang w:val="en-US" w:eastAsia="en-US"/>
    </w:rPr>
  </w:style>
  <w:style w:type="paragraph" w:styleId="Title">
    <w:name w:val="Title"/>
    <w:basedOn w:val="Normal"/>
    <w:next w:val="Normal"/>
    <w:link w:val="TitleChar"/>
    <w:uiPriority w:val="10"/>
    <w:qFormat/>
    <w:rsid w:val="00F12D25"/>
    <w:pPr>
      <w:contextualSpacing/>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F12D25"/>
    <w:rPr>
      <w:rFonts w:eastAsiaTheme="majorEastAsia" w:cstheme="majorBidi"/>
      <w:b/>
      <w:spacing w:val="-10"/>
      <w:kern w:val="28"/>
      <w:sz w:val="52"/>
      <w:szCs w:val="56"/>
    </w:rPr>
  </w:style>
  <w:style w:type="character" w:customStyle="1" w:styleId="Heading1Char">
    <w:name w:val="Heading 1 Char"/>
    <w:basedOn w:val="DefaultParagraphFont"/>
    <w:link w:val="Heading1"/>
    <w:uiPriority w:val="9"/>
    <w:rsid w:val="00052E4B"/>
    <w:rPr>
      <w:rFonts w:eastAsiaTheme="majorEastAsia" w:cstheme="majorBidi"/>
      <w:b/>
      <w:color w:val="000000" w:themeColor="text1"/>
      <w:sz w:val="48"/>
      <w:szCs w:val="32"/>
    </w:rPr>
  </w:style>
  <w:style w:type="paragraph" w:styleId="ListParagraph">
    <w:name w:val="List Paragraph"/>
    <w:basedOn w:val="Normal"/>
    <w:uiPriority w:val="1"/>
    <w:qFormat/>
    <w:rsid w:val="00224EAD"/>
    <w:pPr>
      <w:widowControl w:val="0"/>
      <w:autoSpaceDE w:val="0"/>
      <w:autoSpaceDN w:val="0"/>
      <w:spacing w:before="16"/>
      <w:ind w:left="1369" w:hanging="539"/>
    </w:pPr>
    <w:rPr>
      <w:rFonts w:eastAsia="Calibri" w:cs="Calibri"/>
      <w:sz w:val="22"/>
      <w:lang w:val="en-US" w:eastAsia="en-US"/>
    </w:rPr>
  </w:style>
  <w:style w:type="character" w:styleId="Hyperlink">
    <w:name w:val="Hyperlink"/>
    <w:basedOn w:val="DefaultParagraphFont"/>
    <w:uiPriority w:val="99"/>
    <w:unhideWhenUsed/>
    <w:rsid w:val="00224EAD"/>
    <w:rPr>
      <w:color w:val="0563C1" w:themeColor="hyperlink"/>
      <w:u w:val="single"/>
    </w:rPr>
  </w:style>
  <w:style w:type="table" w:styleId="TableGrid">
    <w:name w:val="Table Grid"/>
    <w:basedOn w:val="TableNormal"/>
    <w:uiPriority w:val="39"/>
    <w:rsid w:val="00224EAD"/>
    <w:rPr>
      <w:rFonts w:asciiTheme="minorHAnsi" w:eastAsiaTheme="minorHAnsi" w:hAnsi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4EAD"/>
    <w:pPr>
      <w:spacing w:before="100" w:beforeAutospacing="1" w:after="100" w:afterAutospacing="1"/>
    </w:pPr>
    <w:rPr>
      <w:rFonts w:eastAsia="Times New Roman"/>
      <w:szCs w:val="24"/>
      <w:lang w:val="en-US" w:eastAsia="en-US"/>
    </w:rPr>
  </w:style>
  <w:style w:type="paragraph" w:styleId="Bibliography">
    <w:name w:val="Bibliography"/>
    <w:basedOn w:val="Normal"/>
    <w:next w:val="Normal"/>
    <w:uiPriority w:val="37"/>
    <w:semiHidden/>
    <w:unhideWhenUsed/>
    <w:rsid w:val="008F511F"/>
    <w:pPr>
      <w:widowControl w:val="0"/>
      <w:autoSpaceDE w:val="0"/>
      <w:autoSpaceDN w:val="0"/>
    </w:pPr>
    <w:rPr>
      <w:rFonts w:eastAsia="Calibri" w:cs="Calibri"/>
      <w:sz w:val="22"/>
      <w:lang w:val="en-US" w:eastAsia="en-US"/>
    </w:rPr>
  </w:style>
  <w:style w:type="paragraph" w:styleId="Header">
    <w:name w:val="header"/>
    <w:basedOn w:val="Normal"/>
    <w:link w:val="HeaderChar"/>
    <w:uiPriority w:val="99"/>
    <w:unhideWhenUsed/>
    <w:rsid w:val="0043770F"/>
    <w:pPr>
      <w:tabs>
        <w:tab w:val="center" w:pos="4513"/>
        <w:tab w:val="right" w:pos="9026"/>
      </w:tabs>
    </w:pPr>
  </w:style>
  <w:style w:type="character" w:customStyle="1" w:styleId="HeaderChar">
    <w:name w:val="Header Char"/>
    <w:basedOn w:val="DefaultParagraphFont"/>
    <w:link w:val="Header"/>
    <w:uiPriority w:val="99"/>
    <w:rsid w:val="0043770F"/>
    <w:rPr>
      <w:sz w:val="24"/>
    </w:rPr>
  </w:style>
  <w:style w:type="paragraph" w:styleId="Footer">
    <w:name w:val="footer"/>
    <w:basedOn w:val="Normal"/>
    <w:link w:val="FooterChar"/>
    <w:uiPriority w:val="99"/>
    <w:unhideWhenUsed/>
    <w:rsid w:val="0043770F"/>
    <w:pPr>
      <w:tabs>
        <w:tab w:val="center" w:pos="4513"/>
        <w:tab w:val="right" w:pos="9026"/>
      </w:tabs>
    </w:pPr>
  </w:style>
  <w:style w:type="character" w:customStyle="1" w:styleId="FooterChar">
    <w:name w:val="Footer Char"/>
    <w:basedOn w:val="DefaultParagraphFont"/>
    <w:link w:val="Footer"/>
    <w:uiPriority w:val="99"/>
    <w:rsid w:val="0043770F"/>
    <w:rPr>
      <w:sz w:val="24"/>
    </w:rPr>
  </w:style>
  <w:style w:type="character" w:styleId="UnresolvedMention">
    <w:name w:val="Unresolved Mention"/>
    <w:basedOn w:val="DefaultParagraphFont"/>
    <w:uiPriority w:val="99"/>
    <w:semiHidden/>
    <w:unhideWhenUsed/>
    <w:rsid w:val="009E74C4"/>
    <w:rPr>
      <w:color w:val="605E5C"/>
      <w:shd w:val="clear" w:color="auto" w:fill="E1DFDD"/>
    </w:rPr>
  </w:style>
  <w:style w:type="paragraph" w:styleId="TOCHeading">
    <w:name w:val="TOC Heading"/>
    <w:basedOn w:val="Heading1"/>
    <w:next w:val="Normal"/>
    <w:uiPriority w:val="39"/>
    <w:unhideWhenUsed/>
    <w:qFormat/>
    <w:rsid w:val="00944ACD"/>
    <w:pPr>
      <w:spacing w:line="259" w:lineRule="auto"/>
      <w:outlineLvl w:val="9"/>
    </w:pPr>
    <w:rPr>
      <w:lang w:val="en-US" w:eastAsia="en-US"/>
    </w:rPr>
  </w:style>
  <w:style w:type="paragraph" w:styleId="TOC1">
    <w:name w:val="toc 1"/>
    <w:basedOn w:val="Normal"/>
    <w:next w:val="Normal"/>
    <w:autoRedefine/>
    <w:uiPriority w:val="39"/>
    <w:unhideWhenUsed/>
    <w:rsid w:val="00944ACD"/>
    <w:pPr>
      <w:spacing w:after="100"/>
    </w:pPr>
  </w:style>
  <w:style w:type="character" w:customStyle="1" w:styleId="Heading2Char">
    <w:name w:val="Heading 2 Char"/>
    <w:basedOn w:val="DefaultParagraphFont"/>
    <w:link w:val="Heading2"/>
    <w:uiPriority w:val="9"/>
    <w:rsid w:val="008E4D24"/>
    <w:rPr>
      <w:rFonts w:eastAsiaTheme="majorEastAsia" w:cstheme="majorBidi"/>
      <w:b/>
      <w:color w:val="000000" w:themeColor="text1"/>
      <w:sz w:val="36"/>
      <w:szCs w:val="26"/>
    </w:rPr>
  </w:style>
  <w:style w:type="paragraph" w:styleId="TOC2">
    <w:name w:val="toc 2"/>
    <w:basedOn w:val="Normal"/>
    <w:next w:val="Normal"/>
    <w:autoRedefine/>
    <w:uiPriority w:val="39"/>
    <w:unhideWhenUsed/>
    <w:rsid w:val="007A121A"/>
    <w:pPr>
      <w:spacing w:after="100"/>
      <w:ind w:left="240"/>
    </w:pPr>
  </w:style>
  <w:style w:type="character" w:styleId="FollowedHyperlink">
    <w:name w:val="FollowedHyperlink"/>
    <w:basedOn w:val="DefaultParagraphFont"/>
    <w:uiPriority w:val="99"/>
    <w:semiHidden/>
    <w:unhideWhenUsed/>
    <w:rsid w:val="00AE7F4F"/>
    <w:rPr>
      <w:color w:val="954F72" w:themeColor="followedHyperlink"/>
      <w:u w:val="single"/>
    </w:rPr>
  </w:style>
  <w:style w:type="character" w:customStyle="1" w:styleId="Heading3Char">
    <w:name w:val="Heading 3 Char"/>
    <w:basedOn w:val="DefaultParagraphFont"/>
    <w:link w:val="Heading3"/>
    <w:uiPriority w:val="9"/>
    <w:rsid w:val="00452B33"/>
    <w:rPr>
      <w:rFonts w:eastAsiaTheme="majorEastAsia" w:cstheme="majorBidi"/>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8904">
      <w:bodyDiv w:val="1"/>
      <w:marLeft w:val="0"/>
      <w:marRight w:val="0"/>
      <w:marTop w:val="0"/>
      <w:marBottom w:val="0"/>
      <w:divBdr>
        <w:top w:val="none" w:sz="0" w:space="0" w:color="auto"/>
        <w:left w:val="none" w:sz="0" w:space="0" w:color="auto"/>
        <w:bottom w:val="none" w:sz="0" w:space="0" w:color="auto"/>
        <w:right w:val="none" w:sz="0" w:space="0" w:color="auto"/>
      </w:divBdr>
      <w:divsChild>
        <w:div w:id="1312755069">
          <w:marLeft w:val="0"/>
          <w:marRight w:val="0"/>
          <w:marTop w:val="0"/>
          <w:marBottom w:val="0"/>
          <w:divBdr>
            <w:top w:val="none" w:sz="0" w:space="0" w:color="auto"/>
            <w:left w:val="none" w:sz="0" w:space="0" w:color="auto"/>
            <w:bottom w:val="none" w:sz="0" w:space="0" w:color="auto"/>
            <w:right w:val="none" w:sz="0" w:space="0" w:color="auto"/>
          </w:divBdr>
          <w:divsChild>
            <w:div w:id="10229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5336">
      <w:bodyDiv w:val="1"/>
      <w:marLeft w:val="0"/>
      <w:marRight w:val="0"/>
      <w:marTop w:val="0"/>
      <w:marBottom w:val="0"/>
      <w:divBdr>
        <w:top w:val="none" w:sz="0" w:space="0" w:color="auto"/>
        <w:left w:val="none" w:sz="0" w:space="0" w:color="auto"/>
        <w:bottom w:val="none" w:sz="0" w:space="0" w:color="auto"/>
        <w:right w:val="none" w:sz="0" w:space="0" w:color="auto"/>
      </w:divBdr>
    </w:div>
    <w:div w:id="198474273">
      <w:bodyDiv w:val="1"/>
      <w:marLeft w:val="0"/>
      <w:marRight w:val="0"/>
      <w:marTop w:val="0"/>
      <w:marBottom w:val="0"/>
      <w:divBdr>
        <w:top w:val="none" w:sz="0" w:space="0" w:color="auto"/>
        <w:left w:val="none" w:sz="0" w:space="0" w:color="auto"/>
        <w:bottom w:val="none" w:sz="0" w:space="0" w:color="auto"/>
        <w:right w:val="none" w:sz="0" w:space="0" w:color="auto"/>
      </w:divBdr>
    </w:div>
    <w:div w:id="262494387">
      <w:bodyDiv w:val="1"/>
      <w:marLeft w:val="0"/>
      <w:marRight w:val="0"/>
      <w:marTop w:val="0"/>
      <w:marBottom w:val="0"/>
      <w:divBdr>
        <w:top w:val="none" w:sz="0" w:space="0" w:color="auto"/>
        <w:left w:val="none" w:sz="0" w:space="0" w:color="auto"/>
        <w:bottom w:val="none" w:sz="0" w:space="0" w:color="auto"/>
        <w:right w:val="none" w:sz="0" w:space="0" w:color="auto"/>
      </w:divBdr>
    </w:div>
    <w:div w:id="346686111">
      <w:bodyDiv w:val="1"/>
      <w:marLeft w:val="0"/>
      <w:marRight w:val="0"/>
      <w:marTop w:val="0"/>
      <w:marBottom w:val="0"/>
      <w:divBdr>
        <w:top w:val="none" w:sz="0" w:space="0" w:color="auto"/>
        <w:left w:val="none" w:sz="0" w:space="0" w:color="auto"/>
        <w:bottom w:val="none" w:sz="0" w:space="0" w:color="auto"/>
        <w:right w:val="none" w:sz="0" w:space="0" w:color="auto"/>
      </w:divBdr>
    </w:div>
    <w:div w:id="356541934">
      <w:bodyDiv w:val="1"/>
      <w:marLeft w:val="0"/>
      <w:marRight w:val="0"/>
      <w:marTop w:val="0"/>
      <w:marBottom w:val="0"/>
      <w:divBdr>
        <w:top w:val="none" w:sz="0" w:space="0" w:color="auto"/>
        <w:left w:val="none" w:sz="0" w:space="0" w:color="auto"/>
        <w:bottom w:val="none" w:sz="0" w:space="0" w:color="auto"/>
        <w:right w:val="none" w:sz="0" w:space="0" w:color="auto"/>
      </w:divBdr>
    </w:div>
    <w:div w:id="486284904">
      <w:bodyDiv w:val="1"/>
      <w:marLeft w:val="0"/>
      <w:marRight w:val="0"/>
      <w:marTop w:val="0"/>
      <w:marBottom w:val="0"/>
      <w:divBdr>
        <w:top w:val="none" w:sz="0" w:space="0" w:color="auto"/>
        <w:left w:val="none" w:sz="0" w:space="0" w:color="auto"/>
        <w:bottom w:val="none" w:sz="0" w:space="0" w:color="auto"/>
        <w:right w:val="none" w:sz="0" w:space="0" w:color="auto"/>
      </w:divBdr>
    </w:div>
    <w:div w:id="687366326">
      <w:bodyDiv w:val="1"/>
      <w:marLeft w:val="0"/>
      <w:marRight w:val="0"/>
      <w:marTop w:val="0"/>
      <w:marBottom w:val="0"/>
      <w:divBdr>
        <w:top w:val="none" w:sz="0" w:space="0" w:color="auto"/>
        <w:left w:val="none" w:sz="0" w:space="0" w:color="auto"/>
        <w:bottom w:val="none" w:sz="0" w:space="0" w:color="auto"/>
        <w:right w:val="none" w:sz="0" w:space="0" w:color="auto"/>
      </w:divBdr>
    </w:div>
    <w:div w:id="699211642">
      <w:bodyDiv w:val="1"/>
      <w:marLeft w:val="0"/>
      <w:marRight w:val="0"/>
      <w:marTop w:val="0"/>
      <w:marBottom w:val="0"/>
      <w:divBdr>
        <w:top w:val="none" w:sz="0" w:space="0" w:color="auto"/>
        <w:left w:val="none" w:sz="0" w:space="0" w:color="auto"/>
        <w:bottom w:val="none" w:sz="0" w:space="0" w:color="auto"/>
        <w:right w:val="none" w:sz="0" w:space="0" w:color="auto"/>
      </w:divBdr>
    </w:div>
    <w:div w:id="742681821">
      <w:bodyDiv w:val="1"/>
      <w:marLeft w:val="0"/>
      <w:marRight w:val="0"/>
      <w:marTop w:val="0"/>
      <w:marBottom w:val="0"/>
      <w:divBdr>
        <w:top w:val="none" w:sz="0" w:space="0" w:color="auto"/>
        <w:left w:val="none" w:sz="0" w:space="0" w:color="auto"/>
        <w:bottom w:val="none" w:sz="0" w:space="0" w:color="auto"/>
        <w:right w:val="none" w:sz="0" w:space="0" w:color="auto"/>
      </w:divBdr>
    </w:div>
    <w:div w:id="786194761">
      <w:bodyDiv w:val="1"/>
      <w:marLeft w:val="0"/>
      <w:marRight w:val="0"/>
      <w:marTop w:val="0"/>
      <w:marBottom w:val="0"/>
      <w:divBdr>
        <w:top w:val="none" w:sz="0" w:space="0" w:color="auto"/>
        <w:left w:val="none" w:sz="0" w:space="0" w:color="auto"/>
        <w:bottom w:val="none" w:sz="0" w:space="0" w:color="auto"/>
        <w:right w:val="none" w:sz="0" w:space="0" w:color="auto"/>
      </w:divBdr>
    </w:div>
    <w:div w:id="884878747">
      <w:bodyDiv w:val="1"/>
      <w:marLeft w:val="0"/>
      <w:marRight w:val="0"/>
      <w:marTop w:val="0"/>
      <w:marBottom w:val="0"/>
      <w:divBdr>
        <w:top w:val="none" w:sz="0" w:space="0" w:color="auto"/>
        <w:left w:val="none" w:sz="0" w:space="0" w:color="auto"/>
        <w:bottom w:val="none" w:sz="0" w:space="0" w:color="auto"/>
        <w:right w:val="none" w:sz="0" w:space="0" w:color="auto"/>
      </w:divBdr>
    </w:div>
    <w:div w:id="917636692">
      <w:bodyDiv w:val="1"/>
      <w:marLeft w:val="0"/>
      <w:marRight w:val="0"/>
      <w:marTop w:val="0"/>
      <w:marBottom w:val="0"/>
      <w:divBdr>
        <w:top w:val="none" w:sz="0" w:space="0" w:color="auto"/>
        <w:left w:val="none" w:sz="0" w:space="0" w:color="auto"/>
        <w:bottom w:val="none" w:sz="0" w:space="0" w:color="auto"/>
        <w:right w:val="none" w:sz="0" w:space="0" w:color="auto"/>
      </w:divBdr>
    </w:div>
    <w:div w:id="1136219423">
      <w:bodyDiv w:val="1"/>
      <w:marLeft w:val="0"/>
      <w:marRight w:val="0"/>
      <w:marTop w:val="0"/>
      <w:marBottom w:val="0"/>
      <w:divBdr>
        <w:top w:val="none" w:sz="0" w:space="0" w:color="auto"/>
        <w:left w:val="none" w:sz="0" w:space="0" w:color="auto"/>
        <w:bottom w:val="none" w:sz="0" w:space="0" w:color="auto"/>
        <w:right w:val="none" w:sz="0" w:space="0" w:color="auto"/>
      </w:divBdr>
    </w:div>
    <w:div w:id="1138378256">
      <w:bodyDiv w:val="1"/>
      <w:marLeft w:val="0"/>
      <w:marRight w:val="0"/>
      <w:marTop w:val="0"/>
      <w:marBottom w:val="0"/>
      <w:divBdr>
        <w:top w:val="none" w:sz="0" w:space="0" w:color="auto"/>
        <w:left w:val="none" w:sz="0" w:space="0" w:color="auto"/>
        <w:bottom w:val="none" w:sz="0" w:space="0" w:color="auto"/>
        <w:right w:val="none" w:sz="0" w:space="0" w:color="auto"/>
      </w:divBdr>
    </w:div>
    <w:div w:id="1211722843">
      <w:bodyDiv w:val="1"/>
      <w:marLeft w:val="0"/>
      <w:marRight w:val="0"/>
      <w:marTop w:val="0"/>
      <w:marBottom w:val="0"/>
      <w:divBdr>
        <w:top w:val="none" w:sz="0" w:space="0" w:color="auto"/>
        <w:left w:val="none" w:sz="0" w:space="0" w:color="auto"/>
        <w:bottom w:val="none" w:sz="0" w:space="0" w:color="auto"/>
        <w:right w:val="none" w:sz="0" w:space="0" w:color="auto"/>
      </w:divBdr>
    </w:div>
    <w:div w:id="1268737341">
      <w:bodyDiv w:val="1"/>
      <w:marLeft w:val="0"/>
      <w:marRight w:val="0"/>
      <w:marTop w:val="0"/>
      <w:marBottom w:val="0"/>
      <w:divBdr>
        <w:top w:val="none" w:sz="0" w:space="0" w:color="auto"/>
        <w:left w:val="none" w:sz="0" w:space="0" w:color="auto"/>
        <w:bottom w:val="none" w:sz="0" w:space="0" w:color="auto"/>
        <w:right w:val="none" w:sz="0" w:space="0" w:color="auto"/>
      </w:divBdr>
    </w:div>
    <w:div w:id="1362127794">
      <w:bodyDiv w:val="1"/>
      <w:marLeft w:val="0"/>
      <w:marRight w:val="0"/>
      <w:marTop w:val="0"/>
      <w:marBottom w:val="0"/>
      <w:divBdr>
        <w:top w:val="none" w:sz="0" w:space="0" w:color="auto"/>
        <w:left w:val="none" w:sz="0" w:space="0" w:color="auto"/>
        <w:bottom w:val="none" w:sz="0" w:space="0" w:color="auto"/>
        <w:right w:val="none" w:sz="0" w:space="0" w:color="auto"/>
      </w:divBdr>
    </w:div>
    <w:div w:id="1363243207">
      <w:bodyDiv w:val="1"/>
      <w:marLeft w:val="0"/>
      <w:marRight w:val="0"/>
      <w:marTop w:val="0"/>
      <w:marBottom w:val="0"/>
      <w:divBdr>
        <w:top w:val="none" w:sz="0" w:space="0" w:color="auto"/>
        <w:left w:val="none" w:sz="0" w:space="0" w:color="auto"/>
        <w:bottom w:val="none" w:sz="0" w:space="0" w:color="auto"/>
        <w:right w:val="none" w:sz="0" w:space="0" w:color="auto"/>
      </w:divBdr>
    </w:div>
    <w:div w:id="1368288685">
      <w:bodyDiv w:val="1"/>
      <w:marLeft w:val="0"/>
      <w:marRight w:val="0"/>
      <w:marTop w:val="0"/>
      <w:marBottom w:val="0"/>
      <w:divBdr>
        <w:top w:val="none" w:sz="0" w:space="0" w:color="auto"/>
        <w:left w:val="none" w:sz="0" w:space="0" w:color="auto"/>
        <w:bottom w:val="none" w:sz="0" w:space="0" w:color="auto"/>
        <w:right w:val="none" w:sz="0" w:space="0" w:color="auto"/>
      </w:divBdr>
    </w:div>
    <w:div w:id="1437795276">
      <w:bodyDiv w:val="1"/>
      <w:marLeft w:val="0"/>
      <w:marRight w:val="0"/>
      <w:marTop w:val="0"/>
      <w:marBottom w:val="0"/>
      <w:divBdr>
        <w:top w:val="none" w:sz="0" w:space="0" w:color="auto"/>
        <w:left w:val="none" w:sz="0" w:space="0" w:color="auto"/>
        <w:bottom w:val="none" w:sz="0" w:space="0" w:color="auto"/>
        <w:right w:val="none" w:sz="0" w:space="0" w:color="auto"/>
      </w:divBdr>
    </w:div>
    <w:div w:id="1442459162">
      <w:bodyDiv w:val="1"/>
      <w:marLeft w:val="0"/>
      <w:marRight w:val="0"/>
      <w:marTop w:val="0"/>
      <w:marBottom w:val="0"/>
      <w:divBdr>
        <w:top w:val="none" w:sz="0" w:space="0" w:color="auto"/>
        <w:left w:val="none" w:sz="0" w:space="0" w:color="auto"/>
        <w:bottom w:val="none" w:sz="0" w:space="0" w:color="auto"/>
        <w:right w:val="none" w:sz="0" w:space="0" w:color="auto"/>
      </w:divBdr>
    </w:div>
    <w:div w:id="1501039960">
      <w:bodyDiv w:val="1"/>
      <w:marLeft w:val="0"/>
      <w:marRight w:val="0"/>
      <w:marTop w:val="0"/>
      <w:marBottom w:val="0"/>
      <w:divBdr>
        <w:top w:val="none" w:sz="0" w:space="0" w:color="auto"/>
        <w:left w:val="none" w:sz="0" w:space="0" w:color="auto"/>
        <w:bottom w:val="none" w:sz="0" w:space="0" w:color="auto"/>
        <w:right w:val="none" w:sz="0" w:space="0" w:color="auto"/>
      </w:divBdr>
    </w:div>
    <w:div w:id="1517504454">
      <w:bodyDiv w:val="1"/>
      <w:marLeft w:val="0"/>
      <w:marRight w:val="0"/>
      <w:marTop w:val="0"/>
      <w:marBottom w:val="0"/>
      <w:divBdr>
        <w:top w:val="none" w:sz="0" w:space="0" w:color="auto"/>
        <w:left w:val="none" w:sz="0" w:space="0" w:color="auto"/>
        <w:bottom w:val="none" w:sz="0" w:space="0" w:color="auto"/>
        <w:right w:val="none" w:sz="0" w:space="0" w:color="auto"/>
      </w:divBdr>
    </w:div>
    <w:div w:id="1659963237">
      <w:bodyDiv w:val="1"/>
      <w:marLeft w:val="0"/>
      <w:marRight w:val="0"/>
      <w:marTop w:val="0"/>
      <w:marBottom w:val="0"/>
      <w:divBdr>
        <w:top w:val="none" w:sz="0" w:space="0" w:color="auto"/>
        <w:left w:val="none" w:sz="0" w:space="0" w:color="auto"/>
        <w:bottom w:val="none" w:sz="0" w:space="0" w:color="auto"/>
        <w:right w:val="none" w:sz="0" w:space="0" w:color="auto"/>
      </w:divBdr>
    </w:div>
    <w:div w:id="1710061546">
      <w:bodyDiv w:val="1"/>
      <w:marLeft w:val="0"/>
      <w:marRight w:val="0"/>
      <w:marTop w:val="0"/>
      <w:marBottom w:val="0"/>
      <w:divBdr>
        <w:top w:val="none" w:sz="0" w:space="0" w:color="auto"/>
        <w:left w:val="none" w:sz="0" w:space="0" w:color="auto"/>
        <w:bottom w:val="none" w:sz="0" w:space="0" w:color="auto"/>
        <w:right w:val="none" w:sz="0" w:space="0" w:color="auto"/>
      </w:divBdr>
    </w:div>
    <w:div w:id="1732777022">
      <w:bodyDiv w:val="1"/>
      <w:marLeft w:val="0"/>
      <w:marRight w:val="0"/>
      <w:marTop w:val="0"/>
      <w:marBottom w:val="0"/>
      <w:divBdr>
        <w:top w:val="none" w:sz="0" w:space="0" w:color="auto"/>
        <w:left w:val="none" w:sz="0" w:space="0" w:color="auto"/>
        <w:bottom w:val="none" w:sz="0" w:space="0" w:color="auto"/>
        <w:right w:val="none" w:sz="0" w:space="0" w:color="auto"/>
      </w:divBdr>
    </w:div>
    <w:div w:id="1760373856">
      <w:bodyDiv w:val="1"/>
      <w:marLeft w:val="0"/>
      <w:marRight w:val="0"/>
      <w:marTop w:val="0"/>
      <w:marBottom w:val="0"/>
      <w:divBdr>
        <w:top w:val="none" w:sz="0" w:space="0" w:color="auto"/>
        <w:left w:val="none" w:sz="0" w:space="0" w:color="auto"/>
        <w:bottom w:val="none" w:sz="0" w:space="0" w:color="auto"/>
        <w:right w:val="none" w:sz="0" w:space="0" w:color="auto"/>
      </w:divBdr>
    </w:div>
    <w:div w:id="1843424174">
      <w:bodyDiv w:val="1"/>
      <w:marLeft w:val="0"/>
      <w:marRight w:val="0"/>
      <w:marTop w:val="0"/>
      <w:marBottom w:val="0"/>
      <w:divBdr>
        <w:top w:val="none" w:sz="0" w:space="0" w:color="auto"/>
        <w:left w:val="none" w:sz="0" w:space="0" w:color="auto"/>
        <w:bottom w:val="none" w:sz="0" w:space="0" w:color="auto"/>
        <w:right w:val="none" w:sz="0" w:space="0" w:color="auto"/>
      </w:divBdr>
    </w:div>
    <w:div w:id="1843545186">
      <w:bodyDiv w:val="1"/>
      <w:marLeft w:val="0"/>
      <w:marRight w:val="0"/>
      <w:marTop w:val="0"/>
      <w:marBottom w:val="0"/>
      <w:divBdr>
        <w:top w:val="none" w:sz="0" w:space="0" w:color="auto"/>
        <w:left w:val="none" w:sz="0" w:space="0" w:color="auto"/>
        <w:bottom w:val="none" w:sz="0" w:space="0" w:color="auto"/>
        <w:right w:val="none" w:sz="0" w:space="0" w:color="auto"/>
      </w:divBdr>
    </w:div>
    <w:div w:id="1957908670">
      <w:bodyDiv w:val="1"/>
      <w:marLeft w:val="0"/>
      <w:marRight w:val="0"/>
      <w:marTop w:val="0"/>
      <w:marBottom w:val="0"/>
      <w:divBdr>
        <w:top w:val="none" w:sz="0" w:space="0" w:color="auto"/>
        <w:left w:val="none" w:sz="0" w:space="0" w:color="auto"/>
        <w:bottom w:val="none" w:sz="0" w:space="0" w:color="auto"/>
        <w:right w:val="none" w:sz="0" w:space="0" w:color="auto"/>
      </w:divBdr>
    </w:div>
    <w:div w:id="2021616928">
      <w:bodyDiv w:val="1"/>
      <w:marLeft w:val="0"/>
      <w:marRight w:val="0"/>
      <w:marTop w:val="0"/>
      <w:marBottom w:val="0"/>
      <w:divBdr>
        <w:top w:val="none" w:sz="0" w:space="0" w:color="auto"/>
        <w:left w:val="none" w:sz="0" w:space="0" w:color="auto"/>
        <w:bottom w:val="none" w:sz="0" w:space="0" w:color="auto"/>
        <w:right w:val="none" w:sz="0" w:space="0" w:color="auto"/>
      </w:divBdr>
    </w:div>
    <w:div w:id="2047169338">
      <w:bodyDiv w:val="1"/>
      <w:marLeft w:val="0"/>
      <w:marRight w:val="0"/>
      <w:marTop w:val="0"/>
      <w:marBottom w:val="0"/>
      <w:divBdr>
        <w:top w:val="none" w:sz="0" w:space="0" w:color="auto"/>
        <w:left w:val="none" w:sz="0" w:space="0" w:color="auto"/>
        <w:bottom w:val="none" w:sz="0" w:space="0" w:color="auto"/>
        <w:right w:val="none" w:sz="0" w:space="0" w:color="auto"/>
      </w:divBdr>
    </w:div>
    <w:div w:id="2052145782">
      <w:bodyDiv w:val="1"/>
      <w:marLeft w:val="0"/>
      <w:marRight w:val="0"/>
      <w:marTop w:val="0"/>
      <w:marBottom w:val="0"/>
      <w:divBdr>
        <w:top w:val="none" w:sz="0" w:space="0" w:color="auto"/>
        <w:left w:val="none" w:sz="0" w:space="0" w:color="auto"/>
        <w:bottom w:val="none" w:sz="0" w:space="0" w:color="auto"/>
        <w:right w:val="none" w:sz="0" w:space="0" w:color="auto"/>
      </w:divBdr>
    </w:div>
    <w:div w:id="2053573219">
      <w:bodyDiv w:val="1"/>
      <w:marLeft w:val="0"/>
      <w:marRight w:val="0"/>
      <w:marTop w:val="0"/>
      <w:marBottom w:val="0"/>
      <w:divBdr>
        <w:top w:val="none" w:sz="0" w:space="0" w:color="auto"/>
        <w:left w:val="none" w:sz="0" w:space="0" w:color="auto"/>
        <w:bottom w:val="none" w:sz="0" w:space="0" w:color="auto"/>
        <w:right w:val="none" w:sz="0" w:space="0" w:color="auto"/>
      </w:divBdr>
    </w:div>
    <w:div w:id="2132937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C1BE9-FF09-4E3C-8F63-5399AC46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Zain Ali</cp:lastModifiedBy>
  <cp:revision>12</cp:revision>
  <cp:lastPrinted>2024-04-28T18:40:00Z</cp:lastPrinted>
  <dcterms:created xsi:type="dcterms:W3CDTF">2024-04-03T04:37:00Z</dcterms:created>
  <dcterms:modified xsi:type="dcterms:W3CDTF">2024-04-28T18:41:00Z</dcterms:modified>
</cp:coreProperties>
</file>