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F1DE" w14:textId="67B2516C" w:rsidR="00E427F4" w:rsidRPr="00E57782" w:rsidRDefault="00E57782" w:rsidP="00E57782">
      <w:pPr>
        <w:pStyle w:val="Heading1"/>
        <w:jc w:val="center"/>
        <w:rPr>
          <w:b/>
          <w:bCs/>
          <w:color w:val="000000" w:themeColor="text1"/>
        </w:rPr>
      </w:pPr>
      <w:r w:rsidRPr="00E57782">
        <w:rPr>
          <w:b/>
          <w:bCs/>
          <w:color w:val="000000" w:themeColor="text1"/>
        </w:rPr>
        <w:t>Natural Language Processing</w:t>
      </w:r>
    </w:p>
    <w:p w14:paraId="59C71642" w14:textId="77777777" w:rsidR="00E57782" w:rsidRPr="00E57782" w:rsidRDefault="00E57782" w:rsidP="00E427F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3DE555" w14:textId="15A5DC28" w:rsidR="00E427F4" w:rsidRPr="00E57782" w:rsidRDefault="00E427F4" w:rsidP="00E427F4">
      <w:pPr>
        <w:jc w:val="both"/>
        <w:rPr>
          <w:rFonts w:asciiTheme="majorHAnsi" w:hAnsiTheme="majorHAnsi" w:cstheme="majorHAnsi"/>
          <w:sz w:val="24"/>
          <w:szCs w:val="24"/>
        </w:rPr>
      </w:pPr>
      <w:r w:rsidRPr="00E57782">
        <w:rPr>
          <w:rFonts w:asciiTheme="majorHAnsi" w:hAnsiTheme="majorHAnsi" w:cstheme="majorHAnsi"/>
          <w:sz w:val="24"/>
          <w:szCs w:val="24"/>
        </w:rPr>
        <w:t xml:space="preserve">Following characteristics of Complex Computing </w:t>
      </w:r>
      <w:r w:rsidR="002059CE" w:rsidRPr="00E57782">
        <w:rPr>
          <w:rFonts w:asciiTheme="majorHAnsi" w:hAnsiTheme="majorHAnsi" w:cstheme="majorHAnsi"/>
          <w:sz w:val="24"/>
          <w:szCs w:val="24"/>
        </w:rPr>
        <w:t>Problem (</w:t>
      </w:r>
      <w:r w:rsidRPr="00E57782">
        <w:rPr>
          <w:rFonts w:asciiTheme="majorHAnsi" w:hAnsiTheme="majorHAnsi" w:cstheme="majorHAnsi"/>
          <w:sz w:val="24"/>
          <w:szCs w:val="24"/>
        </w:rPr>
        <w:t>CCP) are targeted in this semester project of Natural Language Processing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4"/>
        <w:gridCol w:w="2518"/>
      </w:tblGrid>
      <w:tr w:rsidR="00E427F4" w:rsidRPr="00E57782" w14:paraId="20935221" w14:textId="77777777" w:rsidTr="00E427F4">
        <w:trPr>
          <w:trHeight w:val="252"/>
          <w:jc w:val="center"/>
        </w:trPr>
        <w:tc>
          <w:tcPr>
            <w:tcW w:w="754" w:type="dxa"/>
          </w:tcPr>
          <w:p w14:paraId="33816DF4" w14:textId="77777777" w:rsidR="00E427F4" w:rsidRPr="00E57782" w:rsidRDefault="00E427F4" w:rsidP="00E427F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18" w:type="dxa"/>
          </w:tcPr>
          <w:p w14:paraId="0763F3F9" w14:textId="017EB554" w:rsidR="00E427F4" w:rsidRPr="00E57782" w:rsidRDefault="00E427F4" w:rsidP="00E427F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E57782">
              <w:rPr>
                <w:rFonts w:asciiTheme="majorHAnsi" w:hAnsiTheme="majorHAnsi" w:cstheme="majorHAnsi"/>
                <w:sz w:val="24"/>
                <w:szCs w:val="24"/>
              </w:rPr>
              <w:t>Depth of Knowledge</w:t>
            </w:r>
          </w:p>
        </w:tc>
      </w:tr>
      <w:tr w:rsidR="00E427F4" w:rsidRPr="00E57782" w14:paraId="3F337DBC" w14:textId="77777777" w:rsidTr="00E427F4">
        <w:trPr>
          <w:trHeight w:val="252"/>
          <w:jc w:val="center"/>
        </w:trPr>
        <w:tc>
          <w:tcPr>
            <w:tcW w:w="754" w:type="dxa"/>
          </w:tcPr>
          <w:p w14:paraId="4EC27815" w14:textId="77777777" w:rsidR="00E427F4" w:rsidRPr="00E57782" w:rsidRDefault="00E427F4" w:rsidP="00E427F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18" w:type="dxa"/>
          </w:tcPr>
          <w:p w14:paraId="15858B08" w14:textId="2EEF6291" w:rsidR="00E427F4" w:rsidRPr="00E57782" w:rsidRDefault="00E427F4" w:rsidP="00E427F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E57782">
              <w:rPr>
                <w:rFonts w:asciiTheme="majorHAnsi" w:hAnsiTheme="majorHAnsi" w:cstheme="majorHAnsi"/>
                <w:sz w:val="24"/>
                <w:szCs w:val="24"/>
              </w:rPr>
              <w:t>Depth of Analysis</w:t>
            </w:r>
          </w:p>
        </w:tc>
      </w:tr>
    </w:tbl>
    <w:p w14:paraId="37DCF2EF" w14:textId="77777777" w:rsidR="00E427F4" w:rsidRPr="00E57782" w:rsidRDefault="00E427F4" w:rsidP="00E427F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C83294A" w14:textId="7DFDA3B2" w:rsidR="00E427F4" w:rsidRPr="00E57782" w:rsidRDefault="00E427F4" w:rsidP="00E427F4">
      <w:pPr>
        <w:jc w:val="both"/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</w:pPr>
      <w:r w:rsidRPr="00E57782"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  <w:t>Problem Definition</w:t>
      </w:r>
    </w:p>
    <w:p w14:paraId="30D0A073" w14:textId="2F6919D4" w:rsidR="00893FDD" w:rsidRPr="00893FDD" w:rsidRDefault="00893FDD" w:rsidP="009C59FB">
      <w:p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9C59F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This project will involve creating a custom chatbot that answers questions specifically based on information from the Urdu version of the </w:t>
      </w:r>
      <w:r w:rsidR="009C59FB" w:rsidRPr="009C59F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Punjab </w:t>
      </w:r>
      <w:hyperlink r:id="rId5" w:tgtFrame="_new" w:history="1">
        <w:r w:rsidR="009C59FB" w:rsidRPr="009C59FB">
          <w:rPr>
            <w:rFonts w:asciiTheme="majorHAnsi" w:hAnsiTheme="majorHAnsi" w:cstheme="majorHAnsi"/>
            <w:color w:val="1F1F1F"/>
            <w:sz w:val="24"/>
            <w:szCs w:val="24"/>
            <w:shd w:val="clear" w:color="auto" w:fill="FFFFFF"/>
          </w:rPr>
          <w:t>Police</w:t>
        </w:r>
      </w:hyperlink>
      <w:r w:rsidR="009C59FB" w:rsidRPr="009C59F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9C59FB" w:rsidRPr="009C59F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Khidmat</w:t>
      </w:r>
      <w:proofErr w:type="spellEnd"/>
      <w:r w:rsidR="009C59FB" w:rsidRPr="009C59F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Markaz </w:t>
      </w:r>
      <w:r w:rsidR="009C59FB" w:rsidRPr="009C59F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(</w:t>
      </w:r>
      <w:hyperlink r:id="rId6" w:history="1">
        <w:r w:rsidR="009C59FB" w:rsidRPr="009C59FB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https://pkm.punjab.gov.pk/public</w:t>
        </w:r>
      </w:hyperlink>
      <w:r w:rsidR="009C59F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)</w:t>
      </w:r>
      <w:r w:rsidRPr="00893FDD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. You’ll start by crawling the website to gather relevant data and then preprocess this data into a format suitable for the chatbot to retrieve and answer queries accurately.</w:t>
      </w:r>
    </w:p>
    <w:p w14:paraId="4EA83BC3" w14:textId="77777777" w:rsidR="00893FDD" w:rsidRPr="00893FDD" w:rsidRDefault="00893FDD" w:rsidP="00893FDD">
      <w:p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893FDD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Your chatbot should be able to:</w:t>
      </w:r>
    </w:p>
    <w:p w14:paraId="27097578" w14:textId="77777777" w:rsidR="00893FDD" w:rsidRPr="009C59FB" w:rsidRDefault="00893FDD" w:rsidP="009C59F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9C59F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Answer user questions strictly based on the data from the crawled content.</w:t>
      </w:r>
    </w:p>
    <w:p w14:paraId="30EC36F7" w14:textId="77777777" w:rsidR="00893FDD" w:rsidRPr="009C59FB" w:rsidRDefault="00893FDD" w:rsidP="009C59FB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9C59F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Apologize politely for any queries outside the scope of this data, indicating it’s limited to the specified content.</w:t>
      </w:r>
    </w:p>
    <w:p w14:paraId="7105684F" w14:textId="77777777" w:rsidR="00893FDD" w:rsidRPr="00893FDD" w:rsidRDefault="00893FDD" w:rsidP="00893FDD">
      <w:p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893FDD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Using </w:t>
      </w:r>
      <w:proofErr w:type="spellStart"/>
      <w:r w:rsidRPr="00893FDD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Langchain</w:t>
      </w:r>
      <w:proofErr w:type="spellEnd"/>
      <w:r w:rsidRPr="00893FDD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, you’ll implement conversational memory and retrieval-augmented generation (RAG) to provide accurate, contextually relevant responses while adhering to the scope of the website's information.</w:t>
      </w:r>
    </w:p>
    <w:p w14:paraId="06337872" w14:textId="45ADD00C" w:rsidR="00E427F4" w:rsidRPr="00E57782" w:rsidRDefault="00E427F4" w:rsidP="00E427F4">
      <w:pPr>
        <w:jc w:val="both"/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</w:pPr>
      <w:r w:rsidRPr="00E57782"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  <w:t>Project Objectives</w:t>
      </w:r>
    </w:p>
    <w:p w14:paraId="3FB6C7CF" w14:textId="02DB59A2" w:rsidR="009145D3" w:rsidRPr="009145D3" w:rsidRDefault="009145D3" w:rsidP="009145D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E57782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Develop an understanding of </w:t>
      </w:r>
      <w:r w:rsidRPr="009145D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chatbot development.</w:t>
      </w:r>
    </w:p>
    <w:p w14:paraId="621C192D" w14:textId="77777777" w:rsidR="009145D3" w:rsidRPr="009145D3" w:rsidRDefault="009145D3" w:rsidP="009145D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9145D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Develop proficiency with </w:t>
      </w:r>
      <w:proofErr w:type="spellStart"/>
      <w:r w:rsidRPr="009145D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Langchain</w:t>
      </w:r>
      <w:proofErr w:type="spellEnd"/>
      <w:r w:rsidRPr="009145D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for conversational AI.</w:t>
      </w:r>
    </w:p>
    <w:p w14:paraId="6AFED067" w14:textId="36192D8A" w:rsidR="009145D3" w:rsidRDefault="009145D3" w:rsidP="009145D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9145D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Create an Urdu dataset from the specified website content</w:t>
      </w:r>
      <w:r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(</w:t>
      </w:r>
      <w:hyperlink r:id="rId7" w:history="1">
        <w:r w:rsidRPr="00857D9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https://pkm.punjab.gov.pk/public</w:t>
        </w:r>
      </w:hyperlink>
      <w:r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)</w:t>
      </w:r>
    </w:p>
    <w:p w14:paraId="4C8DDF53" w14:textId="77777777" w:rsidR="009145D3" w:rsidRPr="009145D3" w:rsidRDefault="009145D3" w:rsidP="009145D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9145D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Implement data-specific response generation for accurate answers.</w:t>
      </w:r>
    </w:p>
    <w:p w14:paraId="79BD602B" w14:textId="77777777" w:rsidR="009145D3" w:rsidRPr="009145D3" w:rsidRDefault="009145D3" w:rsidP="009145D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9145D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Build and fine-tune the chatbot to handle in-scope and out-of-scope queries.</w:t>
      </w:r>
    </w:p>
    <w:p w14:paraId="711F5CD6" w14:textId="77777777" w:rsidR="009145D3" w:rsidRPr="009145D3" w:rsidRDefault="009145D3" w:rsidP="009145D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9145D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Evaluate performance through metrics and subjective analysis.</w:t>
      </w:r>
    </w:p>
    <w:p w14:paraId="64410821" w14:textId="77777777" w:rsidR="009145D3" w:rsidRPr="00E57782" w:rsidRDefault="009145D3" w:rsidP="009145D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9145D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Present and defend the approach, implementation, and findings</w:t>
      </w:r>
      <w:r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E57782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during a viva session.</w:t>
      </w:r>
    </w:p>
    <w:p w14:paraId="2D1E1513" w14:textId="77777777" w:rsidR="00E57782" w:rsidRPr="00E57782" w:rsidRDefault="00E57782" w:rsidP="00E57782">
      <w:pPr>
        <w:jc w:val="both"/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</w:pPr>
      <w:r w:rsidRPr="00E57782"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  <w:t>Tasks:</w:t>
      </w:r>
    </w:p>
    <w:p w14:paraId="5E13A728" w14:textId="52424D24" w:rsidR="009145D3" w:rsidRPr="009145D3" w:rsidRDefault="009145D3" w:rsidP="009145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b/>
          <w:bCs/>
          <w:sz w:val="24"/>
          <w:szCs w:val="24"/>
        </w:rPr>
        <w:t>Data Crawling and Preprocessing</w:t>
      </w:r>
    </w:p>
    <w:p w14:paraId="33009F8B" w14:textId="33776E1F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Crawl and extract the Urdu content from the specified website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hyperlink r:id="rId8" w:history="1">
        <w:r w:rsidRPr="00857D9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https://pkm.punjab.gov.pk/public</w:t>
        </w:r>
      </w:hyperlink>
      <w:r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)</w:t>
      </w:r>
      <w:r w:rsidRPr="009145D3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9F5748F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Process and clean the data to ensure it’s ready for chatbot integration.</w:t>
      </w:r>
    </w:p>
    <w:p w14:paraId="18855C5B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lastRenderedPageBreak/>
        <w:t>Organize the data into a format that enables efficient search and retrieval.</w:t>
      </w:r>
    </w:p>
    <w:p w14:paraId="4F34D0B2" w14:textId="3DAC9B65" w:rsidR="009145D3" w:rsidRPr="009145D3" w:rsidRDefault="009145D3" w:rsidP="009145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b/>
          <w:bCs/>
          <w:sz w:val="24"/>
          <w:szCs w:val="24"/>
        </w:rPr>
        <w:t>Design Chatbot Workflow</w:t>
      </w:r>
    </w:p>
    <w:p w14:paraId="38371B00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Create a conversation flow that defines how the bot will answer within-scope questions.</w:t>
      </w:r>
    </w:p>
    <w:p w14:paraId="35139CC7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Develop a fallback flow for handling out-of-scope questions, including a polite apology message.</w:t>
      </w:r>
    </w:p>
    <w:p w14:paraId="4C724699" w14:textId="14105BAA" w:rsidR="009145D3" w:rsidRPr="009145D3" w:rsidRDefault="009145D3" w:rsidP="009145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b/>
          <w:bCs/>
          <w:sz w:val="24"/>
          <w:szCs w:val="24"/>
        </w:rPr>
        <w:t>Develop Initial Prototype</w:t>
      </w:r>
    </w:p>
    <w:p w14:paraId="570B4049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 xml:space="preserve">Implement </w:t>
      </w:r>
      <w:proofErr w:type="spellStart"/>
      <w:r w:rsidRPr="009145D3">
        <w:rPr>
          <w:rFonts w:asciiTheme="majorHAnsi" w:eastAsia="Times New Roman" w:hAnsiTheme="majorHAnsi" w:cstheme="majorHAnsi"/>
          <w:sz w:val="24"/>
          <w:szCs w:val="24"/>
        </w:rPr>
        <w:t>Langchain</w:t>
      </w:r>
      <w:proofErr w:type="spellEnd"/>
      <w:r w:rsidRPr="009145D3">
        <w:rPr>
          <w:rFonts w:asciiTheme="majorHAnsi" w:eastAsia="Times New Roman" w:hAnsiTheme="majorHAnsi" w:cstheme="majorHAnsi"/>
          <w:sz w:val="24"/>
          <w:szCs w:val="24"/>
        </w:rPr>
        <w:t xml:space="preserve"> to build a basic version of the chatbot.</w:t>
      </w:r>
    </w:p>
    <w:p w14:paraId="65AE0F27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Load the processed data into the bot’s memory and enable it to respond to common, in-scope questions.</w:t>
      </w:r>
    </w:p>
    <w:p w14:paraId="618834D1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Test the chatbot to ensure that it can correctly identify and apologize for out-of-scope queries.</w:t>
      </w:r>
    </w:p>
    <w:p w14:paraId="415F141C" w14:textId="2F65DCB9" w:rsidR="009145D3" w:rsidRPr="009145D3" w:rsidRDefault="009145D3" w:rsidP="009145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b/>
          <w:bCs/>
          <w:sz w:val="24"/>
          <w:szCs w:val="24"/>
        </w:rPr>
        <w:t>Testing and Optimization</w:t>
      </w:r>
    </w:p>
    <w:p w14:paraId="77935C5F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Conduct extensive testing on a set of user questions to assess accuracy, response time, and scope adherence.</w:t>
      </w:r>
    </w:p>
    <w:p w14:paraId="6B4B9F6C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Refine the chatbot based on feedback, especially focusing on the accuracy of responses and out-of-scope handling.</w:t>
      </w:r>
    </w:p>
    <w:p w14:paraId="4F2FD643" w14:textId="0387FC64" w:rsidR="009145D3" w:rsidRPr="009145D3" w:rsidRDefault="009145D3" w:rsidP="009145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b/>
          <w:bCs/>
          <w:sz w:val="24"/>
          <w:szCs w:val="24"/>
        </w:rPr>
        <w:t>Finalize and Present</w:t>
      </w:r>
    </w:p>
    <w:p w14:paraId="793BB50F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Complete the chatbot with polished responses and improved conversation flow.</w:t>
      </w:r>
    </w:p>
    <w:p w14:paraId="029DEFCC" w14:textId="77777777" w:rsidR="009145D3" w:rsidRPr="009145D3" w:rsidRDefault="009145D3" w:rsidP="009145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sz w:val="24"/>
          <w:szCs w:val="24"/>
        </w:rPr>
        <w:t>Document your process, and prepare a final presentation covering objectives, development journey, challenges, and results.</w:t>
      </w:r>
    </w:p>
    <w:p w14:paraId="45967595" w14:textId="77777777" w:rsidR="00E57782" w:rsidRPr="00E57782" w:rsidRDefault="00E57782" w:rsidP="00E5778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1F1F"/>
          <w:sz w:val="24"/>
          <w:szCs w:val="24"/>
        </w:rPr>
      </w:pPr>
      <w:r w:rsidRPr="00E57782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</w:rPr>
        <w:t>Project Deliverables:</w:t>
      </w:r>
    </w:p>
    <w:p w14:paraId="766E0779" w14:textId="55F2353C" w:rsidR="009145D3" w:rsidRPr="009145D3" w:rsidRDefault="009145D3" w:rsidP="009145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b/>
          <w:bCs/>
          <w:sz w:val="24"/>
          <w:szCs w:val="24"/>
        </w:rPr>
        <w:t>Data Files and Crawling Documentation</w:t>
      </w:r>
      <w:r w:rsidRPr="009145D3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="00BD2354">
        <w:rPr>
          <w:rFonts w:asciiTheme="majorHAnsi" w:eastAsia="Times New Roman" w:hAnsiTheme="majorHAnsi" w:cstheme="majorHAnsi"/>
          <w:sz w:val="24"/>
          <w:szCs w:val="24"/>
        </w:rPr>
        <w:t>November 19</w:t>
      </w:r>
      <w:r w:rsidR="00BD2354" w:rsidRPr="00BD2354">
        <w:rPr>
          <w:rFonts w:asciiTheme="majorHAnsi" w:eastAsia="Times New Roman" w:hAnsiTheme="majorHAnsi" w:cstheme="majorHAnsi"/>
          <w:sz w:val="24"/>
          <w:szCs w:val="24"/>
          <w:vertAlign w:val="superscript"/>
        </w:rPr>
        <w:t>th</w:t>
      </w:r>
      <w:r w:rsidR="00BD2354">
        <w:rPr>
          <w:rFonts w:asciiTheme="majorHAnsi" w:eastAsia="Times New Roman" w:hAnsiTheme="majorHAnsi" w:cstheme="majorHAnsi"/>
          <w:sz w:val="24"/>
          <w:szCs w:val="24"/>
        </w:rPr>
        <w:t xml:space="preserve"> 2024</w:t>
      </w:r>
      <w:r w:rsidRPr="009145D3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7621A849" w14:textId="5DAED436" w:rsidR="009145D3" w:rsidRPr="009145D3" w:rsidRDefault="009145D3" w:rsidP="009145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b/>
          <w:bCs/>
          <w:sz w:val="24"/>
          <w:szCs w:val="24"/>
        </w:rPr>
        <w:t>Bot Workflow Design Diagram</w:t>
      </w:r>
      <w:r w:rsidRPr="009145D3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="00BD2354">
        <w:rPr>
          <w:rFonts w:asciiTheme="majorHAnsi" w:eastAsia="Times New Roman" w:hAnsiTheme="majorHAnsi" w:cstheme="majorHAnsi"/>
          <w:sz w:val="24"/>
          <w:szCs w:val="24"/>
        </w:rPr>
        <w:t xml:space="preserve">November </w:t>
      </w:r>
      <w:r w:rsidR="00BD2354">
        <w:rPr>
          <w:rFonts w:asciiTheme="majorHAnsi" w:eastAsia="Times New Roman" w:hAnsiTheme="majorHAnsi" w:cstheme="majorHAnsi"/>
          <w:sz w:val="24"/>
          <w:szCs w:val="24"/>
        </w:rPr>
        <w:t>26</w:t>
      </w:r>
      <w:r w:rsidR="00BD2354" w:rsidRPr="00BD2354">
        <w:rPr>
          <w:rFonts w:asciiTheme="majorHAnsi" w:eastAsia="Times New Roman" w:hAnsiTheme="majorHAnsi" w:cstheme="majorHAnsi"/>
          <w:sz w:val="24"/>
          <w:szCs w:val="24"/>
          <w:vertAlign w:val="superscript"/>
        </w:rPr>
        <w:t>th</w:t>
      </w:r>
      <w:r w:rsidR="00BD2354">
        <w:rPr>
          <w:rFonts w:asciiTheme="majorHAnsi" w:eastAsia="Times New Roman" w:hAnsiTheme="majorHAnsi" w:cstheme="majorHAnsi"/>
          <w:sz w:val="24"/>
          <w:szCs w:val="24"/>
        </w:rPr>
        <w:t xml:space="preserve"> 2024</w:t>
      </w:r>
      <w:r w:rsidRPr="009145D3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441F820" w14:textId="678F946F" w:rsidR="009145D3" w:rsidRPr="009145D3" w:rsidRDefault="009145D3" w:rsidP="009145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b/>
          <w:bCs/>
          <w:sz w:val="24"/>
          <w:szCs w:val="24"/>
        </w:rPr>
        <w:t>Initial Prototype</w:t>
      </w:r>
      <w:r w:rsidRPr="009145D3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="00893FDD">
        <w:rPr>
          <w:rFonts w:asciiTheme="majorHAnsi" w:eastAsia="Times New Roman" w:hAnsiTheme="majorHAnsi" w:cstheme="majorHAnsi"/>
          <w:sz w:val="24"/>
          <w:szCs w:val="24"/>
        </w:rPr>
        <w:t>10</w:t>
      </w:r>
      <w:r w:rsidR="00893FDD" w:rsidRPr="00893FDD">
        <w:rPr>
          <w:rFonts w:asciiTheme="majorHAnsi" w:eastAsia="Times New Roman" w:hAnsiTheme="majorHAnsi" w:cstheme="majorHAnsi"/>
          <w:sz w:val="24"/>
          <w:szCs w:val="24"/>
          <w:vertAlign w:val="superscript"/>
        </w:rPr>
        <w:t>th</w:t>
      </w:r>
      <w:r w:rsidR="00893FDD">
        <w:rPr>
          <w:rFonts w:asciiTheme="majorHAnsi" w:eastAsia="Times New Roman" w:hAnsiTheme="majorHAnsi" w:cstheme="majorHAnsi"/>
          <w:sz w:val="24"/>
          <w:szCs w:val="24"/>
        </w:rPr>
        <w:t xml:space="preserve"> December 2024</w:t>
      </w:r>
      <w:r w:rsidRPr="009145D3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762687A1" w14:textId="5FCC720D" w:rsidR="009145D3" w:rsidRPr="009145D3" w:rsidRDefault="009145D3" w:rsidP="009145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145D3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Project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Viva</w:t>
      </w:r>
      <w:r w:rsidRPr="009145D3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="00893FDD">
        <w:rPr>
          <w:rFonts w:asciiTheme="majorHAnsi" w:eastAsia="Times New Roman" w:hAnsiTheme="majorHAnsi" w:cstheme="majorHAnsi"/>
          <w:sz w:val="24"/>
          <w:szCs w:val="24"/>
        </w:rPr>
        <w:t>24</w:t>
      </w:r>
      <w:r w:rsidR="00893FDD" w:rsidRPr="00893FDD">
        <w:rPr>
          <w:rFonts w:asciiTheme="majorHAnsi" w:eastAsia="Times New Roman" w:hAnsiTheme="majorHAnsi" w:cstheme="majorHAnsi"/>
          <w:sz w:val="24"/>
          <w:szCs w:val="24"/>
          <w:vertAlign w:val="superscript"/>
        </w:rPr>
        <w:t>th</w:t>
      </w:r>
      <w:r w:rsidR="00893FDD">
        <w:rPr>
          <w:rFonts w:asciiTheme="majorHAnsi" w:eastAsia="Times New Roman" w:hAnsiTheme="majorHAnsi" w:cstheme="majorHAnsi"/>
          <w:sz w:val="24"/>
          <w:szCs w:val="24"/>
        </w:rPr>
        <w:t xml:space="preserve"> December 2024</w:t>
      </w:r>
      <w:r w:rsidRPr="009145D3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4903B99" w14:textId="77777777" w:rsidR="00E57782" w:rsidRPr="00E57782" w:rsidRDefault="00E57782" w:rsidP="00E427F4">
      <w:pPr>
        <w:jc w:val="both"/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</w:pPr>
    </w:p>
    <w:p w14:paraId="24588679" w14:textId="37467200" w:rsidR="00E427F4" w:rsidRPr="00E57782" w:rsidRDefault="00E427F4" w:rsidP="00E427F4">
      <w:pPr>
        <w:jc w:val="both"/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</w:pPr>
      <w:r w:rsidRPr="00E57782"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  <w:t>Evaluation</w:t>
      </w:r>
    </w:p>
    <w:p w14:paraId="35D456D2" w14:textId="4E09FA13" w:rsidR="00E57782" w:rsidRPr="00E57782" w:rsidRDefault="00E57782" w:rsidP="00E427F4">
      <w:p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E57782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Students will be evaluated on the following Criteria</w:t>
      </w:r>
    </w:p>
    <w:tbl>
      <w:tblPr>
        <w:tblStyle w:val="TableGrid"/>
        <w:tblW w:w="10515" w:type="dxa"/>
        <w:tblLook w:val="04A0" w:firstRow="1" w:lastRow="0" w:firstColumn="1" w:lastColumn="0" w:noHBand="0" w:noVBand="1"/>
      </w:tblPr>
      <w:tblGrid>
        <w:gridCol w:w="2149"/>
        <w:gridCol w:w="1976"/>
        <w:gridCol w:w="1758"/>
        <w:gridCol w:w="2061"/>
        <w:gridCol w:w="2571"/>
      </w:tblGrid>
      <w:tr w:rsidR="00893FDD" w:rsidRPr="00893FDD" w14:paraId="4E4150B2" w14:textId="77777777" w:rsidTr="00893FDD">
        <w:trPr>
          <w:trHeight w:val="854"/>
        </w:trPr>
        <w:tc>
          <w:tcPr>
            <w:tcW w:w="2155" w:type="dxa"/>
            <w:hideMark/>
          </w:tcPr>
          <w:p w14:paraId="74BF694C" w14:textId="77777777" w:rsidR="00893FDD" w:rsidRPr="00893FDD" w:rsidRDefault="00893FDD" w:rsidP="00893F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1980" w:type="dxa"/>
            <w:hideMark/>
          </w:tcPr>
          <w:p w14:paraId="6E376B96" w14:textId="77777777" w:rsidR="00893FDD" w:rsidRPr="00893FDD" w:rsidRDefault="00893FDD" w:rsidP="00893F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Excellent (90-100%)</w:t>
            </w:r>
          </w:p>
        </w:tc>
        <w:tc>
          <w:tcPr>
            <w:tcW w:w="1729" w:type="dxa"/>
            <w:hideMark/>
          </w:tcPr>
          <w:p w14:paraId="5F2757BF" w14:textId="77777777" w:rsidR="00893FDD" w:rsidRPr="00893FDD" w:rsidRDefault="00893FDD" w:rsidP="00893F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Good (75-89%)</w:t>
            </w:r>
          </w:p>
        </w:tc>
        <w:tc>
          <w:tcPr>
            <w:tcW w:w="2067" w:type="dxa"/>
            <w:hideMark/>
          </w:tcPr>
          <w:p w14:paraId="035E16C7" w14:textId="77777777" w:rsidR="00893FDD" w:rsidRPr="00893FDD" w:rsidRDefault="00893FDD" w:rsidP="00893F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Satisfactory (50-74%)</w:t>
            </w:r>
          </w:p>
        </w:tc>
        <w:tc>
          <w:tcPr>
            <w:tcW w:w="2584" w:type="dxa"/>
            <w:hideMark/>
          </w:tcPr>
          <w:p w14:paraId="4B9C8258" w14:textId="77777777" w:rsidR="00893FDD" w:rsidRPr="00893FDD" w:rsidRDefault="00893FDD" w:rsidP="00893F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Needs Improvement (&lt;50%)</w:t>
            </w:r>
          </w:p>
        </w:tc>
      </w:tr>
      <w:tr w:rsidR="00893FDD" w:rsidRPr="00893FDD" w14:paraId="37C6F207" w14:textId="77777777" w:rsidTr="00893FDD">
        <w:trPr>
          <w:trHeight w:val="2060"/>
        </w:trPr>
        <w:tc>
          <w:tcPr>
            <w:tcW w:w="2155" w:type="dxa"/>
            <w:hideMark/>
          </w:tcPr>
          <w:p w14:paraId="3AC197A1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Data Collection &amp; Preparation</w:t>
            </w:r>
          </w:p>
        </w:tc>
        <w:tc>
          <w:tcPr>
            <w:tcW w:w="1980" w:type="dxa"/>
            <w:hideMark/>
          </w:tcPr>
          <w:p w14:paraId="2FE2C299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Thorough, well-documented data collection and preparation; dataset is highly organized and relevant.</w:t>
            </w:r>
          </w:p>
        </w:tc>
        <w:tc>
          <w:tcPr>
            <w:tcW w:w="1729" w:type="dxa"/>
            <w:hideMark/>
          </w:tcPr>
          <w:p w14:paraId="29502985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Data collection is complete and organized, with minor gaps in documentation.</w:t>
            </w:r>
          </w:p>
        </w:tc>
        <w:tc>
          <w:tcPr>
            <w:tcW w:w="2067" w:type="dxa"/>
            <w:hideMark/>
          </w:tcPr>
          <w:p w14:paraId="0355A72A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Basic data collected with organization; documentation lacks detail.</w:t>
            </w:r>
          </w:p>
        </w:tc>
        <w:tc>
          <w:tcPr>
            <w:tcW w:w="2584" w:type="dxa"/>
            <w:hideMark/>
          </w:tcPr>
          <w:p w14:paraId="07FAB38E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Incomplete data collection; disorganized or lacks relevance to the project.</w:t>
            </w:r>
          </w:p>
        </w:tc>
      </w:tr>
      <w:tr w:rsidR="00893FDD" w:rsidRPr="00893FDD" w14:paraId="3EE69AC1" w14:textId="77777777" w:rsidTr="00893FDD">
        <w:trPr>
          <w:trHeight w:val="1970"/>
        </w:trPr>
        <w:tc>
          <w:tcPr>
            <w:tcW w:w="2155" w:type="dxa"/>
            <w:hideMark/>
          </w:tcPr>
          <w:p w14:paraId="663FCD28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lastRenderedPageBreak/>
              <w:t>Chatbot Design &amp; Workflow</w:t>
            </w:r>
          </w:p>
        </w:tc>
        <w:tc>
          <w:tcPr>
            <w:tcW w:w="1980" w:type="dxa"/>
            <w:hideMark/>
          </w:tcPr>
          <w:p w14:paraId="38AE76D6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Workflow is clear, logical, and optimized for user interaction; well-handled in-scope and out-of-scope responses.</w:t>
            </w:r>
          </w:p>
        </w:tc>
        <w:tc>
          <w:tcPr>
            <w:tcW w:w="1729" w:type="dxa"/>
            <w:hideMark/>
          </w:tcPr>
          <w:p w14:paraId="1811BA86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Workflow is mostly clear with minor areas for improvement in interaction.</w:t>
            </w:r>
          </w:p>
        </w:tc>
        <w:tc>
          <w:tcPr>
            <w:tcW w:w="2067" w:type="dxa"/>
            <w:hideMark/>
          </w:tcPr>
          <w:p w14:paraId="7B2D64CB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Basic workflow with some gaps in user interaction and response handling.</w:t>
            </w:r>
          </w:p>
        </w:tc>
        <w:tc>
          <w:tcPr>
            <w:tcW w:w="2584" w:type="dxa"/>
            <w:hideMark/>
          </w:tcPr>
          <w:p w14:paraId="1780AFD7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Unclear or poorly structured workflow; limited or incorrect response handling.</w:t>
            </w:r>
          </w:p>
        </w:tc>
      </w:tr>
      <w:tr w:rsidR="00893FDD" w:rsidRPr="00893FDD" w14:paraId="5D11AEDF" w14:textId="77777777" w:rsidTr="00893FDD">
        <w:trPr>
          <w:trHeight w:val="2087"/>
        </w:trPr>
        <w:tc>
          <w:tcPr>
            <w:tcW w:w="2155" w:type="dxa"/>
            <w:hideMark/>
          </w:tcPr>
          <w:p w14:paraId="2FCBBB2D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Implementation &amp; Functionality</w:t>
            </w:r>
          </w:p>
        </w:tc>
        <w:tc>
          <w:tcPr>
            <w:tcW w:w="1980" w:type="dxa"/>
            <w:hideMark/>
          </w:tcPr>
          <w:p w14:paraId="35D877C1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Fully functional chatbot; responds accurately to all in-scope queries and gracefully apologizes for out-of-scope ones.</w:t>
            </w:r>
          </w:p>
        </w:tc>
        <w:tc>
          <w:tcPr>
            <w:tcW w:w="1729" w:type="dxa"/>
            <w:hideMark/>
          </w:tcPr>
          <w:p w14:paraId="4C76E8C0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Functional chatbot with minor inaccuracies in response handling.</w:t>
            </w:r>
          </w:p>
        </w:tc>
        <w:tc>
          <w:tcPr>
            <w:tcW w:w="2067" w:type="dxa"/>
            <w:hideMark/>
          </w:tcPr>
          <w:p w14:paraId="08CBEC17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Partially functional chatbot with occasional incorrect responses or lack of scope control.</w:t>
            </w:r>
          </w:p>
        </w:tc>
        <w:tc>
          <w:tcPr>
            <w:tcW w:w="2584" w:type="dxa"/>
            <w:hideMark/>
          </w:tcPr>
          <w:p w14:paraId="122CD5C5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Chatbot is largely non-functional or frequently produces incorrect answers.</w:t>
            </w:r>
          </w:p>
        </w:tc>
      </w:tr>
      <w:tr w:rsidR="00893FDD" w:rsidRPr="00893FDD" w14:paraId="03F68E22" w14:textId="77777777" w:rsidTr="00893FDD">
        <w:trPr>
          <w:trHeight w:val="2141"/>
        </w:trPr>
        <w:tc>
          <w:tcPr>
            <w:tcW w:w="2155" w:type="dxa"/>
            <w:hideMark/>
          </w:tcPr>
          <w:p w14:paraId="0A6E85B8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Language Proficiency &amp; Accuracy</w:t>
            </w:r>
          </w:p>
        </w:tc>
        <w:tc>
          <w:tcPr>
            <w:tcW w:w="1980" w:type="dxa"/>
            <w:hideMark/>
          </w:tcPr>
          <w:p w14:paraId="4D0C9C1D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Responses are accurate, clear, and relevant; language is natural and contextually appropriate.</w:t>
            </w:r>
          </w:p>
        </w:tc>
        <w:tc>
          <w:tcPr>
            <w:tcW w:w="1729" w:type="dxa"/>
            <w:hideMark/>
          </w:tcPr>
          <w:p w14:paraId="77CDEE2E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Responses are mostly accurate, with few errors in language or context.</w:t>
            </w:r>
          </w:p>
        </w:tc>
        <w:tc>
          <w:tcPr>
            <w:tcW w:w="2067" w:type="dxa"/>
            <w:hideMark/>
          </w:tcPr>
          <w:p w14:paraId="32375F43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Responses are somewhat accurate; some language issues or lack of clarity.</w:t>
            </w:r>
          </w:p>
        </w:tc>
        <w:tc>
          <w:tcPr>
            <w:tcW w:w="2584" w:type="dxa"/>
            <w:hideMark/>
          </w:tcPr>
          <w:p w14:paraId="114E4D42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Responses are often inaccurate, unclear, or inappropriate in language.</w:t>
            </w:r>
          </w:p>
        </w:tc>
      </w:tr>
      <w:tr w:rsidR="00893FDD" w:rsidRPr="00893FDD" w14:paraId="79061EDB" w14:textId="77777777" w:rsidTr="00893FDD">
        <w:trPr>
          <w:trHeight w:val="1853"/>
        </w:trPr>
        <w:tc>
          <w:tcPr>
            <w:tcW w:w="2155" w:type="dxa"/>
            <w:hideMark/>
          </w:tcPr>
          <w:p w14:paraId="24B767D3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Testing &amp; Evaluation</w:t>
            </w:r>
          </w:p>
        </w:tc>
        <w:tc>
          <w:tcPr>
            <w:tcW w:w="1980" w:type="dxa"/>
            <w:hideMark/>
          </w:tcPr>
          <w:p w14:paraId="2B16C958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Comprehensive testing with detailed feedback and measurable improvements documented.</w:t>
            </w:r>
          </w:p>
        </w:tc>
        <w:tc>
          <w:tcPr>
            <w:tcW w:w="1729" w:type="dxa"/>
            <w:hideMark/>
          </w:tcPr>
          <w:p w14:paraId="2436F795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Testing conducted with feedback; improvements made, though not comprehensive.</w:t>
            </w:r>
          </w:p>
        </w:tc>
        <w:tc>
          <w:tcPr>
            <w:tcW w:w="2067" w:type="dxa"/>
            <w:hideMark/>
          </w:tcPr>
          <w:p w14:paraId="6BC4D4F6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Basic testing with minimal feedback; few improvements based on testing.</w:t>
            </w:r>
          </w:p>
        </w:tc>
        <w:tc>
          <w:tcPr>
            <w:tcW w:w="2584" w:type="dxa"/>
            <w:hideMark/>
          </w:tcPr>
          <w:p w14:paraId="792AC64B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Insufficient or no testing; limited or no feedback and improvement documented.</w:t>
            </w:r>
          </w:p>
        </w:tc>
      </w:tr>
      <w:tr w:rsidR="00893FDD" w:rsidRPr="00893FDD" w14:paraId="4434C6D2" w14:textId="77777777" w:rsidTr="00893FDD">
        <w:trPr>
          <w:trHeight w:val="2240"/>
        </w:trPr>
        <w:tc>
          <w:tcPr>
            <w:tcW w:w="2155" w:type="dxa"/>
            <w:hideMark/>
          </w:tcPr>
          <w:p w14:paraId="7ADAC23F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Presentation &amp; Documentation</w:t>
            </w:r>
          </w:p>
        </w:tc>
        <w:tc>
          <w:tcPr>
            <w:tcW w:w="1980" w:type="dxa"/>
            <w:hideMark/>
          </w:tcPr>
          <w:p w14:paraId="355AF37B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Presentation is well-organized, insightful, and effectively communicates objectives, methodology, and findings.</w:t>
            </w:r>
          </w:p>
        </w:tc>
        <w:tc>
          <w:tcPr>
            <w:tcW w:w="1729" w:type="dxa"/>
            <w:hideMark/>
          </w:tcPr>
          <w:p w14:paraId="7D3B949D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Presentation is organized with clear objectives and findings, minor gaps in detail.</w:t>
            </w:r>
          </w:p>
        </w:tc>
        <w:tc>
          <w:tcPr>
            <w:tcW w:w="2067" w:type="dxa"/>
            <w:hideMark/>
          </w:tcPr>
          <w:p w14:paraId="71C1508E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Presentation covers main points but lacks depth or organization in some areas.</w:t>
            </w:r>
          </w:p>
        </w:tc>
        <w:tc>
          <w:tcPr>
            <w:tcW w:w="2584" w:type="dxa"/>
            <w:hideMark/>
          </w:tcPr>
          <w:p w14:paraId="203C4BCD" w14:textId="77777777" w:rsidR="00893FDD" w:rsidRPr="00893FDD" w:rsidRDefault="00893FDD" w:rsidP="00893FDD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93F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Presentation is disorganized, incomplete, or lacks clarity in communicating findings.</w:t>
            </w:r>
          </w:p>
        </w:tc>
      </w:tr>
    </w:tbl>
    <w:p w14:paraId="75A99F12" w14:textId="77777777" w:rsidR="00893FDD" w:rsidRPr="00893FDD" w:rsidRDefault="00893FDD" w:rsidP="00893FDD">
      <w:pPr>
        <w:jc w:val="both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</w:p>
    <w:sectPr w:rsidR="00893FDD" w:rsidRPr="0089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B43"/>
    <w:multiLevelType w:val="hybridMultilevel"/>
    <w:tmpl w:val="E7984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7EDD"/>
    <w:multiLevelType w:val="multilevel"/>
    <w:tmpl w:val="8CDE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2433A"/>
    <w:multiLevelType w:val="multilevel"/>
    <w:tmpl w:val="85C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F6498"/>
    <w:multiLevelType w:val="hybridMultilevel"/>
    <w:tmpl w:val="DE760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0231"/>
    <w:multiLevelType w:val="multilevel"/>
    <w:tmpl w:val="93CC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56341"/>
    <w:multiLevelType w:val="multilevel"/>
    <w:tmpl w:val="E7D2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45D5B"/>
    <w:multiLevelType w:val="multilevel"/>
    <w:tmpl w:val="66C8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E8344B"/>
    <w:multiLevelType w:val="multilevel"/>
    <w:tmpl w:val="7FE6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83AAA"/>
    <w:multiLevelType w:val="multilevel"/>
    <w:tmpl w:val="7FE6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C3EE5"/>
    <w:multiLevelType w:val="multilevel"/>
    <w:tmpl w:val="479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F1BC0"/>
    <w:multiLevelType w:val="multilevel"/>
    <w:tmpl w:val="874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F0D21"/>
    <w:multiLevelType w:val="hybridMultilevel"/>
    <w:tmpl w:val="D8D8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E31B6"/>
    <w:multiLevelType w:val="multilevel"/>
    <w:tmpl w:val="96084B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F4"/>
    <w:rsid w:val="00153ACA"/>
    <w:rsid w:val="002059CE"/>
    <w:rsid w:val="00893FDD"/>
    <w:rsid w:val="009145D3"/>
    <w:rsid w:val="009C59FB"/>
    <w:rsid w:val="00BD2354"/>
    <w:rsid w:val="00C21F92"/>
    <w:rsid w:val="00E427F4"/>
    <w:rsid w:val="00E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77A5"/>
  <w15:chartTrackingRefBased/>
  <w15:docId w15:val="{3BD5AE16-7690-4A52-9C67-BED157FA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78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7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4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m.punjab.gov.pk/publ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m.punjab.gov.pk/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m.punjab.gov.pk/public" TargetMode="External"/><Relationship Id="rId5" Type="http://schemas.openxmlformats.org/officeDocument/2006/relationships/hyperlink" Target="https://pkm.punjab.gov.pk/publ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Adeeba</dc:creator>
  <cp:keywords/>
  <dc:description/>
  <cp:lastModifiedBy>Farah Adeeba</cp:lastModifiedBy>
  <cp:revision>5</cp:revision>
  <dcterms:created xsi:type="dcterms:W3CDTF">2024-04-05T06:39:00Z</dcterms:created>
  <dcterms:modified xsi:type="dcterms:W3CDTF">2024-11-05T13:50:00Z</dcterms:modified>
</cp:coreProperties>
</file>