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DECFD" w14:textId="09666A0B" w:rsidR="0084078C" w:rsidRPr="003349B8" w:rsidRDefault="003349B8" w:rsidP="003349B8">
      <w:pPr>
        <w:bidi/>
        <w:jc w:val="center"/>
        <w:rPr>
          <w:sz w:val="28"/>
          <w:szCs w:val="28"/>
          <w:rtl/>
          <w:lang w:bidi="fa-IR"/>
        </w:rPr>
      </w:pPr>
      <w:r w:rsidRPr="003349B8">
        <w:rPr>
          <w:rFonts w:hint="cs"/>
          <w:sz w:val="28"/>
          <w:szCs w:val="28"/>
          <w:rtl/>
          <w:lang w:bidi="fa-IR"/>
        </w:rPr>
        <w:t>به نام خدا</w:t>
      </w:r>
    </w:p>
    <w:p w14:paraId="38FECDFC" w14:textId="777E50B6" w:rsidR="003349B8" w:rsidRDefault="003349B8" w:rsidP="003349B8">
      <w:pPr>
        <w:bidi/>
        <w:jc w:val="center"/>
        <w:rPr>
          <w:sz w:val="28"/>
          <w:szCs w:val="28"/>
          <w:lang w:bidi="fa-IR"/>
        </w:rPr>
      </w:pPr>
      <w:r w:rsidRPr="003349B8">
        <w:rPr>
          <w:rFonts w:hint="cs"/>
          <w:sz w:val="28"/>
          <w:szCs w:val="28"/>
          <w:rtl/>
          <w:lang w:bidi="fa-IR"/>
        </w:rPr>
        <w:t xml:space="preserve">بررسی اشاره گر های </w:t>
      </w:r>
      <w:r w:rsidRPr="003349B8">
        <w:rPr>
          <w:sz w:val="28"/>
          <w:szCs w:val="28"/>
          <w:lang w:bidi="fa-IR"/>
        </w:rPr>
        <w:t>MACD</w:t>
      </w:r>
      <w:r w:rsidRPr="003349B8">
        <w:rPr>
          <w:rFonts w:hint="cs"/>
          <w:sz w:val="28"/>
          <w:szCs w:val="28"/>
          <w:rtl/>
          <w:lang w:bidi="fa-IR"/>
        </w:rPr>
        <w:t xml:space="preserve"> و </w:t>
      </w:r>
      <w:r w:rsidRPr="003349B8">
        <w:rPr>
          <w:sz w:val="28"/>
          <w:szCs w:val="28"/>
          <w:lang w:bidi="fa-IR"/>
        </w:rPr>
        <w:t>RSI</w:t>
      </w:r>
    </w:p>
    <w:p w14:paraId="43EB5E90" w14:textId="137C89BB" w:rsidR="00E93725" w:rsidRDefault="00E93725" w:rsidP="00E93725">
      <w:pPr>
        <w:bidi/>
        <w:rPr>
          <w:sz w:val="28"/>
          <w:szCs w:val="28"/>
          <w:rtl/>
          <w:lang w:bidi="fa-IR"/>
        </w:rPr>
      </w:pPr>
      <w:r>
        <w:rPr>
          <w:rFonts w:hint="cs"/>
          <w:sz w:val="28"/>
          <w:szCs w:val="28"/>
          <w:rtl/>
          <w:lang w:bidi="fa-IR"/>
        </w:rPr>
        <w:t xml:space="preserve">اشاره گر </w:t>
      </w:r>
      <w:r>
        <w:rPr>
          <w:sz w:val="28"/>
          <w:szCs w:val="28"/>
          <w:lang w:bidi="fa-IR"/>
        </w:rPr>
        <w:t>EMA</w:t>
      </w:r>
      <w:r>
        <w:rPr>
          <w:rFonts w:hint="cs"/>
          <w:sz w:val="28"/>
          <w:szCs w:val="28"/>
          <w:rtl/>
          <w:lang w:bidi="fa-IR"/>
        </w:rPr>
        <w:t>:</w:t>
      </w:r>
      <w:r>
        <w:rPr>
          <w:sz w:val="28"/>
          <w:szCs w:val="28"/>
          <w:rtl/>
          <w:lang w:bidi="fa-IR"/>
        </w:rPr>
        <w:br/>
      </w:r>
      <w:r>
        <w:rPr>
          <w:rFonts w:hint="cs"/>
          <w:sz w:val="28"/>
          <w:szCs w:val="28"/>
          <w:rtl/>
          <w:lang w:bidi="fa-IR"/>
        </w:rPr>
        <w:t xml:space="preserve">این اشاره گر از نوع میانگین متحرک می باشد و برای محاسبه مقدار آن، مقادیر نزدیک از لحاظ زمانی تاثیر بیشتری نسبت به مقادیر با فاصله زمانی دارد. برای محاسبه آن از فرمول </w:t>
      </w:r>
      <w:r>
        <w:rPr>
          <w:sz w:val="28"/>
          <w:szCs w:val="28"/>
          <w:lang w:bidi="fa-IR"/>
        </w:rPr>
        <w:t>v*(smooth/(1+n)) +</w:t>
      </w:r>
      <w:proofErr w:type="spellStart"/>
      <w:r>
        <w:rPr>
          <w:sz w:val="28"/>
          <w:szCs w:val="28"/>
          <w:lang w:bidi="fa-IR"/>
        </w:rPr>
        <w:t>EMA</w:t>
      </w:r>
      <w:r>
        <w:rPr>
          <w:sz w:val="14"/>
          <w:szCs w:val="14"/>
          <w:lang w:bidi="fa-IR"/>
        </w:rPr>
        <w:t>yesterday</w:t>
      </w:r>
      <w:proofErr w:type="spellEnd"/>
      <w:r>
        <w:rPr>
          <w:sz w:val="28"/>
          <w:szCs w:val="28"/>
          <w:lang w:bidi="fa-IR"/>
        </w:rPr>
        <w:t>*(1 – smooth/(1+n))</w:t>
      </w:r>
      <w:r>
        <w:rPr>
          <w:rFonts w:hint="cs"/>
          <w:sz w:val="28"/>
          <w:szCs w:val="28"/>
          <w:rtl/>
          <w:lang w:bidi="fa-IR"/>
        </w:rPr>
        <w:t xml:space="preserve"> استفاده می شود که در آن </w:t>
      </w:r>
      <w:r>
        <w:rPr>
          <w:sz w:val="28"/>
          <w:szCs w:val="28"/>
          <w:lang w:bidi="fa-IR"/>
        </w:rPr>
        <w:t>v</w:t>
      </w:r>
      <w:r>
        <w:rPr>
          <w:rFonts w:hint="cs"/>
          <w:sz w:val="28"/>
          <w:szCs w:val="28"/>
          <w:rtl/>
          <w:lang w:bidi="fa-IR"/>
        </w:rPr>
        <w:t xml:space="preserve"> قیمت امروز و </w:t>
      </w:r>
      <w:r>
        <w:rPr>
          <w:sz w:val="28"/>
          <w:szCs w:val="28"/>
          <w:lang w:bidi="fa-IR"/>
        </w:rPr>
        <w:t>n</w:t>
      </w:r>
      <w:r>
        <w:rPr>
          <w:rFonts w:hint="cs"/>
          <w:sz w:val="28"/>
          <w:szCs w:val="28"/>
          <w:rtl/>
          <w:lang w:bidi="fa-IR"/>
        </w:rPr>
        <w:t xml:space="preserve"> طول بازه زمانی مورد نیاز می باشد.</w:t>
      </w:r>
    </w:p>
    <w:p w14:paraId="2BBC80CF" w14:textId="77777777" w:rsidR="00E93725" w:rsidRPr="00E93725" w:rsidRDefault="00E93725" w:rsidP="00E93725">
      <w:pPr>
        <w:bidi/>
        <w:rPr>
          <w:rFonts w:hint="cs"/>
          <w:sz w:val="28"/>
          <w:szCs w:val="28"/>
          <w:rtl/>
          <w:lang w:bidi="fa-IR"/>
        </w:rPr>
      </w:pPr>
    </w:p>
    <w:p w14:paraId="045C99DF" w14:textId="72DC01B2" w:rsidR="003349B8" w:rsidRPr="003349B8" w:rsidRDefault="003349B8" w:rsidP="003349B8">
      <w:pPr>
        <w:bidi/>
        <w:rPr>
          <w:sz w:val="28"/>
          <w:szCs w:val="28"/>
          <w:rtl/>
          <w:lang w:bidi="fa-IR"/>
        </w:rPr>
      </w:pPr>
      <w:r w:rsidRPr="003349B8">
        <w:rPr>
          <w:rFonts w:hint="cs"/>
          <w:sz w:val="28"/>
          <w:szCs w:val="28"/>
          <w:rtl/>
          <w:lang w:bidi="fa-IR"/>
        </w:rPr>
        <w:t xml:space="preserve">اشاره گر </w:t>
      </w:r>
      <w:r w:rsidRPr="003349B8">
        <w:rPr>
          <w:sz w:val="28"/>
          <w:szCs w:val="28"/>
          <w:lang w:bidi="fa-IR"/>
        </w:rPr>
        <w:t>MACD</w:t>
      </w:r>
      <w:r w:rsidRPr="003349B8">
        <w:rPr>
          <w:rFonts w:hint="cs"/>
          <w:sz w:val="28"/>
          <w:szCs w:val="28"/>
          <w:rtl/>
          <w:lang w:bidi="fa-IR"/>
        </w:rPr>
        <w:t xml:space="preserve">: </w:t>
      </w:r>
    </w:p>
    <w:p w14:paraId="7D3A10E8" w14:textId="09B7F922" w:rsidR="003349B8" w:rsidRDefault="003349B8" w:rsidP="003349B8">
      <w:pPr>
        <w:bidi/>
        <w:rPr>
          <w:sz w:val="28"/>
          <w:szCs w:val="28"/>
          <w:rtl/>
          <w:lang w:bidi="fa-IR"/>
        </w:rPr>
      </w:pPr>
      <w:r>
        <w:rPr>
          <w:rFonts w:hint="cs"/>
          <w:sz w:val="28"/>
          <w:szCs w:val="28"/>
          <w:rtl/>
          <w:lang w:bidi="fa-IR"/>
        </w:rPr>
        <w:t>این اشاره گر از دو المان تشکیل شده است، 1-</w:t>
      </w:r>
      <w:proofErr w:type="spellStart"/>
      <w:r>
        <w:rPr>
          <w:sz w:val="28"/>
          <w:szCs w:val="28"/>
          <w:lang w:bidi="fa-IR"/>
        </w:rPr>
        <w:t>macd</w:t>
      </w:r>
      <w:proofErr w:type="spellEnd"/>
      <w:r>
        <w:rPr>
          <w:rFonts w:hint="cs"/>
          <w:sz w:val="28"/>
          <w:szCs w:val="28"/>
          <w:rtl/>
          <w:lang w:bidi="fa-IR"/>
        </w:rPr>
        <w:t xml:space="preserve"> و 2-</w:t>
      </w:r>
      <w:r>
        <w:rPr>
          <w:sz w:val="28"/>
          <w:szCs w:val="28"/>
          <w:lang w:bidi="fa-IR"/>
        </w:rPr>
        <w:t>signal</w:t>
      </w:r>
      <w:r>
        <w:rPr>
          <w:rFonts w:hint="cs"/>
          <w:sz w:val="28"/>
          <w:szCs w:val="28"/>
          <w:rtl/>
          <w:lang w:bidi="fa-IR"/>
        </w:rPr>
        <w:t xml:space="preserve">. برای محاسبه </w:t>
      </w:r>
      <w:proofErr w:type="spellStart"/>
      <w:r>
        <w:rPr>
          <w:sz w:val="28"/>
          <w:szCs w:val="28"/>
          <w:lang w:bidi="fa-IR"/>
        </w:rPr>
        <w:t>macd</w:t>
      </w:r>
      <w:proofErr w:type="spellEnd"/>
      <w:r>
        <w:rPr>
          <w:rFonts w:hint="cs"/>
          <w:sz w:val="28"/>
          <w:szCs w:val="28"/>
          <w:rtl/>
          <w:lang w:bidi="fa-IR"/>
        </w:rPr>
        <w:t xml:space="preserve"> باید </w:t>
      </w:r>
      <w:r>
        <w:rPr>
          <w:sz w:val="28"/>
          <w:szCs w:val="28"/>
          <w:lang w:bidi="fa-IR"/>
        </w:rPr>
        <w:t>ema</w:t>
      </w:r>
      <w:r>
        <w:rPr>
          <w:rFonts w:hint="cs"/>
          <w:sz w:val="28"/>
          <w:szCs w:val="28"/>
          <w:rtl/>
          <w:lang w:bidi="fa-IR"/>
        </w:rPr>
        <w:t xml:space="preserve"> (میانگین متحرک نمایی) </w:t>
      </w:r>
      <w:r>
        <w:rPr>
          <w:sz w:val="28"/>
          <w:szCs w:val="28"/>
          <w:lang w:bidi="fa-IR"/>
        </w:rPr>
        <w:t>26</w:t>
      </w:r>
      <w:r>
        <w:rPr>
          <w:rFonts w:hint="cs"/>
          <w:sz w:val="28"/>
          <w:szCs w:val="28"/>
          <w:rtl/>
          <w:lang w:bidi="fa-IR"/>
        </w:rPr>
        <w:t xml:space="preserve"> دوره را از </w:t>
      </w:r>
      <w:r>
        <w:rPr>
          <w:sz w:val="28"/>
          <w:szCs w:val="28"/>
          <w:lang w:bidi="fa-IR"/>
        </w:rPr>
        <w:t>ema</w:t>
      </w:r>
      <w:r>
        <w:rPr>
          <w:rFonts w:hint="cs"/>
          <w:sz w:val="28"/>
          <w:szCs w:val="28"/>
          <w:rtl/>
          <w:lang w:bidi="fa-IR"/>
        </w:rPr>
        <w:t xml:space="preserve"> 12 دوره ای کم کنیم. برای محاسبه خط </w:t>
      </w:r>
      <w:r>
        <w:rPr>
          <w:sz w:val="28"/>
          <w:szCs w:val="28"/>
          <w:lang w:bidi="fa-IR"/>
        </w:rPr>
        <w:t>signal</w:t>
      </w:r>
      <w:r>
        <w:rPr>
          <w:rFonts w:hint="cs"/>
          <w:sz w:val="28"/>
          <w:szCs w:val="28"/>
          <w:rtl/>
          <w:lang w:bidi="fa-IR"/>
        </w:rPr>
        <w:t xml:space="preserve"> باید از </w:t>
      </w:r>
      <w:r>
        <w:rPr>
          <w:sz w:val="28"/>
          <w:szCs w:val="28"/>
          <w:lang w:bidi="fa-IR"/>
        </w:rPr>
        <w:t>ema</w:t>
      </w:r>
      <w:r>
        <w:rPr>
          <w:rFonts w:hint="cs"/>
          <w:sz w:val="28"/>
          <w:szCs w:val="28"/>
          <w:rtl/>
          <w:lang w:bidi="fa-IR"/>
        </w:rPr>
        <w:t xml:space="preserve"> با دوره 9 استفاده کنیم. البته این اعداد پیشنهادی هستند و در شرایط مختلف می توانند تغییر کنند اما 26 و 12 و 9 بیشترین جامعیت برای تحلیل را دارا می باشند.</w:t>
      </w:r>
    </w:p>
    <w:p w14:paraId="71DD47A5" w14:textId="13393795" w:rsidR="003349B8" w:rsidRDefault="003349B8" w:rsidP="003349B8">
      <w:pPr>
        <w:bidi/>
        <w:rPr>
          <w:sz w:val="28"/>
          <w:szCs w:val="28"/>
          <w:rtl/>
          <w:lang w:bidi="fa-IR"/>
        </w:rPr>
      </w:pPr>
      <w:r>
        <w:rPr>
          <w:rFonts w:hint="cs"/>
          <w:sz w:val="28"/>
          <w:szCs w:val="28"/>
          <w:rtl/>
          <w:lang w:bidi="fa-IR"/>
        </w:rPr>
        <w:t xml:space="preserve">برای استفاده از </w:t>
      </w:r>
      <w:r w:rsidRPr="003349B8">
        <w:rPr>
          <w:sz w:val="28"/>
          <w:szCs w:val="28"/>
          <w:lang w:bidi="fa-IR"/>
        </w:rPr>
        <w:t>MACD</w:t>
      </w:r>
      <w:r>
        <w:rPr>
          <w:rFonts w:hint="cs"/>
          <w:sz w:val="28"/>
          <w:szCs w:val="28"/>
          <w:rtl/>
          <w:lang w:bidi="fa-IR"/>
        </w:rPr>
        <w:t xml:space="preserve"> باید جایگاه خط </w:t>
      </w:r>
      <w:r>
        <w:rPr>
          <w:sz w:val="28"/>
          <w:szCs w:val="28"/>
          <w:lang w:bidi="fa-IR"/>
        </w:rPr>
        <w:t>signal</w:t>
      </w:r>
      <w:r>
        <w:rPr>
          <w:rFonts w:hint="cs"/>
          <w:sz w:val="28"/>
          <w:szCs w:val="28"/>
          <w:rtl/>
          <w:lang w:bidi="fa-IR"/>
        </w:rPr>
        <w:t xml:space="preserve"> نسبت به نمودار </w:t>
      </w:r>
      <w:proofErr w:type="spellStart"/>
      <w:r>
        <w:rPr>
          <w:sz w:val="28"/>
          <w:szCs w:val="28"/>
          <w:lang w:bidi="fa-IR"/>
        </w:rPr>
        <w:t>macd</w:t>
      </w:r>
      <w:proofErr w:type="spellEnd"/>
      <w:r>
        <w:rPr>
          <w:rFonts w:hint="cs"/>
          <w:sz w:val="28"/>
          <w:szCs w:val="28"/>
          <w:rtl/>
          <w:lang w:bidi="fa-IR"/>
        </w:rPr>
        <w:t xml:space="preserve"> را در نظر گرفت به این صورت که اگر خط </w:t>
      </w:r>
      <w:r>
        <w:rPr>
          <w:sz w:val="28"/>
          <w:szCs w:val="28"/>
          <w:lang w:bidi="fa-IR"/>
        </w:rPr>
        <w:t>signal</w:t>
      </w:r>
      <w:r>
        <w:rPr>
          <w:rFonts w:hint="cs"/>
          <w:sz w:val="28"/>
          <w:szCs w:val="28"/>
          <w:rtl/>
          <w:lang w:bidi="fa-IR"/>
        </w:rPr>
        <w:t xml:space="preserve"> نمودار </w:t>
      </w:r>
      <w:proofErr w:type="spellStart"/>
      <w:r>
        <w:rPr>
          <w:sz w:val="28"/>
          <w:szCs w:val="28"/>
          <w:lang w:bidi="fa-IR"/>
        </w:rPr>
        <w:t>macd</w:t>
      </w:r>
      <w:proofErr w:type="spellEnd"/>
      <w:r>
        <w:rPr>
          <w:rFonts w:hint="cs"/>
          <w:sz w:val="28"/>
          <w:szCs w:val="28"/>
          <w:rtl/>
          <w:lang w:bidi="fa-IR"/>
        </w:rPr>
        <w:t xml:space="preserve"> را از پایین به بالا قطع کرد نشان دهنده این است که نمودار قیمت به احتمال نسبتا زیاد نزولی خواهد شد و اگر </w:t>
      </w:r>
      <w:r>
        <w:rPr>
          <w:sz w:val="28"/>
          <w:szCs w:val="28"/>
          <w:lang w:bidi="fa-IR"/>
        </w:rPr>
        <w:t>signal</w:t>
      </w:r>
      <w:r>
        <w:rPr>
          <w:rFonts w:hint="cs"/>
          <w:sz w:val="28"/>
          <w:szCs w:val="28"/>
          <w:rtl/>
          <w:lang w:bidi="fa-IR"/>
        </w:rPr>
        <w:t xml:space="preserve"> نمودار </w:t>
      </w:r>
      <w:proofErr w:type="spellStart"/>
      <w:r>
        <w:rPr>
          <w:sz w:val="28"/>
          <w:szCs w:val="28"/>
          <w:lang w:bidi="fa-IR"/>
        </w:rPr>
        <w:t>macd</w:t>
      </w:r>
      <w:proofErr w:type="spellEnd"/>
      <w:r>
        <w:rPr>
          <w:rFonts w:hint="cs"/>
          <w:sz w:val="28"/>
          <w:szCs w:val="28"/>
          <w:rtl/>
          <w:lang w:bidi="fa-IR"/>
        </w:rPr>
        <w:t xml:space="preserve"> را از بالا به پایین قطع کرد نشان دهنده این است که در نقطه تقاطع روند صعودی خواهد شد.</w:t>
      </w:r>
    </w:p>
    <w:p w14:paraId="1515FDE3" w14:textId="7C031DF8" w:rsidR="003349B8" w:rsidRDefault="003349B8" w:rsidP="003349B8">
      <w:pPr>
        <w:bidi/>
        <w:rPr>
          <w:sz w:val="28"/>
          <w:szCs w:val="28"/>
          <w:rtl/>
          <w:lang w:bidi="fa-IR"/>
        </w:rPr>
      </w:pPr>
      <w:r>
        <w:rPr>
          <w:rFonts w:hint="cs"/>
          <w:sz w:val="28"/>
          <w:szCs w:val="28"/>
          <w:rtl/>
          <w:lang w:bidi="fa-IR"/>
        </w:rPr>
        <w:t xml:space="preserve">همچنین می توان موارد دیگری را نیز از </w:t>
      </w:r>
      <w:r>
        <w:rPr>
          <w:sz w:val="28"/>
          <w:szCs w:val="28"/>
          <w:lang w:bidi="fa-IR"/>
        </w:rPr>
        <w:t>MACD</w:t>
      </w:r>
      <w:r>
        <w:rPr>
          <w:rFonts w:hint="cs"/>
          <w:sz w:val="28"/>
          <w:szCs w:val="28"/>
          <w:rtl/>
          <w:lang w:bidi="fa-IR"/>
        </w:rPr>
        <w:t xml:space="preserve"> استنتاج کرد. برای مثال اگر دوقله نمودار قیمت را به هم وصل کنیم و دو نقطه متناظر آنها را در </w:t>
      </w:r>
      <w:proofErr w:type="spellStart"/>
      <w:r>
        <w:rPr>
          <w:sz w:val="28"/>
          <w:szCs w:val="28"/>
          <w:lang w:bidi="fa-IR"/>
        </w:rPr>
        <w:t>macd</w:t>
      </w:r>
      <w:proofErr w:type="spellEnd"/>
      <w:r>
        <w:rPr>
          <w:rFonts w:hint="cs"/>
          <w:sz w:val="28"/>
          <w:szCs w:val="28"/>
          <w:rtl/>
          <w:lang w:bidi="fa-IR"/>
        </w:rPr>
        <w:t xml:space="preserve"> پیدا کرده و به هم وصل کنید و این دوخط با هم موازی نباشند نشان دهنده این است که روند به زودی شکسته خواهد شد و از حالت فعلی خارج می شود.</w:t>
      </w:r>
    </w:p>
    <w:p w14:paraId="1EA1A044" w14:textId="398E1D35" w:rsidR="003349B8" w:rsidRDefault="003349B8" w:rsidP="003349B8">
      <w:pPr>
        <w:bidi/>
        <w:rPr>
          <w:sz w:val="28"/>
          <w:szCs w:val="28"/>
          <w:rtl/>
          <w:lang w:bidi="fa-IR"/>
        </w:rPr>
      </w:pPr>
    </w:p>
    <w:p w14:paraId="1C033F31" w14:textId="582496F1" w:rsidR="003349B8" w:rsidRDefault="003349B8" w:rsidP="003349B8">
      <w:pPr>
        <w:bidi/>
        <w:rPr>
          <w:sz w:val="28"/>
          <w:szCs w:val="28"/>
          <w:rtl/>
          <w:lang w:bidi="fa-IR"/>
        </w:rPr>
      </w:pPr>
      <w:r>
        <w:rPr>
          <w:rFonts w:hint="cs"/>
          <w:sz w:val="28"/>
          <w:szCs w:val="28"/>
          <w:rtl/>
          <w:lang w:bidi="fa-IR"/>
        </w:rPr>
        <w:t xml:space="preserve">اشاره گر </w:t>
      </w:r>
      <w:r>
        <w:rPr>
          <w:sz w:val="28"/>
          <w:szCs w:val="28"/>
          <w:lang w:bidi="fa-IR"/>
        </w:rPr>
        <w:t>RSI</w:t>
      </w:r>
      <w:r>
        <w:rPr>
          <w:rFonts w:hint="cs"/>
          <w:sz w:val="28"/>
          <w:szCs w:val="28"/>
          <w:rtl/>
          <w:lang w:bidi="fa-IR"/>
        </w:rPr>
        <w:t>:</w:t>
      </w:r>
    </w:p>
    <w:p w14:paraId="0EBF72B2" w14:textId="2A6A7891" w:rsidR="003349B8" w:rsidRDefault="003349B8" w:rsidP="003349B8">
      <w:pPr>
        <w:bidi/>
        <w:rPr>
          <w:sz w:val="28"/>
          <w:szCs w:val="28"/>
          <w:rtl/>
          <w:lang w:bidi="fa-IR"/>
        </w:rPr>
      </w:pPr>
      <w:r>
        <w:rPr>
          <w:rFonts w:hint="cs"/>
          <w:sz w:val="28"/>
          <w:szCs w:val="28"/>
          <w:rtl/>
          <w:lang w:bidi="fa-IR"/>
        </w:rPr>
        <w:t xml:space="preserve">برای محاسبه این اشاره گر باید ابتدا </w:t>
      </w:r>
      <w:r w:rsidR="003F05E5">
        <w:rPr>
          <w:rFonts w:hint="cs"/>
          <w:sz w:val="28"/>
          <w:szCs w:val="28"/>
          <w:rtl/>
          <w:lang w:bidi="fa-IR"/>
        </w:rPr>
        <w:t xml:space="preserve">مقدار صعود و نزول قیمت در طول دوره مد نظر را بدست آوریم به این صورت که قیمت بسته شدن هر کندل را از قیمت کندل بعدی کم می کنیم. اگر مقدار منفی بود قدر مطلق این مقدار را به مقدار نزول اضافه می کنیم و اگر مثبت بود این مقدار را به مقدار صعود اضافه می کنیم. سپس میانگین این دو مقدار را در طول زمان بدست می آوریم. برای بدست آوردن مقدار میانگین می توان از میانگین ساده و یا میانگین نمایی استفاده کرد. سپس مقدار میانگین صعود را تقسیم بر مقدار میانگین نزول می کنیم و این مقدار را </w:t>
      </w:r>
      <w:r w:rsidR="003F05E5">
        <w:rPr>
          <w:sz w:val="28"/>
          <w:szCs w:val="28"/>
          <w:lang w:bidi="fa-IR"/>
        </w:rPr>
        <w:t>RS</w:t>
      </w:r>
      <w:r w:rsidR="003F05E5">
        <w:rPr>
          <w:rFonts w:hint="cs"/>
          <w:sz w:val="28"/>
          <w:szCs w:val="28"/>
          <w:rtl/>
          <w:lang w:bidi="fa-IR"/>
        </w:rPr>
        <w:t xml:space="preserve"> می نامیم. در نهایت مقدار </w:t>
      </w:r>
      <w:r w:rsidR="003F05E5">
        <w:rPr>
          <w:sz w:val="28"/>
          <w:szCs w:val="28"/>
          <w:lang w:bidi="fa-IR"/>
        </w:rPr>
        <w:t xml:space="preserve">100 – 100/(1+RS) </w:t>
      </w:r>
      <w:r w:rsidR="003F05E5">
        <w:rPr>
          <w:rFonts w:hint="cs"/>
          <w:sz w:val="28"/>
          <w:szCs w:val="28"/>
          <w:rtl/>
          <w:lang w:bidi="fa-IR"/>
        </w:rPr>
        <w:t xml:space="preserve"> برابر مقدار </w:t>
      </w:r>
      <w:r w:rsidR="003F05E5">
        <w:rPr>
          <w:sz w:val="28"/>
          <w:szCs w:val="28"/>
          <w:lang w:bidi="fa-IR"/>
        </w:rPr>
        <w:t>RSI</w:t>
      </w:r>
      <w:r w:rsidR="003F05E5">
        <w:rPr>
          <w:rFonts w:hint="cs"/>
          <w:sz w:val="28"/>
          <w:szCs w:val="28"/>
          <w:rtl/>
          <w:lang w:bidi="fa-IR"/>
        </w:rPr>
        <w:t xml:space="preserve"> خواهد بود.</w:t>
      </w:r>
    </w:p>
    <w:p w14:paraId="51A02AB8" w14:textId="555FA52D" w:rsidR="003F05E5" w:rsidRPr="003349B8" w:rsidRDefault="003F05E5" w:rsidP="003F05E5">
      <w:pPr>
        <w:bidi/>
        <w:rPr>
          <w:sz w:val="28"/>
          <w:szCs w:val="28"/>
          <w:lang w:bidi="fa-IR"/>
        </w:rPr>
      </w:pPr>
      <w:r>
        <w:rPr>
          <w:rFonts w:hint="cs"/>
          <w:sz w:val="28"/>
          <w:szCs w:val="28"/>
          <w:rtl/>
          <w:lang w:bidi="fa-IR"/>
        </w:rPr>
        <w:t xml:space="preserve">برای تحلیل با </w:t>
      </w:r>
      <w:r>
        <w:rPr>
          <w:sz w:val="28"/>
          <w:szCs w:val="28"/>
          <w:lang w:bidi="fa-IR"/>
        </w:rPr>
        <w:t>RSI</w:t>
      </w:r>
      <w:r>
        <w:rPr>
          <w:rFonts w:hint="cs"/>
          <w:sz w:val="28"/>
          <w:szCs w:val="28"/>
          <w:rtl/>
          <w:lang w:bidi="fa-IR"/>
        </w:rPr>
        <w:t xml:space="preserve"> باید توجه کرد که مقدار این اشاره گر بین 100 تا 0 محدود است. اگر این مقدار به 70 نزدیک شود نشان دهنده ورود به منطقه خرید هیجانی است و اگر به 80 رسید نشان دهنده حضور </w:t>
      </w:r>
      <w:r>
        <w:rPr>
          <w:rFonts w:hint="cs"/>
          <w:sz w:val="28"/>
          <w:szCs w:val="28"/>
          <w:rtl/>
          <w:lang w:bidi="fa-IR"/>
        </w:rPr>
        <w:lastRenderedPageBreak/>
        <w:t>در منطقه خرید هیجانی می باشد که در این صورت باید در معامله خرید جانب احتیاط را بیش از پیش رعایت کرد. هم چنین اعداد 30 و 20 نیز نشان دهنده ورود به منطقه فروش هیجانی و حضور در منطقه فروش هیجانی می باشد.</w:t>
      </w:r>
    </w:p>
    <w:sectPr w:rsidR="003F05E5" w:rsidRPr="003349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9B8"/>
    <w:rsid w:val="00090098"/>
    <w:rsid w:val="003349B8"/>
    <w:rsid w:val="003F05E5"/>
    <w:rsid w:val="0084078C"/>
    <w:rsid w:val="00E937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5EB04"/>
  <w15:chartTrackingRefBased/>
  <w15:docId w15:val="{AC81124C-F6CD-4600-A0F5-9426BEBA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dc:creator>
  <cp:keywords/>
  <dc:description/>
  <cp:lastModifiedBy>mra</cp:lastModifiedBy>
  <cp:revision>2</cp:revision>
  <dcterms:created xsi:type="dcterms:W3CDTF">2020-04-25T15:22:00Z</dcterms:created>
  <dcterms:modified xsi:type="dcterms:W3CDTF">2020-04-25T17:20:00Z</dcterms:modified>
</cp:coreProperties>
</file>