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CB96DF" w14:textId="77777777" w:rsidR="003A3749" w:rsidRDefault="00D82DE9" w:rsidP="00D82DE9">
      <w:pPr>
        <w:jc w:val="center"/>
        <w:rPr>
          <w:rFonts w:ascii="Times New Roman" w:hAnsi="Times New Roman" w:cs="Times New Roman"/>
        </w:rPr>
      </w:pPr>
      <w:r w:rsidRPr="00D82DE9">
        <w:rPr>
          <w:rFonts w:ascii="Times New Roman" w:hAnsi="Times New Roman" w:cs="Times New Roman"/>
          <w:highlight w:val="yellow"/>
        </w:rPr>
        <w:t>Title</w:t>
      </w:r>
    </w:p>
    <w:p w14:paraId="3867D74F" w14:textId="77777777" w:rsidR="00D82DE9" w:rsidRDefault="00D82DE9" w:rsidP="00D82DE9">
      <w:pPr>
        <w:rPr>
          <w:rFonts w:ascii="Times New Roman" w:hAnsi="Times New Roman" w:cs="Times New Roman"/>
        </w:rPr>
      </w:pPr>
    </w:p>
    <w:p w14:paraId="780C4F5B" w14:textId="53CBCD7D" w:rsidR="00D82DE9" w:rsidRDefault="00D82DE9" w:rsidP="00D82DE9">
      <w:pPr>
        <w:spacing w:line="480" w:lineRule="auto"/>
        <w:rPr>
          <w:rFonts w:ascii="Times New Roman" w:hAnsi="Times New Roman" w:cs="Times New Roman"/>
        </w:rPr>
      </w:pPr>
      <w:r>
        <w:rPr>
          <w:rFonts w:ascii="Times New Roman" w:hAnsi="Times New Roman" w:cs="Times New Roman"/>
        </w:rPr>
        <w:tab/>
      </w:r>
      <w:r w:rsidR="00141C9C">
        <w:rPr>
          <w:rFonts w:ascii="Times New Roman" w:hAnsi="Times New Roman" w:cs="Times New Roman"/>
        </w:rPr>
        <w:t xml:space="preserve">In his analysis of Thomas Hobbes’ political philosophy, Leo Strauss describes </w:t>
      </w:r>
      <w:r w:rsidR="00F14162">
        <w:rPr>
          <w:rFonts w:ascii="Times New Roman" w:hAnsi="Times New Roman" w:cs="Times New Roman"/>
        </w:rPr>
        <w:t>Hobbes’ political philosophy as the method</w:t>
      </w:r>
      <w:r w:rsidR="000E108D">
        <w:rPr>
          <w:rFonts w:ascii="Times New Roman" w:hAnsi="Times New Roman" w:cs="Times New Roman"/>
        </w:rPr>
        <w:t xml:space="preserve"> by which a</w:t>
      </w:r>
      <w:r w:rsidR="00BA2BBB">
        <w:rPr>
          <w:rFonts w:ascii="Times New Roman" w:hAnsi="Times New Roman" w:cs="Times New Roman"/>
        </w:rPr>
        <w:t xml:space="preserve"> “technician” reconfigures the State </w:t>
      </w:r>
      <w:r w:rsidR="000E108D">
        <w:rPr>
          <w:rFonts w:ascii="Times New Roman" w:hAnsi="Times New Roman" w:cs="Times New Roman"/>
        </w:rPr>
        <w:t xml:space="preserve">to function as </w:t>
      </w:r>
      <w:r w:rsidR="00250113">
        <w:rPr>
          <w:rFonts w:ascii="Times New Roman" w:hAnsi="Times New Roman" w:cs="Times New Roman"/>
        </w:rPr>
        <w:t xml:space="preserve">the “right State” </w:t>
      </w:r>
      <w:r w:rsidR="00126B95">
        <w:rPr>
          <w:rFonts w:ascii="Times New Roman" w:hAnsi="Times New Roman" w:cs="Times New Roman"/>
        </w:rPr>
        <w:t>after removing</w:t>
      </w:r>
      <w:r w:rsidR="000E108D">
        <w:rPr>
          <w:rFonts w:ascii="Times New Roman" w:hAnsi="Times New Roman" w:cs="Times New Roman"/>
        </w:rPr>
        <w:t xml:space="preserve"> </w:t>
      </w:r>
      <w:r w:rsidR="00DB76F5">
        <w:rPr>
          <w:rFonts w:ascii="Times New Roman" w:hAnsi="Times New Roman" w:cs="Times New Roman"/>
        </w:rPr>
        <w:t xml:space="preserve">a “foreign body (Strauss 152),” </w:t>
      </w:r>
      <w:r w:rsidR="00126B95">
        <w:rPr>
          <w:rFonts w:ascii="Times New Roman" w:hAnsi="Times New Roman" w:cs="Times New Roman"/>
        </w:rPr>
        <w:t xml:space="preserve">but what is this </w:t>
      </w:r>
      <w:r w:rsidR="00C37A35">
        <w:rPr>
          <w:rFonts w:ascii="Times New Roman" w:hAnsi="Times New Roman" w:cs="Times New Roman"/>
        </w:rPr>
        <w:t>“</w:t>
      </w:r>
      <w:r w:rsidR="00126B95">
        <w:rPr>
          <w:rFonts w:ascii="Times New Roman" w:hAnsi="Times New Roman" w:cs="Times New Roman"/>
        </w:rPr>
        <w:t>foreign body</w:t>
      </w:r>
      <w:r w:rsidR="00C37A35">
        <w:rPr>
          <w:rFonts w:ascii="Times New Roman" w:hAnsi="Times New Roman" w:cs="Times New Roman"/>
        </w:rPr>
        <w:t>”</w:t>
      </w:r>
      <w:r w:rsidR="00126B95">
        <w:rPr>
          <w:rFonts w:ascii="Times New Roman" w:hAnsi="Times New Roman" w:cs="Times New Roman"/>
        </w:rPr>
        <w:t xml:space="preserve"> that may be removed from the State? Who is </w:t>
      </w:r>
      <w:r w:rsidR="00F75D3A">
        <w:rPr>
          <w:rFonts w:ascii="Times New Roman" w:hAnsi="Times New Roman" w:cs="Times New Roman"/>
        </w:rPr>
        <w:t>the technician that removes it, and what is th</w:t>
      </w:r>
      <w:r w:rsidR="003735A1">
        <w:rPr>
          <w:rFonts w:ascii="Times New Roman" w:hAnsi="Times New Roman" w:cs="Times New Roman"/>
        </w:rPr>
        <w:t xml:space="preserve">e </w:t>
      </w:r>
      <w:r w:rsidR="00250113">
        <w:rPr>
          <w:rFonts w:ascii="Times New Roman" w:hAnsi="Times New Roman" w:cs="Times New Roman"/>
        </w:rPr>
        <w:t>“right”</w:t>
      </w:r>
      <w:r w:rsidR="003735A1">
        <w:rPr>
          <w:rFonts w:ascii="Times New Roman" w:hAnsi="Times New Roman" w:cs="Times New Roman"/>
        </w:rPr>
        <w:t xml:space="preserve"> function for which the State is reconfigured</w:t>
      </w:r>
      <w:r w:rsidR="00F75D3A">
        <w:rPr>
          <w:rFonts w:ascii="Times New Roman" w:hAnsi="Times New Roman" w:cs="Times New Roman"/>
        </w:rPr>
        <w:t xml:space="preserve">? </w:t>
      </w:r>
      <w:r w:rsidR="00957561">
        <w:rPr>
          <w:rFonts w:ascii="Times New Roman" w:hAnsi="Times New Roman" w:cs="Times New Roman"/>
        </w:rPr>
        <w:t xml:space="preserve">At first glance, </w:t>
      </w:r>
      <w:r w:rsidR="00126B95">
        <w:rPr>
          <w:rFonts w:ascii="Times New Roman" w:hAnsi="Times New Roman" w:cs="Times New Roman"/>
        </w:rPr>
        <w:t>Strauss’ description</w:t>
      </w:r>
      <w:r w:rsidR="00957561">
        <w:rPr>
          <w:rFonts w:ascii="Times New Roman" w:hAnsi="Times New Roman" w:cs="Times New Roman"/>
        </w:rPr>
        <w:t xml:space="preserve"> of </w:t>
      </w:r>
      <w:r w:rsidR="006D16B3">
        <w:rPr>
          <w:rFonts w:ascii="Times New Roman" w:hAnsi="Times New Roman" w:cs="Times New Roman"/>
        </w:rPr>
        <w:t xml:space="preserve">Hobbes’ </w:t>
      </w:r>
      <w:r w:rsidR="00957561">
        <w:rPr>
          <w:rFonts w:ascii="Times New Roman" w:hAnsi="Times New Roman" w:cs="Times New Roman"/>
        </w:rPr>
        <w:t xml:space="preserve">political philosophy </w:t>
      </w:r>
      <w:r w:rsidR="00F75D3A">
        <w:rPr>
          <w:rFonts w:ascii="Times New Roman" w:hAnsi="Times New Roman" w:cs="Times New Roman"/>
        </w:rPr>
        <w:t>is quite unsettling</w:t>
      </w:r>
      <w:r w:rsidR="003012D1">
        <w:rPr>
          <w:rFonts w:ascii="Times New Roman" w:hAnsi="Times New Roman" w:cs="Times New Roman"/>
        </w:rPr>
        <w:t>, as it appears to make Hobbes, as the political philosopher, the technician to whose reconfigurations of the State we are subject</w:t>
      </w:r>
      <w:r w:rsidR="00961AD6">
        <w:rPr>
          <w:rFonts w:ascii="Times New Roman" w:hAnsi="Times New Roman" w:cs="Times New Roman"/>
        </w:rPr>
        <w:t xml:space="preserve">. </w:t>
      </w:r>
      <w:r w:rsidR="006D16B3">
        <w:rPr>
          <w:rFonts w:ascii="Times New Roman" w:hAnsi="Times New Roman" w:cs="Times New Roman"/>
        </w:rPr>
        <w:t>Strauss seems to suggest</w:t>
      </w:r>
      <w:r w:rsidR="003012D1">
        <w:rPr>
          <w:rFonts w:ascii="Times New Roman" w:hAnsi="Times New Roman" w:cs="Times New Roman"/>
        </w:rPr>
        <w:t xml:space="preserve"> </w:t>
      </w:r>
      <w:r w:rsidR="00957561">
        <w:rPr>
          <w:rFonts w:ascii="Times New Roman" w:hAnsi="Times New Roman" w:cs="Times New Roman"/>
        </w:rPr>
        <w:t>that Hobbes</w:t>
      </w:r>
      <w:r w:rsidR="00F75D3A">
        <w:rPr>
          <w:rFonts w:ascii="Times New Roman" w:hAnsi="Times New Roman" w:cs="Times New Roman"/>
        </w:rPr>
        <w:t>, with the</w:t>
      </w:r>
      <w:r w:rsidR="00F75D3A" w:rsidRPr="00F75D3A">
        <w:rPr>
          <w:rFonts w:ascii="Times New Roman" w:hAnsi="Times New Roman" w:cs="Times New Roman"/>
          <w:i/>
        </w:rPr>
        <w:t xml:space="preserve"> Leviathan</w:t>
      </w:r>
      <w:r w:rsidR="00F75D3A">
        <w:rPr>
          <w:rFonts w:ascii="Times New Roman" w:hAnsi="Times New Roman" w:cs="Times New Roman"/>
        </w:rPr>
        <w:t xml:space="preserve"> as his politi</w:t>
      </w:r>
      <w:r w:rsidR="00AA7518">
        <w:rPr>
          <w:rFonts w:ascii="Times New Roman" w:hAnsi="Times New Roman" w:cs="Times New Roman"/>
        </w:rPr>
        <w:t xml:space="preserve">cal philosophy, may reconfigure </w:t>
      </w:r>
      <w:r w:rsidR="0008437C">
        <w:rPr>
          <w:rFonts w:ascii="Times New Roman" w:hAnsi="Times New Roman" w:cs="Times New Roman"/>
        </w:rPr>
        <w:t xml:space="preserve">the State </w:t>
      </w:r>
      <w:r w:rsidR="003012D1">
        <w:rPr>
          <w:rFonts w:ascii="Times New Roman" w:hAnsi="Times New Roman" w:cs="Times New Roman"/>
        </w:rPr>
        <w:t>by influencing us as readers</w:t>
      </w:r>
      <w:r w:rsidR="0008437C">
        <w:rPr>
          <w:rFonts w:ascii="Times New Roman" w:hAnsi="Times New Roman" w:cs="Times New Roman"/>
        </w:rPr>
        <w:t xml:space="preserve"> of the </w:t>
      </w:r>
      <w:r w:rsidR="0008437C" w:rsidRPr="0008437C">
        <w:rPr>
          <w:rFonts w:ascii="Times New Roman" w:hAnsi="Times New Roman" w:cs="Times New Roman"/>
          <w:i/>
        </w:rPr>
        <w:t>Leviathan</w:t>
      </w:r>
      <w:r w:rsidR="00961AD6">
        <w:rPr>
          <w:rFonts w:ascii="Times New Roman" w:hAnsi="Times New Roman" w:cs="Times New Roman"/>
        </w:rPr>
        <w:t xml:space="preserve"> </w:t>
      </w:r>
      <w:r w:rsidR="003012D1">
        <w:rPr>
          <w:rFonts w:ascii="Times New Roman" w:hAnsi="Times New Roman" w:cs="Times New Roman"/>
        </w:rPr>
        <w:t xml:space="preserve">to reconfigure it </w:t>
      </w:r>
      <w:r w:rsidR="0008437C">
        <w:rPr>
          <w:rFonts w:ascii="Times New Roman" w:hAnsi="Times New Roman" w:cs="Times New Roman"/>
        </w:rPr>
        <w:t xml:space="preserve">to function </w:t>
      </w:r>
      <w:r w:rsidR="003012D1">
        <w:rPr>
          <w:rFonts w:ascii="Times New Roman" w:hAnsi="Times New Roman" w:cs="Times New Roman"/>
        </w:rPr>
        <w:t>according to what he believes is its</w:t>
      </w:r>
      <w:r w:rsidR="00250113">
        <w:rPr>
          <w:rFonts w:ascii="Times New Roman" w:hAnsi="Times New Roman" w:cs="Times New Roman"/>
        </w:rPr>
        <w:t xml:space="preserve"> purpose</w:t>
      </w:r>
      <w:r w:rsidR="00535F78">
        <w:rPr>
          <w:rFonts w:ascii="Times New Roman" w:hAnsi="Times New Roman" w:cs="Times New Roman"/>
        </w:rPr>
        <w:t xml:space="preserve">. </w:t>
      </w:r>
      <w:r w:rsidR="0022401B">
        <w:rPr>
          <w:rFonts w:ascii="Times New Roman" w:hAnsi="Times New Roman" w:cs="Times New Roman"/>
        </w:rPr>
        <w:t xml:space="preserve">Throughout </w:t>
      </w:r>
      <w:r w:rsidR="005936A6">
        <w:rPr>
          <w:rFonts w:ascii="Times New Roman" w:hAnsi="Times New Roman" w:cs="Times New Roman"/>
        </w:rPr>
        <w:t xml:space="preserve">our reading of the </w:t>
      </w:r>
      <w:r w:rsidR="005936A6" w:rsidRPr="005936A6">
        <w:rPr>
          <w:rFonts w:ascii="Times New Roman" w:hAnsi="Times New Roman" w:cs="Times New Roman"/>
          <w:i/>
        </w:rPr>
        <w:t>Leviathan</w:t>
      </w:r>
      <w:r w:rsidR="0022401B">
        <w:rPr>
          <w:rFonts w:ascii="Times New Roman" w:hAnsi="Times New Roman" w:cs="Times New Roman"/>
        </w:rPr>
        <w:t>, along with Hobbes,</w:t>
      </w:r>
      <w:r w:rsidR="005936A6">
        <w:rPr>
          <w:rFonts w:ascii="Times New Roman" w:hAnsi="Times New Roman" w:cs="Times New Roman"/>
        </w:rPr>
        <w:t xml:space="preserve"> </w:t>
      </w:r>
      <w:r w:rsidR="0022401B">
        <w:rPr>
          <w:rFonts w:ascii="Times New Roman" w:hAnsi="Times New Roman" w:cs="Times New Roman"/>
        </w:rPr>
        <w:t xml:space="preserve">we </w:t>
      </w:r>
      <w:r w:rsidR="005936A6">
        <w:rPr>
          <w:rFonts w:ascii="Times New Roman" w:hAnsi="Times New Roman" w:cs="Times New Roman"/>
        </w:rPr>
        <w:t>never ques</w:t>
      </w:r>
      <w:r w:rsidR="00250113">
        <w:rPr>
          <w:rFonts w:ascii="Times New Roman" w:hAnsi="Times New Roman" w:cs="Times New Roman"/>
        </w:rPr>
        <w:t xml:space="preserve">tioned </w:t>
      </w:r>
      <w:r w:rsidR="00535F78">
        <w:rPr>
          <w:rFonts w:ascii="Times New Roman" w:hAnsi="Times New Roman" w:cs="Times New Roman"/>
        </w:rPr>
        <w:t>that the purpose of the right State was the “protection and defence” of “Man” (Hobbes 9),</w:t>
      </w:r>
      <w:r w:rsidR="00C37A35">
        <w:rPr>
          <w:rFonts w:ascii="Times New Roman" w:hAnsi="Times New Roman" w:cs="Times New Roman"/>
        </w:rPr>
        <w:t xml:space="preserve"> but </w:t>
      </w:r>
      <w:r w:rsidR="00250113">
        <w:rPr>
          <w:rFonts w:ascii="Times New Roman" w:hAnsi="Times New Roman" w:cs="Times New Roman"/>
        </w:rPr>
        <w:t xml:space="preserve">perhaps </w:t>
      </w:r>
      <w:r w:rsidR="007F359A">
        <w:rPr>
          <w:rFonts w:ascii="Times New Roman" w:hAnsi="Times New Roman" w:cs="Times New Roman"/>
        </w:rPr>
        <w:t>it has a different purpose</w:t>
      </w:r>
      <w:r w:rsidR="00C37A35">
        <w:rPr>
          <w:rFonts w:ascii="Times New Roman" w:hAnsi="Times New Roman" w:cs="Times New Roman"/>
        </w:rPr>
        <w:t xml:space="preserve">. </w:t>
      </w:r>
      <w:r w:rsidR="006365DE">
        <w:rPr>
          <w:rFonts w:ascii="Times New Roman" w:hAnsi="Times New Roman" w:cs="Times New Roman"/>
        </w:rPr>
        <w:t xml:space="preserve">Another disturbing feature of Strauss’ </w:t>
      </w:r>
      <w:r w:rsidR="001E0967">
        <w:rPr>
          <w:rFonts w:ascii="Times New Roman" w:hAnsi="Times New Roman" w:cs="Times New Roman"/>
        </w:rPr>
        <w:t>description</w:t>
      </w:r>
      <w:r w:rsidR="006365DE">
        <w:rPr>
          <w:rFonts w:ascii="Times New Roman" w:hAnsi="Times New Roman" w:cs="Times New Roman"/>
        </w:rPr>
        <w:t xml:space="preserve"> is that</w:t>
      </w:r>
      <w:r w:rsidR="00C37A35">
        <w:rPr>
          <w:rFonts w:ascii="Times New Roman" w:hAnsi="Times New Roman" w:cs="Times New Roman"/>
        </w:rPr>
        <w:t xml:space="preserve"> </w:t>
      </w:r>
      <w:r w:rsidR="00E85F7F">
        <w:rPr>
          <w:rFonts w:ascii="Times New Roman" w:hAnsi="Times New Roman" w:cs="Times New Roman"/>
        </w:rPr>
        <w:t>the technician</w:t>
      </w:r>
      <w:r w:rsidR="00C37A35">
        <w:rPr>
          <w:rFonts w:ascii="Times New Roman" w:hAnsi="Times New Roman" w:cs="Times New Roman"/>
        </w:rPr>
        <w:t xml:space="preserve"> removes a “foreign body” from the State in order to make it function properly again. Since the State is “a reall Unitie of them all, in one and the same Person, made by covenant of every man with every man</w:t>
      </w:r>
      <w:r w:rsidR="00DC45E7">
        <w:rPr>
          <w:rFonts w:ascii="Times New Roman" w:hAnsi="Times New Roman" w:cs="Times New Roman"/>
        </w:rPr>
        <w:t xml:space="preserve"> (Hobbes 105),” </w:t>
      </w:r>
      <w:r w:rsidR="00E85F7F">
        <w:rPr>
          <w:rFonts w:ascii="Times New Roman" w:hAnsi="Times New Roman" w:cs="Times New Roman"/>
        </w:rPr>
        <w:t>the technician</w:t>
      </w:r>
      <w:r w:rsidR="00DC45E7">
        <w:rPr>
          <w:rFonts w:ascii="Times New Roman" w:hAnsi="Times New Roman" w:cs="Times New Roman"/>
        </w:rPr>
        <w:t xml:space="preserve"> must remove a </w:t>
      </w:r>
      <w:r w:rsidR="006D16B3">
        <w:rPr>
          <w:rFonts w:ascii="Times New Roman" w:hAnsi="Times New Roman" w:cs="Times New Roman"/>
        </w:rPr>
        <w:t>subject or subjects</w:t>
      </w:r>
      <w:r w:rsidR="00DC45E7">
        <w:rPr>
          <w:rFonts w:ascii="Times New Roman" w:hAnsi="Times New Roman" w:cs="Times New Roman"/>
        </w:rPr>
        <w:t xml:space="preserve"> of the </w:t>
      </w:r>
      <w:r w:rsidR="006D16B3">
        <w:rPr>
          <w:rFonts w:ascii="Times New Roman" w:hAnsi="Times New Roman" w:cs="Times New Roman"/>
        </w:rPr>
        <w:t>State</w:t>
      </w:r>
      <w:r w:rsidR="00DC45E7">
        <w:rPr>
          <w:rFonts w:ascii="Times New Roman" w:hAnsi="Times New Roman" w:cs="Times New Roman"/>
        </w:rPr>
        <w:t xml:space="preserve">. Removing people who </w:t>
      </w:r>
      <w:r w:rsidR="003831F9">
        <w:rPr>
          <w:rFonts w:ascii="Times New Roman" w:hAnsi="Times New Roman" w:cs="Times New Roman"/>
        </w:rPr>
        <w:t>contribute to</w:t>
      </w:r>
      <w:r w:rsidR="00DC45E7">
        <w:rPr>
          <w:rFonts w:ascii="Times New Roman" w:hAnsi="Times New Roman" w:cs="Times New Roman"/>
        </w:rPr>
        <w:t xml:space="preserve"> the State’s constitution </w:t>
      </w:r>
      <w:r w:rsidR="006D16B3">
        <w:rPr>
          <w:rFonts w:ascii="Times New Roman" w:hAnsi="Times New Roman" w:cs="Times New Roman"/>
        </w:rPr>
        <w:t>would seem</w:t>
      </w:r>
      <w:r w:rsidR="00DC45E7">
        <w:rPr>
          <w:rFonts w:ascii="Times New Roman" w:hAnsi="Times New Roman" w:cs="Times New Roman"/>
        </w:rPr>
        <w:t xml:space="preserve"> to pose a threat to the State’s stability. </w:t>
      </w:r>
      <w:r w:rsidR="006D16B3">
        <w:rPr>
          <w:rFonts w:ascii="Times New Roman" w:hAnsi="Times New Roman" w:cs="Times New Roman"/>
        </w:rPr>
        <w:t xml:space="preserve">From Strauss’ description of </w:t>
      </w:r>
      <w:r w:rsidR="00535F78">
        <w:rPr>
          <w:rFonts w:ascii="Times New Roman" w:hAnsi="Times New Roman" w:cs="Times New Roman"/>
        </w:rPr>
        <w:t>Hobbes’ political philosophy, we face</w:t>
      </w:r>
      <w:r w:rsidR="00E874C6">
        <w:rPr>
          <w:rFonts w:ascii="Times New Roman" w:hAnsi="Times New Roman" w:cs="Times New Roman"/>
        </w:rPr>
        <w:t xml:space="preserve"> three</w:t>
      </w:r>
      <w:r w:rsidR="00535F78">
        <w:rPr>
          <w:rFonts w:ascii="Times New Roman" w:hAnsi="Times New Roman" w:cs="Times New Roman"/>
        </w:rPr>
        <w:t xml:space="preserve"> concerns</w:t>
      </w:r>
      <w:r w:rsidR="00E874C6">
        <w:rPr>
          <w:rFonts w:ascii="Times New Roman" w:hAnsi="Times New Roman" w:cs="Times New Roman"/>
        </w:rPr>
        <w:t>:</w:t>
      </w:r>
      <w:r w:rsidR="00535F78">
        <w:rPr>
          <w:rFonts w:ascii="Times New Roman" w:hAnsi="Times New Roman" w:cs="Times New Roman"/>
        </w:rPr>
        <w:t xml:space="preserve"> that</w:t>
      </w:r>
      <w:r w:rsidR="00F90976">
        <w:rPr>
          <w:rFonts w:ascii="Times New Roman" w:hAnsi="Times New Roman" w:cs="Times New Roman"/>
        </w:rPr>
        <w:t xml:space="preserve"> </w:t>
      </w:r>
      <w:r w:rsidR="004C175D">
        <w:rPr>
          <w:rFonts w:ascii="Times New Roman" w:hAnsi="Times New Roman" w:cs="Times New Roman"/>
        </w:rPr>
        <w:t xml:space="preserve">Hobbes is </w:t>
      </w:r>
      <w:r w:rsidR="001646C8">
        <w:rPr>
          <w:rFonts w:ascii="Times New Roman" w:hAnsi="Times New Roman" w:cs="Times New Roman"/>
        </w:rPr>
        <w:t xml:space="preserve">(and we are not) the </w:t>
      </w:r>
      <w:r w:rsidR="004C175D">
        <w:rPr>
          <w:rFonts w:ascii="Times New Roman" w:hAnsi="Times New Roman" w:cs="Times New Roman"/>
        </w:rPr>
        <w:t xml:space="preserve">technician of the State, </w:t>
      </w:r>
      <w:r w:rsidR="003831F9">
        <w:rPr>
          <w:rFonts w:ascii="Times New Roman" w:hAnsi="Times New Roman" w:cs="Times New Roman"/>
        </w:rPr>
        <w:t>that</w:t>
      </w:r>
      <w:r w:rsidR="00535F78">
        <w:rPr>
          <w:rFonts w:ascii="Times New Roman" w:hAnsi="Times New Roman" w:cs="Times New Roman"/>
        </w:rPr>
        <w:t xml:space="preserve"> </w:t>
      </w:r>
      <w:r w:rsidR="004C175D">
        <w:rPr>
          <w:rFonts w:ascii="Times New Roman" w:hAnsi="Times New Roman" w:cs="Times New Roman"/>
        </w:rPr>
        <w:t>the purpose of the</w:t>
      </w:r>
      <w:r w:rsidR="00F90976">
        <w:rPr>
          <w:rFonts w:ascii="Times New Roman" w:hAnsi="Times New Roman" w:cs="Times New Roman"/>
        </w:rPr>
        <w:t xml:space="preserve"> “right State” may not be our peace and defense,</w:t>
      </w:r>
      <w:r w:rsidR="00535F78">
        <w:rPr>
          <w:rFonts w:ascii="Times New Roman" w:hAnsi="Times New Roman" w:cs="Times New Roman"/>
        </w:rPr>
        <w:t xml:space="preserve"> and </w:t>
      </w:r>
      <w:r w:rsidR="003831F9">
        <w:rPr>
          <w:rFonts w:ascii="Times New Roman" w:hAnsi="Times New Roman" w:cs="Times New Roman"/>
        </w:rPr>
        <w:t xml:space="preserve">that any technician </w:t>
      </w:r>
      <w:r w:rsidR="00535F78">
        <w:rPr>
          <w:rFonts w:ascii="Times New Roman" w:hAnsi="Times New Roman" w:cs="Times New Roman"/>
        </w:rPr>
        <w:t xml:space="preserve">may compromise the stability of the State </w:t>
      </w:r>
      <w:r w:rsidR="003831F9">
        <w:rPr>
          <w:rFonts w:ascii="Times New Roman" w:hAnsi="Times New Roman" w:cs="Times New Roman"/>
        </w:rPr>
        <w:t xml:space="preserve">by removing subjects who are part of its </w:t>
      </w:r>
      <w:r w:rsidR="003831F9">
        <w:rPr>
          <w:rFonts w:ascii="Times New Roman" w:hAnsi="Times New Roman" w:cs="Times New Roman"/>
        </w:rPr>
        <w:lastRenderedPageBreak/>
        <w:t xml:space="preserve">composition. </w:t>
      </w:r>
      <w:r w:rsidR="00E874C6">
        <w:rPr>
          <w:rFonts w:ascii="Times New Roman" w:hAnsi="Times New Roman" w:cs="Times New Roman"/>
        </w:rPr>
        <w:t xml:space="preserve">In this paper, I will </w:t>
      </w:r>
      <w:r w:rsidR="00BA7641">
        <w:rPr>
          <w:rFonts w:ascii="Times New Roman" w:hAnsi="Times New Roman" w:cs="Times New Roman"/>
        </w:rPr>
        <w:t>argue that</w:t>
      </w:r>
      <w:r w:rsidR="004C175D">
        <w:rPr>
          <w:rFonts w:ascii="Times New Roman" w:hAnsi="Times New Roman" w:cs="Times New Roman"/>
        </w:rPr>
        <w:t xml:space="preserve"> we may </w:t>
      </w:r>
      <w:r w:rsidR="005D0F94">
        <w:rPr>
          <w:rFonts w:ascii="Times New Roman" w:hAnsi="Times New Roman" w:cs="Times New Roman"/>
        </w:rPr>
        <w:t xml:space="preserve">relieve ourselves </w:t>
      </w:r>
      <w:r w:rsidR="004C175D">
        <w:rPr>
          <w:rFonts w:ascii="Times New Roman" w:hAnsi="Times New Roman" w:cs="Times New Roman"/>
        </w:rPr>
        <w:t>of</w:t>
      </w:r>
      <w:r w:rsidR="00BA7641">
        <w:rPr>
          <w:rFonts w:ascii="Times New Roman" w:hAnsi="Times New Roman" w:cs="Times New Roman"/>
        </w:rPr>
        <w:t xml:space="preserve"> </w:t>
      </w:r>
      <w:r w:rsidR="004C175D">
        <w:rPr>
          <w:rFonts w:ascii="Times New Roman" w:hAnsi="Times New Roman" w:cs="Times New Roman"/>
        </w:rPr>
        <w:t xml:space="preserve">the first </w:t>
      </w:r>
      <w:r w:rsidR="00D738F3">
        <w:rPr>
          <w:rFonts w:ascii="Times New Roman" w:hAnsi="Times New Roman" w:cs="Times New Roman"/>
        </w:rPr>
        <w:t>concern</w:t>
      </w:r>
      <w:r w:rsidR="00B04AAA">
        <w:rPr>
          <w:rFonts w:ascii="Times New Roman" w:hAnsi="Times New Roman" w:cs="Times New Roman"/>
        </w:rPr>
        <w:t xml:space="preserve"> </w:t>
      </w:r>
      <w:r w:rsidR="00707BD7">
        <w:rPr>
          <w:rFonts w:ascii="Times New Roman" w:hAnsi="Times New Roman" w:cs="Times New Roman"/>
        </w:rPr>
        <w:t>by</w:t>
      </w:r>
      <w:r w:rsidR="00B04AAA">
        <w:rPr>
          <w:rFonts w:ascii="Times New Roman" w:hAnsi="Times New Roman" w:cs="Times New Roman"/>
        </w:rPr>
        <w:t xml:space="preserve"> </w:t>
      </w:r>
      <w:r w:rsidR="00EC4C3F">
        <w:rPr>
          <w:rFonts w:ascii="Times New Roman" w:hAnsi="Times New Roman" w:cs="Times New Roman"/>
        </w:rPr>
        <w:t>read</w:t>
      </w:r>
      <w:r w:rsidR="00707BD7">
        <w:rPr>
          <w:rFonts w:ascii="Times New Roman" w:hAnsi="Times New Roman" w:cs="Times New Roman"/>
        </w:rPr>
        <w:t>ing</w:t>
      </w:r>
      <w:r w:rsidR="00EC4C3F">
        <w:rPr>
          <w:rFonts w:ascii="Times New Roman" w:hAnsi="Times New Roman" w:cs="Times New Roman"/>
        </w:rPr>
        <w:t xml:space="preserve"> ourselves</w:t>
      </w:r>
      <w:r w:rsidR="00D738F3">
        <w:rPr>
          <w:rFonts w:ascii="Times New Roman" w:hAnsi="Times New Roman" w:cs="Times New Roman"/>
        </w:rPr>
        <w:t xml:space="preserve"> in the </w:t>
      </w:r>
      <w:r w:rsidR="00D738F3" w:rsidRPr="00BA7641">
        <w:rPr>
          <w:rFonts w:ascii="Times New Roman" w:hAnsi="Times New Roman" w:cs="Times New Roman"/>
          <w:i/>
        </w:rPr>
        <w:t>Leviatha</w:t>
      </w:r>
      <w:r w:rsidR="00D738F3">
        <w:rPr>
          <w:rFonts w:ascii="Times New Roman" w:hAnsi="Times New Roman" w:cs="Times New Roman"/>
          <w:i/>
        </w:rPr>
        <w:t>n</w:t>
      </w:r>
      <w:bookmarkStart w:id="0" w:name="_GoBack"/>
      <w:bookmarkEnd w:id="0"/>
      <w:r w:rsidR="00994AE9">
        <w:rPr>
          <w:rFonts w:ascii="Times New Roman" w:hAnsi="Times New Roman" w:cs="Times New Roman"/>
        </w:rPr>
        <w:t xml:space="preserve">, and we may relieve ourselves </w:t>
      </w:r>
      <w:r w:rsidR="005D0F94">
        <w:rPr>
          <w:rFonts w:ascii="Times New Roman" w:hAnsi="Times New Roman" w:cs="Times New Roman"/>
        </w:rPr>
        <w:t xml:space="preserve">of </w:t>
      </w:r>
      <w:r w:rsidR="004C175D">
        <w:rPr>
          <w:rFonts w:ascii="Times New Roman" w:hAnsi="Times New Roman" w:cs="Times New Roman"/>
        </w:rPr>
        <w:t xml:space="preserve">the last </w:t>
      </w:r>
      <w:r w:rsidR="009216B8">
        <w:rPr>
          <w:rFonts w:ascii="Times New Roman" w:hAnsi="Times New Roman" w:cs="Times New Roman"/>
        </w:rPr>
        <w:t xml:space="preserve">by removing </w:t>
      </w:r>
      <w:r w:rsidR="004C175D">
        <w:rPr>
          <w:rFonts w:ascii="Times New Roman" w:hAnsi="Times New Roman" w:cs="Times New Roman"/>
        </w:rPr>
        <w:t xml:space="preserve">from the State </w:t>
      </w:r>
      <w:r w:rsidR="009216B8">
        <w:rPr>
          <w:rFonts w:ascii="Times New Roman" w:hAnsi="Times New Roman" w:cs="Times New Roman"/>
        </w:rPr>
        <w:t xml:space="preserve">only those subjects who have unjustifiably committed sedition. </w:t>
      </w:r>
    </w:p>
    <w:p w14:paraId="32FCA81A" w14:textId="1E55642F" w:rsidR="006365DE" w:rsidRDefault="001646C8" w:rsidP="001D54A4">
      <w:pPr>
        <w:spacing w:line="480" w:lineRule="auto"/>
        <w:rPr>
          <w:rFonts w:ascii="Times New Roman" w:hAnsi="Times New Roman" w:cs="Times New Roman"/>
        </w:rPr>
      </w:pPr>
      <w:r>
        <w:rPr>
          <w:rFonts w:ascii="Times New Roman" w:hAnsi="Times New Roman" w:cs="Times New Roman"/>
        </w:rPr>
        <w:tab/>
      </w:r>
      <w:r w:rsidR="00B4205F">
        <w:rPr>
          <w:rFonts w:ascii="Times New Roman" w:hAnsi="Times New Roman" w:cs="Times New Roman"/>
        </w:rPr>
        <w:t xml:space="preserve">Through our reading of the </w:t>
      </w:r>
      <w:r w:rsidR="00B4205F" w:rsidRPr="00B4205F">
        <w:rPr>
          <w:rFonts w:ascii="Times New Roman" w:hAnsi="Times New Roman" w:cs="Times New Roman"/>
          <w:i/>
        </w:rPr>
        <w:t xml:space="preserve">Leviathan, </w:t>
      </w:r>
      <w:r w:rsidR="00B4205F">
        <w:rPr>
          <w:rFonts w:ascii="Times New Roman" w:hAnsi="Times New Roman" w:cs="Times New Roman"/>
        </w:rPr>
        <w:t>Hobbes will not</w:t>
      </w:r>
      <w:r>
        <w:rPr>
          <w:rFonts w:ascii="Times New Roman" w:hAnsi="Times New Roman" w:cs="Times New Roman"/>
        </w:rPr>
        <w:t xml:space="preserve"> be</w:t>
      </w:r>
      <w:r w:rsidR="00B4205F">
        <w:rPr>
          <w:rFonts w:ascii="Times New Roman" w:hAnsi="Times New Roman" w:cs="Times New Roman"/>
        </w:rPr>
        <w:t>come the sole technician of our</w:t>
      </w:r>
      <w:r>
        <w:rPr>
          <w:rFonts w:ascii="Times New Roman" w:hAnsi="Times New Roman" w:cs="Times New Roman"/>
        </w:rPr>
        <w:t xml:space="preserve"> State </w:t>
      </w:r>
      <w:r w:rsidR="00B4205F">
        <w:rPr>
          <w:rFonts w:ascii="Times New Roman" w:hAnsi="Times New Roman" w:cs="Times New Roman"/>
        </w:rPr>
        <w:t xml:space="preserve">as long as we read ourselves in the text. </w:t>
      </w:r>
      <w:r w:rsidR="001D54A4">
        <w:rPr>
          <w:rFonts w:ascii="Times New Roman" w:hAnsi="Times New Roman" w:cs="Times New Roman"/>
        </w:rPr>
        <w:t xml:space="preserve">While Strauss may appear to be describing Hobbes in his depiction of the technician, he is in fact describing </w:t>
      </w:r>
      <w:r w:rsidR="00384550">
        <w:rPr>
          <w:rFonts w:ascii="Times New Roman" w:hAnsi="Times New Roman" w:cs="Times New Roman"/>
        </w:rPr>
        <w:t xml:space="preserve">anyone who influences the condition of the State. </w:t>
      </w:r>
      <w:r w:rsidR="001D54A4">
        <w:rPr>
          <w:rFonts w:ascii="Times New Roman" w:hAnsi="Times New Roman" w:cs="Times New Roman"/>
        </w:rPr>
        <w:t xml:space="preserve"> </w:t>
      </w:r>
    </w:p>
    <w:p w14:paraId="0347AB3C" w14:textId="77777777" w:rsidR="00C37A35" w:rsidRDefault="00C37A35" w:rsidP="00D82DE9">
      <w:pPr>
        <w:spacing w:line="480" w:lineRule="auto"/>
        <w:rPr>
          <w:rFonts w:ascii="Times New Roman" w:hAnsi="Times New Roman" w:cs="Times New Roman"/>
        </w:rPr>
      </w:pPr>
    </w:p>
    <w:p w14:paraId="7341B858" w14:textId="77777777" w:rsidR="00C37A35" w:rsidRDefault="00C37A35" w:rsidP="00D82DE9">
      <w:pPr>
        <w:spacing w:line="480" w:lineRule="auto"/>
        <w:rPr>
          <w:rFonts w:ascii="Times New Roman" w:hAnsi="Times New Roman" w:cs="Times New Roman"/>
        </w:rPr>
      </w:pPr>
    </w:p>
    <w:p w14:paraId="6F80CB2D" w14:textId="3AFF67E6" w:rsidR="00C37A35" w:rsidRPr="00D82DE9" w:rsidRDefault="00C37A35" w:rsidP="00384550">
      <w:pPr>
        <w:spacing w:line="480" w:lineRule="auto"/>
        <w:rPr>
          <w:rFonts w:ascii="Times New Roman" w:hAnsi="Times New Roman" w:cs="Times New Roman"/>
        </w:rPr>
      </w:pPr>
      <w:r>
        <w:rPr>
          <w:rFonts w:ascii="Times New Roman" w:hAnsi="Times New Roman" w:cs="Times New Roman"/>
        </w:rPr>
        <w:t>According to Strauss, Hobbes’ method of political philosophy “presupposes … the elimination of the fundamental question as to the aim of the State” (Strauss 152).</w:t>
      </w:r>
    </w:p>
    <w:sectPr w:rsidR="00C37A35" w:rsidRPr="00D82DE9" w:rsidSect="003943B3">
      <w:headerReference w:type="even" r:id="rId8"/>
      <w:headerReference w:type="default" r:id="rId9"/>
      <w:footerReference w:type="default" r:id="rId10"/>
      <w:head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6602334" w14:textId="77777777" w:rsidR="00DA4D35" w:rsidRDefault="00DA4D35" w:rsidP="00D82DE9">
      <w:r>
        <w:separator/>
      </w:r>
    </w:p>
  </w:endnote>
  <w:endnote w:type="continuationSeparator" w:id="0">
    <w:p w14:paraId="370B8C5F" w14:textId="77777777" w:rsidR="00DA4D35" w:rsidRDefault="00DA4D35" w:rsidP="00D82D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PMingLiU">
    <w:altName w:val="新細明體"/>
    <w:charset w:val="88"/>
    <w:family w:val="roman"/>
    <w:pitch w:val="variable"/>
    <w:sig w:usb0="A00002FF" w:usb1="28CFFCFA" w:usb2="00000016" w:usb3="00000000" w:csb0="001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7563F5" w14:textId="77777777" w:rsidR="00DA4D35" w:rsidRDefault="00DA4D35" w:rsidP="00D82DE9">
    <w:pPr>
      <w:pStyle w:val="Footer"/>
      <w:jc w:val="center"/>
    </w:pPr>
    <w:r>
      <w:rPr>
        <w:rStyle w:val="PageNumber"/>
      </w:rPr>
      <w:fldChar w:fldCharType="begin"/>
    </w:r>
    <w:r>
      <w:rPr>
        <w:rStyle w:val="PageNumber"/>
      </w:rPr>
      <w:instrText xml:space="preserve"> PAGE </w:instrText>
    </w:r>
    <w:r>
      <w:rPr>
        <w:rStyle w:val="PageNumber"/>
      </w:rPr>
      <w:fldChar w:fldCharType="separate"/>
    </w:r>
    <w:r w:rsidR="00D738F3">
      <w:rPr>
        <w:rStyle w:val="PageNumber"/>
        <w:noProof/>
      </w:rPr>
      <w:t>2</w:t>
    </w:r>
    <w:r>
      <w:rPr>
        <w:rStyle w:val="PageNumber"/>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B4D4C3A" w14:textId="77777777" w:rsidR="00DA4D35" w:rsidRDefault="00DA4D35" w:rsidP="00D82DE9">
      <w:r>
        <w:separator/>
      </w:r>
    </w:p>
  </w:footnote>
  <w:footnote w:type="continuationSeparator" w:id="0">
    <w:p w14:paraId="43D0C96D" w14:textId="77777777" w:rsidR="00DA4D35" w:rsidRDefault="00DA4D35" w:rsidP="00D82DE9">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EDA30C" w14:textId="77777777" w:rsidR="00DA4D35" w:rsidRDefault="00DA4D35">
    <w:pPr>
      <w:pStyle w:val="Heade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CA2B91" w14:textId="4752B2AC" w:rsidR="00DA4D35" w:rsidRPr="00D82DE9" w:rsidRDefault="00DA4D35" w:rsidP="00D82DE9">
    <w:pPr>
      <w:pStyle w:val="Header"/>
      <w:spacing w:line="480" w:lineRule="auto"/>
      <w:rPr>
        <w:rFonts w:ascii="Times New Roman" w:hAnsi="Times New Roman" w:cs="Times New Roman"/>
      </w:rP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F787404" w14:textId="77777777" w:rsidR="00DA4D35" w:rsidRPr="00182737" w:rsidRDefault="00DA4D35" w:rsidP="003943B3">
    <w:pPr>
      <w:pStyle w:val="Header"/>
      <w:spacing w:line="480" w:lineRule="auto"/>
      <w:rPr>
        <w:rFonts w:ascii="Times New Roman" w:hAnsi="Times New Roman" w:cs="Times New Roman"/>
      </w:rPr>
    </w:pPr>
    <w:r w:rsidRPr="00182737">
      <w:rPr>
        <w:rFonts w:ascii="Times New Roman" w:hAnsi="Times New Roman" w:cs="Times New Roman"/>
      </w:rPr>
      <w:t>Marissa Radensky</w:t>
    </w:r>
  </w:p>
  <w:p w14:paraId="4B07AC92" w14:textId="77777777" w:rsidR="00DA4D35" w:rsidRPr="00182737" w:rsidRDefault="00DA4D35" w:rsidP="003943B3">
    <w:pPr>
      <w:pStyle w:val="Header"/>
      <w:spacing w:line="480" w:lineRule="auto"/>
      <w:rPr>
        <w:rFonts w:ascii="Times New Roman" w:hAnsi="Times New Roman" w:cs="Times New Roman"/>
      </w:rPr>
    </w:pPr>
    <w:r w:rsidRPr="00182737">
      <w:rPr>
        <w:rFonts w:ascii="Times New Roman" w:hAnsi="Times New Roman" w:cs="Times New Roman"/>
      </w:rPr>
      <w:t>Professor Andrew Poe</w:t>
    </w:r>
  </w:p>
  <w:p w14:paraId="00744545" w14:textId="77777777" w:rsidR="00DA4D35" w:rsidRPr="00182737" w:rsidRDefault="00DA4D35" w:rsidP="003943B3">
    <w:pPr>
      <w:pStyle w:val="Header"/>
      <w:spacing w:line="480" w:lineRule="auto"/>
      <w:rPr>
        <w:rFonts w:ascii="Times New Roman" w:hAnsi="Times New Roman" w:cs="Times New Roman"/>
      </w:rPr>
    </w:pPr>
    <w:r w:rsidRPr="00182737">
      <w:rPr>
        <w:rFonts w:ascii="Times New Roman" w:hAnsi="Times New Roman" w:cs="Times New Roman"/>
      </w:rPr>
      <w:t>Political Science 111</w:t>
    </w:r>
  </w:p>
  <w:p w14:paraId="023728EE" w14:textId="09462B8C" w:rsidR="00DA4D35" w:rsidRPr="003943B3" w:rsidRDefault="00DA4D35" w:rsidP="003943B3">
    <w:pPr>
      <w:pStyle w:val="Header"/>
      <w:spacing w:line="480" w:lineRule="auto"/>
      <w:rPr>
        <w:rFonts w:ascii="Times New Roman" w:hAnsi="Times New Roman" w:cs="Times New Roman"/>
      </w:rPr>
    </w:pPr>
    <w:r>
      <w:rPr>
        <w:rFonts w:ascii="Times New Roman" w:hAnsi="Times New Roman" w:cs="Times New Roman"/>
      </w:rPr>
      <w:t>17 April 2017</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8"/>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2DE9"/>
    <w:rsid w:val="0008437C"/>
    <w:rsid w:val="000E108D"/>
    <w:rsid w:val="000E2E9C"/>
    <w:rsid w:val="00126B95"/>
    <w:rsid w:val="00141C9C"/>
    <w:rsid w:val="001646C8"/>
    <w:rsid w:val="001D54A4"/>
    <w:rsid w:val="001E0967"/>
    <w:rsid w:val="0022401B"/>
    <w:rsid w:val="00250113"/>
    <w:rsid w:val="002728A9"/>
    <w:rsid w:val="003012D1"/>
    <w:rsid w:val="00313028"/>
    <w:rsid w:val="00361F01"/>
    <w:rsid w:val="003735A1"/>
    <w:rsid w:val="003831F9"/>
    <w:rsid w:val="00384550"/>
    <w:rsid w:val="00387543"/>
    <w:rsid w:val="003943B3"/>
    <w:rsid w:val="003A3749"/>
    <w:rsid w:val="004C175D"/>
    <w:rsid w:val="00535F78"/>
    <w:rsid w:val="005936A6"/>
    <w:rsid w:val="005D0F94"/>
    <w:rsid w:val="006365DE"/>
    <w:rsid w:val="00645774"/>
    <w:rsid w:val="006545D2"/>
    <w:rsid w:val="006D16B3"/>
    <w:rsid w:val="00707BD7"/>
    <w:rsid w:val="007E1EE8"/>
    <w:rsid w:val="007F359A"/>
    <w:rsid w:val="009216B8"/>
    <w:rsid w:val="00957561"/>
    <w:rsid w:val="00961AD6"/>
    <w:rsid w:val="00994AE9"/>
    <w:rsid w:val="00A456D1"/>
    <w:rsid w:val="00AA7518"/>
    <w:rsid w:val="00AF00C2"/>
    <w:rsid w:val="00B04AAA"/>
    <w:rsid w:val="00B4205F"/>
    <w:rsid w:val="00BA2BBB"/>
    <w:rsid w:val="00BA7641"/>
    <w:rsid w:val="00BE633E"/>
    <w:rsid w:val="00C215C0"/>
    <w:rsid w:val="00C37A35"/>
    <w:rsid w:val="00D31BB9"/>
    <w:rsid w:val="00D70B5D"/>
    <w:rsid w:val="00D738F3"/>
    <w:rsid w:val="00D82DE9"/>
    <w:rsid w:val="00DA4D35"/>
    <w:rsid w:val="00DB76F5"/>
    <w:rsid w:val="00DC45E7"/>
    <w:rsid w:val="00DD7CC0"/>
    <w:rsid w:val="00E22C9B"/>
    <w:rsid w:val="00E85F7F"/>
    <w:rsid w:val="00E874C6"/>
    <w:rsid w:val="00EC4C3F"/>
    <w:rsid w:val="00F14162"/>
    <w:rsid w:val="00F75D3A"/>
    <w:rsid w:val="00F779E9"/>
    <w:rsid w:val="00F909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9C78BA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82DE9"/>
    <w:pPr>
      <w:tabs>
        <w:tab w:val="center" w:pos="4320"/>
        <w:tab w:val="right" w:pos="8640"/>
      </w:tabs>
    </w:pPr>
  </w:style>
  <w:style w:type="character" w:customStyle="1" w:styleId="HeaderChar">
    <w:name w:val="Header Char"/>
    <w:basedOn w:val="DefaultParagraphFont"/>
    <w:link w:val="Header"/>
    <w:uiPriority w:val="99"/>
    <w:rsid w:val="00D82DE9"/>
  </w:style>
  <w:style w:type="paragraph" w:styleId="Footer">
    <w:name w:val="footer"/>
    <w:basedOn w:val="Normal"/>
    <w:link w:val="FooterChar"/>
    <w:uiPriority w:val="99"/>
    <w:unhideWhenUsed/>
    <w:rsid w:val="00D82DE9"/>
    <w:pPr>
      <w:tabs>
        <w:tab w:val="center" w:pos="4320"/>
        <w:tab w:val="right" w:pos="8640"/>
      </w:tabs>
    </w:pPr>
  </w:style>
  <w:style w:type="character" w:customStyle="1" w:styleId="FooterChar">
    <w:name w:val="Footer Char"/>
    <w:basedOn w:val="DefaultParagraphFont"/>
    <w:link w:val="Footer"/>
    <w:uiPriority w:val="99"/>
    <w:rsid w:val="00D82DE9"/>
  </w:style>
  <w:style w:type="character" w:styleId="PageNumber">
    <w:name w:val="page number"/>
    <w:basedOn w:val="DefaultParagraphFont"/>
    <w:uiPriority w:val="99"/>
    <w:semiHidden/>
    <w:unhideWhenUsed/>
    <w:rsid w:val="00D82DE9"/>
  </w:style>
  <w:style w:type="paragraph" w:styleId="NoSpacing">
    <w:name w:val="No Spacing"/>
    <w:link w:val="NoSpacingChar"/>
    <w:qFormat/>
    <w:rsid w:val="00D82DE9"/>
    <w:rPr>
      <w:rFonts w:ascii="PMingLiU" w:hAnsi="PMingLiU"/>
      <w:sz w:val="22"/>
      <w:szCs w:val="22"/>
    </w:rPr>
  </w:style>
  <w:style w:type="character" w:customStyle="1" w:styleId="NoSpacingChar">
    <w:name w:val="No Spacing Char"/>
    <w:basedOn w:val="DefaultParagraphFont"/>
    <w:link w:val="NoSpacing"/>
    <w:rsid w:val="00D82DE9"/>
    <w:rPr>
      <w:rFonts w:ascii="PMingLiU" w:hAnsi="PMingLiU"/>
      <w:sz w:val="22"/>
      <w:szCs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82DE9"/>
    <w:pPr>
      <w:tabs>
        <w:tab w:val="center" w:pos="4320"/>
        <w:tab w:val="right" w:pos="8640"/>
      </w:tabs>
    </w:pPr>
  </w:style>
  <w:style w:type="character" w:customStyle="1" w:styleId="HeaderChar">
    <w:name w:val="Header Char"/>
    <w:basedOn w:val="DefaultParagraphFont"/>
    <w:link w:val="Header"/>
    <w:uiPriority w:val="99"/>
    <w:rsid w:val="00D82DE9"/>
  </w:style>
  <w:style w:type="paragraph" w:styleId="Footer">
    <w:name w:val="footer"/>
    <w:basedOn w:val="Normal"/>
    <w:link w:val="FooterChar"/>
    <w:uiPriority w:val="99"/>
    <w:unhideWhenUsed/>
    <w:rsid w:val="00D82DE9"/>
    <w:pPr>
      <w:tabs>
        <w:tab w:val="center" w:pos="4320"/>
        <w:tab w:val="right" w:pos="8640"/>
      </w:tabs>
    </w:pPr>
  </w:style>
  <w:style w:type="character" w:customStyle="1" w:styleId="FooterChar">
    <w:name w:val="Footer Char"/>
    <w:basedOn w:val="DefaultParagraphFont"/>
    <w:link w:val="Footer"/>
    <w:uiPriority w:val="99"/>
    <w:rsid w:val="00D82DE9"/>
  </w:style>
  <w:style w:type="character" w:styleId="PageNumber">
    <w:name w:val="page number"/>
    <w:basedOn w:val="DefaultParagraphFont"/>
    <w:uiPriority w:val="99"/>
    <w:semiHidden/>
    <w:unhideWhenUsed/>
    <w:rsid w:val="00D82DE9"/>
  </w:style>
  <w:style w:type="paragraph" w:styleId="NoSpacing">
    <w:name w:val="No Spacing"/>
    <w:link w:val="NoSpacingChar"/>
    <w:qFormat/>
    <w:rsid w:val="00D82DE9"/>
    <w:rPr>
      <w:rFonts w:ascii="PMingLiU" w:hAnsi="PMingLiU"/>
      <w:sz w:val="22"/>
      <w:szCs w:val="22"/>
    </w:rPr>
  </w:style>
  <w:style w:type="character" w:customStyle="1" w:styleId="NoSpacingChar">
    <w:name w:val="No Spacing Char"/>
    <w:basedOn w:val="DefaultParagraphFont"/>
    <w:link w:val="NoSpacing"/>
    <w:rsid w:val="00D82DE9"/>
    <w:rPr>
      <w:rFonts w:ascii="PMingLiU" w:hAnsi="PMingLiU"/>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3.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0B12AD-ED0C-E54A-A2D6-D118010853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382</TotalTime>
  <Pages>2</Pages>
  <Words>390</Words>
  <Characters>2229</Characters>
  <Application>Microsoft Macintosh Word</Application>
  <DocSecurity>0</DocSecurity>
  <Lines>18</Lines>
  <Paragraphs>5</Paragraphs>
  <ScaleCrop>false</ScaleCrop>
  <Company/>
  <LinksUpToDate>false</LinksUpToDate>
  <CharactersWithSpaces>2614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Marissa Radensky</dc:creator>
  <cp:keywords/>
  <dc:description/>
  <cp:lastModifiedBy>Marissa Radensky</cp:lastModifiedBy>
  <cp:revision>37</cp:revision>
  <dcterms:created xsi:type="dcterms:W3CDTF">2017-05-05T20:59:00Z</dcterms:created>
  <dcterms:modified xsi:type="dcterms:W3CDTF">2017-05-06T05:20:00Z</dcterms:modified>
</cp:coreProperties>
</file>