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0C8" w:rsidRPr="00EA72D9" w:rsidRDefault="007420C8" w:rsidP="007420C8">
      <w:pPr>
        <w:pStyle w:val="TitleBar"/>
        <w:ind w:left="0"/>
        <w:rPr>
          <w:rFonts w:ascii="Times New Roman" w:hAnsi="Times New Roman"/>
        </w:rPr>
      </w:pPr>
    </w:p>
    <w:p w:rsidR="007420C8" w:rsidRPr="00EA72D9" w:rsidRDefault="007420C8" w:rsidP="007420C8">
      <w:pPr>
        <w:pStyle w:val="Default"/>
        <w:rPr>
          <w:rFonts w:ascii="Times New Roman" w:hAnsi="Times New Roman" w:cs="Times New Roman"/>
          <w:bCs/>
          <w:sz w:val="48"/>
          <w:szCs w:val="48"/>
        </w:rPr>
      </w:pPr>
      <w:r w:rsidRPr="00EA72D9">
        <w:rPr>
          <w:rFonts w:ascii="Times New Roman" w:hAnsi="Times New Roman" w:cs="Times New Roman"/>
          <w:bCs/>
          <w:sz w:val="48"/>
          <w:szCs w:val="48"/>
        </w:rPr>
        <w:t xml:space="preserve">Procurement Management Support System (PMSS) </w:t>
      </w:r>
      <w:r>
        <w:rPr>
          <w:rFonts w:ascii="Times New Roman" w:hAnsi="Times New Roman" w:cs="Times New Roman"/>
          <w:bCs/>
          <w:sz w:val="48"/>
          <w:szCs w:val="48"/>
        </w:rPr>
        <w:t>Software Requirement Specification</w:t>
      </w:r>
      <w:r w:rsidRPr="00EA72D9">
        <w:rPr>
          <w:rFonts w:ascii="Times New Roman" w:hAnsi="Times New Roman" w:cs="Times New Roman"/>
          <w:bCs/>
          <w:sz w:val="48"/>
          <w:szCs w:val="48"/>
        </w:rPr>
        <w:t xml:space="preserve"> </w:t>
      </w:r>
    </w:p>
    <w:p w:rsidR="001E05A5" w:rsidRDefault="001E05A5" w:rsidP="007420C8">
      <w:pPr>
        <w:pStyle w:val="Default"/>
        <w:ind w:left="2520"/>
        <w:rPr>
          <w:rFonts w:ascii="Times New Roman" w:hAnsi="Times New Roman"/>
          <w:color w:val="0070C0"/>
          <w:sz w:val="48"/>
          <w:szCs w:val="48"/>
        </w:rPr>
      </w:pPr>
    </w:p>
    <w:p w:rsidR="007420C8" w:rsidRDefault="007420C8" w:rsidP="007420C8">
      <w:pPr>
        <w:pStyle w:val="Default"/>
        <w:ind w:left="2520"/>
        <w:rPr>
          <w:rFonts w:ascii="Times New Roman" w:hAnsi="Times New Roman"/>
          <w:color w:val="0070C0"/>
          <w:sz w:val="48"/>
          <w:szCs w:val="48"/>
        </w:rPr>
      </w:pPr>
      <w:r>
        <w:rPr>
          <w:rFonts w:ascii="Times New Roman" w:hAnsi="Times New Roman"/>
          <w:color w:val="0070C0"/>
          <w:sz w:val="48"/>
          <w:szCs w:val="48"/>
        </w:rPr>
        <w:t>TEQIP [PHASE III]</w:t>
      </w:r>
    </w:p>
    <w:p w:rsidR="001E05A5" w:rsidRDefault="00FA491F" w:rsidP="001E05A5">
      <w:pPr>
        <w:pStyle w:val="Default"/>
        <w:rPr>
          <w:rFonts w:ascii="Times New Roman" w:hAnsi="Times New Roman"/>
          <w:color w:val="0070C0"/>
          <w:sz w:val="48"/>
          <w:szCs w:val="48"/>
        </w:rPr>
      </w:pPr>
      <w:r>
        <w:rPr>
          <w:rFonts w:ascii="Times New Roman" w:hAnsi="Times New Roman"/>
          <w:color w:val="0070C0"/>
          <w:sz w:val="48"/>
          <w:szCs w:val="48"/>
        </w:rPr>
        <w:t xml:space="preserve">Technical Education </w:t>
      </w:r>
      <w:r w:rsidR="001E05A5">
        <w:rPr>
          <w:rFonts w:ascii="Times New Roman" w:hAnsi="Times New Roman"/>
          <w:color w:val="0070C0"/>
          <w:sz w:val="48"/>
          <w:szCs w:val="48"/>
        </w:rPr>
        <w:t xml:space="preserve">Quality Improvement  </w:t>
      </w:r>
    </w:p>
    <w:p w:rsidR="00FA491F" w:rsidRPr="00EA72D9" w:rsidRDefault="001E05A5" w:rsidP="001E05A5">
      <w:pPr>
        <w:pStyle w:val="Default"/>
        <w:rPr>
          <w:rFonts w:ascii="Times New Roman" w:hAnsi="Times New Roman" w:cs="Times New Roman"/>
          <w:color w:val="0070C0"/>
          <w:sz w:val="48"/>
          <w:szCs w:val="48"/>
        </w:rPr>
      </w:pPr>
      <w:r>
        <w:rPr>
          <w:rFonts w:ascii="Times New Roman" w:hAnsi="Times New Roman"/>
          <w:color w:val="0070C0"/>
          <w:sz w:val="48"/>
          <w:szCs w:val="48"/>
        </w:rPr>
        <w:t xml:space="preserve">                         Programme</w:t>
      </w:r>
    </w:p>
    <w:p w:rsidR="007420C8" w:rsidRPr="00EA72D9" w:rsidRDefault="007420C8" w:rsidP="007420C8">
      <w:pPr>
        <w:pStyle w:val="Default"/>
        <w:ind w:left="2520"/>
        <w:rPr>
          <w:rFonts w:ascii="Times New Roman" w:hAnsi="Times New Roman" w:cs="Times New Roman"/>
          <w:color w:val="0070C0"/>
          <w:sz w:val="48"/>
          <w:szCs w:val="48"/>
        </w:rPr>
      </w:pPr>
    </w:p>
    <w:p w:rsidR="007420C8" w:rsidRPr="00EA72D9" w:rsidRDefault="007420C8" w:rsidP="00382329">
      <w:pPr>
        <w:pStyle w:val="BodyText"/>
        <w:jc w:val="center"/>
        <w:rPr>
          <w:noProof/>
          <w:lang w:val="en-IN" w:eastAsia="en-IN"/>
        </w:rPr>
      </w:pPr>
    </w:p>
    <w:p w:rsidR="007420C8" w:rsidRPr="00EA72D9" w:rsidRDefault="007420C8" w:rsidP="007420C8">
      <w:pPr>
        <w:pStyle w:val="BodyText"/>
        <w:tabs>
          <w:tab w:val="left" w:pos="4320"/>
        </w:tabs>
        <w:spacing w:after="0"/>
      </w:pPr>
      <w:r w:rsidRPr="00EA72D9">
        <w:t>Author:</w:t>
      </w:r>
      <w:r w:rsidRPr="00EA72D9">
        <w:tab/>
      </w:r>
      <w:r>
        <w:t>C-NET Team</w:t>
      </w:r>
    </w:p>
    <w:p w:rsidR="007420C8" w:rsidRPr="00EA72D9" w:rsidRDefault="007420C8" w:rsidP="007420C8">
      <w:pPr>
        <w:pStyle w:val="BodyText"/>
        <w:tabs>
          <w:tab w:val="left" w:pos="4320"/>
        </w:tabs>
        <w:spacing w:after="0"/>
      </w:pPr>
      <w:r w:rsidRPr="00EA72D9">
        <w:t>Creation Date:</w:t>
      </w:r>
      <w:r w:rsidRPr="00EA72D9">
        <w:tab/>
      </w:r>
      <w:r w:rsidR="0046186D">
        <w:t>February 6</w:t>
      </w:r>
      <w:r w:rsidR="00F75A4F" w:rsidRPr="0046186D">
        <w:rPr>
          <w:vertAlign w:val="superscript"/>
        </w:rPr>
        <w:t>th</w:t>
      </w:r>
      <w:r w:rsidR="00F75A4F">
        <w:t>,</w:t>
      </w:r>
      <w:r>
        <w:t xml:space="preserve"> 2018</w:t>
      </w:r>
    </w:p>
    <w:p w:rsidR="007420C8" w:rsidRPr="00EA72D9" w:rsidRDefault="007420C8" w:rsidP="007420C8">
      <w:pPr>
        <w:pStyle w:val="BodyText"/>
        <w:tabs>
          <w:tab w:val="left" w:pos="4320"/>
        </w:tabs>
        <w:spacing w:after="0"/>
      </w:pPr>
      <w:r w:rsidRPr="00EA72D9">
        <w:t>Last Updated:</w:t>
      </w:r>
      <w:r w:rsidRPr="00EA72D9">
        <w:tab/>
        <w:t>N/A</w:t>
      </w:r>
    </w:p>
    <w:p w:rsidR="007420C8" w:rsidRPr="00EA72D9" w:rsidRDefault="007420C8" w:rsidP="007420C8">
      <w:pPr>
        <w:pStyle w:val="BodyText"/>
        <w:tabs>
          <w:tab w:val="left" w:pos="4320"/>
        </w:tabs>
        <w:spacing w:after="0"/>
      </w:pPr>
      <w:r w:rsidRPr="00EA72D9">
        <w:t>Document Ref:</w:t>
      </w:r>
      <w:r w:rsidRPr="00EA72D9">
        <w:tab/>
        <w:t xml:space="preserve">N/A </w:t>
      </w:r>
    </w:p>
    <w:p w:rsidR="007420C8" w:rsidRPr="00EA72D9" w:rsidRDefault="0046186D" w:rsidP="007420C8">
      <w:pPr>
        <w:pStyle w:val="BodyText"/>
        <w:tabs>
          <w:tab w:val="left" w:pos="4320"/>
        </w:tabs>
        <w:spacing w:after="0"/>
      </w:pPr>
      <w:r>
        <w:t>Version:</w:t>
      </w:r>
      <w:r>
        <w:tab/>
        <w:t>3</w:t>
      </w:r>
      <w:r w:rsidR="007420C8">
        <w:t>.0</w:t>
      </w:r>
    </w:p>
    <w:p w:rsidR="007420C8" w:rsidRPr="00EA72D9" w:rsidRDefault="007420C8" w:rsidP="007420C8">
      <w:pPr>
        <w:pStyle w:val="BodyText"/>
      </w:pPr>
    </w:p>
    <w:p w:rsidR="007420C8" w:rsidRPr="00EA72D9" w:rsidRDefault="007420C8" w:rsidP="007420C8">
      <w:pPr>
        <w:pStyle w:val="BodyText"/>
        <w:tabs>
          <w:tab w:val="left" w:pos="4320"/>
        </w:tabs>
      </w:pPr>
      <w:r w:rsidRPr="00EA72D9">
        <w:rPr>
          <w:b/>
        </w:rPr>
        <w:t>Approvals:</w:t>
      </w:r>
    </w:p>
    <w:tbl>
      <w:tblPr>
        <w:tblW w:w="7758" w:type="dxa"/>
        <w:tblInd w:w="720" w:type="dxa"/>
        <w:tblLayout w:type="fixed"/>
        <w:tblLook w:val="0000" w:firstRow="0" w:lastRow="0" w:firstColumn="0" w:lastColumn="0" w:noHBand="0" w:noVBand="0"/>
      </w:tblPr>
      <w:tblGrid>
        <w:gridCol w:w="2718"/>
        <w:gridCol w:w="5040"/>
      </w:tblGrid>
      <w:tr w:rsidR="007420C8" w:rsidRPr="00EA72D9" w:rsidTr="008D757A">
        <w:tc>
          <w:tcPr>
            <w:tcW w:w="2718" w:type="dxa"/>
          </w:tcPr>
          <w:p w:rsidR="007420C8" w:rsidRPr="00EA72D9" w:rsidRDefault="007420C8" w:rsidP="00012AD0">
            <w:pPr>
              <w:spacing w:before="360"/>
              <w:rPr>
                <w:sz w:val="18"/>
              </w:rPr>
            </w:pPr>
            <w:r w:rsidRPr="00EA72D9">
              <w:rPr>
                <w:rStyle w:val="HighlightedVariable"/>
              </w:rPr>
              <w:t>&lt;Approver 1&gt;</w:t>
            </w:r>
          </w:p>
        </w:tc>
        <w:tc>
          <w:tcPr>
            <w:tcW w:w="5040" w:type="dxa"/>
            <w:tcBorders>
              <w:bottom w:val="single" w:sz="6" w:space="0" w:color="auto"/>
            </w:tcBorders>
          </w:tcPr>
          <w:p w:rsidR="007420C8" w:rsidRPr="00EA72D9" w:rsidRDefault="007420C8" w:rsidP="00012AD0">
            <w:pPr>
              <w:spacing w:before="360"/>
            </w:pPr>
          </w:p>
        </w:tc>
      </w:tr>
    </w:tbl>
    <w:p w:rsidR="007420C8" w:rsidRPr="00EA72D9" w:rsidRDefault="007420C8" w:rsidP="007420C8">
      <w:pPr>
        <w:pStyle w:val="HeadingBar"/>
        <w:rPr>
          <w:rFonts w:ascii="Times New Roman" w:hAnsi="Times New Roman"/>
        </w:rPr>
      </w:pPr>
    </w:p>
    <w:p w:rsidR="007420C8" w:rsidRPr="00EA72D9" w:rsidRDefault="007420C8" w:rsidP="007420C8">
      <w:pPr>
        <w:keepNext/>
        <w:keepLines/>
        <w:spacing w:before="120" w:after="120"/>
        <w:rPr>
          <w:b/>
        </w:rPr>
      </w:pPr>
      <w:r w:rsidRPr="00EA72D9">
        <w:rPr>
          <w:b/>
        </w:rPr>
        <w:t>Change Record</w:t>
      </w:r>
    </w:p>
    <w:bookmarkStart w:id="0" w:name="Sec1"/>
    <w:p w:rsidR="007420C8" w:rsidRPr="00EA72D9" w:rsidRDefault="007420C8" w:rsidP="007420C8">
      <w:pPr>
        <w:pStyle w:val="BodyText"/>
        <w:ind w:left="8640" w:firstLine="720"/>
      </w:pPr>
      <w:r w:rsidRPr="00EA72D9">
        <w:rPr>
          <w:color w:val="FFFFFF"/>
          <w:sz w:val="10"/>
        </w:rPr>
        <w:fldChar w:fldCharType="begin"/>
      </w:r>
      <w:r w:rsidRPr="00EA72D9">
        <w:rPr>
          <w:color w:val="FFFFFF"/>
          <w:sz w:val="10"/>
        </w:rPr>
        <w:instrText xml:space="preserve"> SECTIONPAGES  \* MERGEFORMAT </w:instrText>
      </w:r>
      <w:r w:rsidRPr="00EA72D9">
        <w:rPr>
          <w:color w:val="FFFFFF"/>
          <w:sz w:val="10"/>
        </w:rPr>
        <w:fldChar w:fldCharType="separate"/>
      </w:r>
      <w:r>
        <w:rPr>
          <w:noProof/>
          <w:color w:val="FFFFFF"/>
          <w:sz w:val="10"/>
        </w:rPr>
        <w:t>60</w:t>
      </w:r>
      <w:r w:rsidRPr="00EA72D9">
        <w:rPr>
          <w:color w:val="FFFFFF"/>
          <w:sz w:val="10"/>
        </w:rPr>
        <w:fldChar w:fldCharType="end"/>
      </w:r>
      <w:bookmarkEnd w:id="0"/>
    </w:p>
    <w:tbl>
      <w:tblPr>
        <w:tblW w:w="7656" w:type="dxa"/>
        <w:tblInd w:w="14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120"/>
        <w:gridCol w:w="1760"/>
        <w:gridCol w:w="810"/>
        <w:gridCol w:w="3966"/>
      </w:tblGrid>
      <w:tr w:rsidR="007420C8" w:rsidRPr="00EA72D9" w:rsidTr="008D757A">
        <w:trPr>
          <w:cantSplit/>
          <w:tblHeader/>
        </w:trPr>
        <w:tc>
          <w:tcPr>
            <w:tcW w:w="1120" w:type="dxa"/>
            <w:tcBorders>
              <w:bottom w:val="nil"/>
              <w:right w:val="nil"/>
            </w:tcBorders>
            <w:shd w:val="pct10" w:color="auto" w:fill="auto"/>
          </w:tcPr>
          <w:p w:rsidR="007420C8" w:rsidRPr="00EA72D9" w:rsidRDefault="007420C8" w:rsidP="00012AD0">
            <w:pPr>
              <w:pStyle w:val="TableHeading"/>
              <w:rPr>
                <w:rFonts w:ascii="Times New Roman" w:hAnsi="Times New Roman"/>
              </w:rPr>
            </w:pPr>
            <w:r w:rsidRPr="00EA72D9">
              <w:rPr>
                <w:rFonts w:ascii="Times New Roman" w:hAnsi="Times New Roman"/>
              </w:rPr>
              <w:t>Date</w:t>
            </w:r>
          </w:p>
        </w:tc>
        <w:tc>
          <w:tcPr>
            <w:tcW w:w="1760" w:type="dxa"/>
            <w:tcBorders>
              <w:left w:val="nil"/>
              <w:bottom w:val="nil"/>
              <w:right w:val="nil"/>
            </w:tcBorders>
            <w:shd w:val="pct10" w:color="auto" w:fill="auto"/>
          </w:tcPr>
          <w:p w:rsidR="007420C8" w:rsidRPr="00EA72D9" w:rsidRDefault="007420C8" w:rsidP="00012AD0">
            <w:pPr>
              <w:pStyle w:val="TableHeading"/>
              <w:rPr>
                <w:rFonts w:ascii="Times New Roman" w:hAnsi="Times New Roman"/>
              </w:rPr>
            </w:pPr>
            <w:r w:rsidRPr="00EA72D9">
              <w:rPr>
                <w:rFonts w:ascii="Times New Roman" w:hAnsi="Times New Roman"/>
              </w:rPr>
              <w:t>Author</w:t>
            </w:r>
          </w:p>
        </w:tc>
        <w:tc>
          <w:tcPr>
            <w:tcW w:w="810" w:type="dxa"/>
            <w:tcBorders>
              <w:left w:val="nil"/>
              <w:bottom w:val="nil"/>
              <w:right w:val="nil"/>
            </w:tcBorders>
            <w:shd w:val="pct10" w:color="auto" w:fill="auto"/>
          </w:tcPr>
          <w:p w:rsidR="007420C8" w:rsidRPr="00EA72D9" w:rsidRDefault="007420C8" w:rsidP="00012AD0">
            <w:pPr>
              <w:pStyle w:val="TableHeading"/>
              <w:rPr>
                <w:rFonts w:ascii="Times New Roman" w:hAnsi="Times New Roman"/>
              </w:rPr>
            </w:pPr>
            <w:r w:rsidRPr="00EA72D9">
              <w:rPr>
                <w:rFonts w:ascii="Times New Roman" w:hAnsi="Times New Roman"/>
              </w:rPr>
              <w:t>Version</w:t>
            </w:r>
          </w:p>
        </w:tc>
        <w:tc>
          <w:tcPr>
            <w:tcW w:w="3966" w:type="dxa"/>
            <w:tcBorders>
              <w:left w:val="nil"/>
              <w:bottom w:val="nil"/>
            </w:tcBorders>
            <w:shd w:val="pct10" w:color="auto" w:fill="auto"/>
          </w:tcPr>
          <w:p w:rsidR="007420C8" w:rsidRPr="00EA72D9" w:rsidRDefault="007420C8" w:rsidP="00012AD0">
            <w:pPr>
              <w:pStyle w:val="TableHeading"/>
              <w:rPr>
                <w:rFonts w:ascii="Times New Roman" w:hAnsi="Times New Roman"/>
              </w:rPr>
            </w:pPr>
            <w:r w:rsidRPr="00EA72D9">
              <w:rPr>
                <w:rFonts w:ascii="Times New Roman" w:hAnsi="Times New Roman"/>
              </w:rPr>
              <w:t>Change Reference</w:t>
            </w:r>
          </w:p>
        </w:tc>
      </w:tr>
      <w:tr w:rsidR="007420C8" w:rsidRPr="00EA72D9" w:rsidTr="008D757A">
        <w:trPr>
          <w:cantSplit/>
          <w:trHeight w:hRule="exact" w:val="60"/>
          <w:tblHeader/>
        </w:trPr>
        <w:tc>
          <w:tcPr>
            <w:tcW w:w="1120" w:type="dxa"/>
            <w:tcBorders>
              <w:left w:val="nil"/>
              <w:right w:val="nil"/>
            </w:tcBorders>
            <w:shd w:val="pct50" w:color="auto" w:fill="auto"/>
          </w:tcPr>
          <w:p w:rsidR="007420C8" w:rsidRPr="00EA72D9" w:rsidRDefault="007420C8" w:rsidP="00012AD0">
            <w:pPr>
              <w:pStyle w:val="TableText"/>
              <w:rPr>
                <w:rFonts w:ascii="Times New Roman" w:hAnsi="Times New Roman"/>
                <w:sz w:val="8"/>
              </w:rPr>
            </w:pPr>
          </w:p>
        </w:tc>
        <w:tc>
          <w:tcPr>
            <w:tcW w:w="1760" w:type="dxa"/>
            <w:tcBorders>
              <w:left w:val="nil"/>
              <w:right w:val="nil"/>
            </w:tcBorders>
            <w:shd w:val="pct50" w:color="auto" w:fill="auto"/>
          </w:tcPr>
          <w:p w:rsidR="007420C8" w:rsidRPr="00EA72D9" w:rsidRDefault="007420C8" w:rsidP="00012AD0">
            <w:pPr>
              <w:pStyle w:val="TableText"/>
              <w:rPr>
                <w:rFonts w:ascii="Times New Roman" w:hAnsi="Times New Roman"/>
                <w:sz w:val="8"/>
              </w:rPr>
            </w:pPr>
          </w:p>
        </w:tc>
        <w:tc>
          <w:tcPr>
            <w:tcW w:w="810" w:type="dxa"/>
            <w:tcBorders>
              <w:left w:val="nil"/>
              <w:right w:val="nil"/>
            </w:tcBorders>
            <w:shd w:val="pct50" w:color="auto" w:fill="auto"/>
          </w:tcPr>
          <w:p w:rsidR="007420C8" w:rsidRPr="00EA72D9" w:rsidRDefault="007420C8" w:rsidP="00012AD0">
            <w:pPr>
              <w:pStyle w:val="TableText"/>
              <w:rPr>
                <w:rFonts w:ascii="Times New Roman" w:hAnsi="Times New Roman"/>
                <w:sz w:val="8"/>
              </w:rPr>
            </w:pPr>
          </w:p>
        </w:tc>
        <w:tc>
          <w:tcPr>
            <w:tcW w:w="3966" w:type="dxa"/>
            <w:tcBorders>
              <w:left w:val="nil"/>
              <w:right w:val="nil"/>
            </w:tcBorders>
            <w:shd w:val="pct50" w:color="auto" w:fill="auto"/>
          </w:tcPr>
          <w:p w:rsidR="007420C8" w:rsidRPr="00EA72D9" w:rsidRDefault="007420C8" w:rsidP="00012AD0">
            <w:pPr>
              <w:pStyle w:val="TableText"/>
              <w:rPr>
                <w:rFonts w:ascii="Times New Roman" w:hAnsi="Times New Roman"/>
                <w:sz w:val="8"/>
              </w:rPr>
            </w:pPr>
          </w:p>
        </w:tc>
      </w:tr>
      <w:tr w:rsidR="007420C8" w:rsidRPr="00EA72D9" w:rsidTr="008D757A">
        <w:trPr>
          <w:cantSplit/>
        </w:trPr>
        <w:tc>
          <w:tcPr>
            <w:tcW w:w="1120" w:type="dxa"/>
            <w:tcBorders>
              <w:top w:val="nil"/>
            </w:tcBorders>
          </w:tcPr>
          <w:p w:rsidR="007420C8" w:rsidRPr="00EA72D9" w:rsidRDefault="007420C8" w:rsidP="00012AD0">
            <w:pPr>
              <w:pStyle w:val="TableText"/>
              <w:rPr>
                <w:rFonts w:ascii="Times New Roman" w:hAnsi="Times New Roman"/>
              </w:rPr>
            </w:pPr>
            <w:r>
              <w:rPr>
                <w:rFonts w:ascii="Times New Roman" w:hAnsi="Times New Roman"/>
              </w:rPr>
              <w:t>08-Jan-2018</w:t>
            </w:r>
          </w:p>
        </w:tc>
        <w:tc>
          <w:tcPr>
            <w:tcW w:w="1760" w:type="dxa"/>
            <w:tcBorders>
              <w:top w:val="nil"/>
            </w:tcBorders>
          </w:tcPr>
          <w:p w:rsidR="007420C8" w:rsidRPr="00EA72D9" w:rsidRDefault="007420C8" w:rsidP="00012AD0">
            <w:pPr>
              <w:pStyle w:val="TableText"/>
              <w:rPr>
                <w:rFonts w:ascii="Times New Roman" w:hAnsi="Times New Roman"/>
              </w:rPr>
            </w:pPr>
            <w:r>
              <w:rPr>
                <w:rStyle w:val="HighlightedVariable"/>
                <w:rFonts w:ascii="Times New Roman" w:hAnsi="Times New Roman"/>
              </w:rPr>
              <w:t>Harsh</w:t>
            </w:r>
          </w:p>
        </w:tc>
        <w:tc>
          <w:tcPr>
            <w:tcW w:w="810" w:type="dxa"/>
            <w:tcBorders>
              <w:top w:val="nil"/>
            </w:tcBorders>
          </w:tcPr>
          <w:p w:rsidR="007420C8" w:rsidRPr="00EA72D9" w:rsidRDefault="007420C8" w:rsidP="00012AD0">
            <w:pPr>
              <w:pStyle w:val="TableText"/>
              <w:rPr>
                <w:rFonts w:ascii="Times New Roman" w:hAnsi="Times New Roman"/>
              </w:rPr>
            </w:pPr>
            <w:r>
              <w:rPr>
                <w:rFonts w:ascii="Times New Roman" w:hAnsi="Times New Roman"/>
              </w:rPr>
              <w:t>1.0</w:t>
            </w:r>
          </w:p>
        </w:tc>
        <w:tc>
          <w:tcPr>
            <w:tcW w:w="3966" w:type="dxa"/>
            <w:tcBorders>
              <w:top w:val="nil"/>
            </w:tcBorders>
          </w:tcPr>
          <w:p w:rsidR="007420C8" w:rsidRPr="00EA72D9" w:rsidRDefault="007420C8" w:rsidP="00012AD0">
            <w:pPr>
              <w:pStyle w:val="TableText"/>
              <w:rPr>
                <w:rFonts w:ascii="Times New Roman" w:hAnsi="Times New Roman"/>
              </w:rPr>
            </w:pPr>
            <w:r w:rsidRPr="00EA72D9">
              <w:rPr>
                <w:rFonts w:ascii="Times New Roman" w:hAnsi="Times New Roman"/>
              </w:rPr>
              <w:t>No Previous Document</w:t>
            </w:r>
          </w:p>
        </w:tc>
      </w:tr>
      <w:tr w:rsidR="007420C8" w:rsidRPr="00EA72D9" w:rsidTr="00CE049C">
        <w:trPr>
          <w:cantSplit/>
          <w:trHeight w:val="237"/>
        </w:trPr>
        <w:tc>
          <w:tcPr>
            <w:tcW w:w="1120" w:type="dxa"/>
          </w:tcPr>
          <w:p w:rsidR="007420C8" w:rsidRPr="00EA72D9" w:rsidRDefault="00012AD0" w:rsidP="00012AD0">
            <w:pPr>
              <w:pStyle w:val="TableText"/>
              <w:rPr>
                <w:rFonts w:ascii="Times New Roman" w:hAnsi="Times New Roman"/>
              </w:rPr>
            </w:pPr>
            <w:r>
              <w:rPr>
                <w:rFonts w:ascii="Times New Roman" w:hAnsi="Times New Roman"/>
              </w:rPr>
              <w:t>31-Jan-2018</w:t>
            </w:r>
          </w:p>
        </w:tc>
        <w:tc>
          <w:tcPr>
            <w:tcW w:w="1760" w:type="dxa"/>
          </w:tcPr>
          <w:p w:rsidR="007420C8" w:rsidRPr="00EA72D9" w:rsidRDefault="00012AD0" w:rsidP="00012AD0">
            <w:pPr>
              <w:pStyle w:val="TableText"/>
              <w:rPr>
                <w:rFonts w:ascii="Times New Roman" w:hAnsi="Times New Roman"/>
              </w:rPr>
            </w:pPr>
            <w:r>
              <w:rPr>
                <w:rFonts w:ascii="Times New Roman" w:hAnsi="Times New Roman"/>
              </w:rPr>
              <w:t>C-NET Team</w:t>
            </w:r>
          </w:p>
        </w:tc>
        <w:tc>
          <w:tcPr>
            <w:tcW w:w="810" w:type="dxa"/>
          </w:tcPr>
          <w:p w:rsidR="007420C8" w:rsidRPr="00EA72D9" w:rsidRDefault="00012AD0" w:rsidP="00012AD0">
            <w:pPr>
              <w:pStyle w:val="TableText"/>
              <w:rPr>
                <w:rFonts w:ascii="Times New Roman" w:hAnsi="Times New Roman"/>
              </w:rPr>
            </w:pPr>
            <w:r>
              <w:rPr>
                <w:rFonts w:ascii="Times New Roman" w:hAnsi="Times New Roman"/>
              </w:rPr>
              <w:t>2.0</w:t>
            </w:r>
          </w:p>
        </w:tc>
        <w:tc>
          <w:tcPr>
            <w:tcW w:w="3966" w:type="dxa"/>
          </w:tcPr>
          <w:p w:rsidR="007420C8" w:rsidRPr="00EA72D9" w:rsidRDefault="00012AD0" w:rsidP="00012AD0">
            <w:pPr>
              <w:pStyle w:val="TableText"/>
              <w:rPr>
                <w:rFonts w:ascii="Times New Roman" w:hAnsi="Times New Roman"/>
              </w:rPr>
            </w:pPr>
            <w:r>
              <w:rPr>
                <w:rFonts w:ascii="Times New Roman" w:hAnsi="Times New Roman"/>
              </w:rPr>
              <w:t>Based on client feedback</w:t>
            </w:r>
          </w:p>
        </w:tc>
      </w:tr>
      <w:tr w:rsidR="007420C8" w:rsidRPr="00EA72D9" w:rsidTr="008D757A">
        <w:trPr>
          <w:cantSplit/>
        </w:trPr>
        <w:tc>
          <w:tcPr>
            <w:tcW w:w="1120" w:type="dxa"/>
          </w:tcPr>
          <w:p w:rsidR="007420C8" w:rsidRPr="00EA72D9" w:rsidRDefault="004F4D87" w:rsidP="00012AD0">
            <w:pPr>
              <w:pStyle w:val="TableText"/>
              <w:rPr>
                <w:rFonts w:ascii="Times New Roman" w:hAnsi="Times New Roman"/>
              </w:rPr>
            </w:pPr>
            <w:r>
              <w:rPr>
                <w:rFonts w:ascii="Times New Roman" w:hAnsi="Times New Roman"/>
              </w:rPr>
              <w:t>06-</w:t>
            </w:r>
            <w:r w:rsidR="00EA4C85">
              <w:rPr>
                <w:rFonts w:ascii="Times New Roman" w:hAnsi="Times New Roman"/>
              </w:rPr>
              <w:t>Feb-2018</w:t>
            </w:r>
          </w:p>
        </w:tc>
        <w:tc>
          <w:tcPr>
            <w:tcW w:w="1760" w:type="dxa"/>
          </w:tcPr>
          <w:p w:rsidR="007420C8" w:rsidRPr="00EA72D9" w:rsidRDefault="00EA4C85" w:rsidP="00012AD0">
            <w:pPr>
              <w:pStyle w:val="TableText"/>
              <w:rPr>
                <w:rFonts w:ascii="Times New Roman" w:hAnsi="Times New Roman"/>
              </w:rPr>
            </w:pPr>
            <w:r>
              <w:rPr>
                <w:rFonts w:ascii="Times New Roman" w:hAnsi="Times New Roman"/>
              </w:rPr>
              <w:t>C-NET Team</w:t>
            </w:r>
          </w:p>
        </w:tc>
        <w:tc>
          <w:tcPr>
            <w:tcW w:w="810" w:type="dxa"/>
          </w:tcPr>
          <w:p w:rsidR="007420C8" w:rsidRPr="00EA72D9" w:rsidRDefault="00EA4C85" w:rsidP="00012AD0">
            <w:pPr>
              <w:pStyle w:val="TableText"/>
              <w:rPr>
                <w:rFonts w:ascii="Times New Roman" w:hAnsi="Times New Roman"/>
              </w:rPr>
            </w:pPr>
            <w:r>
              <w:rPr>
                <w:rFonts w:ascii="Times New Roman" w:hAnsi="Times New Roman"/>
              </w:rPr>
              <w:t>3.0</w:t>
            </w:r>
          </w:p>
        </w:tc>
        <w:tc>
          <w:tcPr>
            <w:tcW w:w="3966" w:type="dxa"/>
          </w:tcPr>
          <w:p w:rsidR="007420C8" w:rsidRPr="00EA72D9" w:rsidRDefault="00EA4C85" w:rsidP="00012AD0">
            <w:pPr>
              <w:pStyle w:val="TableText"/>
              <w:rPr>
                <w:rFonts w:ascii="Times New Roman" w:hAnsi="Times New Roman"/>
              </w:rPr>
            </w:pPr>
            <w:r>
              <w:rPr>
                <w:rFonts w:ascii="Times New Roman" w:hAnsi="Times New Roman"/>
              </w:rPr>
              <w:t>Changes suggested by the client</w:t>
            </w:r>
          </w:p>
        </w:tc>
      </w:tr>
    </w:tbl>
    <w:p w:rsidR="007420C8" w:rsidRDefault="007420C8" w:rsidP="00E65835"/>
    <w:p w:rsidR="00FA491F" w:rsidRDefault="00FA491F" w:rsidP="00E65835"/>
    <w:p w:rsidR="00FA491F" w:rsidRDefault="00FA491F" w:rsidP="00E65835"/>
    <w:p w:rsidR="00FA491F" w:rsidRDefault="00FA491F" w:rsidP="00E65835"/>
    <w:p w:rsidR="00FA491F" w:rsidRDefault="00FA491F" w:rsidP="00E65835"/>
    <w:sdt>
      <w:sdtPr>
        <w:rPr>
          <w:rFonts w:asciiTheme="minorHAnsi" w:eastAsia="Times New Roman" w:hAnsiTheme="minorHAnsi" w:cs="Times New Roman"/>
          <w:color w:val="auto"/>
          <w:sz w:val="20"/>
          <w:szCs w:val="20"/>
        </w:rPr>
        <w:id w:val="-1508904851"/>
        <w:docPartObj>
          <w:docPartGallery w:val="Table of Contents"/>
          <w:docPartUnique/>
        </w:docPartObj>
      </w:sdtPr>
      <w:sdtEndPr>
        <w:rPr>
          <w:bCs/>
          <w:noProof/>
          <w:sz w:val="22"/>
          <w:szCs w:val="22"/>
        </w:rPr>
      </w:sdtEndPr>
      <w:sdtContent>
        <w:p w:rsidR="007420C8" w:rsidRPr="006679A6" w:rsidRDefault="007420C8" w:rsidP="002E51A7">
          <w:pPr>
            <w:pStyle w:val="TOCHeading"/>
            <w:spacing w:line="276" w:lineRule="auto"/>
            <w:jc w:val="center"/>
            <w:rPr>
              <w:rFonts w:asciiTheme="minorHAnsi" w:hAnsiTheme="minorHAnsi"/>
              <w:sz w:val="36"/>
              <w:szCs w:val="36"/>
            </w:rPr>
          </w:pPr>
          <w:r w:rsidRPr="006679A6">
            <w:rPr>
              <w:rFonts w:asciiTheme="minorHAnsi" w:hAnsiTheme="minorHAnsi"/>
              <w:sz w:val="36"/>
              <w:szCs w:val="36"/>
            </w:rPr>
            <w:t>Table of Contents</w:t>
          </w:r>
        </w:p>
        <w:p w:rsidR="00D62574" w:rsidRPr="00D62574" w:rsidRDefault="007420C8">
          <w:pPr>
            <w:pStyle w:val="TOC1"/>
            <w:tabs>
              <w:tab w:val="left" w:pos="400"/>
              <w:tab w:val="right" w:leader="dot" w:pos="9350"/>
            </w:tabs>
            <w:rPr>
              <w:rFonts w:asciiTheme="minorHAnsi" w:eastAsiaTheme="minorEastAsia" w:hAnsiTheme="minorHAnsi" w:cstheme="minorBidi"/>
              <w:noProof/>
              <w:sz w:val="24"/>
              <w:szCs w:val="22"/>
            </w:rPr>
          </w:pPr>
          <w:r w:rsidRPr="00884A4D">
            <w:rPr>
              <w:rFonts w:asciiTheme="minorHAnsi" w:hAnsiTheme="minorHAnsi"/>
              <w:sz w:val="22"/>
              <w:szCs w:val="22"/>
            </w:rPr>
            <w:fldChar w:fldCharType="begin"/>
          </w:r>
          <w:r w:rsidRPr="00884A4D">
            <w:rPr>
              <w:rFonts w:asciiTheme="minorHAnsi" w:hAnsiTheme="minorHAnsi"/>
              <w:sz w:val="22"/>
              <w:szCs w:val="22"/>
            </w:rPr>
            <w:instrText xml:space="preserve"> TOC \o "1-3" \h \z \u </w:instrText>
          </w:r>
          <w:r w:rsidRPr="00884A4D">
            <w:rPr>
              <w:rFonts w:asciiTheme="minorHAnsi" w:hAnsiTheme="minorHAnsi"/>
              <w:sz w:val="22"/>
              <w:szCs w:val="22"/>
            </w:rPr>
            <w:fldChar w:fldCharType="separate"/>
          </w:r>
          <w:hyperlink w:anchor="_Toc507168548" w:history="1">
            <w:r w:rsidR="00D62574" w:rsidRPr="00D62574">
              <w:rPr>
                <w:rStyle w:val="Hyperlink"/>
                <w:noProof/>
                <w:sz w:val="22"/>
              </w:rPr>
              <w:t>1.</w:t>
            </w:r>
            <w:r w:rsidR="00D62574" w:rsidRPr="00D62574">
              <w:rPr>
                <w:rFonts w:asciiTheme="minorHAnsi" w:eastAsiaTheme="minorEastAsia" w:hAnsiTheme="minorHAnsi" w:cstheme="minorBidi"/>
                <w:noProof/>
                <w:sz w:val="24"/>
                <w:szCs w:val="22"/>
              </w:rPr>
              <w:tab/>
            </w:r>
            <w:r w:rsidR="00D62574" w:rsidRPr="00D62574">
              <w:rPr>
                <w:rStyle w:val="Hyperlink"/>
                <w:noProof/>
                <w:sz w:val="22"/>
              </w:rPr>
              <w:t>Introduction</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_Toc507168548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49"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Purpose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_Toc507168549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50"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Scope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51"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Definitions, Acronyms, and Abbreviations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552" w:history="1">
            <w:r w:rsidR="00D62574" w:rsidRPr="00D62574">
              <w:rPr>
                <w:rStyle w:val="Hyperlink"/>
                <w:noProof/>
                <w:sz w:val="22"/>
              </w:rPr>
              <w:t>2.</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Project Overview</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53"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Organization Structure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54"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NPIU (National Project Implementation Unit)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55"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SPIU (State Project Implementation Unit)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12</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56"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Institutional Development Unit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14</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557" w:history="1">
            <w:r w:rsidR="00D62574" w:rsidRPr="00D62574">
              <w:rPr>
                <w:rStyle w:val="Hyperlink"/>
                <w:noProof/>
                <w:sz w:val="22"/>
              </w:rPr>
              <w:t>3.</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Procurement Management Support System - PMSS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17</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58"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Stakeholders PMSS Functionalities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59" w:history="1">
            <w:r w:rsidR="00D62574" w:rsidRPr="00D62574">
              <w:rPr>
                <w:rStyle w:val="Hyperlink"/>
                <w:rFonts w:ascii="Wingdings" w:eastAsiaTheme="minorHAnsi" w:hAnsi="Wingdings"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NPIU: National Project Implementation Unit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_Toc507168559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0" w:history="1">
            <w:r w:rsidR="00D62574" w:rsidRPr="00D62574">
              <w:rPr>
                <w:rStyle w:val="Hyperlink"/>
                <w:rFonts w:ascii="Wingdings" w:eastAsiaTheme="minorHAnsi" w:hAnsi="Wingdings"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SPIU: State Project Implementation Unit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19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1" w:history="1">
            <w:r w:rsidR="00D62574" w:rsidRPr="00D62574">
              <w:rPr>
                <w:rStyle w:val="Hyperlink"/>
                <w:rFonts w:ascii="Wingdings" w:eastAsiaTheme="minorHAnsi" w:hAnsi="Wingdings"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Institutions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20</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62" w:history="1">
            <w:r w:rsidR="00D62574" w:rsidRPr="00D62574">
              <w:rPr>
                <w:rStyle w:val="Hyperlink"/>
                <w:rFonts w:ascii="Wingdings" w:eastAsiaTheme="minorHAnsi" w:hAnsi="Wingdings"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Procurement Process Flow</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20</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63"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Configuration Master</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21</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64"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Procurement Application Portal</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26</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5"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E-Dashboard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26</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6"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Procurement</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27</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7"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PMSS -MIS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27</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8"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Request &amp; Queries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27</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69"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Data Configuration</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_Toc507168569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0" w:history="1">
            <w:r w:rsidR="00D62574" w:rsidRPr="00D62574">
              <w:rPr>
                <w:rStyle w:val="Hyperlink"/>
                <w:rFonts w:ascii="Symbol" w:hAnsi="Symbol"/>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Activities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1" w:history="1">
            <w:r w:rsidR="00D62574" w:rsidRPr="00D62574">
              <w:rPr>
                <w:rStyle w:val="Hyperlink"/>
                <w:rFonts w:ascii="Symbol" w:hAnsi="Symbol"/>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Components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2"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Sub Components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28</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3"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Department Master</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4"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Institution Type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29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5"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Institutions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30</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6"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Item Asset Master</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7"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Category – Sub Category</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8"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Supplier Master</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79"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NPIU</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_Toc507168579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0" w:history="1">
            <w:r w:rsidR="00D62574" w:rsidRPr="00D62574">
              <w:rPr>
                <w:rStyle w:val="Hyperlink"/>
                <w:rFonts w:ascii="Symbol" w:hAnsi="Symbol"/>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SPIU</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34</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1"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Exchange Rate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34</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2"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Logo</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34</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3" w:history="1">
            <w:r w:rsidR="00D62574" w:rsidRPr="00D62574">
              <w:rPr>
                <w:rStyle w:val="Hyperlink"/>
                <w:rFonts w:ascii="Symbol" w:eastAsiaTheme="minorHAnsi" w:hAnsi="Symbol" w:cs="TimesNewRomanPS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MT"/>
                <w:noProof/>
                <w:sz w:val="22"/>
              </w:rPr>
              <w:t>Procurement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34</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584" w:history="1">
            <w:r w:rsidR="00D62574" w:rsidRPr="00D62574">
              <w:rPr>
                <w:rStyle w:val="Hyperlink"/>
                <w:noProof/>
                <w:sz w:val="22"/>
              </w:rPr>
              <w:t>4.</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Procurement Plan</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38</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85"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Process Details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39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6"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Institution Plan Approval</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40</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7"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Plan Revision</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41</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88" w:history="1">
            <w:r w:rsidR="00D62574" w:rsidRPr="00D62574">
              <w:rPr>
                <w:rStyle w:val="Hyperlink"/>
                <w:rFonts w:ascii="Wingdings"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noProof/>
                <w:sz w:val="22"/>
              </w:rPr>
              <w:t>Procurement Process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43</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589" w:history="1">
            <w:r w:rsidR="00D62574" w:rsidRPr="00D62574">
              <w:rPr>
                <w:rStyle w:val="Hyperlink"/>
                <w:rFonts w:eastAsiaTheme="minorHAnsi"/>
                <w:noProof/>
                <w:sz w:val="22"/>
              </w:rPr>
              <w:t>5.</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Procurement Methods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_Toc507168589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44</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90"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45</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1"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 Goods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45</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2"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 Works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46</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3"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 Direct Contracting</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47</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4"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 Directorate General of Supplies and Disposal DGS &amp;D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49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5"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 GeM – Government e Marketplace</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50</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596"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COMPETITIVE BIDDING METHODS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50</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7"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National Competitive Bidding - NCB Goods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51</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8"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National Competitive Bidding - NCB Works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599"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International Competitive Bidding - ICB</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_Toc507168599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55</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0"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Limited International Bidding – LIB</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57</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601"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SERVICES METHODS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2"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Quality and Cost Based Selection (QCBS)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59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3"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Fixed Budget Selection (FBS)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61</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4"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Least Cost Selection (LCS)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63</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5"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Consultant Qualification Selection (CQS)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65</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6"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Single Source Selection (SSS)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67</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7"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Individual Consultant – Competitive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_Toc507168607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69</w:t>
            </w:r>
            <w:r w:rsidR="00D62574" w:rsidRPr="00D62574">
              <w:rPr>
                <w:noProof/>
                <w:webHidden/>
                <w:sz w:val="22"/>
              </w:rPr>
              <w:fldChar w:fldCharType="end"/>
            </w:r>
          </w:hyperlink>
        </w:p>
        <w:p w:rsidR="00D62574" w:rsidRPr="00D62574" w:rsidRDefault="00CE049C">
          <w:pPr>
            <w:pStyle w:val="TOC3"/>
            <w:tabs>
              <w:tab w:val="left" w:pos="880"/>
              <w:tab w:val="right" w:leader="dot" w:pos="9350"/>
            </w:tabs>
            <w:rPr>
              <w:rFonts w:asciiTheme="minorHAnsi" w:eastAsiaTheme="minorEastAsia" w:hAnsiTheme="minorHAnsi" w:cstheme="minorBidi"/>
              <w:noProof/>
              <w:sz w:val="24"/>
              <w:szCs w:val="22"/>
            </w:rPr>
          </w:pPr>
          <w:hyperlink w:anchor="_Toc507168608"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Individual Consultant – SSS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_Toc507168608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71</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609" w:history="1">
            <w:r w:rsidR="00D62574" w:rsidRPr="00D62574">
              <w:rPr>
                <w:rStyle w:val="Hyperlink"/>
                <w:rFonts w:eastAsiaTheme="minorHAnsi"/>
                <w:noProof/>
                <w:sz w:val="22"/>
              </w:rPr>
              <w:t>6.</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Process Validations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_Toc507168609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72</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610" w:history="1">
            <w:r w:rsidR="00D62574" w:rsidRPr="00D62574">
              <w:rPr>
                <w:rStyle w:val="Hyperlink"/>
                <w:rFonts w:ascii="Wingdings" w:eastAsiaTheme="minorHAnsi" w:hAnsi="Wingdings"/>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Procurement Plan</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_Toc507168610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72</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611"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Shopping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_Toc507168611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73</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612"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Competitive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_Toc507168612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75</w:t>
            </w:r>
            <w:r w:rsidR="00D62574" w:rsidRPr="00D62574">
              <w:rPr>
                <w:noProof/>
                <w:webHidden/>
                <w:sz w:val="22"/>
              </w:rPr>
              <w:fldChar w:fldCharType="end"/>
            </w:r>
          </w:hyperlink>
        </w:p>
        <w:p w:rsidR="00D62574" w:rsidRPr="00D62574" w:rsidRDefault="00CE049C">
          <w:pPr>
            <w:pStyle w:val="TOC2"/>
            <w:tabs>
              <w:tab w:val="left" w:pos="660"/>
              <w:tab w:val="right" w:leader="dot" w:pos="9350"/>
            </w:tabs>
            <w:rPr>
              <w:rFonts w:asciiTheme="minorHAnsi" w:eastAsiaTheme="minorEastAsia" w:hAnsiTheme="minorHAnsi" w:cstheme="minorBidi"/>
              <w:noProof/>
              <w:sz w:val="24"/>
              <w:szCs w:val="22"/>
            </w:rPr>
          </w:pPr>
          <w:hyperlink w:anchor="_Toc507168613" w:history="1">
            <w:r w:rsidR="00D62574" w:rsidRPr="00D62574">
              <w:rPr>
                <w:rStyle w:val="Hyperlink"/>
                <w:rFonts w:ascii="Wingdings" w:eastAsiaTheme="minorHAnsi" w:hAnsi="Wingdings" w:cs="TimesNewRomanPS-BoldMT"/>
                <w:noProof/>
                <w:sz w:val="22"/>
              </w:rPr>
              <w:t></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cs="TimesNewRomanPS-BoldMT"/>
                <w:noProof/>
                <w:sz w:val="22"/>
              </w:rPr>
              <w:t>Services Method</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_Toc507168613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76</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614" w:history="1">
            <w:r w:rsidR="00D62574" w:rsidRPr="00D62574">
              <w:rPr>
                <w:rStyle w:val="Hyperlink"/>
                <w:rFonts w:eastAsiaTheme="minorHAnsi"/>
                <w:noProof/>
                <w:sz w:val="22"/>
              </w:rPr>
              <w:t>7.</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PMSS – MIS</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_Toc507168614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77</w:t>
            </w:r>
            <w:r w:rsidR="00D62574" w:rsidRPr="00D62574">
              <w:rPr>
                <w:noProof/>
                <w:webHidden/>
                <w:sz w:val="22"/>
              </w:rPr>
              <w:fldChar w:fldCharType="end"/>
            </w:r>
          </w:hyperlink>
        </w:p>
        <w:p w:rsidR="00D62574" w:rsidRPr="00D62574" w:rsidRDefault="00CE049C">
          <w:pPr>
            <w:pStyle w:val="TOC1"/>
            <w:tabs>
              <w:tab w:val="left" w:pos="400"/>
              <w:tab w:val="right" w:leader="dot" w:pos="9350"/>
            </w:tabs>
            <w:rPr>
              <w:rFonts w:asciiTheme="minorHAnsi" w:eastAsiaTheme="minorEastAsia" w:hAnsiTheme="minorHAnsi" w:cstheme="minorBidi"/>
              <w:noProof/>
              <w:sz w:val="24"/>
              <w:szCs w:val="22"/>
            </w:rPr>
          </w:pPr>
          <w:hyperlink w:anchor="_Toc507168615" w:history="1">
            <w:r w:rsidR="00D62574" w:rsidRPr="00D62574">
              <w:rPr>
                <w:rStyle w:val="Hyperlink"/>
                <w:rFonts w:eastAsiaTheme="minorHAnsi"/>
                <w:noProof/>
                <w:sz w:val="22"/>
              </w:rPr>
              <w:t>8.</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Audit Trail</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_Toc507168615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81</w:t>
            </w:r>
            <w:r w:rsidR="00D62574" w:rsidRPr="00D62574">
              <w:rPr>
                <w:noProof/>
                <w:webHidden/>
                <w:sz w:val="22"/>
              </w:rPr>
              <w:fldChar w:fldCharType="end"/>
            </w:r>
          </w:hyperlink>
        </w:p>
        <w:p w:rsidR="00D62574" w:rsidRDefault="00CE049C">
          <w:pPr>
            <w:pStyle w:val="TOC1"/>
            <w:tabs>
              <w:tab w:val="left" w:pos="400"/>
              <w:tab w:val="right" w:leader="dot" w:pos="9350"/>
            </w:tabs>
            <w:rPr>
              <w:rFonts w:asciiTheme="minorHAnsi" w:eastAsiaTheme="minorEastAsia" w:hAnsiTheme="minorHAnsi" w:cstheme="minorBidi"/>
              <w:noProof/>
              <w:sz w:val="22"/>
              <w:szCs w:val="22"/>
            </w:rPr>
          </w:pPr>
          <w:hyperlink w:anchor="_Toc507168616" w:history="1">
            <w:r w:rsidR="00D62574" w:rsidRPr="00D62574">
              <w:rPr>
                <w:rStyle w:val="Hyperlink"/>
                <w:rFonts w:eastAsiaTheme="minorHAnsi"/>
                <w:noProof/>
                <w:sz w:val="22"/>
              </w:rPr>
              <w:t>9.</w:t>
            </w:r>
            <w:r w:rsidR="00D62574" w:rsidRPr="00D62574">
              <w:rPr>
                <w:rFonts w:asciiTheme="minorHAnsi" w:eastAsiaTheme="minorEastAsia" w:hAnsiTheme="minorHAnsi" w:cstheme="minorBidi"/>
                <w:noProof/>
                <w:sz w:val="24"/>
                <w:szCs w:val="22"/>
              </w:rPr>
              <w:tab/>
            </w:r>
            <w:r w:rsidR="00D62574" w:rsidRPr="00D62574">
              <w:rPr>
                <w:rStyle w:val="Hyperlink"/>
                <w:rFonts w:eastAsiaTheme="minorHAnsi"/>
                <w:noProof/>
                <w:sz w:val="22"/>
              </w:rPr>
              <w:t>Security</w:t>
            </w:r>
            <w:r w:rsidR="00D62574" w:rsidRPr="00D62574">
              <w:rPr>
                <w:noProof/>
                <w:webHidden/>
                <w:sz w:val="22"/>
              </w:rPr>
              <w:tab/>
            </w:r>
            <w:r w:rsidR="00D62574" w:rsidRPr="00D62574">
              <w:rPr>
                <w:noProof/>
                <w:webHidden/>
                <w:sz w:val="22"/>
              </w:rPr>
              <w:fldChar w:fldCharType="begin"/>
            </w:r>
            <w:r w:rsidR="00D62574" w:rsidRPr="00D62574">
              <w:rPr>
                <w:noProof/>
                <w:webHidden/>
                <w:sz w:val="22"/>
              </w:rPr>
              <w:instrText xml:space="preserve"> PAGEREF _Toc507168616 \h </w:instrText>
            </w:r>
            <w:r w:rsidR="00D62574" w:rsidRPr="00D62574">
              <w:rPr>
                <w:noProof/>
                <w:webHidden/>
                <w:sz w:val="22"/>
              </w:rPr>
            </w:r>
            <w:r w:rsidR="00D62574" w:rsidRPr="00D62574">
              <w:rPr>
                <w:noProof/>
                <w:webHidden/>
                <w:sz w:val="22"/>
              </w:rPr>
              <w:fldChar w:fldCharType="separate"/>
            </w:r>
            <w:r w:rsidR="00D62574" w:rsidRPr="00D62574">
              <w:rPr>
                <w:noProof/>
                <w:webHidden/>
                <w:sz w:val="22"/>
              </w:rPr>
              <w:t>81</w:t>
            </w:r>
            <w:r w:rsidR="00D62574" w:rsidRPr="00D62574">
              <w:rPr>
                <w:noProof/>
                <w:webHidden/>
                <w:sz w:val="22"/>
              </w:rPr>
              <w:fldChar w:fldCharType="end"/>
            </w:r>
          </w:hyperlink>
        </w:p>
        <w:p w:rsidR="007420C8" w:rsidRPr="00884A4D" w:rsidRDefault="007420C8" w:rsidP="007420C8">
          <w:pPr>
            <w:spacing w:line="276" w:lineRule="auto"/>
            <w:jc w:val="both"/>
            <w:rPr>
              <w:rFonts w:asciiTheme="minorHAnsi" w:hAnsiTheme="minorHAnsi"/>
              <w:bCs/>
              <w:noProof/>
              <w:sz w:val="22"/>
              <w:szCs w:val="22"/>
            </w:rPr>
          </w:pPr>
          <w:r w:rsidRPr="00884A4D">
            <w:rPr>
              <w:rFonts w:asciiTheme="minorHAnsi" w:hAnsiTheme="minorHAnsi"/>
              <w:bCs/>
              <w:noProof/>
              <w:sz w:val="22"/>
              <w:szCs w:val="22"/>
            </w:rPr>
            <w:fldChar w:fldCharType="end"/>
          </w:r>
        </w:p>
      </w:sdtContent>
    </w:sdt>
    <w:p w:rsidR="007420C8" w:rsidRDefault="007420C8" w:rsidP="00E65835"/>
    <w:p w:rsidR="00D951D7" w:rsidRDefault="00D951D7" w:rsidP="00825A8A">
      <w:pPr>
        <w:pStyle w:val="Title"/>
        <w:spacing w:line="276" w:lineRule="auto"/>
        <w:rPr>
          <w:rFonts w:asciiTheme="minorHAnsi" w:hAnsiTheme="minorHAnsi"/>
          <w:sz w:val="30"/>
          <w:szCs w:val="30"/>
        </w:rPr>
      </w:pPr>
      <w:r w:rsidRPr="003523DF">
        <w:rPr>
          <w:rFonts w:asciiTheme="minorHAnsi" w:hAnsiTheme="minorHAnsi"/>
          <w:sz w:val="30"/>
          <w:szCs w:val="30"/>
        </w:rPr>
        <w:lastRenderedPageBreak/>
        <w:fldChar w:fldCharType="begin"/>
      </w:r>
      <w:r w:rsidRPr="003523DF">
        <w:rPr>
          <w:rFonts w:asciiTheme="minorHAnsi" w:hAnsiTheme="minorHAnsi"/>
          <w:sz w:val="30"/>
          <w:szCs w:val="30"/>
        </w:rPr>
        <w:instrText xml:space="preserve"> TITLE  \* MERGEFORMAT </w:instrText>
      </w:r>
      <w:r w:rsidRPr="003523DF">
        <w:rPr>
          <w:rFonts w:asciiTheme="minorHAnsi" w:hAnsiTheme="minorHAnsi"/>
          <w:sz w:val="30"/>
          <w:szCs w:val="30"/>
        </w:rPr>
        <w:fldChar w:fldCharType="separate"/>
      </w:r>
      <w:r w:rsidRPr="003523DF">
        <w:rPr>
          <w:rFonts w:asciiTheme="minorHAnsi" w:hAnsiTheme="minorHAnsi"/>
          <w:sz w:val="30"/>
          <w:szCs w:val="30"/>
        </w:rPr>
        <w:t>Software Requirements Specification</w:t>
      </w:r>
      <w:r w:rsidRPr="003523DF">
        <w:rPr>
          <w:rFonts w:asciiTheme="minorHAnsi" w:hAnsiTheme="minorHAnsi"/>
          <w:sz w:val="30"/>
          <w:szCs w:val="30"/>
        </w:rPr>
        <w:fldChar w:fldCharType="end"/>
      </w:r>
      <w:r w:rsidR="003523DF">
        <w:rPr>
          <w:rFonts w:asciiTheme="minorHAnsi" w:hAnsiTheme="minorHAnsi"/>
          <w:sz w:val="30"/>
          <w:szCs w:val="30"/>
        </w:rPr>
        <w:t xml:space="preserve">  - PMSS</w:t>
      </w:r>
    </w:p>
    <w:p w:rsidR="003523DF" w:rsidRPr="003523DF" w:rsidRDefault="003523DF" w:rsidP="003523DF"/>
    <w:p w:rsidR="00D951D7" w:rsidRPr="00F21BD9" w:rsidRDefault="00D951D7" w:rsidP="00825A8A">
      <w:pPr>
        <w:pStyle w:val="Heading1"/>
        <w:spacing w:line="276" w:lineRule="auto"/>
        <w:jc w:val="both"/>
        <w:rPr>
          <w:rFonts w:asciiTheme="minorHAnsi" w:hAnsiTheme="minorHAnsi"/>
          <w:sz w:val="28"/>
          <w:szCs w:val="26"/>
        </w:rPr>
      </w:pPr>
      <w:bookmarkStart w:id="1" w:name="_Toc164477523"/>
      <w:bookmarkStart w:id="2" w:name="_Toc507168548"/>
      <w:r w:rsidRPr="00F21BD9">
        <w:rPr>
          <w:rFonts w:asciiTheme="minorHAnsi" w:hAnsiTheme="minorHAnsi"/>
          <w:sz w:val="28"/>
          <w:szCs w:val="26"/>
        </w:rPr>
        <w:t>Introduction</w:t>
      </w:r>
      <w:bookmarkEnd w:id="1"/>
      <w:bookmarkEnd w:id="2"/>
    </w:p>
    <w:p w:rsidR="00D951D7" w:rsidRPr="003523DF" w:rsidRDefault="00D951D7" w:rsidP="00825A8A">
      <w:pPr>
        <w:spacing w:line="276" w:lineRule="auto"/>
        <w:jc w:val="both"/>
        <w:rPr>
          <w:rFonts w:asciiTheme="minorHAnsi" w:hAnsiTheme="minorHAnsi"/>
          <w:sz w:val="24"/>
          <w:szCs w:val="24"/>
        </w:rPr>
      </w:pPr>
      <w:r w:rsidRPr="003523DF">
        <w:rPr>
          <w:rFonts w:asciiTheme="minorHAnsi" w:hAnsiTheme="minorHAnsi"/>
          <w:sz w:val="24"/>
          <w:szCs w:val="24"/>
        </w:rP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w:t>
      </w:r>
      <w:r w:rsidRPr="003523DF">
        <w:rPr>
          <w:rFonts w:asciiTheme="minorHAnsi" w:hAnsiTheme="minorHAnsi"/>
          <w:b/>
          <w:bCs/>
          <w:sz w:val="24"/>
          <w:szCs w:val="24"/>
        </w:rPr>
        <w:t>Procurement Management Software System - PMSS</w:t>
      </w:r>
      <w:r w:rsidRPr="003523DF">
        <w:rPr>
          <w:rFonts w:asciiTheme="minorHAnsi" w:hAnsiTheme="minorHAnsi"/>
          <w:sz w:val="24"/>
          <w:szCs w:val="24"/>
        </w:rPr>
        <w:t xml:space="preserve"> by defining the problem statement in detail and their needs while defining high-level product features. The requirements of the developing Procurement Management Software System - PMSS are provided in this document.</w:t>
      </w:r>
      <w:r w:rsidR="00CE1D60" w:rsidRPr="003523DF">
        <w:rPr>
          <w:rFonts w:asciiTheme="minorHAnsi" w:hAnsiTheme="minorHAnsi"/>
          <w:sz w:val="24"/>
          <w:szCs w:val="24"/>
        </w:rPr>
        <w:t xml:space="preserve"> The PMSS will be used to support and monitor the procurement activities of the institutions, which are selected for the project. PMSS will help the procurement activities by reducing time, standardizing the processes, ensuring transparency, support decision making and compliance with agreed norms. Apart from the institutions, PMS</w:t>
      </w:r>
      <w:r w:rsidR="00B93E36">
        <w:rPr>
          <w:rFonts w:asciiTheme="minorHAnsi" w:hAnsiTheme="minorHAnsi"/>
          <w:sz w:val="24"/>
          <w:szCs w:val="24"/>
        </w:rPr>
        <w:t xml:space="preserve">S will also be used by the SPIU (State Project Implementation </w:t>
      </w:r>
      <w:r w:rsidR="00CE1D60" w:rsidRPr="003523DF">
        <w:rPr>
          <w:rFonts w:asciiTheme="minorHAnsi" w:hAnsiTheme="minorHAnsi"/>
          <w:sz w:val="24"/>
          <w:szCs w:val="24"/>
        </w:rPr>
        <w:t>Unit) and NPIU (National Project Implementation Unit) for procurement as well as monitoring activities.</w:t>
      </w:r>
    </w:p>
    <w:p w:rsidR="003523DF" w:rsidRDefault="003523DF" w:rsidP="003523DF">
      <w:pPr>
        <w:pStyle w:val="Heading2"/>
        <w:numPr>
          <w:ilvl w:val="0"/>
          <w:numId w:val="0"/>
        </w:numPr>
        <w:rPr>
          <w:rFonts w:asciiTheme="minorHAnsi" w:hAnsiTheme="minorHAnsi"/>
          <w:b w:val="0"/>
          <w:sz w:val="22"/>
          <w:szCs w:val="22"/>
        </w:rPr>
      </w:pPr>
    </w:p>
    <w:p w:rsidR="00D951D7" w:rsidRPr="00E65835" w:rsidRDefault="003523DF" w:rsidP="003523DF">
      <w:pPr>
        <w:pStyle w:val="Heading2"/>
        <w:rPr>
          <w:rFonts w:asciiTheme="minorHAnsi" w:hAnsiTheme="minorHAnsi"/>
          <w:sz w:val="28"/>
          <w:szCs w:val="28"/>
        </w:rPr>
      </w:pPr>
      <w:bookmarkStart w:id="3" w:name="_Toc507168549"/>
      <w:r>
        <w:rPr>
          <w:rFonts w:asciiTheme="minorHAnsi" w:hAnsiTheme="minorHAnsi"/>
          <w:sz w:val="28"/>
          <w:szCs w:val="28"/>
        </w:rPr>
        <w:t>Purpose</w:t>
      </w:r>
      <w:bookmarkEnd w:id="3"/>
    </w:p>
    <w:p w:rsidR="00D951D7" w:rsidRPr="003523DF" w:rsidRDefault="00D951D7" w:rsidP="00825A8A">
      <w:pPr>
        <w:spacing w:line="276" w:lineRule="auto"/>
        <w:jc w:val="both"/>
        <w:rPr>
          <w:rFonts w:asciiTheme="minorHAnsi" w:hAnsiTheme="minorHAnsi"/>
          <w:sz w:val="24"/>
          <w:szCs w:val="24"/>
        </w:rPr>
      </w:pPr>
      <w:r w:rsidRPr="003523DF">
        <w:rPr>
          <w:rFonts w:asciiTheme="minorHAnsi" w:hAnsiTheme="minorHAnsi"/>
          <w:sz w:val="24"/>
          <w:szCs w:val="24"/>
        </w:rPr>
        <w:t xml:space="preserve">The purpose of the document is to collect and analyze all assorted ideas that have come up to define the system, its requirements with respect to user needs. We aim at providing a detailed overview of our software product, its parameters and goals. This document describes the project's target audience and its user interface, hardware and software requirements. It defines how our </w:t>
      </w:r>
      <w:r w:rsidR="009F4699" w:rsidRPr="003523DF">
        <w:rPr>
          <w:rFonts w:asciiTheme="minorHAnsi" w:hAnsiTheme="minorHAnsi"/>
          <w:sz w:val="24"/>
          <w:szCs w:val="24"/>
        </w:rPr>
        <w:t xml:space="preserve">client and users </w:t>
      </w:r>
      <w:r w:rsidRPr="003523DF">
        <w:rPr>
          <w:rFonts w:asciiTheme="minorHAnsi" w:hAnsiTheme="minorHAnsi"/>
          <w:sz w:val="24"/>
          <w:szCs w:val="24"/>
        </w:rPr>
        <w:t xml:space="preserve">see the product and its functionality. Also, we shall predict and sort out how we hope this product will be used </w:t>
      </w:r>
      <w:proofErr w:type="gramStart"/>
      <w:r w:rsidRPr="003523DF">
        <w:rPr>
          <w:rFonts w:asciiTheme="minorHAnsi" w:hAnsiTheme="minorHAnsi"/>
          <w:sz w:val="24"/>
          <w:szCs w:val="24"/>
        </w:rPr>
        <w:t>in order to</w:t>
      </w:r>
      <w:proofErr w:type="gramEnd"/>
      <w:r w:rsidRPr="003523DF">
        <w:rPr>
          <w:rFonts w:asciiTheme="minorHAnsi" w:hAnsiTheme="minorHAnsi"/>
          <w:sz w:val="24"/>
          <w:szCs w:val="24"/>
        </w:rPr>
        <w:t xml:space="preserve"> gain a better understanding of the project, outline concepts that may be developed later, and document ideas that are being considered, but may be discarded as the product develops. Nonetheless, it helps any designer and developer to assist in software development lifecycle (SDLC) processes.</w:t>
      </w:r>
    </w:p>
    <w:p w:rsidR="00D951D7" w:rsidRPr="003523DF" w:rsidRDefault="00D951D7" w:rsidP="00825A8A">
      <w:pPr>
        <w:spacing w:line="276" w:lineRule="auto"/>
        <w:jc w:val="both"/>
        <w:rPr>
          <w:rFonts w:asciiTheme="minorHAnsi" w:hAnsiTheme="minorHAnsi"/>
          <w:sz w:val="24"/>
          <w:szCs w:val="24"/>
        </w:rPr>
      </w:pPr>
    </w:p>
    <w:p w:rsidR="00D951D7" w:rsidRPr="00F21BD9" w:rsidRDefault="00D951D7" w:rsidP="003523DF">
      <w:pPr>
        <w:pStyle w:val="Heading2"/>
        <w:rPr>
          <w:rFonts w:asciiTheme="minorHAnsi" w:hAnsiTheme="minorHAnsi"/>
          <w:sz w:val="28"/>
          <w:szCs w:val="26"/>
        </w:rPr>
      </w:pPr>
      <w:bookmarkStart w:id="4" w:name="_Toc164477525"/>
      <w:bookmarkStart w:id="5" w:name="_Toc507168550"/>
      <w:r w:rsidRPr="00F21BD9">
        <w:rPr>
          <w:rFonts w:asciiTheme="minorHAnsi" w:hAnsiTheme="minorHAnsi"/>
          <w:sz w:val="28"/>
          <w:szCs w:val="26"/>
        </w:rPr>
        <w:t>Scope</w:t>
      </w:r>
      <w:bookmarkEnd w:id="4"/>
      <w:bookmarkEnd w:id="5"/>
    </w:p>
    <w:p w:rsidR="00D951D7" w:rsidRPr="003523DF" w:rsidRDefault="00D951D7" w:rsidP="00825A8A">
      <w:pPr>
        <w:spacing w:line="276" w:lineRule="auto"/>
        <w:jc w:val="both"/>
        <w:rPr>
          <w:rFonts w:asciiTheme="minorHAnsi" w:hAnsiTheme="minorHAnsi"/>
          <w:sz w:val="24"/>
          <w:szCs w:val="24"/>
        </w:rPr>
      </w:pPr>
      <w:r w:rsidRPr="003523DF">
        <w:rPr>
          <w:rFonts w:asciiTheme="minorHAnsi" w:hAnsiTheme="minorHAnsi"/>
          <w:sz w:val="24"/>
          <w:szCs w:val="24"/>
        </w:rPr>
        <w:t xml:space="preserve">The scope pertains to the features for the complete implementation of PMSS application. </w:t>
      </w:r>
      <w:r w:rsidR="009024F9" w:rsidRPr="003523DF">
        <w:rPr>
          <w:rFonts w:asciiTheme="minorHAnsi" w:hAnsiTheme="minorHAnsi"/>
          <w:sz w:val="24"/>
          <w:szCs w:val="24"/>
        </w:rPr>
        <w:t>It will facilitate the users for complete management and monitoring the PMSS. T</w:t>
      </w:r>
      <w:r w:rsidRPr="003523DF">
        <w:rPr>
          <w:rFonts w:asciiTheme="minorHAnsi" w:hAnsiTheme="minorHAnsi"/>
          <w:sz w:val="24"/>
          <w:szCs w:val="24"/>
        </w:rPr>
        <w:t>his SRS is also aimed at specifying requirements of software to be develope</w:t>
      </w:r>
      <w:r w:rsidR="009024F9" w:rsidRPr="003523DF">
        <w:rPr>
          <w:rFonts w:asciiTheme="minorHAnsi" w:hAnsiTheme="minorHAnsi"/>
          <w:sz w:val="24"/>
          <w:szCs w:val="24"/>
        </w:rPr>
        <w:t>d</w:t>
      </w:r>
      <w:r w:rsidRPr="003523DF">
        <w:rPr>
          <w:rFonts w:asciiTheme="minorHAnsi" w:hAnsiTheme="minorHAnsi"/>
          <w:sz w:val="24"/>
          <w:szCs w:val="24"/>
        </w:rPr>
        <w:t xml:space="preserve">. </w:t>
      </w:r>
    </w:p>
    <w:p w:rsidR="00725E8F" w:rsidRPr="003523DF" w:rsidRDefault="00725E8F"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t>Study the current structure and services of the organization</w:t>
      </w:r>
    </w:p>
    <w:p w:rsidR="004D04C4" w:rsidRPr="003523DF" w:rsidRDefault="004D04C4"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t xml:space="preserve">Interacting with </w:t>
      </w:r>
      <w:r w:rsidR="00214C44" w:rsidRPr="003523DF">
        <w:rPr>
          <w:rFonts w:asciiTheme="minorHAnsi" w:hAnsiTheme="minorHAnsi"/>
          <w:sz w:val="24"/>
          <w:szCs w:val="24"/>
        </w:rPr>
        <w:t>Stakeholders</w:t>
      </w:r>
      <w:r w:rsidRPr="003523DF">
        <w:rPr>
          <w:rFonts w:asciiTheme="minorHAnsi" w:hAnsiTheme="minorHAnsi"/>
          <w:sz w:val="24"/>
          <w:szCs w:val="24"/>
        </w:rPr>
        <w:t xml:space="preserve"> for value added inputs</w:t>
      </w:r>
    </w:p>
    <w:p w:rsidR="004D04C4" w:rsidRPr="003523DF" w:rsidRDefault="004D04C4"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t>Gathering of exi</w:t>
      </w:r>
      <w:r w:rsidR="0002425C" w:rsidRPr="003523DF">
        <w:rPr>
          <w:rFonts w:asciiTheme="minorHAnsi" w:hAnsiTheme="minorHAnsi"/>
          <w:sz w:val="24"/>
          <w:szCs w:val="24"/>
        </w:rPr>
        <w:t>s</w:t>
      </w:r>
      <w:r w:rsidRPr="003523DF">
        <w:rPr>
          <w:rFonts w:asciiTheme="minorHAnsi" w:hAnsiTheme="minorHAnsi"/>
          <w:sz w:val="24"/>
          <w:szCs w:val="24"/>
        </w:rPr>
        <w:t>ting data</w:t>
      </w:r>
    </w:p>
    <w:p w:rsidR="00725E8F" w:rsidRPr="003523DF" w:rsidRDefault="0071696E"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t>Review the software to i</w:t>
      </w:r>
      <w:r w:rsidR="00725E8F" w:rsidRPr="003523DF">
        <w:rPr>
          <w:rFonts w:asciiTheme="minorHAnsi" w:hAnsiTheme="minorHAnsi"/>
          <w:sz w:val="24"/>
          <w:szCs w:val="24"/>
        </w:rPr>
        <w:t xml:space="preserve">dentity </w:t>
      </w:r>
      <w:r w:rsidRPr="003523DF">
        <w:rPr>
          <w:rFonts w:asciiTheme="minorHAnsi" w:hAnsiTheme="minorHAnsi"/>
          <w:sz w:val="24"/>
          <w:szCs w:val="24"/>
        </w:rPr>
        <w:t>the challenges in</w:t>
      </w:r>
      <w:r w:rsidR="00725E8F" w:rsidRPr="003523DF">
        <w:rPr>
          <w:rFonts w:asciiTheme="minorHAnsi" w:hAnsiTheme="minorHAnsi"/>
          <w:sz w:val="24"/>
          <w:szCs w:val="24"/>
        </w:rPr>
        <w:t xml:space="preserve"> the existing system</w:t>
      </w:r>
    </w:p>
    <w:p w:rsidR="0071696E" w:rsidRPr="003523DF" w:rsidRDefault="0071696E"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t>Analyzing of the exi</w:t>
      </w:r>
      <w:r w:rsidR="0002425C" w:rsidRPr="003523DF">
        <w:rPr>
          <w:rFonts w:asciiTheme="minorHAnsi" w:hAnsiTheme="minorHAnsi"/>
          <w:sz w:val="24"/>
          <w:szCs w:val="24"/>
        </w:rPr>
        <w:t>s</w:t>
      </w:r>
      <w:r w:rsidRPr="003523DF">
        <w:rPr>
          <w:rFonts w:asciiTheme="minorHAnsi" w:hAnsiTheme="minorHAnsi"/>
          <w:sz w:val="24"/>
          <w:szCs w:val="24"/>
        </w:rPr>
        <w:t>ting data and identify the gaps</w:t>
      </w:r>
    </w:p>
    <w:p w:rsidR="0071696E" w:rsidRPr="003523DF" w:rsidRDefault="0071696E" w:rsidP="000E51DF">
      <w:pPr>
        <w:pStyle w:val="ListParagraph"/>
        <w:numPr>
          <w:ilvl w:val="0"/>
          <w:numId w:val="53"/>
        </w:numPr>
        <w:spacing w:line="276" w:lineRule="auto"/>
        <w:jc w:val="both"/>
        <w:rPr>
          <w:rFonts w:asciiTheme="minorHAnsi" w:hAnsiTheme="minorHAnsi"/>
          <w:sz w:val="24"/>
          <w:szCs w:val="24"/>
        </w:rPr>
      </w:pPr>
      <w:r w:rsidRPr="003523DF">
        <w:rPr>
          <w:rFonts w:asciiTheme="minorHAnsi" w:hAnsiTheme="minorHAnsi"/>
          <w:sz w:val="24"/>
          <w:szCs w:val="24"/>
        </w:rPr>
        <w:lastRenderedPageBreak/>
        <w:t xml:space="preserve">Finding out the areas of improvements along with the discussions with </w:t>
      </w:r>
      <w:r w:rsidR="00214C44" w:rsidRPr="003523DF">
        <w:rPr>
          <w:rFonts w:asciiTheme="minorHAnsi" w:hAnsiTheme="minorHAnsi"/>
          <w:sz w:val="24"/>
          <w:szCs w:val="24"/>
        </w:rPr>
        <w:t>Stakeholders</w:t>
      </w:r>
      <w:r w:rsidRPr="003523DF">
        <w:rPr>
          <w:rFonts w:asciiTheme="minorHAnsi" w:hAnsiTheme="minorHAnsi"/>
          <w:sz w:val="24"/>
          <w:szCs w:val="24"/>
        </w:rPr>
        <w:t xml:space="preserve"> and coordinators.</w:t>
      </w:r>
    </w:p>
    <w:p w:rsidR="003523DF" w:rsidRPr="003523DF" w:rsidRDefault="003523DF" w:rsidP="003523DF">
      <w:pPr>
        <w:spacing w:line="276" w:lineRule="auto"/>
        <w:jc w:val="both"/>
        <w:rPr>
          <w:rFonts w:asciiTheme="minorHAnsi" w:hAnsiTheme="minorHAnsi"/>
          <w:sz w:val="24"/>
          <w:szCs w:val="24"/>
        </w:rPr>
      </w:pPr>
    </w:p>
    <w:p w:rsidR="00D951D7" w:rsidRPr="003A243E" w:rsidRDefault="00D951D7" w:rsidP="003523DF">
      <w:pPr>
        <w:pStyle w:val="Heading2"/>
        <w:rPr>
          <w:rFonts w:asciiTheme="minorHAnsi" w:hAnsiTheme="minorHAnsi"/>
          <w:sz w:val="26"/>
          <w:szCs w:val="26"/>
        </w:rPr>
      </w:pPr>
      <w:bookmarkStart w:id="6" w:name="_Toc164477526"/>
      <w:bookmarkStart w:id="7" w:name="_Toc507168551"/>
      <w:r w:rsidRPr="00F21BD9">
        <w:rPr>
          <w:rFonts w:asciiTheme="minorHAnsi" w:hAnsiTheme="minorHAnsi"/>
          <w:sz w:val="28"/>
          <w:szCs w:val="26"/>
        </w:rPr>
        <w:t>Definitions, Acronyms, and Abbreviations</w:t>
      </w:r>
      <w:bookmarkEnd w:id="6"/>
      <w:bookmarkEnd w:id="7"/>
    </w:p>
    <w:p w:rsidR="009024F9" w:rsidRPr="003A243E" w:rsidRDefault="009024F9" w:rsidP="00825A8A">
      <w:pPr>
        <w:spacing w:line="276" w:lineRule="auto"/>
        <w:jc w:val="both"/>
        <w:rPr>
          <w:rFonts w:asciiTheme="minorHAnsi" w:hAnsiTheme="minorHAnsi"/>
          <w:sz w:val="22"/>
          <w:szCs w:val="22"/>
        </w:rPr>
      </w:pPr>
    </w:p>
    <w:tbl>
      <w:tblPr>
        <w:tblW w:w="88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7860"/>
      </w:tblGrid>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MHRD</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Ministry of Human Resource Development</w:t>
            </w:r>
          </w:p>
        </w:tc>
      </w:tr>
      <w:tr w:rsidR="006916A4" w:rsidRPr="003523DF" w:rsidTr="00BF15FB">
        <w:trPr>
          <w:trHeight w:val="300"/>
        </w:trPr>
        <w:tc>
          <w:tcPr>
            <w:tcW w:w="960" w:type="dxa"/>
            <w:shd w:val="clear" w:color="auto" w:fill="auto"/>
            <w:noWrap/>
            <w:vAlign w:val="bottom"/>
          </w:tcPr>
          <w:p w:rsidR="006916A4" w:rsidRPr="003523DF" w:rsidRDefault="006916A4" w:rsidP="00825A8A">
            <w:pPr>
              <w:widowControl/>
              <w:spacing w:line="360" w:lineRule="auto"/>
              <w:jc w:val="both"/>
              <w:rPr>
                <w:rFonts w:asciiTheme="minorHAnsi" w:hAnsiTheme="minorHAnsi"/>
                <w:color w:val="000000"/>
                <w:sz w:val="24"/>
                <w:szCs w:val="24"/>
              </w:rPr>
            </w:pPr>
            <w:r>
              <w:rPr>
                <w:rFonts w:asciiTheme="minorHAnsi" w:hAnsiTheme="minorHAnsi"/>
                <w:color w:val="000000"/>
                <w:sz w:val="24"/>
                <w:szCs w:val="24"/>
              </w:rPr>
              <w:t>WB</w:t>
            </w:r>
          </w:p>
        </w:tc>
        <w:tc>
          <w:tcPr>
            <w:tcW w:w="7860" w:type="dxa"/>
            <w:shd w:val="clear" w:color="auto" w:fill="auto"/>
            <w:noWrap/>
            <w:vAlign w:val="bottom"/>
          </w:tcPr>
          <w:p w:rsidR="006916A4" w:rsidRPr="003523DF" w:rsidRDefault="006916A4" w:rsidP="00825A8A">
            <w:pPr>
              <w:widowControl/>
              <w:spacing w:line="360" w:lineRule="auto"/>
              <w:jc w:val="both"/>
              <w:rPr>
                <w:rFonts w:asciiTheme="minorHAnsi" w:hAnsiTheme="minorHAnsi"/>
                <w:color w:val="000000"/>
                <w:sz w:val="24"/>
                <w:szCs w:val="24"/>
              </w:rPr>
            </w:pPr>
            <w:r>
              <w:rPr>
                <w:rFonts w:asciiTheme="minorHAnsi" w:hAnsiTheme="minorHAnsi"/>
                <w:color w:val="000000"/>
                <w:sz w:val="24"/>
                <w:szCs w:val="24"/>
              </w:rPr>
              <w:t>World Bank</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TEQIP</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Technical Education Quality Improvement Program</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PMSS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Procurement Management Support System</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NPIU</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National Project Implementation Unit</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proofErr w:type="spellStart"/>
            <w:r w:rsidRPr="003523DF">
              <w:rPr>
                <w:rFonts w:asciiTheme="minorHAnsi" w:hAnsiTheme="minorHAnsi"/>
                <w:color w:val="000000"/>
                <w:sz w:val="24"/>
                <w:szCs w:val="24"/>
              </w:rPr>
              <w:t>ToR</w:t>
            </w:r>
            <w:proofErr w:type="spellEnd"/>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Term of Reference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IIT</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Indian Institute of Technology</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IIM</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Indian Institutes of Management</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UT</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Union Territory</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CFI</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Centrally Funded Institutions</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NSC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National Steering Committee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NEC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National Evaluation Committee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MIS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Management Information Systems</w:t>
            </w:r>
          </w:p>
        </w:tc>
      </w:tr>
      <w:tr w:rsidR="009024F9" w:rsidRPr="003523DF" w:rsidTr="00BF15FB">
        <w:trPr>
          <w:trHeight w:val="300"/>
        </w:trPr>
        <w:tc>
          <w:tcPr>
            <w:tcW w:w="960" w:type="dxa"/>
            <w:shd w:val="clear" w:color="auto" w:fill="auto"/>
            <w:noWrap/>
            <w:vAlign w:val="bottom"/>
            <w:hideMark/>
          </w:tcPr>
          <w:p w:rsidR="009024F9" w:rsidRPr="003523DF" w:rsidRDefault="00B93E36" w:rsidP="00825A8A">
            <w:pPr>
              <w:widowControl/>
              <w:spacing w:line="360" w:lineRule="auto"/>
              <w:jc w:val="both"/>
              <w:rPr>
                <w:rFonts w:asciiTheme="minorHAnsi" w:hAnsiTheme="minorHAnsi"/>
                <w:color w:val="000000"/>
                <w:sz w:val="24"/>
                <w:szCs w:val="24"/>
              </w:rPr>
            </w:pPr>
            <w:r>
              <w:rPr>
                <w:rFonts w:asciiTheme="minorHAnsi" w:hAnsiTheme="minorHAnsi"/>
                <w:color w:val="000000"/>
                <w:sz w:val="24"/>
                <w:szCs w:val="24"/>
              </w:rPr>
              <w:t>SPI</w:t>
            </w:r>
            <w:r w:rsidR="009024F9" w:rsidRPr="003523DF">
              <w:rPr>
                <w:rFonts w:asciiTheme="minorHAnsi" w:hAnsiTheme="minorHAnsi"/>
                <w:color w:val="000000"/>
                <w:sz w:val="24"/>
                <w:szCs w:val="24"/>
              </w:rPr>
              <w:t>U</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 xml:space="preserve">State Project </w:t>
            </w:r>
            <w:r w:rsidR="00B93E36">
              <w:rPr>
                <w:rFonts w:asciiTheme="minorHAnsi" w:hAnsiTheme="minorHAnsi"/>
                <w:color w:val="000000"/>
                <w:sz w:val="24"/>
                <w:szCs w:val="24"/>
              </w:rPr>
              <w:t xml:space="preserve">Implementation </w:t>
            </w:r>
            <w:r w:rsidRPr="003523DF">
              <w:rPr>
                <w:rFonts w:asciiTheme="minorHAnsi" w:hAnsiTheme="minorHAnsi"/>
                <w:color w:val="000000"/>
                <w:sz w:val="24"/>
                <w:szCs w:val="24"/>
              </w:rPr>
              <w:t>Unit</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CPA</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Central Project Advisor</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IDP</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Institutional Development Proposal</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EMF</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Environment Management Framework</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DMF</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Disclosure Management Framework</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SWOT</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Strengths, Weaknesses, Opportunities and Threats</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M&amp;E</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Unit Monitoring and Evaluation Unit</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FMR</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Financial Monitoring Report</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NOC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No Objection Certificate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SSC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State Steering Committee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proofErr w:type="spellStart"/>
            <w:r w:rsidRPr="003523DF">
              <w:rPr>
                <w:rFonts w:asciiTheme="minorHAnsi" w:hAnsiTheme="minorHAnsi"/>
                <w:color w:val="000000"/>
                <w:sz w:val="24"/>
                <w:szCs w:val="24"/>
              </w:rPr>
              <w:t>BoG</w:t>
            </w:r>
            <w:proofErr w:type="spellEnd"/>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Board of Governors</w:t>
            </w:r>
          </w:p>
        </w:tc>
      </w:tr>
      <w:tr w:rsidR="00AA1B92" w:rsidRPr="003523DF" w:rsidTr="00BF15FB">
        <w:trPr>
          <w:trHeight w:val="300"/>
        </w:trPr>
        <w:tc>
          <w:tcPr>
            <w:tcW w:w="960" w:type="dxa"/>
            <w:shd w:val="clear" w:color="auto" w:fill="auto"/>
            <w:noWrap/>
            <w:vAlign w:val="bottom"/>
          </w:tcPr>
          <w:p w:rsidR="00AA1B92" w:rsidRPr="003523DF" w:rsidRDefault="00AA1B92" w:rsidP="00825A8A">
            <w:pPr>
              <w:widowControl/>
              <w:spacing w:line="360" w:lineRule="auto"/>
              <w:jc w:val="both"/>
              <w:rPr>
                <w:rFonts w:asciiTheme="minorHAnsi" w:hAnsiTheme="minorHAnsi"/>
                <w:color w:val="000000"/>
                <w:sz w:val="24"/>
                <w:szCs w:val="24"/>
              </w:rPr>
            </w:pPr>
            <w:proofErr w:type="spellStart"/>
            <w:r>
              <w:rPr>
                <w:rFonts w:asciiTheme="minorHAnsi" w:hAnsiTheme="minorHAnsi"/>
                <w:color w:val="000000"/>
                <w:sz w:val="24"/>
                <w:szCs w:val="24"/>
              </w:rPr>
              <w:lastRenderedPageBreak/>
              <w:t>GoI</w:t>
            </w:r>
            <w:proofErr w:type="spellEnd"/>
          </w:p>
        </w:tc>
        <w:tc>
          <w:tcPr>
            <w:tcW w:w="7860" w:type="dxa"/>
            <w:shd w:val="clear" w:color="auto" w:fill="auto"/>
            <w:noWrap/>
            <w:vAlign w:val="bottom"/>
          </w:tcPr>
          <w:p w:rsidR="00AA1B92" w:rsidRPr="003523DF" w:rsidRDefault="00AA1B92" w:rsidP="00825A8A">
            <w:pPr>
              <w:widowControl/>
              <w:spacing w:line="360" w:lineRule="auto"/>
              <w:jc w:val="both"/>
              <w:rPr>
                <w:rFonts w:asciiTheme="minorHAnsi" w:hAnsiTheme="minorHAnsi"/>
                <w:color w:val="000000"/>
                <w:sz w:val="24"/>
                <w:szCs w:val="24"/>
              </w:rPr>
            </w:pPr>
            <w:r>
              <w:rPr>
                <w:rFonts w:asciiTheme="minorHAnsi" w:hAnsiTheme="minorHAnsi"/>
                <w:color w:val="000000"/>
                <w:sz w:val="24"/>
                <w:szCs w:val="24"/>
              </w:rPr>
              <w:t>Government of India</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SPC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State Project Coordinator</w:t>
            </w:r>
          </w:p>
        </w:tc>
      </w:tr>
      <w:tr w:rsidR="00F45A44" w:rsidRPr="003523DF" w:rsidTr="00F45A44">
        <w:trPr>
          <w:trHeight w:val="300"/>
        </w:trPr>
        <w:tc>
          <w:tcPr>
            <w:tcW w:w="960" w:type="dxa"/>
            <w:shd w:val="clear" w:color="auto" w:fill="auto"/>
            <w:noWrap/>
            <w:vAlign w:val="bottom"/>
          </w:tcPr>
          <w:p w:rsidR="00F45A44" w:rsidRPr="003523DF" w:rsidRDefault="00F45A44" w:rsidP="00825A8A">
            <w:pPr>
              <w:widowControl/>
              <w:spacing w:line="360" w:lineRule="auto"/>
              <w:jc w:val="both"/>
              <w:rPr>
                <w:rFonts w:asciiTheme="minorHAnsi" w:hAnsiTheme="minorHAnsi"/>
                <w:color w:val="000000"/>
                <w:sz w:val="24"/>
                <w:szCs w:val="24"/>
              </w:rPr>
            </w:pPr>
            <w:proofErr w:type="spellStart"/>
            <w:r>
              <w:rPr>
                <w:rFonts w:asciiTheme="minorHAnsi" w:hAnsiTheme="minorHAnsi"/>
                <w:color w:val="000000"/>
                <w:sz w:val="24"/>
                <w:szCs w:val="24"/>
              </w:rPr>
              <w:t>GeM</w:t>
            </w:r>
            <w:proofErr w:type="spellEnd"/>
          </w:p>
        </w:tc>
        <w:tc>
          <w:tcPr>
            <w:tcW w:w="7860" w:type="dxa"/>
            <w:shd w:val="clear" w:color="auto" w:fill="auto"/>
            <w:noWrap/>
            <w:vAlign w:val="bottom"/>
          </w:tcPr>
          <w:p w:rsidR="00F45A44" w:rsidRPr="003523DF" w:rsidRDefault="00F45A44" w:rsidP="00825A8A">
            <w:pPr>
              <w:widowControl/>
              <w:spacing w:line="360" w:lineRule="auto"/>
              <w:jc w:val="both"/>
              <w:rPr>
                <w:rFonts w:asciiTheme="minorHAnsi" w:hAnsiTheme="minorHAnsi"/>
                <w:color w:val="000000"/>
                <w:sz w:val="24"/>
                <w:szCs w:val="24"/>
              </w:rPr>
            </w:pPr>
            <w:r w:rsidRPr="00F45A44">
              <w:rPr>
                <w:rFonts w:asciiTheme="minorHAnsi" w:hAnsiTheme="minorHAnsi"/>
                <w:color w:val="000000"/>
                <w:sz w:val="24"/>
                <w:szCs w:val="24"/>
              </w:rPr>
              <w:t>Government e Marketplace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DGS&amp;D</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Directorate General of Supplies and Disposal</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NPD</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National Project Director / National Project Directorate in DHE of MHRD</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NCB</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National Competitive Bidding</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ICB</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International Competitive Bidding</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LIB</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Limited International Bidding</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QCBS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Quality and Cost Based Selection</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FBS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Fixed Budget Selection</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SSS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Single Source Selection</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IPD</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Institutional Project Director</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IPC</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Institutional Project Coordinator</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LCS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Least Cost Selection</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CQS</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Consultant Qualification Selection</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GRN</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Good Receipt Note</w:t>
            </w:r>
          </w:p>
        </w:tc>
      </w:tr>
      <w:tr w:rsidR="009024F9" w:rsidRPr="003523DF" w:rsidTr="00BF15FB">
        <w:trPr>
          <w:trHeight w:val="300"/>
        </w:trPr>
        <w:tc>
          <w:tcPr>
            <w:tcW w:w="9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PO</w:t>
            </w:r>
          </w:p>
        </w:tc>
        <w:tc>
          <w:tcPr>
            <w:tcW w:w="7860" w:type="dxa"/>
            <w:shd w:val="clear" w:color="auto" w:fill="auto"/>
            <w:noWrap/>
            <w:vAlign w:val="bottom"/>
            <w:hideMark/>
          </w:tcPr>
          <w:p w:rsidR="009024F9" w:rsidRPr="003523DF" w:rsidRDefault="009024F9" w:rsidP="00825A8A">
            <w:pPr>
              <w:widowControl/>
              <w:spacing w:line="360" w:lineRule="auto"/>
              <w:jc w:val="both"/>
              <w:rPr>
                <w:rFonts w:asciiTheme="minorHAnsi" w:hAnsiTheme="minorHAnsi"/>
                <w:color w:val="000000"/>
                <w:sz w:val="24"/>
                <w:szCs w:val="24"/>
              </w:rPr>
            </w:pPr>
            <w:r w:rsidRPr="003523DF">
              <w:rPr>
                <w:rFonts w:asciiTheme="minorHAnsi" w:hAnsiTheme="minorHAnsi"/>
                <w:color w:val="000000"/>
                <w:sz w:val="24"/>
                <w:szCs w:val="24"/>
              </w:rPr>
              <w:t>Purchase Order</w:t>
            </w:r>
          </w:p>
        </w:tc>
      </w:tr>
    </w:tbl>
    <w:p w:rsidR="00D951D7" w:rsidRPr="003A243E" w:rsidRDefault="00D951D7" w:rsidP="00825A8A">
      <w:pPr>
        <w:pStyle w:val="Heading2"/>
        <w:numPr>
          <w:ilvl w:val="0"/>
          <w:numId w:val="0"/>
        </w:numPr>
        <w:spacing w:line="276" w:lineRule="auto"/>
        <w:jc w:val="both"/>
        <w:rPr>
          <w:rFonts w:asciiTheme="minorHAnsi" w:hAnsiTheme="minorHAnsi"/>
          <w:sz w:val="22"/>
          <w:szCs w:val="22"/>
        </w:rPr>
      </w:pPr>
    </w:p>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825A8A" w:rsidRPr="003A243E" w:rsidRDefault="00825A8A" w:rsidP="00825A8A"/>
    <w:p w:rsidR="00D951D7" w:rsidRPr="0067320E" w:rsidRDefault="008D757A" w:rsidP="00825A8A">
      <w:pPr>
        <w:pStyle w:val="Heading1"/>
        <w:spacing w:line="276" w:lineRule="auto"/>
        <w:jc w:val="both"/>
        <w:rPr>
          <w:rFonts w:asciiTheme="minorHAnsi" w:hAnsiTheme="minorHAnsi"/>
          <w:sz w:val="28"/>
          <w:szCs w:val="26"/>
        </w:rPr>
      </w:pPr>
      <w:bookmarkStart w:id="8" w:name="_Toc507168552"/>
      <w:r>
        <w:rPr>
          <w:rFonts w:asciiTheme="minorHAnsi" w:hAnsiTheme="minorHAnsi"/>
          <w:sz w:val="28"/>
          <w:szCs w:val="26"/>
        </w:rPr>
        <w:lastRenderedPageBreak/>
        <w:t xml:space="preserve">Project </w:t>
      </w:r>
      <w:r w:rsidR="00CE1D60" w:rsidRPr="0067320E">
        <w:rPr>
          <w:rFonts w:asciiTheme="minorHAnsi" w:hAnsiTheme="minorHAnsi"/>
          <w:sz w:val="28"/>
          <w:szCs w:val="26"/>
        </w:rPr>
        <w:t>Overview</w:t>
      </w:r>
      <w:bookmarkEnd w:id="8"/>
    </w:p>
    <w:p w:rsidR="0071696E" w:rsidRPr="003A243E" w:rsidRDefault="0071696E" w:rsidP="00825A8A">
      <w:pPr>
        <w:autoSpaceDE w:val="0"/>
        <w:autoSpaceDN w:val="0"/>
        <w:adjustRightInd w:val="0"/>
        <w:spacing w:line="276" w:lineRule="auto"/>
        <w:jc w:val="both"/>
        <w:rPr>
          <w:rFonts w:asciiTheme="minorHAnsi" w:hAnsiTheme="minorHAnsi"/>
        </w:rPr>
      </w:pPr>
    </w:p>
    <w:p w:rsidR="008D757A" w:rsidRPr="008D757A" w:rsidRDefault="008D757A" w:rsidP="008D757A">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T</w:t>
      </w:r>
      <w:r w:rsidRPr="008D757A">
        <w:rPr>
          <w:rFonts w:asciiTheme="minorHAnsi" w:eastAsiaTheme="minorHAnsi" w:hAnsiTheme="minorHAnsi" w:cs="TimesNewRomanPSMT"/>
          <w:color w:val="000000" w:themeColor="text1"/>
          <w:sz w:val="24"/>
          <w:szCs w:val="24"/>
        </w:rPr>
        <w:t xml:space="preserve">he Government of India and the State Governments had felt the need for revamping the Technician Education System in the country to make it demand-driven with relevant courses in new and emerging technologies, with adequate infrastructure resources, competent faculty and effective teaching-learning processes. The Government of India supported 25 State Governments and Union Territories of Andaman &amp; Nicobar Islands and Puducherry through three Technician Education Projects during 1991-2007, financed by the World Bank, which helped to strengthen and upgrade the system and benefited 552 polytechnics. </w:t>
      </w:r>
    </w:p>
    <w:p w:rsidR="008D757A" w:rsidRDefault="008D757A" w:rsidP="008D757A">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The success of these projects encouraged the Government of India and the State Governments to seek more funding from the World Bank for systemic transformation of the Technical Education System with focus on Degree Level Engineering Education. In 2002-03, the Government of India with financial assistance from the World Bank launched a Technical Education Quality Improvement Programme (TEQIP) as a long-term Programme, to be implemented in three phases for systemic transformation of the Technical Education System. </w:t>
      </w:r>
    </w:p>
    <w:p w:rsidR="008D757A" w:rsidRPr="008D757A" w:rsidRDefault="008D757A" w:rsidP="008D757A">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8D757A" w:rsidRDefault="008D757A" w:rsidP="000E51DF">
      <w:pPr>
        <w:pStyle w:val="ListParagraph"/>
        <w:widowControl/>
        <w:numPr>
          <w:ilvl w:val="0"/>
          <w:numId w:val="73"/>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The first phase of TEQIP commenced in March 2003 and ended in March 2009, benefiting 127 institutions in 13 States. </w:t>
      </w:r>
    </w:p>
    <w:p w:rsidR="008D757A" w:rsidRPr="008D757A" w:rsidRDefault="008D757A" w:rsidP="000E51DF">
      <w:pPr>
        <w:pStyle w:val="ListParagraph"/>
        <w:widowControl/>
        <w:numPr>
          <w:ilvl w:val="0"/>
          <w:numId w:val="73"/>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The second phase of Technical Education Quality Improvement Programme (TEQIP-II) was commenced in 2009 and will last till March 2017. The program was designed to meet following objectives: </w:t>
      </w:r>
    </w:p>
    <w:p w:rsidR="008D757A" w:rsidRPr="008D757A" w:rsidRDefault="008D757A" w:rsidP="000E51DF">
      <w:pPr>
        <w:pStyle w:val="ListParagraph"/>
        <w:widowControl/>
        <w:numPr>
          <w:ilvl w:val="0"/>
          <w:numId w:val="74"/>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Strengthening Institutions to produce high quality Engineers for better Employability </w:t>
      </w:r>
    </w:p>
    <w:p w:rsidR="008D757A" w:rsidRPr="008D757A" w:rsidRDefault="008D757A" w:rsidP="000E51DF">
      <w:pPr>
        <w:pStyle w:val="ListParagraph"/>
        <w:widowControl/>
        <w:numPr>
          <w:ilvl w:val="0"/>
          <w:numId w:val="74"/>
        </w:numPr>
        <w:autoSpaceDE w:val="0"/>
        <w:autoSpaceDN w:val="0"/>
        <w:adjustRightInd w:val="0"/>
        <w:spacing w:after="27"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Scaling-up Postgraduate Education and demand-driven Research &amp; Development and Innovation </w:t>
      </w:r>
    </w:p>
    <w:p w:rsidR="008D757A" w:rsidRPr="008D757A" w:rsidRDefault="008D757A" w:rsidP="000E51DF">
      <w:pPr>
        <w:pStyle w:val="ListParagraph"/>
        <w:widowControl/>
        <w:numPr>
          <w:ilvl w:val="0"/>
          <w:numId w:val="74"/>
        </w:numPr>
        <w:autoSpaceDE w:val="0"/>
        <w:autoSpaceDN w:val="0"/>
        <w:adjustRightInd w:val="0"/>
        <w:spacing w:after="27"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Establishing Centers of Excellence for focused thematic research </w:t>
      </w:r>
    </w:p>
    <w:p w:rsidR="008D757A" w:rsidRPr="008D757A" w:rsidRDefault="008D757A" w:rsidP="000E51DF">
      <w:pPr>
        <w:pStyle w:val="ListParagraph"/>
        <w:widowControl/>
        <w:numPr>
          <w:ilvl w:val="0"/>
          <w:numId w:val="74"/>
        </w:numPr>
        <w:autoSpaceDE w:val="0"/>
        <w:autoSpaceDN w:val="0"/>
        <w:adjustRightInd w:val="0"/>
        <w:spacing w:after="27"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Training of Faculty for effective Teaching </w:t>
      </w:r>
    </w:p>
    <w:p w:rsidR="008D757A" w:rsidRPr="008D757A" w:rsidRDefault="008D757A" w:rsidP="000E51DF">
      <w:pPr>
        <w:pStyle w:val="ListParagraph"/>
        <w:widowControl/>
        <w:numPr>
          <w:ilvl w:val="0"/>
          <w:numId w:val="74"/>
        </w:numPr>
        <w:autoSpaceDE w:val="0"/>
        <w:autoSpaceDN w:val="0"/>
        <w:adjustRightInd w:val="0"/>
        <w:spacing w:after="27"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Enhancing Institutional and System Management effectiveness </w:t>
      </w:r>
    </w:p>
    <w:p w:rsidR="008D757A" w:rsidRDefault="008D757A" w:rsidP="000E51DF">
      <w:pPr>
        <w:pStyle w:val="ListParagraph"/>
        <w:widowControl/>
        <w:numPr>
          <w:ilvl w:val="0"/>
          <w:numId w:val="74"/>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8D757A">
        <w:rPr>
          <w:rFonts w:asciiTheme="minorHAnsi" w:eastAsiaTheme="minorHAnsi" w:hAnsiTheme="minorHAnsi" w:cs="TimesNewRomanPSMT"/>
          <w:color w:val="000000" w:themeColor="text1"/>
          <w:sz w:val="24"/>
          <w:szCs w:val="24"/>
        </w:rPr>
        <w:t xml:space="preserve">Capacity Building to Strengthen Management </w:t>
      </w:r>
    </w:p>
    <w:p w:rsidR="008D757A" w:rsidRPr="008D757A" w:rsidRDefault="008D757A" w:rsidP="008D757A">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2F3D67" w:rsidRPr="00B93E36" w:rsidRDefault="008D757A" w:rsidP="000E51DF">
      <w:pPr>
        <w:pStyle w:val="ListParagraph"/>
        <w:widowControl/>
        <w:numPr>
          <w:ilvl w:val="0"/>
          <w:numId w:val="73"/>
        </w:numPr>
        <w:autoSpaceDE w:val="0"/>
        <w:autoSpaceDN w:val="0"/>
        <w:adjustRightInd w:val="0"/>
        <w:spacing w:line="276" w:lineRule="auto"/>
        <w:jc w:val="both"/>
        <w:rPr>
          <w:rFonts w:asciiTheme="minorHAnsi" w:eastAsiaTheme="minorHAnsi" w:hAnsiTheme="minorHAnsi" w:cs="TimesNewRomanPSMT"/>
          <w:sz w:val="24"/>
          <w:szCs w:val="22"/>
        </w:rPr>
      </w:pPr>
      <w:r w:rsidRPr="00B93E36">
        <w:rPr>
          <w:rFonts w:asciiTheme="minorHAnsi" w:eastAsiaTheme="minorHAnsi" w:hAnsiTheme="minorHAnsi" w:cs="TimesNewRomanPSMT"/>
          <w:sz w:val="24"/>
          <w:szCs w:val="22"/>
        </w:rPr>
        <w:t xml:space="preserve">The Project, third phase </w:t>
      </w:r>
      <w:r w:rsidRPr="00B93E36">
        <w:rPr>
          <w:rFonts w:asciiTheme="minorHAnsi" w:eastAsiaTheme="minorHAnsi" w:hAnsiTheme="minorHAnsi" w:cs="TimesNewRomanPSMT"/>
          <w:b/>
          <w:sz w:val="24"/>
          <w:szCs w:val="22"/>
        </w:rPr>
        <w:t>of Technical Education Quality Improvement Programme (referred to as TEQIP-III</w:t>
      </w:r>
      <w:r w:rsidRPr="00B93E36">
        <w:rPr>
          <w:rFonts w:asciiTheme="minorHAnsi" w:eastAsiaTheme="minorHAnsi" w:hAnsiTheme="minorHAnsi" w:cs="TimesNewRomanPSMT"/>
          <w:sz w:val="24"/>
          <w:szCs w:val="22"/>
        </w:rPr>
        <w:t>) is fully integrated with the Twelfth Five-year Plan objectives for Technical Education as a key component for improving the quality of Engineering Education in existing institutions with a special consideration for Low Income States and Special Category States and support to strengthen few affiliated technical universities to improve their policy, academic and management practices.</w:t>
      </w:r>
      <w:r w:rsidR="006979B2"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TEQIP – 3, proposes to build on the significant results achieved in the two phases of the project which supported over 250 engineering institutes and</w:t>
      </w:r>
      <w:r w:rsidR="000F7A32"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thousands of faculty members from institutes such as NIT Rourkela, College of Engineering Pune,</w:t>
      </w:r>
      <w:r w:rsidR="000F7A32"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 xml:space="preserve">Jawaharlal Nehru Technological University </w:t>
      </w:r>
      <w:r w:rsidR="0071696E" w:rsidRPr="00B93E36">
        <w:rPr>
          <w:rFonts w:asciiTheme="minorHAnsi" w:eastAsiaTheme="minorHAnsi" w:hAnsiTheme="minorHAnsi" w:cs="TimesNewRomanPSMT"/>
          <w:sz w:val="24"/>
          <w:szCs w:val="22"/>
        </w:rPr>
        <w:lastRenderedPageBreak/>
        <w:t>Hyderabad, and BIT Mesra. It has made a</w:t>
      </w:r>
      <w:r w:rsidR="000F7A32"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considerable impact on the quality of education by implementing institutional and policy reforms</w:t>
      </w:r>
      <w:r w:rsidR="000F7A32"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focusing on institutional autonomy and</w:t>
      </w:r>
      <w:r w:rsidR="002F3D67" w:rsidRPr="00B93E36">
        <w:rPr>
          <w:rFonts w:asciiTheme="minorHAnsi" w:eastAsiaTheme="minorHAnsi" w:hAnsiTheme="minorHAnsi" w:cs="TimesNewRomanPSMT"/>
          <w:sz w:val="24"/>
          <w:szCs w:val="22"/>
        </w:rPr>
        <w:t xml:space="preserve"> </w:t>
      </w:r>
      <w:r w:rsidR="0071696E" w:rsidRPr="00B93E36">
        <w:rPr>
          <w:rFonts w:asciiTheme="minorHAnsi" w:eastAsiaTheme="minorHAnsi" w:hAnsiTheme="minorHAnsi" w:cs="TimesNewRomanPSMT"/>
          <w:sz w:val="24"/>
          <w:szCs w:val="22"/>
        </w:rPr>
        <w:t>accountability.</w:t>
      </w:r>
      <w:r w:rsidR="000F7A32" w:rsidRPr="00B93E36">
        <w:rPr>
          <w:rFonts w:asciiTheme="minorHAnsi" w:eastAsiaTheme="minorHAnsi" w:hAnsiTheme="minorHAnsi" w:cs="TimesNewRomanPSMT"/>
          <w:sz w:val="24"/>
          <w:szCs w:val="22"/>
        </w:rPr>
        <w:t xml:space="preserve"> The project will support approximately 200 engineering education institutes in the focus states to produce higher quality and more employable engineers.</w:t>
      </w:r>
      <w:r w:rsidR="002F3D67" w:rsidRPr="00B93E36">
        <w:rPr>
          <w:rFonts w:asciiTheme="minorHAnsi" w:eastAsiaTheme="minorHAnsi" w:hAnsiTheme="minorHAnsi" w:cs="TimesNewRomanPSMT"/>
          <w:sz w:val="24"/>
          <w:szCs w:val="22"/>
        </w:rPr>
        <w:t xml:space="preserve"> </w:t>
      </w:r>
    </w:p>
    <w:p w:rsidR="002F3D67" w:rsidRPr="00B93E36" w:rsidRDefault="002F3D67" w:rsidP="002F3D67">
      <w:pPr>
        <w:pStyle w:val="ListParagraph"/>
        <w:widowControl/>
        <w:autoSpaceDE w:val="0"/>
        <w:autoSpaceDN w:val="0"/>
        <w:adjustRightInd w:val="0"/>
        <w:spacing w:line="276" w:lineRule="auto"/>
        <w:ind w:left="360"/>
        <w:jc w:val="both"/>
        <w:rPr>
          <w:rFonts w:asciiTheme="minorHAnsi" w:eastAsiaTheme="minorHAnsi" w:hAnsiTheme="minorHAnsi" w:cs="TimesNewRomanPSMT"/>
          <w:sz w:val="24"/>
          <w:szCs w:val="22"/>
        </w:rPr>
      </w:pPr>
    </w:p>
    <w:p w:rsidR="002F3D67" w:rsidRPr="00B93E36" w:rsidRDefault="002F3D67" w:rsidP="000E51DF">
      <w:pPr>
        <w:pStyle w:val="ListParagraph"/>
        <w:widowControl/>
        <w:numPr>
          <w:ilvl w:val="0"/>
          <w:numId w:val="73"/>
        </w:numPr>
        <w:autoSpaceDE w:val="0"/>
        <w:autoSpaceDN w:val="0"/>
        <w:adjustRightInd w:val="0"/>
        <w:spacing w:line="276" w:lineRule="auto"/>
        <w:jc w:val="both"/>
        <w:rPr>
          <w:rFonts w:asciiTheme="minorHAnsi" w:eastAsiaTheme="minorHAnsi" w:hAnsiTheme="minorHAnsi" w:cs="TimesNewRomanPSMT"/>
          <w:sz w:val="24"/>
          <w:szCs w:val="22"/>
        </w:rPr>
      </w:pPr>
      <w:r w:rsidRPr="00B93E36">
        <w:rPr>
          <w:rFonts w:asciiTheme="minorHAnsi" w:eastAsiaTheme="minorHAnsi" w:hAnsiTheme="minorHAnsi" w:cs="TimesNewRomanPSMT"/>
          <w:sz w:val="24"/>
          <w:szCs w:val="22"/>
        </w:rPr>
        <w:t>Th</w:t>
      </w:r>
      <w:r w:rsidR="00F81A7F" w:rsidRPr="00B93E36">
        <w:rPr>
          <w:rFonts w:asciiTheme="minorHAnsi" w:eastAsiaTheme="minorHAnsi" w:hAnsiTheme="minorHAnsi" w:cs="TimesNewRomanPSMT"/>
          <w:sz w:val="24"/>
          <w:szCs w:val="22"/>
        </w:rPr>
        <w:t>e Project</w:t>
      </w:r>
      <w:r w:rsidRPr="00B93E36">
        <w:rPr>
          <w:rFonts w:asciiTheme="minorHAnsi" w:eastAsiaTheme="minorHAnsi" w:hAnsiTheme="minorHAnsi" w:cs="TimesNewRomanPSMT"/>
          <w:sz w:val="24"/>
          <w:szCs w:val="22"/>
        </w:rPr>
        <w:t xml:space="preserve"> TEQIP III is part of the long term Technical Education Quality Improvement Programme and aims to scale up &amp; support ongoing efforts of the </w:t>
      </w:r>
      <w:proofErr w:type="spellStart"/>
      <w:r w:rsidRPr="00B93E36">
        <w:rPr>
          <w:rFonts w:asciiTheme="minorHAnsi" w:eastAsiaTheme="minorHAnsi" w:hAnsiTheme="minorHAnsi" w:cs="TimesNewRomanPSMT"/>
          <w:sz w:val="24"/>
          <w:szCs w:val="22"/>
        </w:rPr>
        <w:t>GoI</w:t>
      </w:r>
      <w:proofErr w:type="spellEnd"/>
      <w:r w:rsidRPr="00B93E36">
        <w:rPr>
          <w:rFonts w:asciiTheme="minorHAnsi" w:eastAsiaTheme="minorHAnsi" w:hAnsiTheme="minorHAnsi" w:cs="TimesNewRomanPSMT"/>
          <w:sz w:val="24"/>
          <w:szCs w:val="22"/>
        </w:rPr>
        <w:t xml:space="preserve"> to improve quality of technical education and enhance existing capacities of the institutions. TEQIP is being assisted by the World Bank and </w:t>
      </w:r>
      <w:proofErr w:type="spellStart"/>
      <w:r w:rsidRPr="00B93E36">
        <w:rPr>
          <w:rFonts w:asciiTheme="minorHAnsi" w:eastAsiaTheme="minorHAnsi" w:hAnsiTheme="minorHAnsi" w:cs="TimesNewRomanPSMT"/>
          <w:sz w:val="24"/>
          <w:szCs w:val="22"/>
        </w:rPr>
        <w:t>GoI</w:t>
      </w:r>
      <w:proofErr w:type="spellEnd"/>
      <w:r w:rsidRPr="00B93E36">
        <w:rPr>
          <w:rFonts w:asciiTheme="minorHAnsi" w:eastAsiaTheme="minorHAnsi" w:hAnsiTheme="minorHAnsi" w:cs="TimesNewRomanPSMT"/>
          <w:sz w:val="24"/>
          <w:szCs w:val="22"/>
        </w:rPr>
        <w:t xml:space="preserve"> has received a Credit from the International Development Association in various currencies towards the cost of project. The Project will focus on the following objectives:</w:t>
      </w:r>
    </w:p>
    <w:p w:rsidR="002F3D67" w:rsidRDefault="002F3D67" w:rsidP="006979B2">
      <w:pPr>
        <w:widowControl/>
        <w:autoSpaceDE w:val="0"/>
        <w:autoSpaceDN w:val="0"/>
        <w:adjustRightInd w:val="0"/>
        <w:spacing w:line="276" w:lineRule="auto"/>
        <w:jc w:val="both"/>
        <w:rPr>
          <w:rFonts w:asciiTheme="minorHAnsi" w:eastAsiaTheme="minorHAnsi" w:hAnsiTheme="minorHAnsi"/>
          <w:b/>
          <w:color w:val="000000"/>
          <w:sz w:val="24"/>
          <w:szCs w:val="23"/>
        </w:rPr>
      </w:pPr>
    </w:p>
    <w:p w:rsidR="006979B2" w:rsidRDefault="002F3D67" w:rsidP="006979B2">
      <w:pPr>
        <w:widowControl/>
        <w:autoSpaceDE w:val="0"/>
        <w:autoSpaceDN w:val="0"/>
        <w:adjustRightInd w:val="0"/>
        <w:spacing w:line="276" w:lineRule="auto"/>
        <w:jc w:val="both"/>
        <w:rPr>
          <w:rFonts w:asciiTheme="minorHAnsi" w:eastAsiaTheme="minorHAnsi" w:hAnsiTheme="minorHAnsi"/>
          <w:b/>
          <w:color w:val="000000"/>
          <w:sz w:val="24"/>
          <w:szCs w:val="23"/>
        </w:rPr>
      </w:pPr>
      <w:r>
        <w:rPr>
          <w:rFonts w:asciiTheme="minorHAnsi" w:eastAsiaTheme="minorHAnsi" w:hAnsiTheme="minorHAnsi"/>
          <w:b/>
          <w:color w:val="000000"/>
          <w:sz w:val="24"/>
          <w:szCs w:val="23"/>
        </w:rPr>
        <w:t xml:space="preserve"> </w:t>
      </w:r>
      <w:r w:rsidR="006979B2" w:rsidRPr="006979B2">
        <w:rPr>
          <w:rFonts w:asciiTheme="minorHAnsi" w:eastAsiaTheme="minorHAnsi" w:hAnsiTheme="minorHAnsi"/>
          <w:b/>
          <w:color w:val="000000"/>
          <w:sz w:val="24"/>
          <w:szCs w:val="23"/>
        </w:rPr>
        <w:t xml:space="preserve">The Project will support two components: </w:t>
      </w:r>
    </w:p>
    <w:p w:rsidR="002F3D67" w:rsidRPr="006979B2" w:rsidRDefault="002F3D67" w:rsidP="006979B2">
      <w:pPr>
        <w:widowControl/>
        <w:autoSpaceDE w:val="0"/>
        <w:autoSpaceDN w:val="0"/>
        <w:adjustRightInd w:val="0"/>
        <w:spacing w:line="276" w:lineRule="auto"/>
        <w:jc w:val="both"/>
        <w:rPr>
          <w:rFonts w:asciiTheme="minorHAnsi" w:eastAsiaTheme="minorHAnsi" w:hAnsiTheme="minorHAnsi"/>
          <w:b/>
          <w:color w:val="000000"/>
          <w:sz w:val="24"/>
          <w:szCs w:val="23"/>
        </w:rPr>
      </w:pPr>
    </w:p>
    <w:p w:rsidR="0067320E" w:rsidRPr="002F3D67" w:rsidRDefault="006979B2" w:rsidP="000E51DF">
      <w:pPr>
        <w:pStyle w:val="ListParagraph"/>
        <w:widowControl/>
        <w:numPr>
          <w:ilvl w:val="0"/>
          <w:numId w:val="76"/>
        </w:numPr>
        <w:autoSpaceDE w:val="0"/>
        <w:autoSpaceDN w:val="0"/>
        <w:adjustRightInd w:val="0"/>
        <w:spacing w:line="276" w:lineRule="auto"/>
        <w:jc w:val="both"/>
        <w:rPr>
          <w:rFonts w:asciiTheme="minorHAnsi" w:eastAsiaTheme="minorHAnsi" w:hAnsiTheme="minorHAnsi" w:cs="TimesNewRomanPSMT"/>
          <w:color w:val="000000" w:themeColor="text1"/>
          <w:sz w:val="24"/>
          <w:szCs w:val="22"/>
        </w:rPr>
      </w:pPr>
      <w:r w:rsidRPr="002F3D67">
        <w:rPr>
          <w:rFonts w:asciiTheme="minorHAnsi" w:eastAsiaTheme="minorHAnsi" w:hAnsiTheme="minorHAnsi"/>
          <w:b/>
          <w:bCs/>
          <w:color w:val="000000"/>
          <w:sz w:val="24"/>
          <w:szCs w:val="23"/>
        </w:rPr>
        <w:t xml:space="preserve">Component - 1: </w:t>
      </w:r>
      <w:r w:rsidRPr="002F3D67">
        <w:rPr>
          <w:rFonts w:asciiTheme="minorHAnsi" w:eastAsiaTheme="minorHAnsi" w:hAnsiTheme="minorHAnsi"/>
          <w:color w:val="000000"/>
          <w:sz w:val="24"/>
          <w:szCs w:val="23"/>
        </w:rPr>
        <w:t>Improving quality and equity in engineering institutions in focus states</w:t>
      </w:r>
    </w:p>
    <w:p w:rsidR="006979B2" w:rsidRPr="006979B2" w:rsidRDefault="006979B2" w:rsidP="000E51DF">
      <w:pPr>
        <w:pStyle w:val="ListParagraph"/>
        <w:widowControl/>
        <w:numPr>
          <w:ilvl w:val="0"/>
          <w:numId w:val="75"/>
        </w:numPr>
        <w:autoSpaceDE w:val="0"/>
        <w:autoSpaceDN w:val="0"/>
        <w:adjustRightInd w:val="0"/>
        <w:spacing w:line="276" w:lineRule="auto"/>
        <w:jc w:val="both"/>
        <w:rPr>
          <w:rFonts w:asciiTheme="minorHAnsi" w:eastAsiaTheme="minorHAnsi" w:hAnsiTheme="minorHAnsi"/>
          <w:color w:val="000000"/>
          <w:sz w:val="24"/>
          <w:szCs w:val="23"/>
        </w:rPr>
      </w:pPr>
      <w:r w:rsidRPr="006979B2">
        <w:rPr>
          <w:rFonts w:asciiTheme="minorHAnsi" w:eastAsiaTheme="minorHAnsi" w:hAnsiTheme="minorHAnsi"/>
          <w:bCs/>
          <w:color w:val="000000"/>
          <w:sz w:val="24"/>
          <w:szCs w:val="23"/>
        </w:rPr>
        <w:t xml:space="preserve">Sub-component 1.1: Institutional Development for Participating Institutions </w:t>
      </w:r>
    </w:p>
    <w:p w:rsidR="006979B2" w:rsidRPr="006979B2" w:rsidRDefault="006979B2" w:rsidP="000E51DF">
      <w:pPr>
        <w:pStyle w:val="ListParagraph"/>
        <w:widowControl/>
        <w:numPr>
          <w:ilvl w:val="0"/>
          <w:numId w:val="75"/>
        </w:numPr>
        <w:autoSpaceDE w:val="0"/>
        <w:autoSpaceDN w:val="0"/>
        <w:adjustRightInd w:val="0"/>
        <w:spacing w:line="276" w:lineRule="auto"/>
        <w:jc w:val="both"/>
        <w:rPr>
          <w:rFonts w:asciiTheme="minorHAnsi" w:eastAsiaTheme="minorHAnsi" w:hAnsiTheme="minorHAnsi"/>
          <w:color w:val="000000"/>
          <w:sz w:val="24"/>
          <w:szCs w:val="23"/>
        </w:rPr>
      </w:pPr>
      <w:r w:rsidRPr="006979B2">
        <w:rPr>
          <w:rFonts w:asciiTheme="minorHAnsi" w:eastAsiaTheme="minorHAnsi" w:hAnsiTheme="minorHAnsi"/>
          <w:bCs/>
          <w:color w:val="000000"/>
          <w:sz w:val="24"/>
          <w:szCs w:val="23"/>
        </w:rPr>
        <w:t xml:space="preserve">Sub-component 1.2: Widening Impact through ATUs in focus states </w:t>
      </w:r>
    </w:p>
    <w:p w:rsidR="006979B2" w:rsidRPr="006979B2" w:rsidRDefault="00883CA8" w:rsidP="000E51DF">
      <w:pPr>
        <w:pStyle w:val="ListParagraph"/>
        <w:widowControl/>
        <w:numPr>
          <w:ilvl w:val="0"/>
          <w:numId w:val="75"/>
        </w:numPr>
        <w:autoSpaceDE w:val="0"/>
        <w:autoSpaceDN w:val="0"/>
        <w:adjustRightInd w:val="0"/>
        <w:spacing w:line="276" w:lineRule="auto"/>
        <w:jc w:val="both"/>
        <w:rPr>
          <w:rFonts w:asciiTheme="minorHAnsi" w:eastAsiaTheme="minorHAnsi" w:hAnsiTheme="minorHAnsi"/>
          <w:color w:val="000000"/>
          <w:sz w:val="24"/>
          <w:szCs w:val="23"/>
        </w:rPr>
      </w:pPr>
      <w:r>
        <w:rPr>
          <w:rFonts w:asciiTheme="minorHAnsi" w:eastAsiaTheme="minorHAnsi" w:hAnsiTheme="minorHAnsi"/>
          <w:bCs/>
          <w:color w:val="000000"/>
          <w:sz w:val="24"/>
          <w:szCs w:val="23"/>
        </w:rPr>
        <w:t>Sub-component</w:t>
      </w:r>
      <w:r w:rsidR="006F19CA">
        <w:rPr>
          <w:rFonts w:asciiTheme="minorHAnsi" w:eastAsiaTheme="minorHAnsi" w:hAnsiTheme="minorHAnsi"/>
          <w:bCs/>
          <w:color w:val="000000"/>
          <w:sz w:val="24"/>
          <w:szCs w:val="23"/>
        </w:rPr>
        <w:t xml:space="preserve"> </w:t>
      </w:r>
      <w:r w:rsidR="00F81A7F">
        <w:rPr>
          <w:rFonts w:asciiTheme="minorHAnsi" w:eastAsiaTheme="minorHAnsi" w:hAnsiTheme="minorHAnsi"/>
          <w:bCs/>
          <w:color w:val="000000"/>
          <w:sz w:val="24"/>
          <w:szCs w:val="23"/>
        </w:rPr>
        <w:t>1.3:</w:t>
      </w:r>
      <w:r w:rsidR="00F81A7F" w:rsidRPr="006979B2">
        <w:rPr>
          <w:rFonts w:asciiTheme="minorHAnsi" w:eastAsiaTheme="minorHAnsi" w:hAnsiTheme="minorHAnsi"/>
          <w:bCs/>
          <w:color w:val="000000"/>
          <w:sz w:val="24"/>
          <w:szCs w:val="23"/>
        </w:rPr>
        <w:t xml:space="preserve"> Twinning</w:t>
      </w:r>
      <w:r w:rsidR="006979B2" w:rsidRPr="006979B2">
        <w:rPr>
          <w:rFonts w:asciiTheme="minorHAnsi" w:eastAsiaTheme="minorHAnsi" w:hAnsiTheme="minorHAnsi"/>
          <w:bCs/>
          <w:color w:val="000000"/>
          <w:sz w:val="24"/>
          <w:szCs w:val="23"/>
        </w:rPr>
        <w:t xml:space="preserve"> Arrangements to Build Capacity and Improve Performance of Participating Institutions and ATUs </w:t>
      </w:r>
    </w:p>
    <w:p w:rsidR="0067320E" w:rsidRPr="006979B2" w:rsidRDefault="0067320E" w:rsidP="006979B2">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2"/>
        </w:rPr>
      </w:pPr>
    </w:p>
    <w:p w:rsidR="0067320E" w:rsidRPr="002F3D67" w:rsidRDefault="006979B2" w:rsidP="000E51DF">
      <w:pPr>
        <w:pStyle w:val="ListParagraph"/>
        <w:widowControl/>
        <w:numPr>
          <w:ilvl w:val="0"/>
          <w:numId w:val="76"/>
        </w:numPr>
        <w:autoSpaceDE w:val="0"/>
        <w:autoSpaceDN w:val="0"/>
        <w:adjustRightInd w:val="0"/>
        <w:spacing w:line="276" w:lineRule="auto"/>
        <w:jc w:val="both"/>
        <w:rPr>
          <w:rFonts w:asciiTheme="minorHAnsi" w:eastAsiaTheme="minorHAnsi" w:hAnsiTheme="minorHAnsi" w:cs="TimesNewRomanPSMT"/>
          <w:color w:val="000000" w:themeColor="text1"/>
          <w:sz w:val="24"/>
          <w:szCs w:val="22"/>
        </w:rPr>
      </w:pPr>
      <w:r w:rsidRPr="002F3D67">
        <w:rPr>
          <w:rFonts w:asciiTheme="minorHAnsi" w:hAnsiTheme="minorHAnsi"/>
          <w:b/>
          <w:bCs/>
          <w:sz w:val="24"/>
          <w:szCs w:val="23"/>
        </w:rPr>
        <w:t>Component-2</w:t>
      </w:r>
      <w:r w:rsidRPr="002F3D67">
        <w:rPr>
          <w:rFonts w:asciiTheme="minorHAnsi" w:hAnsiTheme="minorHAnsi"/>
          <w:bCs/>
          <w:sz w:val="24"/>
          <w:szCs w:val="23"/>
        </w:rPr>
        <w:t>: System Level initiatives to strengthen sector governance and performance.</w:t>
      </w:r>
    </w:p>
    <w:p w:rsidR="0067320E" w:rsidRPr="006979B2" w:rsidRDefault="0067320E" w:rsidP="006979B2">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2"/>
        </w:rPr>
      </w:pPr>
    </w:p>
    <w:p w:rsidR="0067320E" w:rsidRPr="006979B2" w:rsidRDefault="0067320E" w:rsidP="006979B2">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2"/>
        </w:rPr>
      </w:pPr>
    </w:p>
    <w:p w:rsidR="0067320E" w:rsidRDefault="0067320E"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2F3D67" w:rsidRDefault="002F3D67"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color w:val="000000" w:themeColor="text1"/>
          <w:sz w:val="22"/>
          <w:szCs w:val="22"/>
        </w:rPr>
      </w:pPr>
    </w:p>
    <w:p w:rsidR="00E03991" w:rsidRPr="0067320E" w:rsidRDefault="00E03991" w:rsidP="003523DF">
      <w:pPr>
        <w:pStyle w:val="Heading2"/>
        <w:rPr>
          <w:rFonts w:asciiTheme="minorHAnsi" w:hAnsiTheme="minorHAnsi"/>
          <w:sz w:val="28"/>
          <w:szCs w:val="26"/>
        </w:rPr>
      </w:pPr>
      <w:bookmarkStart w:id="9" w:name="_Toc507168553"/>
      <w:r w:rsidRPr="0067320E">
        <w:rPr>
          <w:rFonts w:asciiTheme="minorHAnsi" w:hAnsiTheme="minorHAnsi"/>
          <w:sz w:val="28"/>
          <w:szCs w:val="26"/>
        </w:rPr>
        <w:lastRenderedPageBreak/>
        <w:t>Organization Structure</w:t>
      </w:r>
      <w:bookmarkEnd w:id="9"/>
    </w:p>
    <w:p w:rsidR="00E03991" w:rsidRPr="003A243E" w:rsidRDefault="00E03991" w:rsidP="00825A8A">
      <w:pPr>
        <w:spacing w:line="276" w:lineRule="auto"/>
        <w:jc w:val="both"/>
        <w:rPr>
          <w:rFonts w:asciiTheme="minorHAnsi" w:hAnsiTheme="minorHAnsi"/>
        </w:rPr>
      </w:pPr>
    </w:p>
    <w:p w:rsidR="00F13AE3" w:rsidRPr="00E65835" w:rsidRDefault="00F13AE3" w:rsidP="000E51DF">
      <w:pPr>
        <w:pStyle w:val="Heading3"/>
        <w:numPr>
          <w:ilvl w:val="0"/>
          <w:numId w:val="54"/>
        </w:numPr>
        <w:rPr>
          <w:rFonts w:asciiTheme="minorHAnsi" w:eastAsiaTheme="minorHAnsi" w:hAnsiTheme="minorHAnsi"/>
          <w:b/>
          <w:i w:val="0"/>
          <w:color w:val="000000" w:themeColor="text1"/>
          <w:sz w:val="26"/>
          <w:szCs w:val="26"/>
        </w:rPr>
      </w:pPr>
      <w:bookmarkStart w:id="10" w:name="_Toc507168554"/>
      <w:r w:rsidRPr="00E65835">
        <w:rPr>
          <w:rFonts w:asciiTheme="minorHAnsi" w:eastAsiaTheme="minorHAnsi" w:hAnsiTheme="minorHAnsi"/>
          <w:b/>
          <w:i w:val="0"/>
          <w:color w:val="000000" w:themeColor="text1"/>
          <w:sz w:val="26"/>
          <w:szCs w:val="26"/>
        </w:rPr>
        <w:t>NPIU (National Project Implementation Unit)</w:t>
      </w:r>
      <w:bookmarkEnd w:id="10"/>
    </w:p>
    <w:p w:rsidR="00F13AE3" w:rsidRPr="003A243E" w:rsidRDefault="00F13AE3" w:rsidP="00825A8A">
      <w:pPr>
        <w:spacing w:line="276" w:lineRule="auto"/>
        <w:jc w:val="both"/>
        <w:rPr>
          <w:rFonts w:asciiTheme="minorHAnsi" w:eastAsiaTheme="minorHAnsi" w:hAnsiTheme="minorHAnsi" w:cs="TimesNewRomanPSMT"/>
          <w:sz w:val="22"/>
          <w:szCs w:val="22"/>
        </w:rPr>
      </w:pPr>
    </w:p>
    <w:p w:rsidR="009703A9" w:rsidRPr="000576A1" w:rsidRDefault="009703A9" w:rsidP="00C60E2E">
      <w:pPr>
        <w:widowControl/>
        <w:autoSpaceDE w:val="0"/>
        <w:autoSpaceDN w:val="0"/>
        <w:adjustRightInd w:val="0"/>
        <w:spacing w:line="276" w:lineRule="auto"/>
        <w:jc w:val="both"/>
        <w:rPr>
          <w:rFonts w:asciiTheme="minorHAnsi" w:eastAsiaTheme="minorHAnsi" w:hAnsiTheme="minorHAnsi" w:cs="TimesNewRomanPSMT"/>
          <w:sz w:val="24"/>
          <w:szCs w:val="24"/>
        </w:rPr>
      </w:pPr>
      <w:r w:rsidRPr="000576A1">
        <w:rPr>
          <w:rFonts w:asciiTheme="minorHAnsi" w:eastAsiaTheme="minorHAnsi" w:hAnsiTheme="minorHAnsi" w:cs="TimesNewRomanPSMT"/>
          <w:b/>
          <w:sz w:val="24"/>
          <w:szCs w:val="24"/>
        </w:rPr>
        <w:t>National Project Implementation Unit (NPIU)</w:t>
      </w:r>
      <w:r w:rsidRPr="000576A1">
        <w:rPr>
          <w:rFonts w:asciiTheme="minorHAnsi" w:eastAsiaTheme="minorHAnsi" w:hAnsiTheme="minorHAnsi" w:cs="TimesNewRomanPSMT"/>
          <w:sz w:val="24"/>
          <w:szCs w:val="24"/>
        </w:rPr>
        <w:t xml:space="preserve"> is a unit of Ministry of Human Resource</w:t>
      </w:r>
      <w:r w:rsidR="00C60E2E" w:rsidRPr="000576A1">
        <w:rPr>
          <w:rFonts w:asciiTheme="minorHAnsi" w:eastAsiaTheme="minorHAnsi" w:hAnsiTheme="minorHAnsi" w:cs="TimesNewRomanPSMT"/>
          <w:sz w:val="24"/>
          <w:szCs w:val="24"/>
        </w:rPr>
        <w:t xml:space="preserve"> </w:t>
      </w:r>
      <w:r w:rsidRPr="000576A1">
        <w:rPr>
          <w:rFonts w:asciiTheme="minorHAnsi" w:eastAsiaTheme="minorHAnsi" w:hAnsiTheme="minorHAnsi" w:cs="TimesNewRomanPSMT"/>
          <w:sz w:val="24"/>
          <w:szCs w:val="24"/>
        </w:rPr>
        <w:t>Development, Government of India, established in August 1990 for coordination, facilitation,</w:t>
      </w:r>
      <w:r w:rsidR="00C60E2E" w:rsidRPr="000576A1">
        <w:rPr>
          <w:rFonts w:asciiTheme="minorHAnsi" w:eastAsiaTheme="minorHAnsi" w:hAnsiTheme="minorHAnsi" w:cs="TimesNewRomanPSMT"/>
          <w:sz w:val="24"/>
          <w:szCs w:val="24"/>
        </w:rPr>
        <w:t xml:space="preserve"> </w:t>
      </w:r>
      <w:r w:rsidRPr="000576A1">
        <w:rPr>
          <w:rFonts w:asciiTheme="minorHAnsi" w:eastAsiaTheme="minorHAnsi" w:hAnsiTheme="minorHAnsi" w:cs="TimesNewRomanPSMT"/>
          <w:sz w:val="24"/>
          <w:szCs w:val="24"/>
        </w:rPr>
        <w:t xml:space="preserve">monitoring and to </w:t>
      </w:r>
      <w:r w:rsidR="00C60E2E" w:rsidRPr="000576A1">
        <w:rPr>
          <w:rFonts w:asciiTheme="minorHAnsi" w:eastAsiaTheme="minorHAnsi" w:hAnsiTheme="minorHAnsi" w:cs="TimesNewRomanPSMT"/>
          <w:sz w:val="24"/>
          <w:szCs w:val="24"/>
        </w:rPr>
        <w:t>p</w:t>
      </w:r>
      <w:r w:rsidRPr="000576A1">
        <w:rPr>
          <w:rFonts w:asciiTheme="minorHAnsi" w:eastAsiaTheme="minorHAnsi" w:hAnsiTheme="minorHAnsi" w:cs="TimesNewRomanPSMT"/>
          <w:sz w:val="24"/>
          <w:szCs w:val="24"/>
        </w:rPr>
        <w:t>rovide guidance to the States/ Institutions in all aspects of the projects.</w:t>
      </w:r>
    </w:p>
    <w:p w:rsidR="00C60E2E" w:rsidRPr="000576A1" w:rsidRDefault="00C60E2E" w:rsidP="00C60E2E">
      <w:pPr>
        <w:widowControl/>
        <w:autoSpaceDE w:val="0"/>
        <w:autoSpaceDN w:val="0"/>
        <w:adjustRightInd w:val="0"/>
        <w:spacing w:line="276" w:lineRule="auto"/>
        <w:jc w:val="both"/>
        <w:rPr>
          <w:rFonts w:asciiTheme="minorHAnsi" w:eastAsiaTheme="minorHAnsi" w:hAnsiTheme="minorHAnsi" w:cs="TimesNewRomanPSMT"/>
          <w:sz w:val="24"/>
          <w:szCs w:val="24"/>
        </w:rPr>
      </w:pPr>
      <w:r w:rsidRPr="000576A1">
        <w:rPr>
          <w:rFonts w:asciiTheme="minorHAnsi" w:eastAsiaTheme="minorHAnsi" w:hAnsiTheme="minorHAnsi" w:cs="TimesNewRomanPSMT"/>
          <w:sz w:val="24"/>
          <w:szCs w:val="24"/>
        </w:rPr>
        <w:t>Th vision of NPIU is to develop and nurture a Technical Education System in the country which would produce skilled manpower of the highest quality comparable to the very best in the world and in adequate numbers to meet the complex technological needs of the economy; and provide the nation a comparative advantage in the creation and propagation of innovative technological solution and in the development of a technological capacity of the highest order, both for its application in economic</w:t>
      </w:r>
    </w:p>
    <w:p w:rsidR="00C60E2E" w:rsidRPr="000576A1" w:rsidRDefault="00C60E2E" w:rsidP="00C60E2E">
      <w:pPr>
        <w:widowControl/>
        <w:autoSpaceDE w:val="0"/>
        <w:autoSpaceDN w:val="0"/>
        <w:adjustRightInd w:val="0"/>
        <w:spacing w:line="276" w:lineRule="auto"/>
        <w:jc w:val="both"/>
        <w:rPr>
          <w:rFonts w:asciiTheme="minorHAnsi" w:eastAsiaTheme="minorHAnsi" w:hAnsiTheme="minorHAnsi" w:cs="TimesNewRomanPSMT"/>
          <w:sz w:val="24"/>
          <w:szCs w:val="24"/>
        </w:rPr>
      </w:pPr>
      <w:r w:rsidRPr="000576A1">
        <w:rPr>
          <w:rFonts w:asciiTheme="minorHAnsi" w:eastAsiaTheme="minorHAnsi" w:hAnsiTheme="minorHAnsi" w:cs="TimesNewRomanPSMT"/>
          <w:sz w:val="24"/>
          <w:szCs w:val="24"/>
        </w:rPr>
        <w:t>development of the country and for becoming a major supplier of technology and technological</w:t>
      </w:r>
    </w:p>
    <w:p w:rsidR="00310FA1" w:rsidRDefault="00C60E2E" w:rsidP="00C60E2E">
      <w:pPr>
        <w:spacing w:line="276" w:lineRule="auto"/>
        <w:jc w:val="both"/>
        <w:rPr>
          <w:rFonts w:asciiTheme="minorHAnsi" w:eastAsiaTheme="minorHAnsi" w:hAnsiTheme="minorHAnsi" w:cs="TimesNewRomanPSMT"/>
          <w:sz w:val="24"/>
          <w:szCs w:val="24"/>
        </w:rPr>
      </w:pPr>
      <w:r w:rsidRPr="000576A1">
        <w:rPr>
          <w:rFonts w:asciiTheme="minorHAnsi" w:eastAsiaTheme="minorHAnsi" w:hAnsiTheme="minorHAnsi" w:cs="TimesNewRomanPSMT"/>
          <w:sz w:val="24"/>
          <w:szCs w:val="24"/>
        </w:rPr>
        <w:t>services in the world.</w:t>
      </w:r>
    </w:p>
    <w:p w:rsidR="000576A1" w:rsidRPr="000576A1" w:rsidRDefault="000576A1" w:rsidP="00C60E2E">
      <w:pPr>
        <w:spacing w:line="276" w:lineRule="auto"/>
        <w:jc w:val="both"/>
        <w:rPr>
          <w:rFonts w:asciiTheme="minorHAnsi" w:eastAsiaTheme="minorHAnsi" w:hAnsiTheme="minorHAnsi" w:cs="TimesNewRomanPSMT"/>
          <w:sz w:val="24"/>
          <w:szCs w:val="24"/>
        </w:rPr>
      </w:pPr>
    </w:p>
    <w:p w:rsidR="00310FA1" w:rsidRPr="000576A1" w:rsidRDefault="00310FA1" w:rsidP="000576A1">
      <w:pPr>
        <w:widowControl/>
        <w:autoSpaceDE w:val="0"/>
        <w:autoSpaceDN w:val="0"/>
        <w:adjustRightInd w:val="0"/>
        <w:spacing w:line="276" w:lineRule="auto"/>
        <w:jc w:val="center"/>
        <w:rPr>
          <w:sz w:val="24"/>
          <w:szCs w:val="24"/>
        </w:rPr>
      </w:pPr>
      <w:r w:rsidRPr="000576A1">
        <w:rPr>
          <w:rFonts w:asciiTheme="minorHAnsi" w:eastAsiaTheme="minorHAnsi" w:hAnsiTheme="minorHAnsi" w:cs="TimesNewRomanPSMT"/>
          <w:b/>
          <w:sz w:val="24"/>
          <w:szCs w:val="24"/>
        </w:rPr>
        <w:t xml:space="preserve">Following is the classification of </w:t>
      </w:r>
      <w:r w:rsidR="00F81A7F" w:rsidRPr="000576A1">
        <w:rPr>
          <w:rFonts w:asciiTheme="minorHAnsi" w:eastAsiaTheme="minorHAnsi" w:hAnsiTheme="minorHAnsi" w:cs="TimesNewRomanPSMT"/>
          <w:b/>
          <w:sz w:val="24"/>
          <w:szCs w:val="24"/>
        </w:rPr>
        <w:t>the functional units of NPIU,</w:t>
      </w:r>
      <w:r w:rsidR="000576A1">
        <w:rPr>
          <w:rFonts w:asciiTheme="minorHAnsi" w:eastAsiaTheme="minorHAnsi" w:hAnsiTheme="minorHAnsi" w:cs="TimesNewRomanPSMT"/>
          <w:b/>
          <w:sz w:val="24"/>
          <w:szCs w:val="24"/>
        </w:rPr>
        <w:t xml:space="preserve"> SPIU</w:t>
      </w:r>
      <w:r w:rsidR="00F81A7F" w:rsidRPr="000576A1">
        <w:rPr>
          <w:rFonts w:asciiTheme="minorHAnsi" w:eastAsiaTheme="minorHAnsi" w:hAnsiTheme="minorHAnsi" w:cs="TimesNewRomanPSMT"/>
          <w:b/>
          <w:sz w:val="24"/>
          <w:szCs w:val="24"/>
        </w:rPr>
        <w:t xml:space="preserve"> and </w:t>
      </w:r>
      <w:r w:rsidRPr="000576A1">
        <w:rPr>
          <w:rFonts w:asciiTheme="minorHAnsi" w:eastAsiaTheme="minorHAnsi" w:hAnsiTheme="minorHAnsi" w:cs="TimesNewRomanPSMT"/>
          <w:b/>
          <w:sz w:val="24"/>
          <w:szCs w:val="24"/>
        </w:rPr>
        <w:t>In</w:t>
      </w:r>
      <w:r w:rsidR="00F81A7F" w:rsidRPr="000576A1">
        <w:rPr>
          <w:rFonts w:asciiTheme="minorHAnsi" w:eastAsiaTheme="minorHAnsi" w:hAnsiTheme="minorHAnsi" w:cs="TimesNewRomanPSMT"/>
          <w:b/>
          <w:sz w:val="24"/>
          <w:szCs w:val="24"/>
        </w:rPr>
        <w:t>stitutes:</w:t>
      </w:r>
      <w:bookmarkStart w:id="11" w:name="_Hlk507170111"/>
      <w:bookmarkStart w:id="12" w:name="_GoBack"/>
      <w:r w:rsidR="000576A1" w:rsidRPr="000576A1">
        <w:rPr>
          <w:sz w:val="24"/>
          <w:szCs w:val="24"/>
        </w:rPr>
        <w:object w:dxaOrig="15346" w:dyaOrig="9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86.5pt" o:ole="">
            <v:imagedata r:id="rId8" o:title=""/>
          </v:shape>
          <o:OLEObject Type="Embed" ProgID="Visio.Drawing.15" ShapeID="_x0000_i1025" DrawAspect="Content" ObjectID="_1580912378" r:id="rId9"/>
        </w:object>
      </w:r>
      <w:bookmarkEnd w:id="11"/>
      <w:bookmarkEnd w:id="12"/>
    </w:p>
    <w:p w:rsidR="000576A1" w:rsidRDefault="000576A1" w:rsidP="003341A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0576A1" w:rsidRDefault="000576A1" w:rsidP="003341A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0576A1" w:rsidRDefault="000576A1" w:rsidP="003341A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0576A1" w:rsidRDefault="000576A1" w:rsidP="003341A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0D693C" w:rsidRDefault="003341A5" w:rsidP="003341A5">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910645">
        <w:rPr>
          <w:rFonts w:asciiTheme="minorHAnsi" w:eastAsiaTheme="minorHAnsi" w:hAnsiTheme="minorHAnsi" w:cs="TimesNewRomanPSMT"/>
          <w:b/>
          <w:color w:val="000000" w:themeColor="text1"/>
          <w:sz w:val="24"/>
          <w:szCs w:val="24"/>
        </w:rPr>
        <w:lastRenderedPageBreak/>
        <w:t>NPIU</w:t>
      </w:r>
      <w:r w:rsidRPr="00910645">
        <w:rPr>
          <w:rFonts w:asciiTheme="minorHAnsi" w:eastAsiaTheme="minorHAnsi" w:hAnsiTheme="minorHAnsi" w:cs="TimesNewRomanPSMT"/>
          <w:color w:val="000000" w:themeColor="text1"/>
          <w:sz w:val="24"/>
          <w:szCs w:val="24"/>
        </w:rPr>
        <w:t xml:space="preserve"> have the rights to </w:t>
      </w:r>
      <w:r w:rsidRPr="00910645">
        <w:rPr>
          <w:rFonts w:asciiTheme="minorHAnsi" w:eastAsiaTheme="minorHAnsi" w:hAnsiTheme="minorHAnsi" w:cs="TimesNewRomanPSMT"/>
          <w:b/>
          <w:i/>
          <w:color w:val="000000" w:themeColor="text1"/>
          <w:sz w:val="24"/>
          <w:szCs w:val="24"/>
        </w:rPr>
        <w:t>monitor and evaluate all the procurement plans</w:t>
      </w:r>
      <w:r w:rsidRPr="00910645">
        <w:rPr>
          <w:rFonts w:asciiTheme="minorHAnsi" w:eastAsiaTheme="minorHAnsi" w:hAnsiTheme="minorHAnsi" w:cs="TimesNewRomanPSMT"/>
          <w:color w:val="000000" w:themeColor="text1"/>
          <w:sz w:val="24"/>
          <w:szCs w:val="24"/>
        </w:rPr>
        <w:t xml:space="preserve"> submitted by all project</w:t>
      </w:r>
      <w:r>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entities. They may also create plans which shall be approved by</w:t>
      </w:r>
      <w:r w:rsidRPr="003341A5">
        <w:rPr>
          <w:rFonts w:asciiTheme="minorHAnsi" w:eastAsiaTheme="minorHAnsi" w:hAnsiTheme="minorHAnsi" w:cs="TimesNewRomanPSMT"/>
          <w:sz w:val="24"/>
          <w:szCs w:val="24"/>
        </w:rPr>
        <w:t xml:space="preserve"> </w:t>
      </w:r>
      <w:r w:rsidRPr="0034568D">
        <w:rPr>
          <w:rFonts w:asciiTheme="minorHAnsi" w:eastAsiaTheme="minorHAnsi" w:hAnsiTheme="minorHAnsi" w:cs="TimesNewRomanPSMT"/>
          <w:sz w:val="24"/>
          <w:szCs w:val="24"/>
        </w:rPr>
        <w:t xml:space="preserve">the </w:t>
      </w:r>
      <w:r w:rsidRPr="0034568D">
        <w:rPr>
          <w:rFonts w:asciiTheme="minorHAnsi" w:eastAsiaTheme="minorHAnsi" w:hAnsiTheme="minorHAnsi" w:cs="TimesNewRomanPS-BoldMT"/>
          <w:b/>
          <w:bCs/>
          <w:sz w:val="24"/>
          <w:szCs w:val="24"/>
        </w:rPr>
        <w:t>Central Project Advisor</w:t>
      </w:r>
      <w:r>
        <w:rPr>
          <w:rFonts w:asciiTheme="minorHAnsi" w:eastAsiaTheme="minorHAnsi" w:hAnsiTheme="minorHAnsi" w:cs="TimesNewRomanPS-BoldMT"/>
          <w:b/>
          <w:bCs/>
          <w:sz w:val="24"/>
          <w:szCs w:val="24"/>
        </w:rPr>
        <w:t xml:space="preserve"> -</w:t>
      </w:r>
      <w:r w:rsidRPr="00910645">
        <w:rPr>
          <w:rFonts w:asciiTheme="minorHAnsi" w:eastAsiaTheme="minorHAnsi" w:hAnsiTheme="minorHAnsi" w:cs="TimesNewRomanPSMT"/>
          <w:color w:val="000000" w:themeColor="text1"/>
          <w:sz w:val="24"/>
          <w:szCs w:val="24"/>
        </w:rPr>
        <w:t xml:space="preserve"> </w:t>
      </w:r>
      <w:r w:rsidRPr="00F81A7F">
        <w:rPr>
          <w:rFonts w:asciiTheme="minorHAnsi" w:eastAsiaTheme="minorHAnsi" w:hAnsiTheme="minorHAnsi" w:cs="TimesNewRomanPSMT"/>
          <w:b/>
          <w:color w:val="000000" w:themeColor="text1"/>
          <w:sz w:val="24"/>
          <w:szCs w:val="24"/>
        </w:rPr>
        <w:t>CPA.</w:t>
      </w:r>
      <w:r w:rsidRPr="00910645">
        <w:rPr>
          <w:rFonts w:asciiTheme="minorHAnsi" w:eastAsiaTheme="minorHAnsi" w:hAnsiTheme="minorHAnsi" w:cs="TimesNewRomanPSMT"/>
          <w:color w:val="000000" w:themeColor="text1"/>
          <w:sz w:val="24"/>
          <w:szCs w:val="24"/>
        </w:rPr>
        <w:t xml:space="preserve"> </w:t>
      </w:r>
      <w:r w:rsidR="00F81A7F">
        <w:rPr>
          <w:rFonts w:asciiTheme="minorHAnsi" w:eastAsiaTheme="minorHAnsi" w:hAnsiTheme="minorHAnsi" w:cs="TimesNewRomanPSMT"/>
          <w:color w:val="000000" w:themeColor="text1"/>
          <w:sz w:val="24"/>
          <w:szCs w:val="24"/>
        </w:rPr>
        <w:t>NPIU</w:t>
      </w:r>
      <w:r w:rsidRPr="00910645">
        <w:rPr>
          <w:rFonts w:asciiTheme="minorHAnsi" w:eastAsiaTheme="minorHAnsi" w:hAnsiTheme="minorHAnsi" w:cs="TimesNewRomanPSMT"/>
          <w:color w:val="000000" w:themeColor="text1"/>
          <w:sz w:val="24"/>
          <w:szCs w:val="24"/>
        </w:rPr>
        <w:t xml:space="preserve"> also approve the</w:t>
      </w:r>
      <w:r>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plans which have been sent to them by institutions through SPIU’s for the state funded institutions.</w:t>
      </w:r>
      <w:r w:rsidR="00F81A7F">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Whereas, the institutions which are centrally funded may send the plans directly to NPIU for the</w:t>
      </w:r>
      <w:r>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 xml:space="preserve">approval. </w:t>
      </w:r>
    </w:p>
    <w:p w:rsidR="00F81A7F" w:rsidRDefault="00F81A7F" w:rsidP="003341A5">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34568D" w:rsidRPr="0034568D" w:rsidRDefault="0034568D" w:rsidP="0034568D">
      <w:pPr>
        <w:widowControl/>
        <w:autoSpaceDE w:val="0"/>
        <w:autoSpaceDN w:val="0"/>
        <w:adjustRightInd w:val="0"/>
        <w:spacing w:line="276" w:lineRule="auto"/>
        <w:jc w:val="both"/>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The existing NPIU will be restructured to carry out its functions through 6 functional Units and</w:t>
      </w:r>
    </w:p>
    <w:p w:rsidR="0034568D" w:rsidRPr="0034568D" w:rsidRDefault="0034568D" w:rsidP="00BC004C">
      <w:pPr>
        <w:widowControl/>
        <w:autoSpaceDE w:val="0"/>
        <w:autoSpaceDN w:val="0"/>
        <w:adjustRightInd w:val="0"/>
        <w:spacing w:line="360" w:lineRule="auto"/>
        <w:jc w:val="both"/>
        <w:rPr>
          <w:rFonts w:asciiTheme="minorHAnsi" w:eastAsiaTheme="minorHAnsi" w:hAnsiTheme="minorHAnsi" w:cs="TimesNewRomanPS-BoldMT"/>
          <w:b/>
          <w:bCs/>
          <w:sz w:val="24"/>
          <w:szCs w:val="24"/>
        </w:rPr>
      </w:pPr>
      <w:r w:rsidRPr="0034568D">
        <w:rPr>
          <w:rFonts w:asciiTheme="minorHAnsi" w:eastAsiaTheme="minorHAnsi" w:hAnsiTheme="minorHAnsi" w:cs="TimesNewRomanPSMT"/>
          <w:sz w:val="24"/>
          <w:szCs w:val="24"/>
        </w:rPr>
        <w:t xml:space="preserve">will be headed by the </w:t>
      </w:r>
      <w:r w:rsidRPr="0034568D">
        <w:rPr>
          <w:rFonts w:asciiTheme="minorHAnsi" w:eastAsiaTheme="minorHAnsi" w:hAnsiTheme="minorHAnsi" w:cs="TimesNewRomanPS-BoldMT"/>
          <w:b/>
          <w:bCs/>
          <w:sz w:val="24"/>
          <w:szCs w:val="24"/>
        </w:rPr>
        <w:t>Central Project Advisor (CPA),</w:t>
      </w:r>
    </w:p>
    <w:p w:rsidR="0034568D" w:rsidRPr="0034568D" w:rsidRDefault="0034568D" w:rsidP="00BC004C">
      <w:pPr>
        <w:pStyle w:val="ListParagraph"/>
        <w:widowControl/>
        <w:numPr>
          <w:ilvl w:val="0"/>
          <w:numId w:val="49"/>
        </w:numPr>
        <w:autoSpaceDE w:val="0"/>
        <w:autoSpaceDN w:val="0"/>
        <w:adjustRightInd w:val="0"/>
        <w:spacing w:line="360" w:lineRule="auto"/>
        <w:jc w:val="both"/>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Institutional Development Unit</w:t>
      </w:r>
    </w:p>
    <w:p w:rsidR="0034568D" w:rsidRPr="0034568D" w:rsidRDefault="0034568D" w:rsidP="00BC004C">
      <w:pPr>
        <w:pStyle w:val="ListParagraph"/>
        <w:widowControl/>
        <w:numPr>
          <w:ilvl w:val="0"/>
          <w:numId w:val="49"/>
        </w:numPr>
        <w:autoSpaceDE w:val="0"/>
        <w:autoSpaceDN w:val="0"/>
        <w:adjustRightInd w:val="0"/>
        <w:spacing w:line="360" w:lineRule="auto"/>
        <w:jc w:val="both"/>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PG Education and R&amp;D&amp;I Unit</w:t>
      </w:r>
    </w:p>
    <w:p w:rsidR="0034568D" w:rsidRPr="0034568D" w:rsidRDefault="0034568D" w:rsidP="00BC004C">
      <w:pPr>
        <w:pStyle w:val="ListParagraph"/>
        <w:widowControl/>
        <w:numPr>
          <w:ilvl w:val="0"/>
          <w:numId w:val="49"/>
        </w:numPr>
        <w:autoSpaceDE w:val="0"/>
        <w:autoSpaceDN w:val="0"/>
        <w:adjustRightInd w:val="0"/>
        <w:spacing w:line="360" w:lineRule="auto"/>
        <w:jc w:val="both"/>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Faculty Development Unit</w:t>
      </w:r>
    </w:p>
    <w:p w:rsidR="0034568D" w:rsidRPr="0034568D" w:rsidRDefault="0034568D" w:rsidP="00BC004C">
      <w:pPr>
        <w:pStyle w:val="ListParagraph"/>
        <w:widowControl/>
        <w:numPr>
          <w:ilvl w:val="0"/>
          <w:numId w:val="49"/>
        </w:numPr>
        <w:autoSpaceDE w:val="0"/>
        <w:autoSpaceDN w:val="0"/>
        <w:adjustRightInd w:val="0"/>
        <w:spacing w:line="360" w:lineRule="auto"/>
        <w:jc w:val="both"/>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Financial Management Unit</w:t>
      </w:r>
    </w:p>
    <w:p w:rsidR="0034568D" w:rsidRPr="0034568D" w:rsidRDefault="0034568D" w:rsidP="00BC004C">
      <w:pPr>
        <w:pStyle w:val="ListParagraph"/>
        <w:widowControl/>
        <w:numPr>
          <w:ilvl w:val="0"/>
          <w:numId w:val="49"/>
        </w:numPr>
        <w:autoSpaceDE w:val="0"/>
        <w:autoSpaceDN w:val="0"/>
        <w:adjustRightInd w:val="0"/>
        <w:spacing w:line="360" w:lineRule="auto"/>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Procurement Management Unit</w:t>
      </w:r>
    </w:p>
    <w:p w:rsidR="0034568D" w:rsidRPr="0034568D" w:rsidRDefault="0034568D" w:rsidP="00BC004C">
      <w:pPr>
        <w:pStyle w:val="ListParagraph"/>
        <w:widowControl/>
        <w:numPr>
          <w:ilvl w:val="0"/>
          <w:numId w:val="49"/>
        </w:numPr>
        <w:autoSpaceDE w:val="0"/>
        <w:autoSpaceDN w:val="0"/>
        <w:adjustRightInd w:val="0"/>
        <w:spacing w:line="360" w:lineRule="auto"/>
        <w:rPr>
          <w:rFonts w:asciiTheme="minorHAnsi" w:eastAsiaTheme="minorHAnsi" w:hAnsiTheme="minorHAnsi" w:cs="TimesNewRomanPSMT"/>
          <w:sz w:val="24"/>
          <w:szCs w:val="24"/>
        </w:rPr>
      </w:pPr>
      <w:r w:rsidRPr="0034568D">
        <w:rPr>
          <w:rFonts w:asciiTheme="minorHAnsi" w:eastAsiaTheme="minorHAnsi" w:hAnsiTheme="minorHAnsi" w:cs="TimesNewRomanPSMT"/>
          <w:sz w:val="24"/>
          <w:szCs w:val="24"/>
        </w:rPr>
        <w:t>Monitoring and Evaluation Unit</w:t>
      </w:r>
    </w:p>
    <w:p w:rsidR="003341A5" w:rsidRDefault="003341A5"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6B4750" w:rsidRDefault="006B4750" w:rsidP="0034568D">
      <w:pPr>
        <w:widowControl/>
        <w:autoSpaceDE w:val="0"/>
        <w:autoSpaceDN w:val="0"/>
        <w:adjustRightInd w:val="0"/>
        <w:spacing w:line="276" w:lineRule="auto"/>
        <w:jc w:val="both"/>
        <w:rPr>
          <w:rFonts w:asciiTheme="minorHAnsi" w:eastAsiaTheme="minorHAnsi" w:hAnsiTheme="minorHAnsi" w:cs="TimesNewRomanPSMT"/>
          <w:sz w:val="24"/>
          <w:szCs w:val="24"/>
        </w:rPr>
      </w:pPr>
    </w:p>
    <w:p w:rsidR="00DD2DDA" w:rsidRPr="003A243E" w:rsidRDefault="00953961"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b/>
          <w:sz w:val="24"/>
          <w:szCs w:val="22"/>
        </w:rPr>
      </w:pPr>
      <w:r>
        <w:rPr>
          <w:rFonts w:asciiTheme="minorHAnsi" w:eastAsiaTheme="minorHAnsi" w:hAnsiTheme="minorHAnsi" w:cs="TimesNewRomanPSMT"/>
          <w:b/>
          <w:sz w:val="24"/>
          <w:szCs w:val="22"/>
        </w:rPr>
        <w:lastRenderedPageBreak/>
        <w:t>Activities Undertaken by NPIU</w:t>
      </w:r>
    </w:p>
    <w:p w:rsidR="00DD2DDA" w:rsidRDefault="00DD2DDA"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67320E" w:rsidRDefault="000D693C" w:rsidP="00825A8A">
      <w:pPr>
        <w:widowControl/>
        <w:autoSpaceDE w:val="0"/>
        <w:autoSpaceDN w:val="0"/>
        <w:adjustRightInd w:val="0"/>
        <w:spacing w:line="276" w:lineRule="auto"/>
        <w:jc w:val="both"/>
        <w:rPr>
          <w:rFonts w:asciiTheme="minorHAnsi" w:eastAsiaTheme="minorHAnsi" w:hAnsiTheme="minorHAnsi" w:cs="TimesNewRomanPSMT"/>
          <w:b/>
          <w:sz w:val="24"/>
          <w:szCs w:val="24"/>
        </w:rPr>
      </w:pPr>
      <w:r w:rsidRPr="000D693C">
        <w:rPr>
          <w:rFonts w:asciiTheme="minorHAnsi" w:eastAsiaTheme="minorHAnsi" w:hAnsiTheme="minorHAnsi" w:cs="TimesNewRomanPSMT"/>
          <w:b/>
          <w:sz w:val="24"/>
          <w:szCs w:val="24"/>
        </w:rPr>
        <w:t>Following are the main activities that are undertaken by NPIU:</w:t>
      </w:r>
    </w:p>
    <w:p w:rsidR="000D693C" w:rsidRPr="000D693C" w:rsidRDefault="000D693C" w:rsidP="00825A8A">
      <w:pPr>
        <w:widowControl/>
        <w:autoSpaceDE w:val="0"/>
        <w:autoSpaceDN w:val="0"/>
        <w:adjustRightInd w:val="0"/>
        <w:spacing w:line="276" w:lineRule="auto"/>
        <w:jc w:val="both"/>
        <w:rPr>
          <w:rFonts w:asciiTheme="minorHAnsi" w:eastAsiaTheme="minorHAnsi" w:hAnsiTheme="minorHAnsi" w:cs="TimesNewRomanPSMT"/>
          <w:b/>
          <w:sz w:val="24"/>
          <w:szCs w:val="24"/>
        </w:rPr>
      </w:pPr>
    </w:p>
    <w:p w:rsidR="00B17815" w:rsidRDefault="000576A1" w:rsidP="000D693C">
      <w:pPr>
        <w:widowControl/>
        <w:autoSpaceDE w:val="0"/>
        <w:autoSpaceDN w:val="0"/>
        <w:adjustRightInd w:val="0"/>
        <w:spacing w:line="276" w:lineRule="auto"/>
        <w:ind w:left="720"/>
        <w:jc w:val="both"/>
      </w:pPr>
      <w:r>
        <w:object w:dxaOrig="9841" w:dyaOrig="9841">
          <v:shape id="_x0000_i1026" type="#_x0000_t75" style="width:425.25pt;height:425.25pt" o:ole="">
            <v:imagedata r:id="rId10" o:title=""/>
          </v:shape>
          <o:OLEObject Type="Embed" ProgID="Visio.Drawing.15" ShapeID="_x0000_i1026" DrawAspect="Content" ObjectID="_1580912379" r:id="rId11"/>
        </w:object>
      </w:r>
    </w:p>
    <w:p w:rsidR="000D693C" w:rsidRDefault="000D693C"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0D693C" w:rsidRPr="000D693C"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Review funding requirements from Institutions and monitor fund utilization for different sub-components.</w:t>
      </w:r>
    </w:p>
    <w:p w:rsidR="00137022"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Scrutiny by evaluation of Institutional Development Proposals submit recommendations of NEC to the NSC for selections and communicate decisions of the NSC to the States, UTs and CFIs along with recommendations for improvement of proposals, as may be required.</w:t>
      </w:r>
    </w:p>
    <w:p w:rsidR="00137022"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137022">
        <w:rPr>
          <w:rFonts w:asciiTheme="minorHAnsi" w:eastAsiaTheme="minorHAnsi" w:hAnsiTheme="minorHAnsi" w:cs="TimesNewRomanPSMT"/>
          <w:sz w:val="24"/>
          <w:szCs w:val="24"/>
        </w:rPr>
        <w:t>Develop clear TORs, guidelines and methodologies for mentors and, performance and data</w:t>
      </w:r>
      <w:r w:rsidR="00137022" w:rsidRPr="00137022">
        <w:rPr>
          <w:rFonts w:asciiTheme="minorHAnsi" w:eastAsiaTheme="minorHAnsi" w:hAnsiTheme="minorHAnsi" w:cs="TimesNewRomanPSMT"/>
          <w:sz w:val="24"/>
          <w:szCs w:val="24"/>
        </w:rPr>
        <w:t xml:space="preserve"> </w:t>
      </w:r>
      <w:r w:rsidRPr="00137022">
        <w:rPr>
          <w:rFonts w:asciiTheme="minorHAnsi" w:eastAsiaTheme="minorHAnsi" w:hAnsiTheme="minorHAnsi" w:cs="TimesNewRomanPSMT"/>
          <w:sz w:val="24"/>
          <w:szCs w:val="24"/>
        </w:rPr>
        <w:t>auditors.</w:t>
      </w:r>
    </w:p>
    <w:p w:rsidR="006B4750" w:rsidRPr="006B4750" w:rsidRDefault="006B4750" w:rsidP="006B4750">
      <w:pPr>
        <w:widowControl/>
        <w:autoSpaceDE w:val="0"/>
        <w:autoSpaceDN w:val="0"/>
        <w:adjustRightInd w:val="0"/>
        <w:spacing w:line="276" w:lineRule="auto"/>
        <w:jc w:val="both"/>
        <w:rPr>
          <w:rFonts w:asciiTheme="minorHAnsi" w:eastAsiaTheme="minorHAnsi" w:hAnsiTheme="minorHAnsi" w:cs="TimesNewRomanPSMT"/>
          <w:sz w:val="24"/>
          <w:szCs w:val="24"/>
        </w:rPr>
      </w:pPr>
    </w:p>
    <w:p w:rsidR="00137022" w:rsidRPr="00137022"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137022">
        <w:rPr>
          <w:rFonts w:asciiTheme="minorHAnsi" w:eastAsiaTheme="minorHAnsi" w:hAnsiTheme="minorHAnsi" w:cs="TimesNewRomanPSMT"/>
          <w:sz w:val="24"/>
          <w:szCs w:val="24"/>
        </w:rPr>
        <w:lastRenderedPageBreak/>
        <w:t>Monitor fund utilization and implementation progress.</w:t>
      </w:r>
      <w:r w:rsidRPr="00137022">
        <w:rPr>
          <w:rFonts w:asciiTheme="minorHAnsi" w:eastAsia="SymbolMT" w:hAnsiTheme="minorHAnsi" w:cs="SymbolMT"/>
          <w:sz w:val="24"/>
          <w:szCs w:val="24"/>
        </w:rPr>
        <w:t xml:space="preserve"> </w:t>
      </w:r>
    </w:p>
    <w:p w:rsidR="00137022"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137022">
        <w:rPr>
          <w:rFonts w:asciiTheme="minorHAnsi" w:eastAsiaTheme="minorHAnsi" w:hAnsiTheme="minorHAnsi" w:cs="TimesNewRomanPSMT"/>
          <w:sz w:val="24"/>
          <w:szCs w:val="24"/>
        </w:rPr>
        <w:t>Identify individual experts and agencies that can help to develop guidelines and also</w:t>
      </w:r>
      <w:r w:rsidR="00137022" w:rsidRPr="00137022">
        <w:rPr>
          <w:rFonts w:asciiTheme="minorHAnsi" w:eastAsiaTheme="minorHAnsi" w:hAnsiTheme="minorHAnsi" w:cs="TimesNewRomanPSMT"/>
          <w:sz w:val="24"/>
          <w:szCs w:val="24"/>
        </w:rPr>
        <w:t xml:space="preserve"> </w:t>
      </w:r>
      <w:r w:rsidRPr="00137022">
        <w:rPr>
          <w:rFonts w:asciiTheme="minorHAnsi" w:eastAsiaTheme="minorHAnsi" w:hAnsiTheme="minorHAnsi" w:cs="TimesNewRomanPSMT"/>
          <w:sz w:val="24"/>
          <w:szCs w:val="24"/>
        </w:rPr>
        <w:t>provide in</w:t>
      </w:r>
      <w:r w:rsidRPr="00137022">
        <w:rPr>
          <w:rFonts w:asciiTheme="minorHAnsi" w:eastAsiaTheme="minorHAnsi" w:hAnsiTheme="minorHAnsi" w:cs="Cambria"/>
          <w:sz w:val="24"/>
          <w:szCs w:val="24"/>
        </w:rPr>
        <w:t>‐</w:t>
      </w:r>
      <w:r w:rsidRPr="00137022">
        <w:rPr>
          <w:rFonts w:asciiTheme="minorHAnsi" w:eastAsiaTheme="minorHAnsi" w:hAnsiTheme="minorHAnsi" w:cs="TimesNewRomanPSMT"/>
          <w:sz w:val="24"/>
          <w:szCs w:val="24"/>
        </w:rPr>
        <w:t>situ training to senior faculty to build their capacity for Training Needs Analysis</w:t>
      </w:r>
      <w:r w:rsidR="00137022" w:rsidRPr="00137022">
        <w:rPr>
          <w:rFonts w:asciiTheme="minorHAnsi" w:eastAsiaTheme="minorHAnsi" w:hAnsiTheme="minorHAnsi" w:cs="TimesNewRomanPSMT"/>
          <w:sz w:val="24"/>
          <w:szCs w:val="24"/>
        </w:rPr>
        <w:t xml:space="preserve"> </w:t>
      </w:r>
      <w:r w:rsidRPr="00137022">
        <w:rPr>
          <w:rFonts w:asciiTheme="minorHAnsi" w:eastAsiaTheme="minorHAnsi" w:hAnsiTheme="minorHAnsi" w:cs="TimesNewRomanPSMT"/>
          <w:sz w:val="24"/>
          <w:szCs w:val="24"/>
        </w:rPr>
        <w:t>(TNA).</w:t>
      </w:r>
    </w:p>
    <w:p w:rsidR="000D693C" w:rsidRPr="00137022" w:rsidRDefault="000D693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sz w:val="24"/>
          <w:szCs w:val="24"/>
        </w:rPr>
      </w:pPr>
      <w:r w:rsidRPr="00137022">
        <w:rPr>
          <w:rFonts w:asciiTheme="minorHAnsi" w:eastAsiaTheme="minorHAnsi" w:hAnsiTheme="minorHAnsi" w:cs="TimesNewRomanPSMT"/>
          <w:sz w:val="24"/>
          <w:szCs w:val="24"/>
        </w:rPr>
        <w:t>Coordinating the activities with IITs and IIMs for faculty training.</w:t>
      </w:r>
    </w:p>
    <w:p w:rsidR="000D693C" w:rsidRPr="000D693C" w:rsidRDefault="000D693C" w:rsidP="000E51DF">
      <w:pPr>
        <w:pStyle w:val="ListParagraph"/>
        <w:widowControl/>
        <w:numPr>
          <w:ilvl w:val="0"/>
          <w:numId w:val="77"/>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Develop, implement and maintain a Project Management Information System (MIS). Ensure full knowledge and systematic application of the World Bank’s Procurement. Guidelines and provide guidance on queries from States, UTs and institutions, regarding the World Bank’s Procurement Procedures and use of PMSS.</w:t>
      </w:r>
    </w:p>
    <w:p w:rsidR="000D693C" w:rsidRPr="000D693C" w:rsidRDefault="000D693C" w:rsidP="000E51DF">
      <w:pPr>
        <w:pStyle w:val="ListParagraph"/>
        <w:widowControl/>
        <w:numPr>
          <w:ilvl w:val="0"/>
          <w:numId w:val="77"/>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Build capacity in the SPIUs for carrying out procurement audits at the State level.</w:t>
      </w:r>
    </w:p>
    <w:p w:rsidR="000D693C" w:rsidRPr="000D693C" w:rsidRDefault="000D693C" w:rsidP="000E51DF">
      <w:pPr>
        <w:pStyle w:val="ListParagraph"/>
        <w:widowControl/>
        <w:numPr>
          <w:ilvl w:val="0"/>
          <w:numId w:val="77"/>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Providing guidelines for financial, accounting, reporting and audit aspects through facilitating preparation of Financial Management Manual.</w:t>
      </w:r>
    </w:p>
    <w:p w:rsidR="000D693C" w:rsidRPr="000D693C" w:rsidRDefault="000D693C" w:rsidP="000E51DF">
      <w:pPr>
        <w:pStyle w:val="ListParagraph"/>
        <w:widowControl/>
        <w:numPr>
          <w:ilvl w:val="0"/>
          <w:numId w:val="77"/>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Facilitate implementation of the Project and provide advisory services.</w:t>
      </w:r>
    </w:p>
    <w:p w:rsidR="000D693C" w:rsidRPr="000D693C" w:rsidRDefault="000D693C" w:rsidP="000E51DF">
      <w:pPr>
        <w:pStyle w:val="ListParagraph"/>
        <w:widowControl/>
        <w:numPr>
          <w:ilvl w:val="0"/>
          <w:numId w:val="77"/>
        </w:numPr>
        <w:autoSpaceDE w:val="0"/>
        <w:autoSpaceDN w:val="0"/>
        <w:adjustRightInd w:val="0"/>
        <w:spacing w:line="276" w:lineRule="auto"/>
        <w:jc w:val="both"/>
        <w:rPr>
          <w:rFonts w:asciiTheme="minorHAnsi" w:eastAsiaTheme="minorHAnsi" w:hAnsiTheme="minorHAnsi" w:cs="TimesNewRomanPSMT"/>
          <w:sz w:val="24"/>
          <w:szCs w:val="24"/>
        </w:rPr>
      </w:pPr>
      <w:r w:rsidRPr="000D693C">
        <w:rPr>
          <w:rFonts w:asciiTheme="minorHAnsi" w:eastAsiaTheme="minorHAnsi" w:hAnsiTheme="minorHAnsi" w:cs="TimesNewRomanPSMT"/>
          <w:sz w:val="24"/>
          <w:szCs w:val="24"/>
        </w:rPr>
        <w:t>Ensure timely compliance of audit observations by all the States, UTs, CFIs and other recipients and coordinate timely response from all concerned on audit observations.</w:t>
      </w:r>
    </w:p>
    <w:p w:rsidR="00137022" w:rsidRDefault="00137022"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8D7897" w:rsidRDefault="008D7897" w:rsidP="008D7897">
      <w:pPr>
        <w:widowControl/>
        <w:autoSpaceDE w:val="0"/>
        <w:autoSpaceDN w:val="0"/>
        <w:adjustRightInd w:val="0"/>
        <w:spacing w:line="276" w:lineRule="auto"/>
        <w:jc w:val="both"/>
        <w:rPr>
          <w:rFonts w:asciiTheme="minorHAnsi" w:eastAsiaTheme="minorHAnsi" w:hAnsiTheme="minorHAnsi" w:cs="TimesNewRomanPSMT"/>
          <w:sz w:val="24"/>
          <w:szCs w:val="24"/>
        </w:rPr>
      </w:pPr>
      <w:r w:rsidRPr="00137022">
        <w:rPr>
          <w:rFonts w:asciiTheme="minorHAnsi" w:eastAsiaTheme="minorHAnsi" w:hAnsiTheme="minorHAnsi" w:cs="TimesNewRomanPSMT"/>
          <w:i/>
          <w:sz w:val="24"/>
          <w:szCs w:val="24"/>
        </w:rPr>
        <w:t>NPIU is responsible for mon</w:t>
      </w:r>
      <w:r w:rsidR="00162201" w:rsidRPr="00137022">
        <w:rPr>
          <w:rFonts w:asciiTheme="minorHAnsi" w:eastAsiaTheme="minorHAnsi" w:hAnsiTheme="minorHAnsi" w:cs="TimesNewRomanPSMT"/>
          <w:i/>
          <w:sz w:val="24"/>
          <w:szCs w:val="24"/>
        </w:rPr>
        <w:t>itoring all participating centrally funded institutions</w:t>
      </w:r>
      <w:r w:rsidR="007E3BFF" w:rsidRPr="00137022">
        <w:rPr>
          <w:rFonts w:asciiTheme="minorHAnsi" w:eastAsiaTheme="minorHAnsi" w:hAnsiTheme="minorHAnsi" w:cs="TimesNewRomanPSMT"/>
          <w:i/>
          <w:sz w:val="24"/>
          <w:szCs w:val="24"/>
        </w:rPr>
        <w:t>, ATU Affiliated Technical university</w:t>
      </w:r>
      <w:r w:rsidR="00162201" w:rsidRPr="00137022">
        <w:rPr>
          <w:rFonts w:asciiTheme="minorHAnsi" w:eastAsiaTheme="minorHAnsi" w:hAnsiTheme="minorHAnsi" w:cs="TimesNewRomanPSMT"/>
          <w:i/>
          <w:sz w:val="24"/>
          <w:szCs w:val="24"/>
        </w:rPr>
        <w:t xml:space="preserve"> and state institutions</w:t>
      </w:r>
      <w:r w:rsidR="000D693C" w:rsidRPr="00137022">
        <w:rPr>
          <w:rFonts w:asciiTheme="minorHAnsi" w:eastAsiaTheme="minorHAnsi" w:hAnsiTheme="minorHAnsi" w:cs="TimesNewRomanPSMT"/>
          <w:i/>
          <w:sz w:val="24"/>
          <w:szCs w:val="24"/>
        </w:rPr>
        <w:t>.</w:t>
      </w:r>
      <w:r w:rsidR="000D693C">
        <w:rPr>
          <w:rFonts w:asciiTheme="minorHAnsi" w:eastAsiaTheme="minorHAnsi" w:hAnsiTheme="minorHAnsi" w:cs="TimesNewRomanPSMT"/>
          <w:sz w:val="24"/>
          <w:szCs w:val="24"/>
        </w:rPr>
        <w:t xml:space="preserve"> </w:t>
      </w:r>
      <w:r w:rsidRPr="008D7897">
        <w:rPr>
          <w:rFonts w:asciiTheme="minorHAnsi" w:eastAsiaTheme="minorHAnsi" w:hAnsiTheme="minorHAnsi" w:cs="TimesNewRomanPSMT"/>
          <w:sz w:val="24"/>
          <w:szCs w:val="24"/>
        </w:rPr>
        <w:t>A nodal officer is assigned to monitor the progress and functioning of institutes and stated and reports directly to the CPA.</w:t>
      </w:r>
    </w:p>
    <w:p w:rsidR="00C811DC" w:rsidRDefault="00C811DC"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C01A9F" w:rsidRDefault="00C01A9F"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3734E9" w:rsidRDefault="003734E9"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3734E9" w:rsidRDefault="003734E9"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3734E9" w:rsidRDefault="003734E9"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3734E9" w:rsidRDefault="003734E9"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3734E9" w:rsidRDefault="003734E9"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0576A1" w:rsidRDefault="000576A1" w:rsidP="008D7897">
      <w:pPr>
        <w:widowControl/>
        <w:autoSpaceDE w:val="0"/>
        <w:autoSpaceDN w:val="0"/>
        <w:adjustRightInd w:val="0"/>
        <w:spacing w:line="276" w:lineRule="auto"/>
        <w:jc w:val="both"/>
        <w:rPr>
          <w:rFonts w:asciiTheme="minorHAnsi" w:eastAsiaTheme="minorHAnsi" w:hAnsiTheme="minorHAnsi" w:cs="TimesNewRomanPSMT"/>
          <w:sz w:val="24"/>
          <w:szCs w:val="24"/>
        </w:rPr>
      </w:pPr>
    </w:p>
    <w:p w:rsidR="00D37FD2" w:rsidRPr="00B246CD" w:rsidRDefault="00D37FD2" w:rsidP="00B246CD">
      <w:pPr>
        <w:pStyle w:val="Heading3"/>
        <w:rPr>
          <w:rFonts w:asciiTheme="minorHAnsi" w:eastAsiaTheme="minorHAnsi" w:hAnsiTheme="minorHAnsi"/>
          <w:b/>
          <w:i w:val="0"/>
          <w:sz w:val="26"/>
          <w:szCs w:val="26"/>
        </w:rPr>
      </w:pPr>
      <w:bookmarkStart w:id="13" w:name="_Toc507168555"/>
      <w:r w:rsidRPr="00B246CD">
        <w:rPr>
          <w:rFonts w:asciiTheme="minorHAnsi" w:eastAsiaTheme="minorHAnsi" w:hAnsiTheme="minorHAnsi"/>
          <w:b/>
          <w:i w:val="0"/>
          <w:sz w:val="26"/>
          <w:szCs w:val="26"/>
        </w:rPr>
        <w:lastRenderedPageBreak/>
        <w:t>SPIU (State Project Implementation Unit)</w:t>
      </w:r>
      <w:bookmarkEnd w:id="13"/>
    </w:p>
    <w:p w:rsidR="00D37FD2" w:rsidRPr="003A243E" w:rsidRDefault="00D37FD2" w:rsidP="00825A8A">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D37FD2" w:rsidRDefault="00D37FD2" w:rsidP="00825A8A">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 xml:space="preserve">The Department of the State Government responsible for managing Technical Education will establish a State Project Implementation Unit (SPIU) with adequate staff. The SPIU’s are located within the Department of the State Government responsible for Technical Education. The head of SPIU, designated as the </w:t>
      </w:r>
      <w:r w:rsidRPr="003A243E">
        <w:rPr>
          <w:rFonts w:asciiTheme="minorHAnsi" w:eastAsiaTheme="minorHAnsi" w:hAnsiTheme="minorHAnsi" w:cs="TimesNewRomanPS-BoldMT"/>
          <w:b/>
          <w:bCs/>
          <w:color w:val="000000" w:themeColor="text1"/>
          <w:sz w:val="24"/>
          <w:szCs w:val="24"/>
        </w:rPr>
        <w:t>State Project Advisor (SPA)</w:t>
      </w:r>
      <w:r w:rsidRPr="003A243E">
        <w:rPr>
          <w:rFonts w:asciiTheme="minorHAnsi" w:eastAsiaTheme="minorHAnsi" w:hAnsiTheme="minorHAnsi" w:cs="TimesNewRomanPSMT"/>
          <w:color w:val="000000" w:themeColor="text1"/>
          <w:sz w:val="24"/>
          <w:szCs w:val="24"/>
        </w:rPr>
        <w:t>, will be the Director of Technical Education. The SPA will be assisted by a Project Coordinator and Procurement Coordinator.</w:t>
      </w:r>
    </w:p>
    <w:p w:rsidR="0067320E" w:rsidRPr="003A243E" w:rsidRDefault="0067320E" w:rsidP="00825A8A">
      <w:pPr>
        <w:autoSpaceDE w:val="0"/>
        <w:autoSpaceDN w:val="0"/>
        <w:adjustRightInd w:val="0"/>
        <w:spacing w:line="276" w:lineRule="auto"/>
        <w:jc w:val="both"/>
        <w:rPr>
          <w:rFonts w:asciiTheme="minorHAnsi" w:hAnsiTheme="minorHAnsi"/>
          <w:color w:val="000000" w:themeColor="text1"/>
          <w:sz w:val="24"/>
          <w:szCs w:val="24"/>
        </w:rPr>
      </w:pPr>
    </w:p>
    <w:p w:rsidR="00D37FD2" w:rsidRPr="003A243E" w:rsidRDefault="00C60E2E" w:rsidP="00825A8A">
      <w:pPr>
        <w:pStyle w:val="BodyText"/>
        <w:spacing w:line="276" w:lineRule="auto"/>
        <w:ind w:firstLine="720"/>
        <w:jc w:val="both"/>
        <w:rPr>
          <w:rFonts w:asciiTheme="minorHAnsi" w:hAnsiTheme="minorHAnsi"/>
          <w:noProof/>
          <w:color w:val="000000" w:themeColor="text1"/>
          <w:sz w:val="24"/>
          <w:szCs w:val="24"/>
        </w:rPr>
      </w:pPr>
      <w:r>
        <w:object w:dxaOrig="10920" w:dyaOrig="11851">
          <v:shape id="_x0000_i1027" type="#_x0000_t75" style="width:361.5pt;height:392.25pt" o:ole="">
            <v:imagedata r:id="rId12" o:title=""/>
          </v:shape>
          <o:OLEObject Type="Embed" ProgID="Visio.Drawing.15" ShapeID="_x0000_i1027" DrawAspect="Content" ObjectID="_1580912380" r:id="rId13"/>
        </w:object>
      </w:r>
    </w:p>
    <w:p w:rsidR="00DD2DDA" w:rsidRDefault="00DD2DDA" w:rsidP="00825A8A">
      <w:pPr>
        <w:pStyle w:val="Heading4"/>
        <w:numPr>
          <w:ilvl w:val="0"/>
          <w:numId w:val="0"/>
        </w:numPr>
        <w:spacing w:line="276" w:lineRule="auto"/>
        <w:jc w:val="both"/>
        <w:rPr>
          <w:rFonts w:asciiTheme="minorHAnsi" w:hAnsiTheme="minorHAnsi"/>
          <w:noProof/>
          <w:color w:val="000000" w:themeColor="text1"/>
          <w:sz w:val="24"/>
          <w:szCs w:val="24"/>
        </w:rPr>
      </w:pPr>
    </w:p>
    <w:p w:rsidR="00C811DC" w:rsidRDefault="00C811DC" w:rsidP="00C811DC"/>
    <w:p w:rsidR="00C811DC" w:rsidRDefault="00C811DC" w:rsidP="00C811DC"/>
    <w:p w:rsidR="00C811DC" w:rsidRDefault="00C811DC" w:rsidP="00C811DC"/>
    <w:p w:rsidR="00C811DC" w:rsidRDefault="00C811DC" w:rsidP="00C811DC"/>
    <w:p w:rsidR="00C811DC" w:rsidRDefault="00C811DC" w:rsidP="00C811DC"/>
    <w:p w:rsidR="00C811DC" w:rsidRDefault="00C811DC" w:rsidP="00C811DC"/>
    <w:p w:rsidR="00C811DC" w:rsidRDefault="00C811DC" w:rsidP="00C811DC"/>
    <w:p w:rsidR="00C811DC" w:rsidRDefault="00C811DC"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b/>
          <w:sz w:val="24"/>
          <w:szCs w:val="22"/>
        </w:rPr>
      </w:pPr>
      <w:r w:rsidRPr="003A243E">
        <w:rPr>
          <w:rFonts w:asciiTheme="minorHAnsi" w:eastAsiaTheme="minorHAnsi" w:hAnsiTheme="minorHAnsi" w:cs="TimesNewRomanPSMT"/>
          <w:b/>
          <w:sz w:val="24"/>
          <w:szCs w:val="22"/>
        </w:rPr>
        <w:lastRenderedPageBreak/>
        <w:t xml:space="preserve">Activities Undertaken by </w:t>
      </w:r>
      <w:r>
        <w:rPr>
          <w:rFonts w:asciiTheme="minorHAnsi" w:eastAsiaTheme="minorHAnsi" w:hAnsiTheme="minorHAnsi" w:cs="TimesNewRomanPSMT"/>
          <w:b/>
          <w:sz w:val="24"/>
          <w:szCs w:val="22"/>
        </w:rPr>
        <w:t>S</w:t>
      </w:r>
      <w:r w:rsidR="00B17815">
        <w:rPr>
          <w:rFonts w:asciiTheme="minorHAnsi" w:eastAsiaTheme="minorHAnsi" w:hAnsiTheme="minorHAnsi" w:cs="TimesNewRomanPSMT"/>
          <w:b/>
          <w:sz w:val="24"/>
          <w:szCs w:val="22"/>
        </w:rPr>
        <w:t>PIU</w:t>
      </w:r>
    </w:p>
    <w:p w:rsidR="00C811DC" w:rsidRDefault="00C811DC" w:rsidP="00C811DC">
      <w:pPr>
        <w:widowControl/>
        <w:autoSpaceDE w:val="0"/>
        <w:autoSpaceDN w:val="0"/>
        <w:adjustRightInd w:val="0"/>
        <w:spacing w:line="276" w:lineRule="auto"/>
        <w:jc w:val="both"/>
        <w:rPr>
          <w:rFonts w:asciiTheme="minorHAnsi" w:eastAsiaTheme="minorHAnsi" w:hAnsiTheme="minorHAnsi" w:cs="TimesNewRomanPSMT"/>
          <w:b/>
          <w:sz w:val="24"/>
          <w:szCs w:val="22"/>
        </w:rPr>
      </w:pPr>
    </w:p>
    <w:p w:rsidR="00C811DC" w:rsidRPr="00C811DC" w:rsidRDefault="00F13F2D" w:rsidP="00C811DC">
      <w:pPr>
        <w:widowControl/>
        <w:autoSpaceDE w:val="0"/>
        <w:autoSpaceDN w:val="0"/>
        <w:adjustRightInd w:val="0"/>
        <w:spacing w:line="276" w:lineRule="auto"/>
        <w:jc w:val="both"/>
        <w:rPr>
          <w:rFonts w:asciiTheme="minorHAnsi" w:eastAsiaTheme="minorHAnsi" w:hAnsiTheme="minorHAnsi" w:cs="TimesNewRomanPSMT"/>
          <w:b/>
          <w:sz w:val="24"/>
          <w:szCs w:val="22"/>
        </w:rPr>
      </w:pPr>
      <w:r>
        <w:object w:dxaOrig="13065" w:dyaOrig="13065">
          <v:shape id="_x0000_i1028" type="#_x0000_t75" style="width:468pt;height:468pt" o:ole="">
            <v:imagedata r:id="rId14" o:title=""/>
          </v:shape>
          <o:OLEObject Type="Embed" ProgID="Visio.Drawing.15" ShapeID="_x0000_i1028" DrawAspect="Content" ObjectID="_1580912381" r:id="rId15"/>
        </w:object>
      </w:r>
    </w:p>
    <w:p w:rsidR="00C811DC" w:rsidRPr="00F13F2D" w:rsidRDefault="00F13F2D" w:rsidP="00F13F2D">
      <w:pPr>
        <w:pStyle w:val="Heading4"/>
        <w:numPr>
          <w:ilvl w:val="0"/>
          <w:numId w:val="0"/>
        </w:numPr>
        <w:spacing w:line="276" w:lineRule="auto"/>
        <w:jc w:val="center"/>
        <w:rPr>
          <w:rFonts w:asciiTheme="minorHAnsi" w:eastAsiaTheme="minorHAnsi" w:hAnsiTheme="minorHAnsi"/>
          <w:b/>
          <w:color w:val="0070C0"/>
          <w:sz w:val="24"/>
          <w:szCs w:val="24"/>
        </w:rPr>
      </w:pPr>
      <w:r w:rsidRPr="00F13F2D">
        <w:rPr>
          <w:rFonts w:asciiTheme="minorHAnsi" w:eastAsiaTheme="minorHAnsi" w:hAnsiTheme="minorHAnsi"/>
          <w:b/>
          <w:color w:val="0070C0"/>
          <w:sz w:val="24"/>
          <w:szCs w:val="24"/>
        </w:rPr>
        <w:t>All the activities of SPIU shall be for the respective state institutes</w:t>
      </w:r>
    </w:p>
    <w:p w:rsidR="0067320E" w:rsidRDefault="0067320E" w:rsidP="0067320E">
      <w:pPr>
        <w:rPr>
          <w:rFonts w:eastAsiaTheme="minorHAnsi"/>
        </w:rPr>
      </w:pPr>
    </w:p>
    <w:p w:rsidR="0067320E" w:rsidRDefault="0067320E" w:rsidP="0067320E">
      <w:pPr>
        <w:rPr>
          <w:rFonts w:eastAsiaTheme="minorHAnsi"/>
        </w:rPr>
      </w:pPr>
    </w:p>
    <w:p w:rsidR="0067320E" w:rsidRDefault="0067320E" w:rsidP="0067320E">
      <w:pPr>
        <w:rPr>
          <w:rFonts w:eastAsiaTheme="minorHAnsi"/>
        </w:rPr>
      </w:pPr>
    </w:p>
    <w:p w:rsidR="0067320E" w:rsidRDefault="0067320E" w:rsidP="0067320E">
      <w:pPr>
        <w:rPr>
          <w:rFonts w:eastAsiaTheme="minorHAnsi"/>
        </w:rPr>
      </w:pPr>
    </w:p>
    <w:p w:rsidR="0067320E" w:rsidRDefault="0067320E" w:rsidP="0067320E">
      <w:pPr>
        <w:rPr>
          <w:rFonts w:eastAsiaTheme="minorHAnsi"/>
        </w:rPr>
      </w:pPr>
    </w:p>
    <w:p w:rsidR="00F13F2D" w:rsidRDefault="00F13F2D" w:rsidP="0067320E">
      <w:pPr>
        <w:rPr>
          <w:rFonts w:eastAsiaTheme="minorHAnsi"/>
        </w:rPr>
      </w:pPr>
    </w:p>
    <w:p w:rsidR="00F13F2D" w:rsidRDefault="00F13F2D" w:rsidP="0067320E">
      <w:pPr>
        <w:rPr>
          <w:rFonts w:eastAsiaTheme="minorHAnsi"/>
        </w:rPr>
      </w:pPr>
    </w:p>
    <w:p w:rsidR="00F13F2D" w:rsidRPr="0067320E" w:rsidRDefault="00F13F2D" w:rsidP="0067320E">
      <w:pPr>
        <w:rPr>
          <w:rFonts w:eastAsiaTheme="minorHAnsi"/>
        </w:rPr>
      </w:pPr>
    </w:p>
    <w:p w:rsidR="00D37FD2" w:rsidRPr="00B246CD" w:rsidRDefault="00D37FD2" w:rsidP="00B246CD">
      <w:pPr>
        <w:pStyle w:val="Heading3"/>
        <w:rPr>
          <w:rFonts w:asciiTheme="minorHAnsi" w:eastAsiaTheme="minorHAnsi" w:hAnsiTheme="minorHAnsi"/>
          <w:b/>
          <w:i w:val="0"/>
          <w:color w:val="000000" w:themeColor="text1"/>
          <w:sz w:val="26"/>
          <w:szCs w:val="26"/>
        </w:rPr>
      </w:pPr>
      <w:bookmarkStart w:id="14" w:name="_Toc507168556"/>
      <w:r w:rsidRPr="00B246CD">
        <w:rPr>
          <w:rFonts w:asciiTheme="minorHAnsi" w:eastAsiaTheme="minorHAnsi" w:hAnsiTheme="minorHAnsi"/>
          <w:b/>
          <w:i w:val="0"/>
          <w:color w:val="000000" w:themeColor="text1"/>
          <w:sz w:val="26"/>
          <w:szCs w:val="26"/>
        </w:rPr>
        <w:lastRenderedPageBreak/>
        <w:t>Institution</w:t>
      </w:r>
      <w:r w:rsidR="00F13AE3" w:rsidRPr="00B246CD">
        <w:rPr>
          <w:rFonts w:asciiTheme="minorHAnsi" w:eastAsiaTheme="minorHAnsi" w:hAnsiTheme="minorHAnsi"/>
          <w:b/>
          <w:i w:val="0"/>
          <w:color w:val="000000" w:themeColor="text1"/>
          <w:sz w:val="26"/>
          <w:szCs w:val="26"/>
        </w:rPr>
        <w:t>al Development Unit</w:t>
      </w:r>
      <w:bookmarkEnd w:id="14"/>
    </w:p>
    <w:p w:rsidR="00F13AE3" w:rsidRPr="003A243E" w:rsidRDefault="00F13AE3" w:rsidP="00825A8A">
      <w:pPr>
        <w:spacing w:line="276" w:lineRule="auto"/>
        <w:jc w:val="both"/>
        <w:rPr>
          <w:rFonts w:asciiTheme="minorHAnsi" w:eastAsiaTheme="minorHAnsi" w:hAnsiTheme="minorHAnsi"/>
        </w:rPr>
      </w:pPr>
    </w:p>
    <w:p w:rsidR="00D37FD2" w:rsidRDefault="00D37FD2" w:rsidP="00825A8A">
      <w:pPr>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r w:rsidRPr="003A243E">
        <w:rPr>
          <w:rFonts w:asciiTheme="minorHAnsi" w:eastAsiaTheme="minorHAnsi" w:hAnsiTheme="minorHAnsi" w:cs="TimesNewRomanPSMT"/>
          <w:b/>
          <w:color w:val="000000" w:themeColor="text1"/>
          <w:sz w:val="24"/>
          <w:szCs w:val="24"/>
        </w:rPr>
        <w:t>Institution Structure:</w:t>
      </w:r>
    </w:p>
    <w:p w:rsidR="00E65835" w:rsidRPr="003A243E" w:rsidRDefault="00E65835" w:rsidP="00825A8A">
      <w:pPr>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D37FD2" w:rsidRPr="00754B48" w:rsidRDefault="00D37FD2" w:rsidP="000E51DF">
      <w:pPr>
        <w:pStyle w:val="ListParagraph"/>
        <w:widowControl/>
        <w:numPr>
          <w:ilvl w:val="0"/>
          <w:numId w:val="3"/>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754B48">
        <w:rPr>
          <w:rFonts w:asciiTheme="minorHAnsi" w:eastAsiaTheme="minorHAnsi" w:hAnsiTheme="minorHAnsi" w:cs="TimesNewRomanPSMT"/>
          <w:color w:val="000000" w:themeColor="text1"/>
          <w:sz w:val="24"/>
          <w:szCs w:val="24"/>
        </w:rPr>
        <w:t>An instituti</w:t>
      </w:r>
      <w:r w:rsidR="00F13F2D" w:rsidRPr="00754B48">
        <w:rPr>
          <w:rFonts w:asciiTheme="minorHAnsi" w:eastAsiaTheme="minorHAnsi" w:hAnsiTheme="minorHAnsi" w:cs="TimesNewRomanPSMT"/>
          <w:color w:val="000000" w:themeColor="text1"/>
          <w:sz w:val="24"/>
          <w:szCs w:val="24"/>
        </w:rPr>
        <w:t xml:space="preserve">on can be </w:t>
      </w:r>
      <w:r w:rsidR="00F13F2D" w:rsidRPr="00754B48">
        <w:rPr>
          <w:rFonts w:asciiTheme="minorHAnsi" w:eastAsiaTheme="minorHAnsi" w:hAnsiTheme="minorHAnsi" w:cs="TimesNewRomanPSMT"/>
          <w:b/>
          <w:color w:val="000000" w:themeColor="text1"/>
          <w:sz w:val="24"/>
          <w:szCs w:val="24"/>
        </w:rPr>
        <w:t>S</w:t>
      </w:r>
      <w:r w:rsidR="00B7745F" w:rsidRPr="00754B48">
        <w:rPr>
          <w:rFonts w:asciiTheme="minorHAnsi" w:eastAsiaTheme="minorHAnsi" w:hAnsiTheme="minorHAnsi" w:cs="TimesNewRomanPSMT"/>
          <w:b/>
          <w:color w:val="000000" w:themeColor="text1"/>
          <w:sz w:val="24"/>
          <w:szCs w:val="24"/>
        </w:rPr>
        <w:t xml:space="preserve">tate </w:t>
      </w:r>
      <w:r w:rsidR="00F13F2D" w:rsidRPr="00754B48">
        <w:rPr>
          <w:rFonts w:asciiTheme="minorHAnsi" w:eastAsiaTheme="minorHAnsi" w:hAnsiTheme="minorHAnsi" w:cs="TimesNewRomanPSMT"/>
          <w:b/>
          <w:color w:val="000000" w:themeColor="text1"/>
          <w:sz w:val="24"/>
          <w:szCs w:val="24"/>
        </w:rPr>
        <w:t>I</w:t>
      </w:r>
      <w:r w:rsidR="00B7745F" w:rsidRPr="00754B48">
        <w:rPr>
          <w:rFonts w:asciiTheme="minorHAnsi" w:eastAsiaTheme="minorHAnsi" w:hAnsiTheme="minorHAnsi" w:cs="TimesNewRomanPSMT"/>
          <w:b/>
          <w:color w:val="000000" w:themeColor="text1"/>
          <w:sz w:val="24"/>
          <w:szCs w:val="24"/>
        </w:rPr>
        <w:t>nstitutions</w:t>
      </w:r>
      <w:r w:rsidR="00B7745F" w:rsidRPr="00754B48">
        <w:rPr>
          <w:rFonts w:asciiTheme="minorHAnsi" w:eastAsiaTheme="minorHAnsi" w:hAnsiTheme="minorHAnsi" w:cs="TimesNewRomanPSMT"/>
          <w:color w:val="000000" w:themeColor="text1"/>
          <w:sz w:val="24"/>
          <w:szCs w:val="24"/>
        </w:rPr>
        <w:t xml:space="preserve"> or </w:t>
      </w:r>
      <w:r w:rsidR="00B7745F" w:rsidRPr="00754B48">
        <w:rPr>
          <w:rFonts w:asciiTheme="minorHAnsi" w:eastAsiaTheme="minorHAnsi" w:hAnsiTheme="minorHAnsi" w:cs="TimesNewRomanPSMT"/>
          <w:b/>
          <w:color w:val="000000" w:themeColor="text1"/>
          <w:sz w:val="24"/>
          <w:szCs w:val="24"/>
        </w:rPr>
        <w:t xml:space="preserve">Centrally </w:t>
      </w:r>
      <w:r w:rsidR="00F13F2D" w:rsidRPr="00754B48">
        <w:rPr>
          <w:rFonts w:asciiTheme="minorHAnsi" w:eastAsiaTheme="minorHAnsi" w:hAnsiTheme="minorHAnsi" w:cs="TimesNewRomanPSMT"/>
          <w:b/>
          <w:color w:val="000000" w:themeColor="text1"/>
          <w:sz w:val="24"/>
          <w:szCs w:val="24"/>
        </w:rPr>
        <w:t>F</w:t>
      </w:r>
      <w:r w:rsidR="00B7745F" w:rsidRPr="00754B48">
        <w:rPr>
          <w:rFonts w:asciiTheme="minorHAnsi" w:eastAsiaTheme="minorHAnsi" w:hAnsiTheme="minorHAnsi" w:cs="TimesNewRomanPSMT"/>
          <w:b/>
          <w:color w:val="000000" w:themeColor="text1"/>
          <w:sz w:val="24"/>
          <w:szCs w:val="24"/>
        </w:rPr>
        <w:t>unded Technical Institut</w:t>
      </w:r>
      <w:r w:rsidR="00F13F2D" w:rsidRPr="00754B48">
        <w:rPr>
          <w:rFonts w:asciiTheme="minorHAnsi" w:eastAsiaTheme="minorHAnsi" w:hAnsiTheme="minorHAnsi" w:cs="TimesNewRomanPSMT"/>
          <w:b/>
          <w:color w:val="000000" w:themeColor="text1"/>
          <w:sz w:val="24"/>
          <w:szCs w:val="24"/>
        </w:rPr>
        <w:t>ions CFTI</w:t>
      </w:r>
      <w:r w:rsidR="00B7745F" w:rsidRPr="00754B48">
        <w:rPr>
          <w:rFonts w:asciiTheme="minorHAnsi" w:eastAsiaTheme="minorHAnsi" w:hAnsiTheme="minorHAnsi" w:cs="TimesNewRomanPSMT"/>
          <w:color w:val="000000" w:themeColor="text1"/>
          <w:sz w:val="24"/>
          <w:szCs w:val="24"/>
        </w:rPr>
        <w:t xml:space="preserve">. </w:t>
      </w:r>
    </w:p>
    <w:p w:rsidR="00754B48" w:rsidRPr="00754B48" w:rsidRDefault="00754B48" w:rsidP="000E51DF">
      <w:pPr>
        <w:pStyle w:val="ListParagraph"/>
        <w:widowControl/>
        <w:numPr>
          <w:ilvl w:val="0"/>
          <w:numId w:val="3"/>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754B48">
        <w:rPr>
          <w:rFonts w:asciiTheme="minorHAnsi" w:eastAsiaTheme="minorHAnsi" w:hAnsiTheme="minorHAnsi" w:cs="TimesNewRomanPSMT"/>
          <w:b/>
          <w:color w:val="000000" w:themeColor="text1"/>
          <w:sz w:val="24"/>
          <w:szCs w:val="24"/>
        </w:rPr>
        <w:t>Centrally Funded Technical Institutions</w:t>
      </w:r>
      <w:r w:rsidRPr="00754B48">
        <w:rPr>
          <w:rFonts w:asciiTheme="minorHAnsi" w:eastAsiaTheme="minorHAnsi" w:hAnsiTheme="minorHAnsi" w:cs="TimesNewRomanPSMT"/>
          <w:color w:val="000000" w:themeColor="text1"/>
          <w:sz w:val="24"/>
          <w:szCs w:val="24"/>
        </w:rPr>
        <w:t xml:space="preserve"> shall submit the details to NPIU for approvals.</w:t>
      </w:r>
    </w:p>
    <w:p w:rsidR="00D37FD2" w:rsidRPr="00754B48" w:rsidRDefault="00754B48" w:rsidP="000E51DF">
      <w:pPr>
        <w:pStyle w:val="ListParagraph"/>
        <w:widowControl/>
        <w:numPr>
          <w:ilvl w:val="0"/>
          <w:numId w:val="3"/>
        </w:numPr>
        <w:autoSpaceDE w:val="0"/>
        <w:autoSpaceDN w:val="0"/>
        <w:adjustRightInd w:val="0"/>
        <w:spacing w:after="200" w:line="276" w:lineRule="auto"/>
        <w:jc w:val="both"/>
        <w:rPr>
          <w:rFonts w:asciiTheme="minorHAnsi" w:eastAsiaTheme="minorHAnsi" w:hAnsiTheme="minorHAnsi" w:cs="Georgia"/>
          <w:bCs/>
          <w:color w:val="000000" w:themeColor="text1"/>
          <w:sz w:val="24"/>
          <w:szCs w:val="24"/>
        </w:rPr>
      </w:pPr>
      <w:r>
        <w:rPr>
          <w:rFonts w:asciiTheme="minorHAnsi" w:eastAsiaTheme="minorHAnsi" w:hAnsiTheme="minorHAnsi" w:cs="TimesNewRomanPSMT"/>
          <w:color w:val="000000" w:themeColor="text1"/>
          <w:sz w:val="24"/>
          <w:szCs w:val="24"/>
        </w:rPr>
        <w:t xml:space="preserve">All </w:t>
      </w:r>
      <w:r w:rsidRPr="00754B48">
        <w:rPr>
          <w:rFonts w:asciiTheme="minorHAnsi" w:eastAsiaTheme="minorHAnsi" w:hAnsiTheme="minorHAnsi" w:cs="TimesNewRomanPSMT"/>
          <w:b/>
          <w:color w:val="000000" w:themeColor="text1"/>
          <w:sz w:val="24"/>
          <w:szCs w:val="24"/>
        </w:rPr>
        <w:t>Affiliated Technical University- ATU</w:t>
      </w:r>
      <w:r w:rsidRPr="00754B48">
        <w:rPr>
          <w:rFonts w:asciiTheme="minorHAnsi" w:eastAsiaTheme="minorHAnsi" w:hAnsiTheme="minorHAnsi" w:cs="TimesNewRomanPSMT"/>
          <w:color w:val="000000" w:themeColor="text1"/>
          <w:sz w:val="24"/>
          <w:szCs w:val="24"/>
        </w:rPr>
        <w:t xml:space="preserve"> and </w:t>
      </w:r>
      <w:r w:rsidR="00204F83" w:rsidRPr="00204F83">
        <w:rPr>
          <w:rFonts w:asciiTheme="minorHAnsi" w:eastAsiaTheme="minorHAnsi" w:hAnsiTheme="minorHAnsi" w:cs="TimesNewRomanPSMT"/>
          <w:b/>
          <w:color w:val="000000" w:themeColor="text1"/>
          <w:sz w:val="24"/>
          <w:szCs w:val="24"/>
        </w:rPr>
        <w:t>State</w:t>
      </w:r>
      <w:r w:rsidRPr="00754B48">
        <w:rPr>
          <w:rFonts w:asciiTheme="minorHAnsi" w:eastAsiaTheme="minorHAnsi" w:hAnsiTheme="minorHAnsi" w:cs="TimesNewRomanPSMT"/>
          <w:b/>
          <w:color w:val="000000" w:themeColor="text1"/>
          <w:sz w:val="24"/>
          <w:szCs w:val="24"/>
        </w:rPr>
        <w:t xml:space="preserve"> Aided Institutions</w:t>
      </w:r>
      <w:r w:rsidRPr="00754B48">
        <w:rPr>
          <w:rFonts w:asciiTheme="minorHAnsi" w:eastAsiaTheme="minorHAnsi" w:hAnsiTheme="minorHAnsi" w:cs="TimesNewRomanPSMT"/>
          <w:color w:val="000000" w:themeColor="text1"/>
          <w:sz w:val="24"/>
          <w:szCs w:val="24"/>
        </w:rPr>
        <w:t xml:space="preserve"> shall submit the details to SPIU</w:t>
      </w:r>
      <w:r>
        <w:rPr>
          <w:rFonts w:asciiTheme="minorHAnsi" w:eastAsiaTheme="minorHAnsi" w:hAnsiTheme="minorHAnsi" w:cs="TimesNewRomanPSMT"/>
          <w:color w:val="000000" w:themeColor="text1"/>
          <w:sz w:val="24"/>
          <w:szCs w:val="24"/>
        </w:rPr>
        <w:t xml:space="preserve"> for approvals</w:t>
      </w:r>
      <w:r w:rsidRPr="00754B48">
        <w:rPr>
          <w:rFonts w:asciiTheme="minorHAnsi" w:eastAsiaTheme="minorHAnsi" w:hAnsiTheme="minorHAnsi" w:cs="TimesNewRomanPSMT"/>
          <w:color w:val="000000" w:themeColor="text1"/>
          <w:sz w:val="24"/>
          <w:szCs w:val="24"/>
        </w:rPr>
        <w:t xml:space="preserve"> and will further be sent to NPIU by SPIU. </w:t>
      </w:r>
    </w:p>
    <w:p w:rsidR="00FD4718" w:rsidRDefault="00FD4718" w:rsidP="00825A8A">
      <w:pPr>
        <w:pStyle w:val="BodyText"/>
        <w:spacing w:line="276" w:lineRule="auto"/>
        <w:ind w:firstLine="720"/>
        <w:jc w:val="both"/>
        <w:rPr>
          <w:rFonts w:asciiTheme="minorHAnsi" w:eastAsiaTheme="minorHAnsi" w:hAnsiTheme="minorHAnsi" w:cs="Georgia"/>
          <w:b/>
          <w:bCs/>
          <w:color w:val="000000" w:themeColor="text1"/>
          <w:sz w:val="24"/>
          <w:szCs w:val="24"/>
        </w:rPr>
      </w:pPr>
    </w:p>
    <w:p w:rsidR="00FD4718" w:rsidRDefault="00051906" w:rsidP="00F24253">
      <w:pPr>
        <w:pStyle w:val="BodyText"/>
        <w:spacing w:line="276" w:lineRule="auto"/>
        <w:jc w:val="both"/>
        <w:rPr>
          <w:rFonts w:asciiTheme="minorHAnsi" w:eastAsiaTheme="minorHAnsi" w:hAnsiTheme="minorHAnsi" w:cs="Georgia"/>
          <w:b/>
          <w:bCs/>
          <w:color w:val="000000" w:themeColor="text1"/>
          <w:sz w:val="24"/>
          <w:szCs w:val="24"/>
        </w:rPr>
      </w:pPr>
      <w:r>
        <w:rPr>
          <w:rFonts w:asciiTheme="minorHAnsi" w:eastAsiaTheme="minorHAnsi" w:hAnsiTheme="minorHAnsi" w:cs="Georgia"/>
          <w:b/>
          <w:bCs/>
          <w:noProof/>
          <w:color w:val="000000" w:themeColor="text1"/>
          <w:sz w:val="24"/>
          <w:szCs w:val="24"/>
        </w:rPr>
        <w:drawing>
          <wp:inline distT="0" distB="0" distL="0" distR="0">
            <wp:extent cx="59340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D37FD2" w:rsidRPr="003A243E" w:rsidRDefault="00D37FD2" w:rsidP="00825A8A">
      <w:pPr>
        <w:pStyle w:val="BodyText"/>
        <w:spacing w:line="276" w:lineRule="auto"/>
        <w:ind w:firstLine="720"/>
        <w:jc w:val="both"/>
        <w:rPr>
          <w:rFonts w:asciiTheme="minorHAnsi" w:eastAsiaTheme="minorHAnsi" w:hAnsiTheme="minorHAnsi" w:cs="Georgia"/>
          <w:b/>
          <w:bCs/>
          <w:color w:val="000000" w:themeColor="text1"/>
          <w:sz w:val="24"/>
          <w:szCs w:val="24"/>
        </w:rPr>
      </w:pPr>
    </w:p>
    <w:p w:rsidR="00D37FD2" w:rsidRPr="003A243E" w:rsidRDefault="00D37FD2" w:rsidP="00825A8A">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Project at the Institutional level will be managed by two bodies</w:t>
      </w:r>
    </w:p>
    <w:p w:rsidR="00D37FD2" w:rsidRPr="003A243E" w:rsidRDefault="00D37FD2" w:rsidP="000E51DF">
      <w:pPr>
        <w:pStyle w:val="ListParagraph"/>
        <w:widowControl/>
        <w:numPr>
          <w:ilvl w:val="0"/>
          <w:numId w:val="2"/>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Board of Governors (BoG)</w:t>
      </w:r>
    </w:p>
    <w:p w:rsidR="00E65835" w:rsidRDefault="00D37FD2" w:rsidP="000E51DF">
      <w:pPr>
        <w:pStyle w:val="ListParagraph"/>
        <w:widowControl/>
        <w:numPr>
          <w:ilvl w:val="0"/>
          <w:numId w:val="2"/>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An Institutional TEQIP Unit.</w:t>
      </w:r>
    </w:p>
    <w:p w:rsidR="00E65835" w:rsidRDefault="00E65835"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0909D7" w:rsidRDefault="000909D7"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C01A9F" w:rsidRDefault="00C01A9F"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C01A9F" w:rsidRDefault="00C01A9F"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6D2310" w:rsidRDefault="006D2310"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C01A9F" w:rsidRDefault="00C01A9F"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E65835" w:rsidRDefault="00E65835"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FD4718" w:rsidRDefault="00FD4718"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0E6A43" w:rsidRPr="00E65835" w:rsidRDefault="000E6A43" w:rsidP="00E6583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34568D" w:rsidRPr="000576A1" w:rsidRDefault="00C01A9F" w:rsidP="00E65835">
      <w:pPr>
        <w:widowControl/>
        <w:autoSpaceDE w:val="0"/>
        <w:autoSpaceDN w:val="0"/>
        <w:adjustRightInd w:val="0"/>
        <w:spacing w:after="200" w:line="276" w:lineRule="auto"/>
        <w:jc w:val="both"/>
        <w:rPr>
          <w:rFonts w:asciiTheme="minorHAnsi" w:eastAsiaTheme="minorHAnsi" w:hAnsiTheme="minorHAnsi" w:cs="TimesNewRomanPSMT"/>
          <w:color w:val="000000" w:themeColor="text1"/>
          <w:sz w:val="26"/>
          <w:szCs w:val="26"/>
        </w:rPr>
      </w:pPr>
      <w:r w:rsidRPr="000576A1">
        <w:rPr>
          <w:rFonts w:asciiTheme="minorHAnsi" w:eastAsiaTheme="minorHAnsi" w:hAnsiTheme="minorHAnsi" w:cs="TimesNewRomanPSMT"/>
          <w:b/>
          <w:color w:val="000000" w:themeColor="text1"/>
          <w:sz w:val="26"/>
          <w:szCs w:val="26"/>
        </w:rPr>
        <w:lastRenderedPageBreak/>
        <w:t>Institutional</w:t>
      </w:r>
      <w:r w:rsidR="0034568D" w:rsidRPr="000576A1">
        <w:rPr>
          <w:rFonts w:asciiTheme="minorHAnsi" w:eastAsiaTheme="minorHAnsi" w:hAnsiTheme="minorHAnsi" w:cs="TimesNewRomanPSMT"/>
          <w:b/>
          <w:color w:val="000000" w:themeColor="text1"/>
          <w:sz w:val="26"/>
          <w:szCs w:val="26"/>
        </w:rPr>
        <w:t xml:space="preserve"> TEQIP </w:t>
      </w:r>
    </w:p>
    <w:p w:rsidR="0034568D" w:rsidRDefault="0034568D" w:rsidP="00E65835">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 xml:space="preserve">The Unit, headed by Institutional </w:t>
      </w:r>
      <w:r w:rsidRPr="0034568D">
        <w:rPr>
          <w:rFonts w:asciiTheme="minorHAnsi" w:eastAsiaTheme="minorHAnsi" w:hAnsiTheme="minorHAnsi" w:cs="TimesNewRomanPSMT"/>
          <w:b/>
          <w:color w:val="000000" w:themeColor="text1"/>
          <w:sz w:val="24"/>
          <w:szCs w:val="24"/>
        </w:rPr>
        <w:t>Project Director (IPD),</w:t>
      </w:r>
      <w:r w:rsidRPr="003A243E">
        <w:rPr>
          <w:rFonts w:asciiTheme="minorHAnsi" w:eastAsiaTheme="minorHAnsi" w:hAnsiTheme="minorHAnsi" w:cs="TimesNewRomanPSMT"/>
          <w:color w:val="000000" w:themeColor="text1"/>
          <w:sz w:val="24"/>
          <w:szCs w:val="24"/>
        </w:rPr>
        <w:t xml:space="preserve"> will be responsible for implementation of the Institutional project. He/she is to be assisted by a Senior Professor called </w:t>
      </w:r>
      <w:r w:rsidRPr="0034568D">
        <w:rPr>
          <w:rFonts w:asciiTheme="minorHAnsi" w:eastAsiaTheme="minorHAnsi" w:hAnsiTheme="minorHAnsi" w:cs="TimesNewRomanPSMT"/>
          <w:b/>
          <w:color w:val="000000" w:themeColor="text1"/>
          <w:sz w:val="24"/>
          <w:szCs w:val="24"/>
        </w:rPr>
        <w:t>as Institutional Project Coordinator (IPC)</w:t>
      </w:r>
      <w:r w:rsidRPr="003A243E">
        <w:rPr>
          <w:rFonts w:asciiTheme="minorHAnsi" w:eastAsiaTheme="minorHAnsi" w:hAnsiTheme="minorHAnsi" w:cs="TimesNewRomanPSMT"/>
          <w:color w:val="000000" w:themeColor="text1"/>
          <w:sz w:val="24"/>
          <w:szCs w:val="24"/>
        </w:rPr>
        <w:t xml:space="preserve"> for coordinating the activities of the institutional project.</w:t>
      </w:r>
    </w:p>
    <w:p w:rsidR="0034568D" w:rsidRPr="003A243E" w:rsidRDefault="0034568D" w:rsidP="0034568D">
      <w:pPr>
        <w:autoSpaceDE w:val="0"/>
        <w:autoSpaceDN w:val="0"/>
        <w:adjustRightInd w:val="0"/>
        <w:spacing w:line="276" w:lineRule="auto"/>
        <w:ind w:left="720"/>
        <w:jc w:val="both"/>
        <w:rPr>
          <w:rFonts w:asciiTheme="minorHAnsi" w:eastAsiaTheme="minorHAnsi" w:hAnsiTheme="minorHAnsi" w:cs="TimesNewRomanPSMT"/>
          <w:color w:val="000000" w:themeColor="text1"/>
          <w:sz w:val="24"/>
          <w:szCs w:val="24"/>
        </w:rPr>
      </w:pPr>
    </w:p>
    <w:p w:rsidR="00825A8A" w:rsidRPr="003A243E"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r>
        <w:rPr>
          <w:rFonts w:asciiTheme="minorHAnsi" w:hAnsiTheme="minorHAnsi"/>
          <w:noProof/>
          <w:color w:val="000000" w:themeColor="text1"/>
          <w:sz w:val="24"/>
          <w:szCs w:val="24"/>
          <w:lang w:val="en-IN" w:eastAsia="en-IN"/>
        </w:rPr>
        <w:drawing>
          <wp:inline distT="0" distB="0" distL="0" distR="0">
            <wp:extent cx="2095305" cy="4037230"/>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1605" cy="4068638"/>
                    </a:xfrm>
                    <a:prstGeom prst="rect">
                      <a:avLst/>
                    </a:prstGeom>
                    <a:noFill/>
                    <a:ln>
                      <a:noFill/>
                    </a:ln>
                  </pic:spPr>
                </pic:pic>
              </a:graphicData>
            </a:graphic>
          </wp:inline>
        </w:drawing>
      </w:r>
    </w:p>
    <w:p w:rsidR="00825A8A" w:rsidRDefault="00825A8A"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E65835" w:rsidRDefault="00E65835"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E61F2B" w:rsidRDefault="00E61F2B" w:rsidP="000E51DF">
      <w:pPr>
        <w:pStyle w:val="ListParagraph"/>
        <w:widowControl/>
        <w:numPr>
          <w:ilvl w:val="0"/>
          <w:numId w:val="4"/>
        </w:numPr>
        <w:autoSpaceDE w:val="0"/>
        <w:autoSpaceDN w:val="0"/>
        <w:adjustRightInd w:val="0"/>
        <w:spacing w:line="276" w:lineRule="auto"/>
        <w:jc w:val="both"/>
        <w:rPr>
          <w:rFonts w:asciiTheme="minorHAnsi" w:eastAsiaTheme="minorHAnsi" w:hAnsiTheme="minorHAnsi" w:cs="TimesNewRomanPSMT"/>
          <w:b/>
          <w:sz w:val="24"/>
          <w:szCs w:val="22"/>
        </w:rPr>
      </w:pPr>
      <w:r w:rsidRPr="003A243E">
        <w:rPr>
          <w:rFonts w:asciiTheme="minorHAnsi" w:eastAsiaTheme="minorHAnsi" w:hAnsiTheme="minorHAnsi" w:cs="TimesNewRomanPSMT"/>
          <w:b/>
          <w:sz w:val="24"/>
          <w:szCs w:val="22"/>
        </w:rPr>
        <w:lastRenderedPageBreak/>
        <w:t>Activities Undertaken by</w:t>
      </w:r>
      <w:r>
        <w:rPr>
          <w:rFonts w:asciiTheme="minorHAnsi" w:eastAsiaTheme="minorHAnsi" w:hAnsiTheme="minorHAnsi" w:cs="TimesNewRomanPSMT"/>
          <w:b/>
          <w:sz w:val="24"/>
          <w:szCs w:val="22"/>
        </w:rPr>
        <w:t xml:space="preserve"> Institutions</w:t>
      </w:r>
    </w:p>
    <w:p w:rsidR="00825A8A" w:rsidRDefault="00825A8A" w:rsidP="00E61F2B">
      <w:pPr>
        <w:autoSpaceDE w:val="0"/>
        <w:autoSpaceDN w:val="0"/>
        <w:adjustRightInd w:val="0"/>
        <w:spacing w:line="276" w:lineRule="auto"/>
        <w:jc w:val="both"/>
        <w:rPr>
          <w:rFonts w:asciiTheme="minorHAnsi" w:hAnsiTheme="minorHAnsi"/>
          <w:noProof/>
          <w:color w:val="000000" w:themeColor="text1"/>
          <w:sz w:val="24"/>
          <w:szCs w:val="24"/>
        </w:rPr>
      </w:pPr>
    </w:p>
    <w:p w:rsidR="00E61F2B" w:rsidRDefault="00E61F2B" w:rsidP="00E61F2B">
      <w:pPr>
        <w:autoSpaceDE w:val="0"/>
        <w:autoSpaceDN w:val="0"/>
        <w:adjustRightInd w:val="0"/>
        <w:spacing w:line="276" w:lineRule="auto"/>
        <w:jc w:val="both"/>
        <w:rPr>
          <w:rFonts w:asciiTheme="minorHAnsi" w:hAnsiTheme="minorHAnsi"/>
          <w:noProof/>
          <w:color w:val="000000" w:themeColor="text1"/>
          <w:sz w:val="24"/>
          <w:szCs w:val="24"/>
        </w:rPr>
      </w:pPr>
    </w:p>
    <w:p w:rsidR="00E61F2B" w:rsidRPr="003A243E" w:rsidRDefault="00C01A9F" w:rsidP="00E61F2B">
      <w:pPr>
        <w:autoSpaceDE w:val="0"/>
        <w:autoSpaceDN w:val="0"/>
        <w:adjustRightInd w:val="0"/>
        <w:spacing w:line="276" w:lineRule="auto"/>
        <w:jc w:val="both"/>
        <w:rPr>
          <w:rFonts w:asciiTheme="minorHAnsi" w:hAnsiTheme="minorHAnsi"/>
          <w:noProof/>
          <w:color w:val="000000" w:themeColor="text1"/>
          <w:sz w:val="24"/>
          <w:szCs w:val="24"/>
        </w:rPr>
      </w:pPr>
      <w:r>
        <w:object w:dxaOrig="11295" w:dyaOrig="11460">
          <v:shape id="_x0000_i1029" type="#_x0000_t75" style="width:438pt;height:445.5pt" o:ole="">
            <v:imagedata r:id="rId18" o:title=""/>
          </v:shape>
          <o:OLEObject Type="Embed" ProgID="Visio.Drawing.15" ShapeID="_x0000_i1029" DrawAspect="Content" ObjectID="_1580912382" r:id="rId19"/>
        </w:object>
      </w:r>
    </w:p>
    <w:p w:rsidR="00825A8A" w:rsidRDefault="00825A8A"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34568D" w:rsidRPr="003A243E" w:rsidRDefault="0034568D" w:rsidP="00825A8A">
      <w:pPr>
        <w:autoSpaceDE w:val="0"/>
        <w:autoSpaceDN w:val="0"/>
        <w:adjustRightInd w:val="0"/>
        <w:spacing w:line="276" w:lineRule="auto"/>
        <w:ind w:left="2880"/>
        <w:jc w:val="both"/>
        <w:rPr>
          <w:rFonts w:asciiTheme="minorHAnsi" w:hAnsiTheme="minorHAnsi"/>
          <w:noProof/>
          <w:color w:val="000000" w:themeColor="text1"/>
          <w:sz w:val="24"/>
          <w:szCs w:val="24"/>
        </w:rPr>
      </w:pPr>
    </w:p>
    <w:p w:rsidR="00992629" w:rsidRPr="003A243E" w:rsidRDefault="00992629" w:rsidP="00825A8A">
      <w:pPr>
        <w:pStyle w:val="Heading1"/>
        <w:spacing w:line="276" w:lineRule="auto"/>
        <w:jc w:val="both"/>
        <w:rPr>
          <w:rFonts w:asciiTheme="minorHAnsi" w:hAnsiTheme="minorHAnsi"/>
          <w:sz w:val="28"/>
        </w:rPr>
      </w:pPr>
      <w:bookmarkStart w:id="15" w:name="_Toc507168557"/>
      <w:r w:rsidRPr="003A243E">
        <w:rPr>
          <w:rFonts w:asciiTheme="minorHAnsi" w:hAnsiTheme="minorHAnsi"/>
          <w:sz w:val="28"/>
        </w:rPr>
        <w:lastRenderedPageBreak/>
        <w:t>Procurement Management Support System</w:t>
      </w:r>
      <w:r w:rsidR="00994D3E">
        <w:rPr>
          <w:rFonts w:asciiTheme="minorHAnsi" w:hAnsiTheme="minorHAnsi"/>
          <w:sz w:val="28"/>
        </w:rPr>
        <w:t xml:space="preserve"> - PMSS</w:t>
      </w:r>
      <w:bookmarkEnd w:id="15"/>
    </w:p>
    <w:p w:rsidR="00992629" w:rsidRDefault="00992629" w:rsidP="00825A8A">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AA1B92" w:rsidRPr="00AA1B92" w:rsidRDefault="00AA1B92" w:rsidP="00AA1B92">
      <w:pPr>
        <w:autoSpaceDE w:val="0"/>
        <w:autoSpaceDN w:val="0"/>
        <w:adjustRightInd w:val="0"/>
        <w:spacing w:line="276" w:lineRule="auto"/>
        <w:jc w:val="both"/>
        <w:rPr>
          <w:rFonts w:asciiTheme="minorHAnsi" w:eastAsiaTheme="minorHAnsi" w:hAnsiTheme="minorHAnsi" w:cs="TimesNewRomanPSMT"/>
          <w:color w:val="000000" w:themeColor="text1"/>
          <w:sz w:val="32"/>
          <w:szCs w:val="24"/>
        </w:rPr>
      </w:pPr>
      <w:r w:rsidRPr="00AA1B92">
        <w:rPr>
          <w:rFonts w:asciiTheme="minorHAnsi" w:hAnsiTheme="minorHAnsi"/>
          <w:sz w:val="24"/>
          <w:szCs w:val="21"/>
        </w:rPr>
        <w:t>Procurement under the project will be processed and monitored through Procurement Management Support System (PMSS), a web based software system specially developed for TEQIP III.</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 xml:space="preserve">The complete implementation of PMSS process will capture end -to-end procurement process flow. </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reduce variance in procurement processing and ensure adherence with agreed norms and guidelines.</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provide information on specifications of items, maintain database of manufacturers/ suppliers.</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generate advertisement details, Standard Bidding Documents (SBDs), Bid Evaluation Report (BER), Purchase Order (PO), payment details etc.</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provide contract management functions like identifying contract milestones (warranty period, performance guarantee, delivery schedule etc.), review supplier performance against contract etc.</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meet MIS requirements for documentation/ report generation requirements of all the users</w:t>
      </w:r>
    </w:p>
    <w:p w:rsidR="00992629" w:rsidRPr="003A243E" w:rsidRDefault="00992629" w:rsidP="000E51DF">
      <w:pPr>
        <w:pStyle w:val="BodyText"/>
        <w:widowControl/>
        <w:numPr>
          <w:ilvl w:val="0"/>
          <w:numId w:val="5"/>
        </w:numPr>
        <w:spacing w:before="120"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It will also generate print outs in the standard formats at every stage in unitized forms like daily, monthly and in the integrated/ aggregated forms like quarterly, half yearly, annual etc.</w:t>
      </w:r>
    </w:p>
    <w:p w:rsidR="00D37FD2" w:rsidRPr="003A243E" w:rsidRDefault="00D37FD2"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3122C9" w:rsidRPr="003A243E" w:rsidRDefault="003122C9"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3122C9" w:rsidRDefault="003122C9"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b/>
          <w:sz w:val="28"/>
          <w:szCs w:val="22"/>
        </w:rPr>
      </w:pPr>
    </w:p>
    <w:p w:rsidR="00E65835" w:rsidRPr="00D4256E" w:rsidRDefault="00D4256E" w:rsidP="009235E0">
      <w:pPr>
        <w:pStyle w:val="Heading2"/>
        <w:spacing w:line="276" w:lineRule="auto"/>
        <w:jc w:val="both"/>
        <w:rPr>
          <w:rFonts w:asciiTheme="minorHAnsi" w:hAnsiTheme="minorHAnsi"/>
          <w:sz w:val="22"/>
          <w:szCs w:val="22"/>
        </w:rPr>
      </w:pPr>
      <w:bookmarkStart w:id="16" w:name="_Toc507168558"/>
      <w:r>
        <w:rPr>
          <w:rFonts w:asciiTheme="minorHAnsi" w:hAnsiTheme="minorHAnsi"/>
          <w:sz w:val="26"/>
          <w:szCs w:val="26"/>
        </w:rPr>
        <w:lastRenderedPageBreak/>
        <w:t xml:space="preserve">Stakeholders PMSS </w:t>
      </w:r>
      <w:r w:rsidR="00E65835" w:rsidRPr="00D4256E">
        <w:rPr>
          <w:rFonts w:asciiTheme="minorHAnsi" w:hAnsiTheme="minorHAnsi"/>
          <w:sz w:val="26"/>
          <w:szCs w:val="26"/>
        </w:rPr>
        <w:t>Functionalities</w:t>
      </w:r>
      <w:bookmarkEnd w:id="16"/>
    </w:p>
    <w:p w:rsidR="00E65835" w:rsidRPr="00B246CD" w:rsidRDefault="00E65835" w:rsidP="00E65835">
      <w:pPr>
        <w:spacing w:line="276" w:lineRule="auto"/>
        <w:jc w:val="both"/>
        <w:rPr>
          <w:rFonts w:asciiTheme="minorHAnsi" w:hAnsiTheme="minorHAnsi"/>
          <w:sz w:val="24"/>
          <w:szCs w:val="24"/>
        </w:rPr>
      </w:pPr>
      <w:r w:rsidRPr="00B246CD">
        <w:rPr>
          <w:rFonts w:asciiTheme="minorHAnsi" w:hAnsiTheme="minorHAnsi"/>
          <w:sz w:val="24"/>
          <w:szCs w:val="24"/>
        </w:rPr>
        <w:t>Below are the key features to be covered in PMSS Implementation Project under each Stakeholders responsibilities:</w:t>
      </w:r>
    </w:p>
    <w:p w:rsidR="00E65835" w:rsidRPr="003A243E" w:rsidRDefault="00E65835" w:rsidP="00E65835">
      <w:pPr>
        <w:spacing w:line="276" w:lineRule="auto"/>
        <w:jc w:val="both"/>
        <w:rPr>
          <w:rFonts w:asciiTheme="minorHAnsi" w:hAnsiTheme="minorHAnsi"/>
        </w:rPr>
      </w:pPr>
    </w:p>
    <w:p w:rsidR="00E65835" w:rsidRPr="00B246CD" w:rsidRDefault="004F33D5" w:rsidP="005D5B17">
      <w:pPr>
        <w:pStyle w:val="Heading3"/>
        <w:rPr>
          <w:rFonts w:asciiTheme="minorHAnsi" w:eastAsiaTheme="minorHAnsi" w:hAnsiTheme="minorHAnsi" w:cs="TimesNewRomanPSMT"/>
          <w:b/>
          <w:i w:val="0"/>
          <w:sz w:val="24"/>
          <w:szCs w:val="24"/>
        </w:rPr>
      </w:pPr>
      <w:bookmarkStart w:id="17" w:name="_Toc507168559"/>
      <w:r w:rsidRPr="00B246CD">
        <w:rPr>
          <w:rFonts w:asciiTheme="minorHAnsi" w:eastAsiaTheme="minorHAnsi" w:hAnsiTheme="minorHAnsi" w:cs="TimesNewRomanPSMT"/>
          <w:b/>
          <w:i w:val="0"/>
          <w:sz w:val="24"/>
          <w:szCs w:val="24"/>
        </w:rPr>
        <w:t>NPI</w:t>
      </w:r>
      <w:r w:rsidR="00E65835" w:rsidRPr="00B246CD">
        <w:rPr>
          <w:rFonts w:asciiTheme="minorHAnsi" w:eastAsiaTheme="minorHAnsi" w:hAnsiTheme="minorHAnsi" w:cs="TimesNewRomanPSMT"/>
          <w:b/>
          <w:i w:val="0"/>
          <w:sz w:val="24"/>
          <w:szCs w:val="24"/>
        </w:rPr>
        <w:t>U: National Project Implementation Unit</w:t>
      </w:r>
      <w:bookmarkEnd w:id="17"/>
    </w:p>
    <w:p w:rsidR="00E65835" w:rsidRPr="003A243E" w:rsidRDefault="00E65835" w:rsidP="00E65835">
      <w:pPr>
        <w:spacing w:line="276" w:lineRule="auto"/>
        <w:jc w:val="both"/>
        <w:rPr>
          <w:rFonts w:asciiTheme="minorHAnsi" w:hAnsiTheme="minorHAnsi"/>
        </w:rPr>
      </w:pPr>
    </w:p>
    <w:p w:rsidR="00E65835" w:rsidRPr="003A243E" w:rsidRDefault="00111EA2" w:rsidP="00E65835">
      <w:pPr>
        <w:spacing w:line="276" w:lineRule="auto"/>
        <w:jc w:val="both"/>
        <w:rPr>
          <w:rFonts w:asciiTheme="minorHAnsi" w:hAnsiTheme="minorHAnsi"/>
        </w:rPr>
      </w:pPr>
      <w:r>
        <w:rPr>
          <w:rFonts w:asciiTheme="minorHAnsi" w:hAnsiTheme="minorHAnsi"/>
          <w:noProof/>
        </w:rPr>
        <w:drawing>
          <wp:inline distT="0" distB="0" distL="0" distR="0">
            <wp:extent cx="59436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E65835" w:rsidRPr="003A243E" w:rsidRDefault="00E65835" w:rsidP="00E65835">
      <w:pPr>
        <w:spacing w:line="276" w:lineRule="auto"/>
        <w:jc w:val="both"/>
        <w:rPr>
          <w:rFonts w:asciiTheme="minorHAnsi" w:hAnsiTheme="minorHAnsi"/>
        </w:rPr>
      </w:pPr>
    </w:p>
    <w:p w:rsidR="00E65835" w:rsidRDefault="00E65835" w:rsidP="00E65835">
      <w:pPr>
        <w:spacing w:line="276" w:lineRule="auto"/>
        <w:jc w:val="both"/>
        <w:rPr>
          <w:rFonts w:asciiTheme="minorHAnsi" w:hAnsiTheme="minorHAnsi"/>
        </w:rPr>
      </w:pPr>
    </w:p>
    <w:p w:rsidR="006D4014" w:rsidRPr="003A243E" w:rsidRDefault="006D4014"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3A243E" w:rsidRDefault="00E65835" w:rsidP="00E65835">
      <w:pPr>
        <w:spacing w:line="276" w:lineRule="auto"/>
        <w:jc w:val="both"/>
        <w:rPr>
          <w:rFonts w:asciiTheme="minorHAnsi" w:hAnsiTheme="minorHAnsi"/>
        </w:rPr>
      </w:pPr>
    </w:p>
    <w:p w:rsidR="00E65835" w:rsidRPr="00B246CD" w:rsidRDefault="006D4014" w:rsidP="005D5B17">
      <w:pPr>
        <w:pStyle w:val="Heading3"/>
        <w:rPr>
          <w:rFonts w:asciiTheme="minorHAnsi" w:eastAsiaTheme="minorHAnsi" w:hAnsiTheme="minorHAnsi" w:cs="TimesNewRomanPSMT"/>
          <w:b/>
          <w:i w:val="0"/>
          <w:sz w:val="24"/>
          <w:szCs w:val="24"/>
        </w:rPr>
      </w:pPr>
      <w:bookmarkStart w:id="18" w:name="_Toc507168560"/>
      <w:r>
        <w:rPr>
          <w:rFonts w:asciiTheme="minorHAnsi" w:eastAsiaTheme="minorHAnsi" w:hAnsiTheme="minorHAnsi" w:cs="TimesNewRomanPSMT"/>
          <w:b/>
          <w:i w:val="0"/>
          <w:sz w:val="24"/>
          <w:szCs w:val="24"/>
        </w:rPr>
        <w:lastRenderedPageBreak/>
        <w:t>SPI</w:t>
      </w:r>
      <w:r w:rsidR="00E65835" w:rsidRPr="00B246CD">
        <w:rPr>
          <w:rFonts w:asciiTheme="minorHAnsi" w:eastAsiaTheme="minorHAnsi" w:hAnsiTheme="minorHAnsi" w:cs="TimesNewRomanPSMT"/>
          <w:b/>
          <w:i w:val="0"/>
          <w:sz w:val="24"/>
          <w:szCs w:val="24"/>
        </w:rPr>
        <w:t>U: State Project Implementation Unit</w:t>
      </w:r>
      <w:bookmarkEnd w:id="18"/>
    </w:p>
    <w:p w:rsidR="00E65835" w:rsidRPr="003A243E" w:rsidRDefault="00E65835" w:rsidP="00E65835">
      <w:pPr>
        <w:pStyle w:val="ListParagraph"/>
        <w:widowControl/>
        <w:autoSpaceDE w:val="0"/>
        <w:autoSpaceDN w:val="0"/>
        <w:adjustRightInd w:val="0"/>
        <w:spacing w:line="276" w:lineRule="auto"/>
        <w:ind w:left="360"/>
        <w:jc w:val="both"/>
        <w:rPr>
          <w:rFonts w:asciiTheme="minorHAnsi" w:eastAsiaTheme="minorHAnsi" w:hAnsiTheme="minorHAnsi" w:cs="TimesNewRomanPSMT"/>
          <w:b/>
          <w:sz w:val="22"/>
          <w:szCs w:val="22"/>
        </w:rPr>
      </w:pPr>
    </w:p>
    <w:p w:rsidR="00E65835" w:rsidRPr="003A243E" w:rsidRDefault="00DE6B91" w:rsidP="00E65835">
      <w:pPr>
        <w:spacing w:line="276" w:lineRule="auto"/>
        <w:jc w:val="both"/>
        <w:rPr>
          <w:rFonts w:asciiTheme="minorHAnsi" w:hAnsiTheme="minorHAnsi"/>
        </w:rPr>
      </w:pPr>
      <w:r>
        <w:rPr>
          <w:rFonts w:asciiTheme="minorHAnsi" w:hAnsiTheme="minorHAnsi"/>
          <w:noProof/>
          <w:lang w:val="en-IN" w:eastAsia="en-IN"/>
        </w:rPr>
        <w:drawing>
          <wp:inline distT="0" distB="0" distL="0" distR="0">
            <wp:extent cx="5933440" cy="31508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3150870"/>
                    </a:xfrm>
                    <a:prstGeom prst="rect">
                      <a:avLst/>
                    </a:prstGeom>
                    <a:noFill/>
                    <a:ln>
                      <a:noFill/>
                    </a:ln>
                  </pic:spPr>
                </pic:pic>
              </a:graphicData>
            </a:graphic>
          </wp:inline>
        </w:drawing>
      </w:r>
    </w:p>
    <w:p w:rsidR="00E65835" w:rsidRDefault="00E65835" w:rsidP="00E65835">
      <w:pPr>
        <w:spacing w:line="276" w:lineRule="auto"/>
        <w:jc w:val="both"/>
        <w:rPr>
          <w:rFonts w:asciiTheme="minorHAnsi" w:eastAsiaTheme="minorHAnsi" w:hAnsiTheme="minorHAnsi"/>
        </w:rPr>
      </w:pPr>
    </w:p>
    <w:p w:rsidR="00E65835" w:rsidRPr="003A243E" w:rsidRDefault="00E65835" w:rsidP="00E65835">
      <w:pPr>
        <w:spacing w:line="276" w:lineRule="auto"/>
        <w:jc w:val="both"/>
        <w:rPr>
          <w:rFonts w:asciiTheme="minorHAnsi" w:eastAsiaTheme="minorHAnsi" w:hAnsiTheme="minorHAnsi"/>
        </w:rPr>
      </w:pPr>
    </w:p>
    <w:p w:rsidR="00E65835" w:rsidRPr="00B246CD" w:rsidRDefault="00E65835" w:rsidP="005D5B17">
      <w:pPr>
        <w:pStyle w:val="Heading3"/>
        <w:rPr>
          <w:rFonts w:asciiTheme="minorHAnsi" w:eastAsiaTheme="minorHAnsi" w:hAnsiTheme="minorHAnsi" w:cs="TimesNewRomanPSMT"/>
          <w:b/>
          <w:i w:val="0"/>
          <w:sz w:val="24"/>
          <w:szCs w:val="22"/>
        </w:rPr>
      </w:pPr>
      <w:bookmarkStart w:id="19" w:name="_Toc507168561"/>
      <w:r w:rsidRPr="00B246CD">
        <w:rPr>
          <w:rFonts w:asciiTheme="minorHAnsi" w:eastAsiaTheme="minorHAnsi" w:hAnsiTheme="minorHAnsi" w:cs="TimesNewRomanPSMT"/>
          <w:b/>
          <w:i w:val="0"/>
          <w:sz w:val="24"/>
          <w:szCs w:val="22"/>
        </w:rPr>
        <w:t>Institutions</w:t>
      </w:r>
      <w:bookmarkEnd w:id="19"/>
    </w:p>
    <w:p w:rsidR="00E65835" w:rsidRPr="003A243E" w:rsidRDefault="00E65835" w:rsidP="00E65835">
      <w:pPr>
        <w:spacing w:line="276" w:lineRule="auto"/>
        <w:jc w:val="both"/>
        <w:rPr>
          <w:rFonts w:asciiTheme="minorHAnsi" w:eastAsiaTheme="minorHAnsi" w:hAnsiTheme="minorHAnsi"/>
        </w:rPr>
      </w:pPr>
    </w:p>
    <w:p w:rsidR="00E65835" w:rsidRPr="003A243E" w:rsidRDefault="008F1676" w:rsidP="00E65835">
      <w:pPr>
        <w:spacing w:line="276" w:lineRule="auto"/>
        <w:jc w:val="both"/>
        <w:rPr>
          <w:rFonts w:asciiTheme="minorHAnsi" w:eastAsiaTheme="minorHAnsi" w:hAnsiTheme="minorHAnsi"/>
        </w:rPr>
      </w:pPr>
      <w:r>
        <w:rPr>
          <w:rFonts w:asciiTheme="minorHAnsi" w:eastAsiaTheme="minorHAnsi" w:hAnsiTheme="minorHAnsi"/>
          <w:noProof/>
        </w:rPr>
        <w:drawing>
          <wp:inline distT="0" distB="0" distL="0" distR="0">
            <wp:extent cx="5934075" cy="3409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D37FD2" w:rsidRPr="00E65835" w:rsidRDefault="00992629" w:rsidP="00E65835">
      <w:pPr>
        <w:pStyle w:val="Heading2"/>
        <w:rPr>
          <w:rFonts w:asciiTheme="minorHAnsi" w:eastAsiaTheme="minorHAnsi" w:hAnsiTheme="minorHAnsi" w:cs="TimesNewRomanPSMT"/>
          <w:sz w:val="26"/>
          <w:szCs w:val="26"/>
        </w:rPr>
      </w:pPr>
      <w:bookmarkStart w:id="20" w:name="_Toc507168562"/>
      <w:r w:rsidRPr="00E65835">
        <w:rPr>
          <w:rFonts w:asciiTheme="minorHAnsi" w:eastAsiaTheme="minorHAnsi" w:hAnsiTheme="minorHAnsi" w:cs="TimesNewRomanPSMT"/>
          <w:sz w:val="26"/>
          <w:szCs w:val="26"/>
        </w:rPr>
        <w:lastRenderedPageBreak/>
        <w:t>Procurement Process Flow</w:t>
      </w:r>
      <w:bookmarkEnd w:id="20"/>
    </w:p>
    <w:p w:rsidR="00992629" w:rsidRPr="003A243E" w:rsidRDefault="00992629"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992629" w:rsidRPr="003A243E" w:rsidRDefault="00992629" w:rsidP="00825A8A">
      <w:pPr>
        <w:widowControl/>
        <w:autoSpaceDE w:val="0"/>
        <w:autoSpaceDN w:val="0"/>
        <w:adjustRightInd w:val="0"/>
        <w:spacing w:line="276" w:lineRule="auto"/>
        <w:jc w:val="both"/>
        <w:rPr>
          <w:rFonts w:asciiTheme="minorHAnsi" w:eastAsiaTheme="minorHAnsi" w:hAnsiTheme="minorHAnsi" w:cs="TimesNewRomanPSMT"/>
          <w:sz w:val="22"/>
          <w:szCs w:val="22"/>
        </w:rPr>
      </w:pPr>
      <w:r w:rsidRPr="003A243E">
        <w:rPr>
          <w:rFonts w:asciiTheme="minorHAnsi" w:hAnsiTheme="minorHAnsi"/>
          <w:noProof/>
          <w:color w:val="000000" w:themeColor="text1"/>
          <w:sz w:val="24"/>
          <w:szCs w:val="24"/>
          <w:lang w:val="en-IN" w:eastAsia="en-IN"/>
        </w:rPr>
        <w:drawing>
          <wp:inline distT="0" distB="0" distL="0" distR="0" wp14:anchorId="5A20289D" wp14:editId="79739C49">
            <wp:extent cx="6260387" cy="4695290"/>
            <wp:effectExtent l="0" t="0" r="7620" b="0"/>
            <wp:docPr id="48" name="Picture 48" descr="C:\Users\User\AppData\Local\Microsoft\Windows\INetCache\Content.Word\PMSS Process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MSS Process flow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3213" cy="4697410"/>
                    </a:xfrm>
                    <a:prstGeom prst="rect">
                      <a:avLst/>
                    </a:prstGeom>
                    <a:noFill/>
                    <a:ln>
                      <a:noFill/>
                    </a:ln>
                  </pic:spPr>
                </pic:pic>
              </a:graphicData>
            </a:graphic>
          </wp:inline>
        </w:drawing>
      </w:r>
    </w:p>
    <w:p w:rsidR="00D37FD2" w:rsidRPr="003A243E" w:rsidRDefault="00D37FD2"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D37FD2" w:rsidRPr="003A243E" w:rsidRDefault="00D37FD2"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D37FD2" w:rsidRPr="00B246CD" w:rsidRDefault="00992629" w:rsidP="00825A8A">
      <w:pPr>
        <w:widowControl/>
        <w:autoSpaceDE w:val="0"/>
        <w:autoSpaceDN w:val="0"/>
        <w:adjustRightInd w:val="0"/>
        <w:spacing w:line="276" w:lineRule="auto"/>
        <w:jc w:val="both"/>
        <w:rPr>
          <w:rFonts w:asciiTheme="minorHAnsi" w:hAnsiTheme="minorHAnsi"/>
          <w:sz w:val="24"/>
          <w:szCs w:val="22"/>
        </w:rPr>
      </w:pPr>
      <w:r w:rsidRPr="00B246CD">
        <w:rPr>
          <w:rFonts w:asciiTheme="minorHAnsi" w:hAnsiTheme="minorHAnsi"/>
          <w:sz w:val="24"/>
          <w:szCs w:val="22"/>
        </w:rPr>
        <w:t>Procurement plan is the heart of the PMSS; procurements can be initiated in PMSS only when the procurement plan has been approved.</w:t>
      </w:r>
    </w:p>
    <w:p w:rsidR="007A667E" w:rsidRPr="00B246CD" w:rsidRDefault="007A667E" w:rsidP="00825A8A">
      <w:pPr>
        <w:widowControl/>
        <w:autoSpaceDE w:val="0"/>
        <w:autoSpaceDN w:val="0"/>
        <w:adjustRightInd w:val="0"/>
        <w:spacing w:line="276" w:lineRule="auto"/>
        <w:jc w:val="both"/>
        <w:rPr>
          <w:rFonts w:asciiTheme="minorHAnsi" w:eastAsiaTheme="minorHAnsi" w:hAnsiTheme="minorHAnsi" w:cs="TimesNewRomanPSMT"/>
          <w:sz w:val="24"/>
          <w:szCs w:val="22"/>
        </w:rPr>
      </w:pPr>
    </w:p>
    <w:p w:rsidR="00E65835" w:rsidRDefault="00E65835"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7A667E" w:rsidRPr="00E65835" w:rsidRDefault="007A667E" w:rsidP="00E65835">
      <w:pPr>
        <w:pStyle w:val="Heading2"/>
        <w:rPr>
          <w:rFonts w:asciiTheme="minorHAnsi" w:eastAsiaTheme="minorHAnsi" w:hAnsiTheme="minorHAnsi"/>
          <w:color w:val="000000" w:themeColor="text1"/>
          <w:sz w:val="26"/>
          <w:szCs w:val="26"/>
        </w:rPr>
      </w:pPr>
      <w:bookmarkStart w:id="21" w:name="_Toc507168563"/>
      <w:r w:rsidRPr="00E65835">
        <w:rPr>
          <w:rFonts w:asciiTheme="minorHAnsi" w:eastAsiaTheme="minorHAnsi" w:hAnsiTheme="minorHAnsi"/>
          <w:color w:val="000000" w:themeColor="text1"/>
          <w:sz w:val="26"/>
          <w:szCs w:val="26"/>
        </w:rPr>
        <w:t>Configuration</w:t>
      </w:r>
      <w:r w:rsidR="00AE2C0C">
        <w:rPr>
          <w:rFonts w:asciiTheme="minorHAnsi" w:eastAsiaTheme="minorHAnsi" w:hAnsiTheme="minorHAnsi"/>
          <w:color w:val="000000" w:themeColor="text1"/>
          <w:sz w:val="26"/>
          <w:szCs w:val="26"/>
        </w:rPr>
        <w:t xml:space="preserve"> Master</w:t>
      </w:r>
      <w:bookmarkEnd w:id="21"/>
    </w:p>
    <w:p w:rsidR="007A667E" w:rsidRPr="003A243E" w:rsidRDefault="007A667E" w:rsidP="00825A8A">
      <w:pPr>
        <w:autoSpaceDE w:val="0"/>
        <w:autoSpaceDN w:val="0"/>
        <w:adjustRightInd w:val="0"/>
        <w:spacing w:line="276" w:lineRule="auto"/>
        <w:jc w:val="both"/>
        <w:rPr>
          <w:rFonts w:asciiTheme="minorHAnsi" w:hAnsiTheme="minorHAnsi"/>
          <w:noProof/>
          <w:color w:val="000000" w:themeColor="text1"/>
          <w:sz w:val="24"/>
          <w:szCs w:val="24"/>
        </w:rPr>
      </w:pPr>
      <w:r w:rsidRPr="003A243E">
        <w:rPr>
          <w:rFonts w:asciiTheme="minorHAnsi" w:eastAsiaTheme="minorHAnsi" w:hAnsiTheme="minorHAnsi" w:cs="TimesNewRomanPSMT"/>
          <w:color w:val="000000" w:themeColor="text1"/>
          <w:sz w:val="24"/>
          <w:szCs w:val="24"/>
        </w:rPr>
        <w:t>Respective entities should be able to configure the respective details in PMSS. Respective configuration details are captured in the User Procedure of this document.</w:t>
      </w:r>
    </w:p>
    <w:p w:rsidR="007A667E" w:rsidRDefault="007A667E"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90753B" w:rsidRDefault="0090753B"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90753B" w:rsidRDefault="0090753B"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90753B" w:rsidRDefault="0090753B"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90753B" w:rsidRPr="003A243E" w:rsidRDefault="0090753B"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7A667E" w:rsidRPr="003A243E" w:rsidRDefault="007A667E"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r w:rsidRPr="003A243E">
        <w:rPr>
          <w:rFonts w:asciiTheme="minorHAnsi" w:eastAsiaTheme="minorHAnsi" w:hAnsiTheme="minorHAnsi"/>
          <w:b/>
          <w:color w:val="000000" w:themeColor="text1"/>
          <w:sz w:val="24"/>
          <w:szCs w:val="24"/>
        </w:rPr>
        <w:lastRenderedPageBreak/>
        <w:t>Setup of Configuration</w:t>
      </w:r>
      <w:r w:rsidR="00AE2C0C">
        <w:rPr>
          <w:rFonts w:asciiTheme="minorHAnsi" w:eastAsiaTheme="minorHAnsi" w:hAnsiTheme="minorHAnsi"/>
          <w:b/>
          <w:color w:val="000000" w:themeColor="text1"/>
          <w:sz w:val="24"/>
          <w:szCs w:val="24"/>
        </w:rPr>
        <w:t xml:space="preserve"> Master</w:t>
      </w:r>
    </w:p>
    <w:p w:rsidR="007A667E" w:rsidRDefault="007A667E"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4B28C8" w:rsidRPr="003A243E" w:rsidRDefault="004B28C8"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7A667E" w:rsidRDefault="00537916"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r>
        <w:rPr>
          <w:rFonts w:asciiTheme="minorHAnsi" w:eastAsiaTheme="minorHAnsi" w:hAnsiTheme="minorHAnsi"/>
          <w:b/>
          <w:noProof/>
          <w:color w:val="000000" w:themeColor="text1"/>
          <w:sz w:val="24"/>
          <w:szCs w:val="24"/>
        </w:rPr>
        <w:drawing>
          <wp:inline distT="0" distB="0" distL="0" distR="0">
            <wp:extent cx="6286500" cy="6428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987" cy="6452977"/>
                    </a:xfrm>
                    <a:prstGeom prst="rect">
                      <a:avLst/>
                    </a:prstGeom>
                    <a:noFill/>
                    <a:ln>
                      <a:noFill/>
                    </a:ln>
                  </pic:spPr>
                </pic:pic>
              </a:graphicData>
            </a:graphic>
          </wp:inline>
        </w:drawing>
      </w:r>
    </w:p>
    <w:p w:rsidR="003C09B3" w:rsidRDefault="003C09B3"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3C09B3" w:rsidRDefault="003C09B3"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3C09B3" w:rsidRDefault="003C09B3"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3C09B3" w:rsidRDefault="003C09B3"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8F1676" w:rsidRDefault="008F1676" w:rsidP="00825A8A">
      <w:pPr>
        <w:autoSpaceDE w:val="0"/>
        <w:autoSpaceDN w:val="0"/>
        <w:adjustRightInd w:val="0"/>
        <w:spacing w:line="276" w:lineRule="auto"/>
        <w:jc w:val="both"/>
        <w:rPr>
          <w:rFonts w:asciiTheme="minorHAnsi" w:eastAsiaTheme="minorHAnsi" w:hAnsiTheme="minorHAnsi"/>
          <w:b/>
          <w:color w:val="000000" w:themeColor="text1"/>
          <w:sz w:val="24"/>
          <w:szCs w:val="24"/>
        </w:rPr>
      </w:pPr>
    </w:p>
    <w:p w:rsidR="00BF7348" w:rsidRPr="00FB41A7" w:rsidRDefault="00C965E6" w:rsidP="00FB41A7">
      <w:pPr>
        <w:rPr>
          <w:rFonts w:asciiTheme="minorHAnsi" w:eastAsiaTheme="minorHAnsi" w:hAnsiTheme="minorHAnsi"/>
          <w:b/>
          <w:color w:val="000000" w:themeColor="text1"/>
          <w:sz w:val="24"/>
          <w:szCs w:val="24"/>
        </w:rPr>
      </w:pPr>
      <w:bookmarkStart w:id="22" w:name="_Toc503793601"/>
      <w:r w:rsidRPr="00FB41A7">
        <w:rPr>
          <w:rFonts w:asciiTheme="minorHAnsi" w:eastAsiaTheme="minorHAnsi" w:hAnsiTheme="minorHAnsi"/>
          <w:b/>
          <w:color w:val="000000" w:themeColor="text1"/>
          <w:sz w:val="24"/>
          <w:szCs w:val="24"/>
        </w:rPr>
        <w:lastRenderedPageBreak/>
        <w:t>Threshold Limits</w:t>
      </w:r>
      <w:bookmarkEnd w:id="22"/>
    </w:p>
    <w:p w:rsidR="00BF7348" w:rsidRDefault="00BF7348" w:rsidP="00BF7348">
      <w:pPr>
        <w:rPr>
          <w:rFonts w:asciiTheme="minorHAnsi" w:eastAsiaTheme="minorHAnsi" w:hAnsiTheme="minorHAnsi"/>
          <w:b/>
          <w:color w:val="000000" w:themeColor="text1"/>
          <w:sz w:val="24"/>
          <w:szCs w:val="24"/>
        </w:rPr>
      </w:pPr>
    </w:p>
    <w:p w:rsidR="00BF7348" w:rsidRPr="00BF7348" w:rsidRDefault="00BF7348" w:rsidP="00B246CD">
      <w:pPr>
        <w:spacing w:line="276" w:lineRule="auto"/>
        <w:rPr>
          <w:rFonts w:asciiTheme="minorHAnsi" w:eastAsiaTheme="minorHAnsi" w:hAnsiTheme="minorHAnsi"/>
          <w:b/>
          <w:color w:val="000000" w:themeColor="text1"/>
          <w:sz w:val="24"/>
          <w:szCs w:val="24"/>
        </w:rPr>
      </w:pPr>
      <w:r w:rsidRPr="00BF7348">
        <w:rPr>
          <w:rFonts w:asciiTheme="minorHAnsi" w:eastAsiaTheme="minorHAnsi" w:hAnsiTheme="minorHAnsi"/>
          <w:b/>
          <w:color w:val="000000" w:themeColor="text1"/>
          <w:sz w:val="24"/>
          <w:szCs w:val="24"/>
        </w:rPr>
        <w:t>Threshold Limits – TEQIP 3</w:t>
      </w:r>
    </w:p>
    <w:p w:rsidR="00C965E6" w:rsidRPr="003A243E" w:rsidRDefault="00C965E6" w:rsidP="00B246CD">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Threshold Limit is required and finalized in project to decide the procurement method to be used and requirement of prior approval from the approving authority.</w:t>
      </w:r>
    </w:p>
    <w:p w:rsidR="00C965E6" w:rsidRDefault="00C965E6" w:rsidP="00B246CD">
      <w:pPr>
        <w:pStyle w:val="BodyText"/>
        <w:spacing w:before="240" w:line="276" w:lineRule="auto"/>
        <w:jc w:val="both"/>
        <w:rPr>
          <w:rFonts w:asciiTheme="minorHAnsi" w:hAnsiTheme="minorHAnsi"/>
          <w:b/>
          <w:color w:val="000000" w:themeColor="text1"/>
          <w:sz w:val="24"/>
          <w:szCs w:val="24"/>
        </w:rPr>
      </w:pPr>
      <w:r w:rsidRPr="0090753B">
        <w:rPr>
          <w:rFonts w:asciiTheme="minorHAnsi" w:hAnsiTheme="minorHAnsi"/>
          <w:b/>
          <w:color w:val="000000" w:themeColor="text1"/>
          <w:sz w:val="24"/>
          <w:szCs w:val="24"/>
        </w:rPr>
        <w:t>Below are th</w:t>
      </w:r>
      <w:r w:rsidR="00B246CD">
        <w:rPr>
          <w:rFonts w:asciiTheme="minorHAnsi" w:hAnsiTheme="minorHAnsi"/>
          <w:b/>
          <w:color w:val="000000" w:themeColor="text1"/>
          <w:sz w:val="24"/>
          <w:szCs w:val="24"/>
        </w:rPr>
        <w:t xml:space="preserve">e </w:t>
      </w:r>
      <w:r w:rsidRPr="0090753B">
        <w:rPr>
          <w:rFonts w:asciiTheme="minorHAnsi" w:hAnsiTheme="minorHAnsi"/>
          <w:b/>
          <w:color w:val="000000" w:themeColor="text1"/>
          <w:sz w:val="24"/>
          <w:szCs w:val="24"/>
        </w:rPr>
        <w:t>different categories of Procurement Methods:</w:t>
      </w:r>
    </w:p>
    <w:p w:rsidR="00C965E6" w:rsidRPr="0090753B" w:rsidRDefault="00C965E6" w:rsidP="00C965E6">
      <w:pPr>
        <w:pStyle w:val="BodyText"/>
        <w:spacing w:line="276" w:lineRule="auto"/>
        <w:jc w:val="both"/>
        <w:rPr>
          <w:rFonts w:asciiTheme="minorHAnsi" w:hAnsiTheme="minorHAnsi"/>
          <w:b/>
          <w:color w:val="000000" w:themeColor="text1"/>
          <w:sz w:val="24"/>
          <w:szCs w:val="24"/>
        </w:rPr>
      </w:pPr>
    </w:p>
    <w:p w:rsidR="00C965E6" w:rsidRPr="003A243E" w:rsidRDefault="00C965E6" w:rsidP="00C965E6">
      <w:pPr>
        <w:pStyle w:val="BodyText"/>
        <w:spacing w:line="276" w:lineRule="auto"/>
        <w:jc w:val="both"/>
        <w:rPr>
          <w:rFonts w:asciiTheme="minorHAnsi" w:hAnsiTheme="minorHAnsi"/>
          <w:color w:val="000000" w:themeColor="text1"/>
          <w:sz w:val="24"/>
          <w:szCs w:val="24"/>
        </w:rPr>
      </w:pPr>
      <w:r w:rsidRPr="003A243E">
        <w:rPr>
          <w:rFonts w:asciiTheme="minorHAnsi" w:hAnsiTheme="minorHAnsi"/>
          <w:noProof/>
          <w:color w:val="000000" w:themeColor="text1"/>
          <w:sz w:val="24"/>
          <w:szCs w:val="24"/>
          <w:lang w:val="en-IN" w:eastAsia="en-IN"/>
        </w:rPr>
        <w:drawing>
          <wp:inline distT="0" distB="0" distL="0" distR="0" wp14:anchorId="2569BEBB" wp14:editId="64C6DE34">
            <wp:extent cx="6004849" cy="134591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3543" cy="1350104"/>
                    </a:xfrm>
                    <a:prstGeom prst="rect">
                      <a:avLst/>
                    </a:prstGeom>
                    <a:noFill/>
                    <a:ln>
                      <a:noFill/>
                    </a:ln>
                  </pic:spPr>
                </pic:pic>
              </a:graphicData>
            </a:graphic>
          </wp:inline>
        </w:drawing>
      </w:r>
    </w:p>
    <w:p w:rsidR="004B28C8" w:rsidRDefault="004B28C8" w:rsidP="00C965E6">
      <w:pPr>
        <w:pStyle w:val="BodyText"/>
        <w:spacing w:line="276" w:lineRule="auto"/>
        <w:ind w:left="1800"/>
        <w:jc w:val="center"/>
        <w:rPr>
          <w:rFonts w:asciiTheme="minorHAnsi" w:hAnsiTheme="minorHAnsi"/>
          <w:b/>
          <w:color w:val="000000" w:themeColor="text1"/>
          <w:sz w:val="24"/>
          <w:szCs w:val="24"/>
          <w:u w:val="single"/>
        </w:rPr>
      </w:pPr>
    </w:p>
    <w:p w:rsidR="004B28C8" w:rsidRDefault="004B28C8" w:rsidP="00C965E6">
      <w:pPr>
        <w:pStyle w:val="BodyText"/>
        <w:spacing w:line="276" w:lineRule="auto"/>
        <w:ind w:left="1800"/>
        <w:jc w:val="center"/>
        <w:rPr>
          <w:rFonts w:asciiTheme="minorHAnsi" w:hAnsiTheme="minorHAnsi"/>
          <w:b/>
          <w:color w:val="000000" w:themeColor="text1"/>
          <w:sz w:val="24"/>
          <w:szCs w:val="24"/>
          <w:u w:val="single"/>
        </w:rPr>
      </w:pPr>
    </w:p>
    <w:p w:rsidR="00C965E6" w:rsidRPr="003A243E" w:rsidRDefault="00C965E6" w:rsidP="004B28C8">
      <w:pPr>
        <w:pStyle w:val="BodyText"/>
        <w:spacing w:line="276" w:lineRule="auto"/>
        <w:ind w:left="1800"/>
        <w:rPr>
          <w:rFonts w:asciiTheme="minorHAnsi" w:hAnsiTheme="minorHAnsi"/>
          <w:color w:val="000000" w:themeColor="text1"/>
          <w:sz w:val="24"/>
          <w:szCs w:val="24"/>
        </w:rPr>
      </w:pPr>
      <w:r w:rsidRPr="003A243E">
        <w:rPr>
          <w:rFonts w:asciiTheme="minorHAnsi" w:hAnsiTheme="minorHAnsi"/>
          <w:b/>
          <w:color w:val="000000" w:themeColor="text1"/>
          <w:sz w:val="24"/>
          <w:szCs w:val="24"/>
          <w:u w:val="single"/>
        </w:rPr>
        <w:t>Threshold for Category- Goods</w:t>
      </w:r>
    </w:p>
    <w:p w:rsidR="00C965E6" w:rsidRPr="003A243E"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C965E6">
      <w:pPr>
        <w:pStyle w:val="BodyText"/>
        <w:spacing w:line="276" w:lineRule="auto"/>
        <w:jc w:val="both"/>
        <w:rPr>
          <w:rFonts w:asciiTheme="minorHAnsi" w:hAnsiTheme="minorHAnsi"/>
          <w:color w:val="000000" w:themeColor="text1"/>
          <w:sz w:val="24"/>
          <w:szCs w:val="24"/>
        </w:rPr>
      </w:pPr>
      <w:r w:rsidRPr="003A243E">
        <w:rPr>
          <w:rFonts w:asciiTheme="minorHAnsi" w:hAnsiTheme="minorHAnsi"/>
          <w:noProof/>
          <w:color w:val="000000" w:themeColor="text1"/>
          <w:sz w:val="24"/>
          <w:szCs w:val="24"/>
          <w:lang w:val="en-IN" w:eastAsia="en-IN"/>
        </w:rPr>
        <w:drawing>
          <wp:inline distT="0" distB="0" distL="0" distR="0" wp14:anchorId="3C475BAA" wp14:editId="18945C61">
            <wp:extent cx="6632227" cy="2815119"/>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0821" cy="2823011"/>
                    </a:xfrm>
                    <a:prstGeom prst="rect">
                      <a:avLst/>
                    </a:prstGeom>
                    <a:noFill/>
                    <a:ln>
                      <a:noFill/>
                    </a:ln>
                  </pic:spPr>
                </pic:pic>
              </a:graphicData>
            </a:graphic>
          </wp:inline>
        </w:drawing>
      </w:r>
    </w:p>
    <w:p w:rsidR="00C965E6" w:rsidRDefault="00C965E6" w:rsidP="00C965E6">
      <w:pPr>
        <w:pStyle w:val="BodyText"/>
        <w:spacing w:line="276" w:lineRule="auto"/>
        <w:jc w:val="both"/>
        <w:rPr>
          <w:rFonts w:asciiTheme="minorHAnsi" w:hAnsiTheme="minorHAnsi"/>
          <w:color w:val="000000" w:themeColor="text1"/>
          <w:sz w:val="24"/>
          <w:szCs w:val="24"/>
        </w:rPr>
      </w:pPr>
    </w:p>
    <w:p w:rsidR="00C965E6" w:rsidRDefault="00C965E6" w:rsidP="00C965E6">
      <w:pPr>
        <w:pStyle w:val="BodyText"/>
        <w:spacing w:line="276" w:lineRule="auto"/>
        <w:jc w:val="both"/>
        <w:rPr>
          <w:rFonts w:asciiTheme="minorHAnsi" w:hAnsiTheme="minorHAnsi"/>
          <w:color w:val="000000" w:themeColor="text1"/>
          <w:sz w:val="24"/>
          <w:szCs w:val="24"/>
        </w:rPr>
      </w:pPr>
    </w:p>
    <w:p w:rsidR="00C965E6"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4B28C8">
      <w:pPr>
        <w:pStyle w:val="BodyText"/>
        <w:spacing w:line="276" w:lineRule="auto"/>
        <w:jc w:val="center"/>
        <w:rPr>
          <w:rFonts w:asciiTheme="minorHAnsi" w:hAnsiTheme="minorHAnsi"/>
          <w:color w:val="000000" w:themeColor="text1"/>
          <w:sz w:val="24"/>
          <w:szCs w:val="24"/>
        </w:rPr>
      </w:pPr>
      <w:r w:rsidRPr="003A243E">
        <w:rPr>
          <w:rFonts w:asciiTheme="minorHAnsi" w:hAnsiTheme="minorHAnsi"/>
          <w:b/>
          <w:color w:val="000000" w:themeColor="text1"/>
          <w:sz w:val="24"/>
          <w:szCs w:val="24"/>
          <w:u w:val="single"/>
        </w:rPr>
        <w:lastRenderedPageBreak/>
        <w:t>Threshold for Category- Minor Items</w:t>
      </w:r>
    </w:p>
    <w:p w:rsidR="00C965E6" w:rsidRPr="003A243E" w:rsidRDefault="00C965E6" w:rsidP="00C965E6">
      <w:pPr>
        <w:pStyle w:val="BodyText"/>
        <w:spacing w:line="276" w:lineRule="auto"/>
        <w:jc w:val="both"/>
        <w:rPr>
          <w:rFonts w:asciiTheme="minorHAnsi" w:hAnsiTheme="minorHAnsi"/>
          <w:noProof/>
          <w:color w:val="000000" w:themeColor="text1"/>
          <w:sz w:val="24"/>
          <w:szCs w:val="24"/>
        </w:rPr>
      </w:pPr>
    </w:p>
    <w:p w:rsidR="00C965E6" w:rsidRPr="003A243E"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C965E6">
      <w:pPr>
        <w:pStyle w:val="BodyText"/>
        <w:spacing w:line="276" w:lineRule="auto"/>
        <w:jc w:val="center"/>
        <w:rPr>
          <w:rFonts w:asciiTheme="minorHAnsi" w:hAnsiTheme="minorHAnsi"/>
          <w:color w:val="000000" w:themeColor="text1"/>
          <w:sz w:val="24"/>
          <w:szCs w:val="24"/>
        </w:rPr>
      </w:pPr>
      <w:r w:rsidRPr="003A243E">
        <w:rPr>
          <w:rFonts w:asciiTheme="minorHAnsi" w:hAnsiTheme="minorHAnsi"/>
          <w:noProof/>
          <w:color w:val="000000" w:themeColor="text1"/>
          <w:sz w:val="24"/>
          <w:szCs w:val="24"/>
          <w:lang w:val="en-IN" w:eastAsia="en-IN"/>
        </w:rPr>
        <w:drawing>
          <wp:inline distT="0" distB="0" distL="0" distR="0" wp14:anchorId="0EA8C3FE" wp14:editId="7B739713">
            <wp:extent cx="3885428" cy="2390775"/>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287" cy="2395611"/>
                    </a:xfrm>
                    <a:prstGeom prst="rect">
                      <a:avLst/>
                    </a:prstGeom>
                    <a:noFill/>
                    <a:ln>
                      <a:noFill/>
                    </a:ln>
                  </pic:spPr>
                </pic:pic>
              </a:graphicData>
            </a:graphic>
          </wp:inline>
        </w:drawing>
      </w:r>
    </w:p>
    <w:p w:rsidR="00C965E6" w:rsidRPr="003A243E"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C965E6">
      <w:pPr>
        <w:pStyle w:val="BodyText"/>
        <w:spacing w:line="276" w:lineRule="auto"/>
        <w:jc w:val="both"/>
        <w:rPr>
          <w:rFonts w:asciiTheme="minorHAnsi" w:hAnsiTheme="minorHAnsi"/>
          <w:color w:val="000000" w:themeColor="text1"/>
          <w:sz w:val="24"/>
          <w:szCs w:val="24"/>
        </w:rPr>
      </w:pPr>
    </w:p>
    <w:p w:rsidR="00C965E6" w:rsidRPr="003A243E" w:rsidRDefault="00C965E6" w:rsidP="00C965E6">
      <w:pPr>
        <w:pStyle w:val="BodyText"/>
        <w:spacing w:line="276" w:lineRule="auto"/>
        <w:jc w:val="center"/>
        <w:rPr>
          <w:rFonts w:asciiTheme="minorHAnsi" w:hAnsiTheme="minorHAnsi"/>
          <w:b/>
          <w:color w:val="000000" w:themeColor="text1"/>
          <w:sz w:val="24"/>
          <w:szCs w:val="24"/>
          <w:u w:val="single"/>
        </w:rPr>
      </w:pPr>
      <w:r w:rsidRPr="003A243E">
        <w:rPr>
          <w:rFonts w:asciiTheme="minorHAnsi" w:hAnsiTheme="minorHAnsi"/>
          <w:b/>
          <w:color w:val="000000" w:themeColor="text1"/>
          <w:sz w:val="24"/>
          <w:szCs w:val="24"/>
          <w:u w:val="single"/>
        </w:rPr>
        <w:t>Threshold for Category- Works</w:t>
      </w:r>
    </w:p>
    <w:p w:rsidR="00C965E6" w:rsidRPr="003A243E" w:rsidRDefault="00C965E6" w:rsidP="00C965E6">
      <w:pPr>
        <w:pStyle w:val="BodyText"/>
        <w:spacing w:line="276" w:lineRule="auto"/>
        <w:jc w:val="center"/>
        <w:rPr>
          <w:rFonts w:asciiTheme="minorHAnsi" w:hAnsiTheme="minorHAnsi"/>
          <w:b/>
          <w:color w:val="000000" w:themeColor="text1"/>
          <w:sz w:val="24"/>
          <w:szCs w:val="24"/>
          <w:u w:val="single"/>
        </w:rPr>
      </w:pPr>
    </w:p>
    <w:p w:rsidR="00C965E6" w:rsidRPr="003A243E" w:rsidRDefault="00C965E6" w:rsidP="00C965E6">
      <w:pPr>
        <w:pStyle w:val="BodyText"/>
        <w:spacing w:line="276" w:lineRule="auto"/>
        <w:jc w:val="center"/>
        <w:rPr>
          <w:rFonts w:asciiTheme="minorHAnsi" w:hAnsiTheme="minorHAnsi"/>
          <w:color w:val="000000" w:themeColor="text1"/>
          <w:sz w:val="24"/>
          <w:szCs w:val="24"/>
        </w:rPr>
      </w:pPr>
      <w:r w:rsidRPr="003A243E">
        <w:rPr>
          <w:rFonts w:asciiTheme="minorHAnsi" w:hAnsiTheme="minorHAnsi"/>
          <w:noProof/>
          <w:color w:val="000000" w:themeColor="text1"/>
          <w:sz w:val="24"/>
          <w:szCs w:val="24"/>
          <w:lang w:val="en-IN" w:eastAsia="en-IN"/>
        </w:rPr>
        <w:drawing>
          <wp:inline distT="0" distB="0" distL="0" distR="0" wp14:anchorId="1C77AFC3" wp14:editId="369E890F">
            <wp:extent cx="6629400" cy="30575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057525"/>
                    </a:xfrm>
                    <a:prstGeom prst="rect">
                      <a:avLst/>
                    </a:prstGeom>
                    <a:noFill/>
                    <a:ln>
                      <a:noFill/>
                    </a:ln>
                  </pic:spPr>
                </pic:pic>
              </a:graphicData>
            </a:graphic>
          </wp:inline>
        </w:drawing>
      </w:r>
    </w:p>
    <w:p w:rsidR="004B28C8" w:rsidRDefault="004B28C8" w:rsidP="00C965E6">
      <w:pPr>
        <w:pStyle w:val="BodyText"/>
        <w:spacing w:line="276" w:lineRule="auto"/>
        <w:jc w:val="center"/>
        <w:rPr>
          <w:rFonts w:asciiTheme="minorHAnsi" w:hAnsiTheme="minorHAnsi"/>
          <w:b/>
          <w:color w:val="000000" w:themeColor="text1"/>
          <w:sz w:val="24"/>
          <w:szCs w:val="24"/>
          <w:u w:val="single"/>
        </w:rPr>
      </w:pPr>
    </w:p>
    <w:p w:rsidR="00C965E6" w:rsidRPr="003A243E" w:rsidRDefault="00C965E6" w:rsidP="00C965E6">
      <w:pPr>
        <w:pStyle w:val="BodyText"/>
        <w:spacing w:line="276" w:lineRule="auto"/>
        <w:jc w:val="center"/>
        <w:rPr>
          <w:rFonts w:asciiTheme="minorHAnsi" w:hAnsiTheme="minorHAnsi"/>
          <w:b/>
          <w:color w:val="000000" w:themeColor="text1"/>
          <w:sz w:val="24"/>
          <w:szCs w:val="24"/>
          <w:u w:val="single"/>
        </w:rPr>
      </w:pPr>
      <w:r w:rsidRPr="003A243E">
        <w:rPr>
          <w:rFonts w:asciiTheme="minorHAnsi" w:hAnsiTheme="minorHAnsi"/>
          <w:b/>
          <w:color w:val="000000" w:themeColor="text1"/>
          <w:sz w:val="24"/>
          <w:szCs w:val="24"/>
          <w:u w:val="single"/>
        </w:rPr>
        <w:lastRenderedPageBreak/>
        <w:t>Threshold for Category- Services</w:t>
      </w:r>
    </w:p>
    <w:p w:rsidR="00C965E6" w:rsidRPr="003A243E" w:rsidRDefault="00C965E6" w:rsidP="00C965E6">
      <w:pPr>
        <w:pStyle w:val="BodyText"/>
        <w:spacing w:line="276" w:lineRule="auto"/>
        <w:jc w:val="both"/>
        <w:rPr>
          <w:rFonts w:asciiTheme="minorHAnsi" w:hAnsiTheme="minorHAnsi"/>
          <w:noProof/>
          <w:color w:val="000000" w:themeColor="text1"/>
          <w:sz w:val="24"/>
          <w:szCs w:val="24"/>
        </w:rPr>
      </w:pPr>
    </w:p>
    <w:p w:rsidR="00C965E6" w:rsidRPr="003A243E" w:rsidRDefault="00C965E6" w:rsidP="00C965E6">
      <w:pPr>
        <w:pStyle w:val="BodyText"/>
        <w:spacing w:line="276" w:lineRule="auto"/>
        <w:jc w:val="both"/>
        <w:rPr>
          <w:rFonts w:asciiTheme="minorHAnsi" w:hAnsiTheme="minorHAnsi"/>
          <w:noProof/>
          <w:color w:val="000000" w:themeColor="text1"/>
          <w:sz w:val="24"/>
          <w:szCs w:val="24"/>
        </w:rPr>
      </w:pPr>
    </w:p>
    <w:p w:rsidR="00C965E6" w:rsidRDefault="00C965E6" w:rsidP="00755215">
      <w:pPr>
        <w:pStyle w:val="BodyText"/>
        <w:spacing w:line="276" w:lineRule="auto"/>
        <w:jc w:val="both"/>
        <w:rPr>
          <w:rFonts w:asciiTheme="minorHAnsi" w:hAnsiTheme="minorHAnsi"/>
          <w:b/>
          <w:noProof/>
          <w:color w:val="000000" w:themeColor="text1"/>
          <w:sz w:val="26"/>
          <w:szCs w:val="26"/>
        </w:rPr>
      </w:pPr>
      <w:bookmarkStart w:id="23" w:name="_Toc505161555"/>
      <w:bookmarkStart w:id="24" w:name="_Toc505183407"/>
      <w:r w:rsidRPr="003A243E">
        <w:rPr>
          <w:rFonts w:asciiTheme="minorHAnsi" w:hAnsiTheme="minorHAnsi"/>
          <w:noProof/>
          <w:color w:val="000000" w:themeColor="text1"/>
          <w:sz w:val="24"/>
          <w:szCs w:val="24"/>
          <w:lang w:val="en-IN" w:eastAsia="en-IN"/>
        </w:rPr>
        <w:drawing>
          <wp:inline distT="0" distB="0" distL="0" distR="0" wp14:anchorId="7AFCC748" wp14:editId="4E761642">
            <wp:extent cx="6614795" cy="28695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795" cy="2869565"/>
                    </a:xfrm>
                    <a:prstGeom prst="rect">
                      <a:avLst/>
                    </a:prstGeom>
                    <a:noFill/>
                    <a:ln>
                      <a:noFill/>
                    </a:ln>
                  </pic:spPr>
                </pic:pic>
              </a:graphicData>
            </a:graphic>
          </wp:inline>
        </w:drawing>
      </w:r>
      <w:bookmarkEnd w:id="23"/>
      <w:bookmarkEnd w:id="24"/>
    </w:p>
    <w:p w:rsidR="00C965E6" w:rsidRDefault="00C965E6" w:rsidP="00C965E6">
      <w:pPr>
        <w:pStyle w:val="Heading2"/>
        <w:numPr>
          <w:ilvl w:val="0"/>
          <w:numId w:val="0"/>
        </w:numPr>
        <w:rPr>
          <w:rFonts w:asciiTheme="minorHAnsi" w:eastAsiaTheme="minorHAnsi" w:hAnsiTheme="minorHAnsi"/>
          <w:color w:val="000000" w:themeColor="text1"/>
          <w:sz w:val="26"/>
          <w:szCs w:val="26"/>
        </w:rPr>
      </w:pPr>
    </w:p>
    <w:p w:rsidR="00C965E6" w:rsidRDefault="00C965E6" w:rsidP="00C965E6">
      <w:pPr>
        <w:pStyle w:val="Heading2"/>
        <w:numPr>
          <w:ilvl w:val="0"/>
          <w:numId w:val="0"/>
        </w:numPr>
        <w:rPr>
          <w:rFonts w:asciiTheme="minorHAnsi" w:eastAsiaTheme="minorHAnsi" w:hAnsiTheme="minorHAnsi"/>
          <w:color w:val="000000" w:themeColor="text1"/>
          <w:sz w:val="26"/>
          <w:szCs w:val="26"/>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C965E6" w:rsidRDefault="00C965E6" w:rsidP="00C965E6">
      <w:pPr>
        <w:rPr>
          <w:rFonts w:eastAsiaTheme="minorHAnsi"/>
        </w:rPr>
      </w:pPr>
    </w:p>
    <w:p w:rsidR="007A667E" w:rsidRDefault="007A667E" w:rsidP="00E65835">
      <w:pPr>
        <w:pStyle w:val="Heading2"/>
        <w:rPr>
          <w:rFonts w:asciiTheme="minorHAnsi" w:eastAsiaTheme="minorHAnsi" w:hAnsiTheme="minorHAnsi"/>
          <w:color w:val="000000" w:themeColor="text1"/>
          <w:sz w:val="26"/>
          <w:szCs w:val="26"/>
        </w:rPr>
      </w:pPr>
      <w:bookmarkStart w:id="25" w:name="_Toc507168564"/>
      <w:r w:rsidRPr="00E65835">
        <w:rPr>
          <w:rFonts w:asciiTheme="minorHAnsi" w:eastAsiaTheme="minorHAnsi" w:hAnsiTheme="minorHAnsi"/>
          <w:color w:val="000000" w:themeColor="text1"/>
          <w:sz w:val="26"/>
          <w:szCs w:val="26"/>
        </w:rPr>
        <w:lastRenderedPageBreak/>
        <w:t xml:space="preserve">Procurement </w:t>
      </w:r>
      <w:r w:rsidR="00914925">
        <w:rPr>
          <w:rFonts w:asciiTheme="minorHAnsi" w:eastAsiaTheme="minorHAnsi" w:hAnsiTheme="minorHAnsi"/>
          <w:color w:val="000000" w:themeColor="text1"/>
          <w:sz w:val="26"/>
          <w:szCs w:val="26"/>
        </w:rPr>
        <w:t xml:space="preserve">Application </w:t>
      </w:r>
      <w:r w:rsidR="00FD2CE5">
        <w:rPr>
          <w:rFonts w:asciiTheme="minorHAnsi" w:eastAsiaTheme="minorHAnsi" w:hAnsiTheme="minorHAnsi"/>
          <w:color w:val="000000" w:themeColor="text1"/>
          <w:sz w:val="26"/>
          <w:szCs w:val="26"/>
        </w:rPr>
        <w:t>Portal</w:t>
      </w:r>
      <w:bookmarkEnd w:id="25"/>
    </w:p>
    <w:p w:rsidR="004B28C8" w:rsidRPr="004B28C8" w:rsidRDefault="004B28C8" w:rsidP="004B28C8">
      <w:pPr>
        <w:rPr>
          <w:rFonts w:eastAsiaTheme="minorHAnsi"/>
        </w:rPr>
      </w:pPr>
    </w:p>
    <w:p w:rsidR="00FD2CE5" w:rsidRPr="00FD2CE5" w:rsidRDefault="00FD2CE5" w:rsidP="00FD2CE5">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The application architecture of the PMS</w:t>
      </w:r>
      <w:r>
        <w:rPr>
          <w:rFonts w:asciiTheme="minorHAnsi" w:eastAsiaTheme="minorHAnsi" w:hAnsiTheme="minorHAnsi" w:cs="TimesNewRomanPSMT"/>
          <w:color w:val="000000" w:themeColor="text1"/>
          <w:sz w:val="24"/>
          <w:szCs w:val="24"/>
        </w:rPr>
        <w:t>S</w:t>
      </w:r>
      <w:r w:rsidRPr="00FD2CE5">
        <w:rPr>
          <w:rFonts w:asciiTheme="minorHAnsi" w:eastAsiaTheme="minorHAnsi" w:hAnsiTheme="minorHAnsi" w:cs="TimesNewRomanPSMT"/>
          <w:color w:val="000000" w:themeColor="text1"/>
          <w:sz w:val="24"/>
          <w:szCs w:val="24"/>
        </w:rPr>
        <w:t xml:space="preserve"> shall include the following functional modules in the web </w:t>
      </w:r>
      <w:r>
        <w:rPr>
          <w:rFonts w:asciiTheme="minorHAnsi" w:eastAsiaTheme="minorHAnsi" w:hAnsiTheme="minorHAnsi" w:cs="TimesNewRomanPSMT"/>
          <w:color w:val="000000" w:themeColor="text1"/>
          <w:sz w:val="24"/>
          <w:szCs w:val="24"/>
        </w:rPr>
        <w:t>portal enterprise:</w:t>
      </w:r>
    </w:p>
    <w:p w:rsidR="00FD2CE5" w:rsidRDefault="00FD2CE5" w:rsidP="00FD2CE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FD2CE5" w:rsidRPr="00FD2CE5" w:rsidRDefault="00FD2CE5" w:rsidP="00FD2CE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r w:rsidRPr="00FD2CE5">
        <w:rPr>
          <w:rFonts w:asciiTheme="minorHAnsi" w:eastAsiaTheme="minorHAnsi" w:hAnsiTheme="minorHAnsi" w:cs="TimesNewRomanPSMT"/>
          <w:b/>
          <w:color w:val="000000" w:themeColor="text1"/>
          <w:sz w:val="24"/>
          <w:szCs w:val="24"/>
        </w:rPr>
        <w:t>For PMSS (Procurement Management Support System)</w:t>
      </w:r>
    </w:p>
    <w:p w:rsidR="00FD2CE5" w:rsidRPr="00FD2CE5" w:rsidRDefault="00FD2CE5" w:rsidP="000E51DF">
      <w:pPr>
        <w:pStyle w:val="ListParagraph"/>
        <w:widowControl/>
        <w:numPr>
          <w:ilvl w:val="0"/>
          <w:numId w:val="70"/>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e-Dashboard</w:t>
      </w:r>
    </w:p>
    <w:p w:rsidR="00FD2CE5" w:rsidRPr="00FD2CE5" w:rsidRDefault="00FD2CE5" w:rsidP="000E51DF">
      <w:pPr>
        <w:pStyle w:val="ListParagraph"/>
        <w:widowControl/>
        <w:numPr>
          <w:ilvl w:val="0"/>
          <w:numId w:val="70"/>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Procurement</w:t>
      </w:r>
    </w:p>
    <w:p w:rsidR="00FD2CE5" w:rsidRPr="00FD2CE5" w:rsidRDefault="00FD2CE5" w:rsidP="000E51DF">
      <w:pPr>
        <w:pStyle w:val="ListParagraph"/>
        <w:widowControl/>
        <w:numPr>
          <w:ilvl w:val="0"/>
          <w:numId w:val="70"/>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PMSS MIS</w:t>
      </w:r>
    </w:p>
    <w:p w:rsidR="00FD2CE5" w:rsidRPr="00FD2CE5" w:rsidRDefault="00FD2CE5" w:rsidP="000E51DF">
      <w:pPr>
        <w:pStyle w:val="ListParagraph"/>
        <w:widowControl/>
        <w:numPr>
          <w:ilvl w:val="0"/>
          <w:numId w:val="70"/>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Request &amp; Query</w:t>
      </w:r>
    </w:p>
    <w:p w:rsidR="00FD2CE5" w:rsidRPr="00FD2CE5" w:rsidRDefault="00FD2CE5" w:rsidP="000E51DF">
      <w:pPr>
        <w:pStyle w:val="ListParagraph"/>
        <w:numPr>
          <w:ilvl w:val="0"/>
          <w:numId w:val="70"/>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Configuration</w:t>
      </w:r>
    </w:p>
    <w:p w:rsidR="00FD2CE5" w:rsidRDefault="00FD2CE5" w:rsidP="00FD2CE5">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7A667E" w:rsidRPr="00C37756" w:rsidRDefault="00FD2CE5" w:rsidP="00C37756">
      <w:pPr>
        <w:pStyle w:val="Heading3"/>
        <w:rPr>
          <w:rFonts w:asciiTheme="minorHAnsi" w:eastAsiaTheme="minorHAnsi" w:hAnsiTheme="minorHAnsi"/>
          <w:b/>
          <w:i w:val="0"/>
          <w:color w:val="000000" w:themeColor="text1"/>
          <w:sz w:val="24"/>
          <w:szCs w:val="24"/>
        </w:rPr>
      </w:pPr>
      <w:bookmarkStart w:id="26" w:name="_Toc507168565"/>
      <w:r w:rsidRPr="00C37756">
        <w:rPr>
          <w:rFonts w:asciiTheme="minorHAnsi" w:eastAsiaTheme="minorHAnsi" w:hAnsiTheme="minorHAnsi"/>
          <w:b/>
          <w:i w:val="0"/>
          <w:color w:val="000000" w:themeColor="text1"/>
          <w:sz w:val="24"/>
          <w:szCs w:val="24"/>
        </w:rPr>
        <w:t>E-Dashboard</w:t>
      </w:r>
      <w:bookmarkEnd w:id="26"/>
    </w:p>
    <w:p w:rsidR="00AB1C3B" w:rsidRDefault="007A667E" w:rsidP="00825A8A">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MT"/>
          <w:color w:val="000000" w:themeColor="text1"/>
          <w:sz w:val="24"/>
          <w:szCs w:val="24"/>
        </w:rPr>
        <w:t xml:space="preserve">The dashboards are required for the three basic entities working on PMSS for the monitoring purpose. </w:t>
      </w:r>
      <w:r w:rsidR="004B28C8">
        <w:rPr>
          <w:rFonts w:asciiTheme="minorHAnsi" w:eastAsiaTheme="minorHAnsi" w:hAnsiTheme="minorHAnsi" w:cs="TimesNewRomanPSMT"/>
          <w:color w:val="000000" w:themeColor="text1"/>
          <w:sz w:val="24"/>
          <w:szCs w:val="24"/>
        </w:rPr>
        <w:t>E-</w:t>
      </w:r>
      <w:r w:rsidR="00C910D0" w:rsidRPr="00C910D0">
        <w:rPr>
          <w:rFonts w:asciiTheme="minorHAnsi" w:eastAsiaTheme="minorHAnsi" w:hAnsiTheme="minorHAnsi" w:cs="TimesNewRomanPS-BoldMT"/>
          <w:bCs/>
          <w:color w:val="000000" w:themeColor="text1"/>
          <w:sz w:val="24"/>
          <w:szCs w:val="24"/>
        </w:rPr>
        <w:t xml:space="preserve">Dashboards </w:t>
      </w:r>
      <w:r w:rsidR="00C910D0">
        <w:rPr>
          <w:rFonts w:asciiTheme="minorHAnsi" w:eastAsiaTheme="minorHAnsi" w:hAnsiTheme="minorHAnsi" w:cs="TimesNewRomanPS-BoldMT"/>
          <w:bCs/>
          <w:color w:val="000000" w:themeColor="text1"/>
          <w:sz w:val="24"/>
          <w:szCs w:val="24"/>
        </w:rPr>
        <w:t>will be display the details based on different entities login</w:t>
      </w:r>
      <w:r w:rsidR="004B28C8">
        <w:rPr>
          <w:rFonts w:asciiTheme="minorHAnsi" w:eastAsiaTheme="minorHAnsi" w:hAnsiTheme="minorHAnsi" w:cs="TimesNewRomanPS-BoldMT"/>
          <w:bCs/>
          <w:color w:val="000000" w:themeColor="text1"/>
          <w:sz w:val="24"/>
          <w:szCs w:val="24"/>
        </w:rPr>
        <w:t xml:space="preserve"> of NPIU, SPIU, Institutions.</w:t>
      </w:r>
    </w:p>
    <w:p w:rsidR="00F5782D" w:rsidRDefault="00F5782D" w:rsidP="00825A8A">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p>
    <w:p w:rsidR="00910645" w:rsidRPr="00910645" w:rsidRDefault="00910645" w:rsidP="000E51DF">
      <w:pPr>
        <w:pStyle w:val="ListParagraph"/>
        <w:numPr>
          <w:ilvl w:val="0"/>
          <w:numId w:val="65"/>
        </w:numPr>
        <w:autoSpaceDE w:val="0"/>
        <w:autoSpaceDN w:val="0"/>
        <w:adjustRightInd w:val="0"/>
        <w:spacing w:line="276" w:lineRule="auto"/>
        <w:jc w:val="both"/>
        <w:rPr>
          <w:rFonts w:eastAsiaTheme="minorHAnsi"/>
          <w:i/>
          <w:iCs/>
          <w:color w:val="000081"/>
          <w:sz w:val="23"/>
          <w:szCs w:val="23"/>
        </w:rPr>
      </w:pPr>
      <w:r w:rsidRPr="00910645">
        <w:rPr>
          <w:rFonts w:asciiTheme="minorHAnsi" w:eastAsiaTheme="minorHAnsi" w:hAnsiTheme="minorHAnsi" w:cs="TimesNewRomanPS-BoldMT"/>
          <w:b/>
          <w:bCs/>
          <w:color w:val="000000" w:themeColor="text1"/>
          <w:sz w:val="24"/>
          <w:szCs w:val="24"/>
        </w:rPr>
        <w:t>e-Dashboard – Institutions</w:t>
      </w:r>
    </w:p>
    <w:p w:rsidR="00910645" w:rsidRDefault="00910645" w:rsidP="00D01E4B">
      <w:pPr>
        <w:widowControl/>
        <w:autoSpaceDE w:val="0"/>
        <w:autoSpaceDN w:val="0"/>
        <w:adjustRightInd w:val="0"/>
        <w:spacing w:line="240" w:lineRule="auto"/>
        <w:jc w:val="both"/>
        <w:rPr>
          <w:rFonts w:ascii="TimesNewRomanPSMT" w:eastAsiaTheme="minorHAnsi" w:hAnsi="TimesNewRomanPSMT" w:cs="TimesNewRomanPSMT"/>
          <w:sz w:val="23"/>
          <w:szCs w:val="23"/>
        </w:rPr>
      </w:pPr>
      <w:r w:rsidRPr="00910645">
        <w:rPr>
          <w:rFonts w:asciiTheme="minorHAnsi" w:eastAsiaTheme="minorHAnsi" w:hAnsiTheme="minorHAnsi" w:cs="TimesNewRomanPSMT"/>
          <w:color w:val="000000" w:themeColor="text1"/>
          <w:sz w:val="24"/>
          <w:szCs w:val="24"/>
        </w:rPr>
        <w:t>The e-Dashboard of Institutions shall provide various graphical representations as per the</w:t>
      </w:r>
      <w:r w:rsidR="00D01E4B">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monitoring indicators set by NPIU for institutions</w:t>
      </w:r>
      <w:r>
        <w:rPr>
          <w:rFonts w:ascii="TimesNewRomanPSMT" w:eastAsiaTheme="minorHAnsi" w:hAnsi="TimesNewRomanPSMT" w:cs="TimesNewRomanPSMT"/>
          <w:sz w:val="23"/>
          <w:szCs w:val="23"/>
        </w:rPr>
        <w:t>.</w:t>
      </w:r>
    </w:p>
    <w:p w:rsidR="00910645" w:rsidRDefault="00910645" w:rsidP="00910645">
      <w:pPr>
        <w:autoSpaceDE w:val="0"/>
        <w:autoSpaceDN w:val="0"/>
        <w:adjustRightInd w:val="0"/>
        <w:spacing w:line="276" w:lineRule="auto"/>
        <w:jc w:val="both"/>
        <w:rPr>
          <w:rFonts w:ascii="TimesNewRomanPSMT" w:eastAsiaTheme="minorHAnsi" w:hAnsi="TimesNewRomanPSMT" w:cs="TimesNewRomanPSMT"/>
          <w:sz w:val="23"/>
          <w:szCs w:val="23"/>
        </w:rPr>
      </w:pPr>
    </w:p>
    <w:p w:rsidR="00910645" w:rsidRPr="00910645" w:rsidRDefault="00910645" w:rsidP="000E51DF">
      <w:pPr>
        <w:pStyle w:val="ListParagraph"/>
        <w:numPr>
          <w:ilvl w:val="0"/>
          <w:numId w:val="65"/>
        </w:num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910645">
        <w:rPr>
          <w:rFonts w:asciiTheme="minorHAnsi" w:eastAsiaTheme="minorHAnsi" w:hAnsiTheme="minorHAnsi" w:cs="TimesNewRomanPS-BoldMT"/>
          <w:b/>
          <w:bCs/>
          <w:color w:val="000000" w:themeColor="text1"/>
          <w:sz w:val="24"/>
          <w:szCs w:val="24"/>
        </w:rPr>
        <w:t>e-Dashboard – SPIU</w:t>
      </w:r>
    </w:p>
    <w:p w:rsidR="00910645" w:rsidRPr="00910645" w:rsidRDefault="00910645"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r w:rsidRPr="00910645">
        <w:rPr>
          <w:rFonts w:asciiTheme="minorHAnsi" w:eastAsiaTheme="minorHAnsi" w:hAnsiTheme="minorHAnsi" w:cs="TimesNewRomanPSMT"/>
          <w:color w:val="000000" w:themeColor="text1"/>
          <w:sz w:val="24"/>
          <w:szCs w:val="24"/>
        </w:rPr>
        <w:t>The e-Dashboard of SPIU shall provide various consolidated graphical representations as per the</w:t>
      </w:r>
      <w:r>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monitoring indicators set by NPIU for institutions under the jurisdiction of the respective states.</w:t>
      </w:r>
    </w:p>
    <w:p w:rsidR="00910645" w:rsidRDefault="00910645" w:rsidP="00910645">
      <w:pPr>
        <w:autoSpaceDE w:val="0"/>
        <w:autoSpaceDN w:val="0"/>
        <w:adjustRightInd w:val="0"/>
        <w:spacing w:line="276" w:lineRule="auto"/>
        <w:jc w:val="both"/>
        <w:rPr>
          <w:rFonts w:ascii="TimesNewRomanPSMT" w:eastAsiaTheme="minorHAnsi" w:hAnsi="TimesNewRomanPSMT" w:cs="TimesNewRomanPSMT"/>
          <w:sz w:val="23"/>
          <w:szCs w:val="23"/>
        </w:rPr>
      </w:pPr>
    </w:p>
    <w:p w:rsidR="00910645" w:rsidRPr="00910645" w:rsidRDefault="00910645" w:rsidP="000E51DF">
      <w:pPr>
        <w:pStyle w:val="ListParagraph"/>
        <w:numPr>
          <w:ilvl w:val="0"/>
          <w:numId w:val="65"/>
        </w:num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910645">
        <w:rPr>
          <w:rFonts w:asciiTheme="minorHAnsi" w:eastAsiaTheme="minorHAnsi" w:hAnsiTheme="minorHAnsi" w:cs="TimesNewRomanPS-BoldMT"/>
          <w:b/>
          <w:bCs/>
          <w:color w:val="000000" w:themeColor="text1"/>
          <w:sz w:val="24"/>
          <w:szCs w:val="24"/>
        </w:rPr>
        <w:t>e-Dashboard – NPIU</w:t>
      </w:r>
    </w:p>
    <w:p w:rsidR="00910645" w:rsidRDefault="00910645"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r w:rsidRPr="00910645">
        <w:rPr>
          <w:rFonts w:asciiTheme="minorHAnsi" w:eastAsiaTheme="minorHAnsi" w:hAnsiTheme="minorHAnsi" w:cs="TimesNewRomanPSMT"/>
          <w:color w:val="000000" w:themeColor="text1"/>
          <w:sz w:val="24"/>
          <w:szCs w:val="24"/>
        </w:rPr>
        <w:t>e-Dashboard of NPIU shall provide the overall performance of all the institutions and SPIU in the graphical</w:t>
      </w:r>
      <w:r>
        <w:rPr>
          <w:rFonts w:asciiTheme="minorHAnsi" w:eastAsiaTheme="minorHAnsi" w:hAnsiTheme="minorHAnsi" w:cs="TimesNewRomanPSMT"/>
          <w:color w:val="000000" w:themeColor="text1"/>
          <w:sz w:val="24"/>
          <w:szCs w:val="24"/>
        </w:rPr>
        <w:t xml:space="preserve"> </w:t>
      </w:r>
      <w:r w:rsidRPr="00910645">
        <w:rPr>
          <w:rFonts w:asciiTheme="minorHAnsi" w:eastAsiaTheme="minorHAnsi" w:hAnsiTheme="minorHAnsi" w:cs="TimesNewRomanPSMT"/>
          <w:color w:val="000000" w:themeColor="text1"/>
          <w:sz w:val="24"/>
          <w:szCs w:val="24"/>
        </w:rPr>
        <w:t>format.</w:t>
      </w:r>
    </w:p>
    <w:p w:rsidR="003341A5" w:rsidRDefault="003341A5"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F5782D" w:rsidRPr="00910645" w:rsidRDefault="00F5782D"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p>
    <w:p w:rsidR="00C910D0" w:rsidRDefault="00C910D0" w:rsidP="00825A8A">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DB7B6A">
        <w:rPr>
          <w:rFonts w:asciiTheme="minorHAnsi" w:eastAsiaTheme="minorHAnsi" w:hAnsiTheme="minorHAnsi" w:cs="TimesNewRomanPS-BoldMT"/>
          <w:b/>
          <w:bCs/>
          <w:color w:val="000000" w:themeColor="text1"/>
          <w:sz w:val="24"/>
          <w:szCs w:val="24"/>
        </w:rPr>
        <w:lastRenderedPageBreak/>
        <w:t>Dashboard for NPIU will display information under 2 categories:</w:t>
      </w:r>
    </w:p>
    <w:p w:rsidR="00D01E4B" w:rsidRPr="00DB7B6A" w:rsidRDefault="00D01E4B" w:rsidP="00825A8A">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p>
    <w:tbl>
      <w:tblPr>
        <w:tblStyle w:val="TableGrid"/>
        <w:tblW w:w="10028" w:type="dxa"/>
        <w:shd w:val="clear" w:color="auto" w:fill="D9D9D9" w:themeFill="background1" w:themeFillShade="D9"/>
        <w:tblLook w:val="04A0" w:firstRow="1" w:lastRow="0" w:firstColumn="1" w:lastColumn="0" w:noHBand="0" w:noVBand="1"/>
      </w:tblPr>
      <w:tblGrid>
        <w:gridCol w:w="682"/>
        <w:gridCol w:w="2163"/>
        <w:gridCol w:w="7183"/>
      </w:tblGrid>
      <w:tr w:rsidR="00C910D0" w:rsidTr="00D01E4B">
        <w:trPr>
          <w:trHeight w:val="335"/>
        </w:trPr>
        <w:tc>
          <w:tcPr>
            <w:tcW w:w="682" w:type="dxa"/>
            <w:shd w:val="clear" w:color="auto" w:fill="D9D9D9" w:themeFill="background1" w:themeFillShade="D9"/>
          </w:tcPr>
          <w:p w:rsidR="00C910D0" w:rsidRPr="00C910D0" w:rsidRDefault="00C910D0" w:rsidP="00C910D0">
            <w:pPr>
              <w:autoSpaceDE w:val="0"/>
              <w:autoSpaceDN w:val="0"/>
              <w:adjustRightInd w:val="0"/>
              <w:spacing w:line="276" w:lineRule="auto"/>
              <w:jc w:val="center"/>
              <w:rPr>
                <w:rFonts w:asciiTheme="minorHAnsi" w:eastAsiaTheme="minorHAnsi" w:hAnsiTheme="minorHAnsi" w:cs="TimesNewRomanPS-BoldMT"/>
                <w:b/>
                <w:bCs/>
                <w:color w:val="C00000"/>
                <w:sz w:val="24"/>
                <w:szCs w:val="24"/>
              </w:rPr>
            </w:pPr>
            <w:r w:rsidRPr="00C910D0">
              <w:rPr>
                <w:rFonts w:asciiTheme="minorHAnsi" w:eastAsiaTheme="minorHAnsi" w:hAnsiTheme="minorHAnsi" w:cs="TimesNewRomanPS-BoldMT"/>
                <w:b/>
                <w:bCs/>
                <w:color w:val="C00000"/>
                <w:sz w:val="24"/>
                <w:szCs w:val="24"/>
              </w:rPr>
              <w:t>S.no</w:t>
            </w:r>
          </w:p>
        </w:tc>
        <w:tc>
          <w:tcPr>
            <w:tcW w:w="2163" w:type="dxa"/>
            <w:shd w:val="clear" w:color="auto" w:fill="D9D9D9" w:themeFill="background1" w:themeFillShade="D9"/>
          </w:tcPr>
          <w:p w:rsidR="00C910D0" w:rsidRPr="00C910D0" w:rsidRDefault="00C910D0" w:rsidP="00C910D0">
            <w:pPr>
              <w:autoSpaceDE w:val="0"/>
              <w:autoSpaceDN w:val="0"/>
              <w:adjustRightInd w:val="0"/>
              <w:spacing w:line="276" w:lineRule="auto"/>
              <w:jc w:val="center"/>
              <w:rPr>
                <w:rFonts w:asciiTheme="minorHAnsi" w:eastAsiaTheme="minorHAnsi" w:hAnsiTheme="minorHAnsi" w:cs="TimesNewRomanPS-BoldMT"/>
                <w:b/>
                <w:bCs/>
                <w:color w:val="C00000"/>
                <w:sz w:val="24"/>
                <w:szCs w:val="24"/>
              </w:rPr>
            </w:pPr>
            <w:r w:rsidRPr="00C910D0">
              <w:rPr>
                <w:rFonts w:asciiTheme="minorHAnsi" w:eastAsiaTheme="minorHAnsi" w:hAnsiTheme="minorHAnsi" w:cs="TimesNewRomanPS-BoldMT"/>
                <w:b/>
                <w:bCs/>
                <w:color w:val="C00000"/>
                <w:sz w:val="24"/>
                <w:szCs w:val="24"/>
              </w:rPr>
              <w:t>Dashboards</w:t>
            </w:r>
          </w:p>
        </w:tc>
        <w:tc>
          <w:tcPr>
            <w:tcW w:w="7183" w:type="dxa"/>
            <w:shd w:val="clear" w:color="auto" w:fill="D9D9D9" w:themeFill="background1" w:themeFillShade="D9"/>
          </w:tcPr>
          <w:p w:rsidR="00C910D0" w:rsidRPr="00C910D0" w:rsidRDefault="00C910D0" w:rsidP="00C910D0">
            <w:pPr>
              <w:autoSpaceDE w:val="0"/>
              <w:autoSpaceDN w:val="0"/>
              <w:adjustRightInd w:val="0"/>
              <w:spacing w:line="276" w:lineRule="auto"/>
              <w:jc w:val="center"/>
              <w:rPr>
                <w:rFonts w:asciiTheme="minorHAnsi" w:eastAsiaTheme="minorHAnsi" w:hAnsiTheme="minorHAnsi" w:cs="TimesNewRomanPS-BoldMT"/>
                <w:b/>
                <w:bCs/>
                <w:color w:val="C00000"/>
                <w:sz w:val="24"/>
                <w:szCs w:val="24"/>
              </w:rPr>
            </w:pPr>
            <w:r w:rsidRPr="00C910D0">
              <w:rPr>
                <w:rFonts w:asciiTheme="minorHAnsi" w:eastAsiaTheme="minorHAnsi" w:hAnsiTheme="minorHAnsi" w:cs="TimesNewRomanPS-BoldMT"/>
                <w:b/>
                <w:bCs/>
                <w:color w:val="C00000"/>
                <w:sz w:val="24"/>
                <w:szCs w:val="24"/>
              </w:rPr>
              <w:t>Information to be displayed</w:t>
            </w:r>
          </w:p>
        </w:tc>
      </w:tr>
      <w:tr w:rsidR="00C910D0" w:rsidTr="00D01E4B">
        <w:trPr>
          <w:trHeight w:val="1371"/>
        </w:trPr>
        <w:tc>
          <w:tcPr>
            <w:tcW w:w="682" w:type="dxa"/>
            <w:shd w:val="clear" w:color="auto" w:fill="D9D9D9" w:themeFill="background1" w:themeFillShade="D9"/>
          </w:tcPr>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1.</w:t>
            </w:r>
          </w:p>
        </w:tc>
        <w:tc>
          <w:tcPr>
            <w:tcW w:w="2163" w:type="dxa"/>
            <w:shd w:val="clear" w:color="auto" w:fill="D9D9D9" w:themeFill="background1" w:themeFillShade="D9"/>
          </w:tcPr>
          <w:p w:rsidR="00C910D0" w:rsidRPr="00156E8A" w:rsidRDefault="00C910D0" w:rsidP="00C910D0">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156E8A">
              <w:rPr>
                <w:rFonts w:asciiTheme="minorHAnsi" w:eastAsiaTheme="minorHAnsi" w:hAnsiTheme="minorHAnsi" w:cs="TimesNewRomanPS-BoldMT"/>
                <w:b/>
                <w:bCs/>
                <w:color w:val="000000" w:themeColor="text1"/>
                <w:sz w:val="24"/>
                <w:szCs w:val="24"/>
              </w:rPr>
              <w:t>Alert Dashboards</w:t>
            </w:r>
          </w:p>
        </w:tc>
        <w:tc>
          <w:tcPr>
            <w:tcW w:w="7183" w:type="dxa"/>
            <w:shd w:val="clear" w:color="auto" w:fill="D9D9D9" w:themeFill="background1" w:themeFillShade="D9"/>
          </w:tcPr>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1. Bid opening planned (This Month) (Total Numbers)</w:t>
            </w:r>
          </w:p>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2. Bid Opened (This Month) (Total Numbers)</w:t>
            </w:r>
          </w:p>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3. Evaluation Reports to be prepared (Total Numbers)</w:t>
            </w:r>
          </w:p>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4. Orders to be placed (Total Numbers)</w:t>
            </w:r>
          </w:p>
        </w:tc>
      </w:tr>
      <w:tr w:rsidR="00C910D0" w:rsidTr="00D01E4B">
        <w:trPr>
          <w:trHeight w:val="2392"/>
        </w:trPr>
        <w:tc>
          <w:tcPr>
            <w:tcW w:w="682" w:type="dxa"/>
            <w:shd w:val="clear" w:color="auto" w:fill="D9D9D9" w:themeFill="background1" w:themeFillShade="D9"/>
          </w:tcPr>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2.</w:t>
            </w:r>
          </w:p>
        </w:tc>
        <w:tc>
          <w:tcPr>
            <w:tcW w:w="2163" w:type="dxa"/>
            <w:shd w:val="clear" w:color="auto" w:fill="D9D9D9" w:themeFill="background1" w:themeFillShade="D9"/>
          </w:tcPr>
          <w:p w:rsidR="00C910D0" w:rsidRPr="00156E8A" w:rsidRDefault="00C910D0" w:rsidP="00C910D0">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156E8A">
              <w:rPr>
                <w:rFonts w:asciiTheme="minorHAnsi" w:eastAsiaTheme="minorHAnsi" w:hAnsiTheme="minorHAnsi" w:cs="TimesNewRomanPS-BoldMT"/>
                <w:b/>
                <w:bCs/>
                <w:color w:val="000000" w:themeColor="text1"/>
                <w:sz w:val="24"/>
                <w:szCs w:val="24"/>
              </w:rPr>
              <w:t>NPIU Dashboards</w:t>
            </w:r>
          </w:p>
          <w:p w:rsidR="00156E8A" w:rsidRDefault="00156E8A"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Details will be displayed along with graphical representation.</w:t>
            </w:r>
          </w:p>
        </w:tc>
        <w:tc>
          <w:tcPr>
            <w:tcW w:w="7183" w:type="dxa"/>
            <w:shd w:val="clear" w:color="auto" w:fill="D9D9D9" w:themeFill="background1" w:themeFillShade="D9"/>
          </w:tcPr>
          <w:p w:rsidR="00C910D0" w:rsidRDefault="00C910D0"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Bid Opening meeting planned in this week</w:t>
            </w:r>
            <w:r w:rsidR="00156E8A">
              <w:rPr>
                <w:rFonts w:asciiTheme="minorHAnsi" w:eastAsiaTheme="minorHAnsi" w:hAnsiTheme="minorHAnsi" w:cs="TimesNewRomanPS-BoldMT"/>
                <w:bCs/>
                <w:color w:val="000000" w:themeColor="text1"/>
                <w:sz w:val="24"/>
                <w:szCs w:val="24"/>
              </w:rPr>
              <w:t xml:space="preserve"> (Total Numbers)</w:t>
            </w:r>
          </w:p>
          <w:p w:rsidR="00C910D0" w:rsidRDefault="00156E8A"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Packages Locked (Total Numbers)</w:t>
            </w:r>
          </w:p>
          <w:p w:rsidR="00156E8A" w:rsidRDefault="00156E8A"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Payments – This week (Total Numbers)</w:t>
            </w:r>
          </w:p>
          <w:p w:rsidR="00156E8A" w:rsidRDefault="00156E8A"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Procurement to be initiated this week (Total Numbers)</w:t>
            </w:r>
          </w:p>
          <w:p w:rsidR="00156E8A" w:rsidRDefault="00156E8A"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Same procurement to be carried out within interval of 6 months (Total Numbers)</w:t>
            </w:r>
          </w:p>
          <w:p w:rsidR="00156E8A" w:rsidRPr="00C910D0" w:rsidRDefault="00156E8A" w:rsidP="000E51DF">
            <w:pPr>
              <w:pStyle w:val="ListParagraph"/>
              <w:numPr>
                <w:ilvl w:val="0"/>
                <w:numId w:val="63"/>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Two Suppliers with same phone Numbers (Total Numbers)</w:t>
            </w:r>
          </w:p>
        </w:tc>
      </w:tr>
    </w:tbl>
    <w:p w:rsidR="00C910D0" w:rsidRDefault="00C910D0"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User has a provision to add new dashboards.</w:t>
      </w:r>
    </w:p>
    <w:p w:rsidR="00FD2CE5" w:rsidRDefault="00FD2CE5" w:rsidP="00C910D0">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p>
    <w:p w:rsidR="00FD2CE5" w:rsidRDefault="00FD2CE5" w:rsidP="00C5532C">
      <w:pPr>
        <w:pStyle w:val="Heading3"/>
        <w:rPr>
          <w:rFonts w:asciiTheme="minorHAnsi" w:eastAsiaTheme="minorHAnsi" w:hAnsiTheme="minorHAnsi"/>
          <w:b/>
          <w:i w:val="0"/>
          <w:color w:val="000000" w:themeColor="text1"/>
          <w:sz w:val="24"/>
          <w:szCs w:val="24"/>
        </w:rPr>
      </w:pPr>
      <w:bookmarkStart w:id="27" w:name="_Toc507168566"/>
      <w:r>
        <w:rPr>
          <w:rFonts w:asciiTheme="minorHAnsi" w:eastAsiaTheme="minorHAnsi" w:hAnsiTheme="minorHAnsi"/>
          <w:b/>
          <w:i w:val="0"/>
          <w:color w:val="000000" w:themeColor="text1"/>
          <w:sz w:val="24"/>
          <w:szCs w:val="24"/>
        </w:rPr>
        <w:t>Procurement</w:t>
      </w:r>
      <w:bookmarkEnd w:id="27"/>
      <w:r>
        <w:rPr>
          <w:rFonts w:asciiTheme="minorHAnsi" w:eastAsiaTheme="minorHAnsi" w:hAnsiTheme="minorHAnsi"/>
          <w:b/>
          <w:i w:val="0"/>
          <w:color w:val="000000" w:themeColor="text1"/>
          <w:sz w:val="24"/>
          <w:szCs w:val="24"/>
        </w:rPr>
        <w:t xml:space="preserve"> </w:t>
      </w:r>
    </w:p>
    <w:p w:rsidR="00FD2CE5" w:rsidRPr="00FD2CE5" w:rsidRDefault="00FD2CE5" w:rsidP="00FD2CE5">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Procurement of various goods and services using different prescribed methodologies as per the</w:t>
      </w:r>
    </w:p>
    <w:p w:rsidR="00FD2CE5" w:rsidRPr="00FD2CE5" w:rsidRDefault="00FD2CE5" w:rsidP="00FD2CE5">
      <w:pPr>
        <w:widowControl/>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D2CE5">
        <w:rPr>
          <w:rFonts w:asciiTheme="minorHAnsi" w:eastAsiaTheme="minorHAnsi" w:hAnsiTheme="minorHAnsi" w:cs="TimesNewRomanPSMT"/>
          <w:color w:val="000000" w:themeColor="text1"/>
          <w:sz w:val="24"/>
          <w:szCs w:val="24"/>
        </w:rPr>
        <w:t>Business Architecture of PMSS shall play a vital role in the application architecture of PMSS. The</w:t>
      </w:r>
    </w:p>
    <w:p w:rsidR="00FD2CE5" w:rsidRPr="00D00217" w:rsidRDefault="00FD2CE5" w:rsidP="00D00217">
      <w:pPr>
        <w:widowControl/>
        <w:autoSpaceDE w:val="0"/>
        <w:autoSpaceDN w:val="0"/>
        <w:adjustRightInd w:val="0"/>
        <w:spacing w:line="276" w:lineRule="auto"/>
        <w:jc w:val="both"/>
        <w:rPr>
          <w:rFonts w:asciiTheme="minorHAnsi" w:eastAsiaTheme="minorHAnsi" w:hAnsiTheme="minorHAnsi" w:cs="TimesNewRomanPSMT"/>
          <w:b/>
          <w:i/>
          <w:color w:val="000000" w:themeColor="text1"/>
          <w:sz w:val="24"/>
          <w:szCs w:val="24"/>
        </w:rPr>
      </w:pPr>
      <w:r w:rsidRPr="00FD2CE5">
        <w:rPr>
          <w:rFonts w:asciiTheme="minorHAnsi" w:eastAsiaTheme="minorHAnsi" w:hAnsiTheme="minorHAnsi" w:cs="TimesNewRomanPSMT"/>
          <w:color w:val="000000" w:themeColor="text1"/>
          <w:sz w:val="24"/>
          <w:szCs w:val="24"/>
        </w:rPr>
        <w:t xml:space="preserve">respective process flows for different types of procurement is captured </w:t>
      </w:r>
      <w:r w:rsidR="00D00217">
        <w:rPr>
          <w:rFonts w:asciiTheme="minorHAnsi" w:eastAsiaTheme="minorHAnsi" w:hAnsiTheme="minorHAnsi" w:cs="TimesNewRomanPSMT"/>
          <w:color w:val="000000" w:themeColor="text1"/>
          <w:sz w:val="24"/>
          <w:szCs w:val="24"/>
        </w:rPr>
        <w:t xml:space="preserve">in this document under </w:t>
      </w:r>
      <w:r w:rsidR="00D00217" w:rsidRPr="00D00217">
        <w:rPr>
          <w:rFonts w:asciiTheme="minorHAnsi" w:eastAsiaTheme="minorHAnsi" w:hAnsiTheme="minorHAnsi" w:cs="TimesNewRomanPSMT"/>
          <w:b/>
          <w:i/>
          <w:color w:val="000000" w:themeColor="text1"/>
          <w:sz w:val="24"/>
          <w:szCs w:val="24"/>
        </w:rPr>
        <w:t>Section 4 Procurement Process and Section 5 Procurement Method.</w:t>
      </w:r>
    </w:p>
    <w:p w:rsidR="00FD2CE5" w:rsidRPr="00FD2CE5" w:rsidRDefault="00FD2CE5" w:rsidP="00FD2CE5">
      <w:pPr>
        <w:spacing w:line="276" w:lineRule="auto"/>
        <w:jc w:val="both"/>
        <w:rPr>
          <w:rFonts w:asciiTheme="minorHAnsi" w:eastAsiaTheme="minorHAnsi" w:hAnsiTheme="minorHAnsi" w:cs="TimesNewRomanPSMT"/>
          <w:color w:val="000000" w:themeColor="text1"/>
          <w:sz w:val="24"/>
          <w:szCs w:val="24"/>
        </w:rPr>
      </w:pPr>
    </w:p>
    <w:p w:rsidR="007A667E" w:rsidRPr="00C5532C" w:rsidRDefault="007A667E" w:rsidP="00C5532C">
      <w:pPr>
        <w:pStyle w:val="Heading3"/>
        <w:rPr>
          <w:rFonts w:asciiTheme="minorHAnsi" w:eastAsiaTheme="minorHAnsi" w:hAnsiTheme="minorHAnsi"/>
          <w:b/>
          <w:i w:val="0"/>
          <w:color w:val="000000" w:themeColor="text1"/>
          <w:sz w:val="24"/>
          <w:szCs w:val="24"/>
        </w:rPr>
      </w:pPr>
      <w:bookmarkStart w:id="28" w:name="_Toc507168567"/>
      <w:r w:rsidRPr="00C5532C">
        <w:rPr>
          <w:rFonts w:asciiTheme="minorHAnsi" w:eastAsiaTheme="minorHAnsi" w:hAnsiTheme="minorHAnsi"/>
          <w:b/>
          <w:i w:val="0"/>
          <w:color w:val="000000" w:themeColor="text1"/>
          <w:sz w:val="24"/>
          <w:szCs w:val="24"/>
        </w:rPr>
        <w:t>PMSS -MIS</w:t>
      </w:r>
      <w:bookmarkEnd w:id="28"/>
    </w:p>
    <w:p w:rsidR="007A667E" w:rsidRPr="00846AD7" w:rsidRDefault="007A667E" w:rsidP="00825A8A">
      <w:pPr>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r w:rsidRPr="003A243E">
        <w:rPr>
          <w:rFonts w:asciiTheme="minorHAnsi" w:eastAsiaTheme="minorHAnsi" w:hAnsiTheme="minorHAnsi" w:cs="TimesNewRomanPSMT"/>
          <w:color w:val="000000" w:themeColor="text1"/>
          <w:sz w:val="24"/>
          <w:szCs w:val="24"/>
        </w:rPr>
        <w:t xml:space="preserve">All the modules in the PMSS should support various types of MIS that should be generated from the software. There should be an option to the administrator to select the attributes for the different MIS’s as the custom reports for the ease of business. </w:t>
      </w:r>
      <w:r w:rsidR="00846AD7">
        <w:rPr>
          <w:rFonts w:asciiTheme="minorHAnsi" w:eastAsiaTheme="minorHAnsi" w:hAnsiTheme="minorHAnsi" w:cs="TimesNewRomanPSMT"/>
          <w:color w:val="000000" w:themeColor="text1"/>
          <w:sz w:val="24"/>
          <w:szCs w:val="24"/>
        </w:rPr>
        <w:t xml:space="preserve">Details of MIS reports is covered in this document under </w:t>
      </w:r>
      <w:r w:rsidR="00846AD7">
        <w:rPr>
          <w:rFonts w:asciiTheme="minorHAnsi" w:eastAsiaTheme="minorHAnsi" w:hAnsiTheme="minorHAnsi" w:cs="TimesNewRomanPSMT"/>
          <w:b/>
          <w:color w:val="000000" w:themeColor="text1"/>
          <w:sz w:val="24"/>
          <w:szCs w:val="24"/>
        </w:rPr>
        <w:t>S</w:t>
      </w:r>
      <w:r w:rsidR="00846AD7" w:rsidRPr="00846AD7">
        <w:rPr>
          <w:rFonts w:asciiTheme="minorHAnsi" w:eastAsiaTheme="minorHAnsi" w:hAnsiTheme="minorHAnsi" w:cs="TimesNewRomanPSMT"/>
          <w:b/>
          <w:color w:val="000000" w:themeColor="text1"/>
          <w:sz w:val="24"/>
          <w:szCs w:val="24"/>
        </w:rPr>
        <w:t>ection 7 PMSS – MIS.</w:t>
      </w:r>
    </w:p>
    <w:p w:rsidR="0090753B" w:rsidRPr="003A243E" w:rsidRDefault="0090753B" w:rsidP="00825A8A">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p>
    <w:p w:rsidR="007A667E" w:rsidRPr="00C5532C" w:rsidRDefault="007A667E" w:rsidP="00C5532C">
      <w:pPr>
        <w:pStyle w:val="Heading3"/>
        <w:rPr>
          <w:rFonts w:asciiTheme="minorHAnsi" w:eastAsiaTheme="minorHAnsi" w:hAnsiTheme="minorHAnsi"/>
          <w:b/>
          <w:i w:val="0"/>
          <w:color w:val="000000" w:themeColor="text1"/>
          <w:sz w:val="24"/>
          <w:szCs w:val="24"/>
        </w:rPr>
      </w:pPr>
      <w:bookmarkStart w:id="29" w:name="_Toc507168568"/>
      <w:r w:rsidRPr="00C5532C">
        <w:rPr>
          <w:rFonts w:asciiTheme="minorHAnsi" w:eastAsiaTheme="minorHAnsi" w:hAnsiTheme="minorHAnsi"/>
          <w:b/>
          <w:i w:val="0"/>
          <w:color w:val="000000" w:themeColor="text1"/>
          <w:sz w:val="24"/>
          <w:szCs w:val="24"/>
        </w:rPr>
        <w:t>Request &amp; Queries</w:t>
      </w:r>
      <w:bookmarkEnd w:id="29"/>
    </w:p>
    <w:p w:rsidR="007A667E" w:rsidRPr="003A243E" w:rsidRDefault="007A667E" w:rsidP="00825A8A">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A module to raise a request and provide the feedback should be a part of the PMSS application. Any requests or queries sent by the institutions to NPIU o</w:t>
      </w:r>
      <w:r w:rsidR="006F140E">
        <w:rPr>
          <w:rFonts w:asciiTheme="minorHAnsi" w:eastAsiaTheme="minorHAnsi" w:hAnsiTheme="minorHAnsi" w:cs="TimesNewRomanPS-BoldMT"/>
          <w:bCs/>
          <w:color w:val="000000" w:themeColor="text1"/>
          <w:sz w:val="24"/>
          <w:szCs w:val="24"/>
        </w:rPr>
        <w:t>r SPI</w:t>
      </w:r>
      <w:r w:rsidRPr="003A243E">
        <w:rPr>
          <w:rFonts w:asciiTheme="minorHAnsi" w:eastAsiaTheme="minorHAnsi" w:hAnsiTheme="minorHAnsi" w:cs="TimesNewRomanPS-BoldMT"/>
          <w:bCs/>
          <w:color w:val="000000" w:themeColor="text1"/>
          <w:sz w:val="24"/>
          <w:szCs w:val="24"/>
        </w:rPr>
        <w:t>U may be viewed in this section.</w:t>
      </w:r>
    </w:p>
    <w:p w:rsidR="007A667E" w:rsidRPr="003A243E" w:rsidRDefault="007A667E" w:rsidP="00825A8A">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Queries received would be categorized and depending on the nature of query it may be responded by:</w:t>
      </w:r>
    </w:p>
    <w:p w:rsidR="007A667E" w:rsidRPr="003A243E" w:rsidRDefault="007A667E" w:rsidP="000E51DF">
      <w:pPr>
        <w:pStyle w:val="ListParagraph"/>
        <w:widowControl/>
        <w:numPr>
          <w:ilvl w:val="0"/>
          <w:numId w:val="21"/>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Technical Team</w:t>
      </w:r>
    </w:p>
    <w:p w:rsidR="007A667E" w:rsidRPr="003A243E" w:rsidRDefault="007A667E" w:rsidP="000E51DF">
      <w:pPr>
        <w:pStyle w:val="ListParagraph"/>
        <w:widowControl/>
        <w:numPr>
          <w:ilvl w:val="0"/>
          <w:numId w:val="21"/>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NPIU</w:t>
      </w:r>
    </w:p>
    <w:p w:rsidR="007A667E" w:rsidRPr="003A243E" w:rsidRDefault="007A667E" w:rsidP="000E51DF">
      <w:pPr>
        <w:pStyle w:val="ListParagraph"/>
        <w:widowControl/>
        <w:numPr>
          <w:ilvl w:val="0"/>
          <w:numId w:val="21"/>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State Bodies</w:t>
      </w:r>
    </w:p>
    <w:p w:rsidR="004B28C8" w:rsidRDefault="004B28C8" w:rsidP="00825A8A">
      <w:pPr>
        <w:pStyle w:val="ListParagraph"/>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p>
    <w:p w:rsidR="00456B41" w:rsidRPr="003170F5" w:rsidRDefault="00B246CD" w:rsidP="003170F5">
      <w:pPr>
        <w:pStyle w:val="Heading3"/>
        <w:rPr>
          <w:rFonts w:asciiTheme="minorHAnsi" w:eastAsiaTheme="minorHAnsi" w:hAnsiTheme="minorHAnsi"/>
          <w:b/>
          <w:i w:val="0"/>
          <w:color w:val="000000" w:themeColor="text1"/>
          <w:sz w:val="24"/>
          <w:szCs w:val="24"/>
        </w:rPr>
      </w:pPr>
      <w:bookmarkStart w:id="30" w:name="_Toc503793603"/>
      <w:bookmarkStart w:id="31" w:name="_Toc507168569"/>
      <w:r w:rsidRPr="003170F5">
        <w:rPr>
          <w:rFonts w:asciiTheme="minorHAnsi" w:eastAsiaTheme="minorHAnsi" w:hAnsiTheme="minorHAnsi"/>
          <w:b/>
          <w:i w:val="0"/>
          <w:color w:val="000000" w:themeColor="text1"/>
          <w:sz w:val="24"/>
          <w:szCs w:val="24"/>
        </w:rPr>
        <w:lastRenderedPageBreak/>
        <w:t xml:space="preserve">Data </w:t>
      </w:r>
      <w:r w:rsidR="001571E0" w:rsidRPr="003170F5">
        <w:rPr>
          <w:rFonts w:asciiTheme="minorHAnsi" w:eastAsiaTheme="minorHAnsi" w:hAnsiTheme="minorHAnsi"/>
          <w:b/>
          <w:i w:val="0"/>
          <w:color w:val="000000" w:themeColor="text1"/>
          <w:sz w:val="24"/>
          <w:szCs w:val="24"/>
        </w:rPr>
        <w:t>Configuration</w:t>
      </w:r>
      <w:bookmarkEnd w:id="30"/>
      <w:bookmarkEnd w:id="31"/>
    </w:p>
    <w:p w:rsidR="00F22B79" w:rsidRPr="00F22B79" w:rsidRDefault="00F22B79" w:rsidP="00F22B79">
      <w:pPr>
        <w:rPr>
          <w:rFonts w:eastAsiaTheme="minorHAnsi"/>
        </w:rPr>
      </w:pPr>
    </w:p>
    <w:p w:rsidR="00E21A9E" w:rsidRDefault="00E21A9E" w:rsidP="00F22B79">
      <w:pPr>
        <w:pStyle w:val="BodyText"/>
        <w:spacing w:line="276" w:lineRule="auto"/>
        <w:jc w:val="both"/>
        <w:rPr>
          <w:rFonts w:asciiTheme="minorHAnsi" w:hAnsiTheme="minorHAnsi"/>
          <w:color w:val="000000" w:themeColor="text1"/>
          <w:sz w:val="24"/>
          <w:szCs w:val="24"/>
        </w:rPr>
      </w:pPr>
      <w:r>
        <w:rPr>
          <w:rFonts w:asciiTheme="minorHAnsi" w:hAnsiTheme="minorHAnsi"/>
          <w:color w:val="000000" w:themeColor="text1"/>
          <w:sz w:val="24"/>
          <w:szCs w:val="24"/>
        </w:rPr>
        <w:t xml:space="preserve">Data Configuration will be </w:t>
      </w:r>
      <w:r w:rsidR="00C965E6">
        <w:rPr>
          <w:rFonts w:asciiTheme="minorHAnsi" w:hAnsiTheme="minorHAnsi"/>
          <w:color w:val="000000" w:themeColor="text1"/>
          <w:sz w:val="24"/>
          <w:szCs w:val="24"/>
        </w:rPr>
        <w:t>done,</w:t>
      </w:r>
      <w:r>
        <w:rPr>
          <w:rFonts w:asciiTheme="minorHAnsi" w:hAnsiTheme="minorHAnsi"/>
          <w:color w:val="000000" w:themeColor="text1"/>
          <w:sz w:val="24"/>
          <w:szCs w:val="24"/>
        </w:rPr>
        <w:t xml:space="preserve"> and user access will be provided based on Roles and Responsibilities with Create, View, Edit </w:t>
      </w:r>
      <w:r w:rsidR="00574F5B">
        <w:rPr>
          <w:rFonts w:asciiTheme="minorHAnsi" w:hAnsiTheme="minorHAnsi"/>
          <w:color w:val="000000" w:themeColor="text1"/>
          <w:sz w:val="24"/>
          <w:szCs w:val="24"/>
        </w:rPr>
        <w:t xml:space="preserve">access </w:t>
      </w:r>
      <w:r>
        <w:rPr>
          <w:rFonts w:asciiTheme="minorHAnsi" w:hAnsiTheme="minorHAnsi"/>
          <w:color w:val="000000" w:themeColor="text1"/>
          <w:sz w:val="24"/>
          <w:szCs w:val="24"/>
        </w:rPr>
        <w:t>options.</w:t>
      </w:r>
    </w:p>
    <w:p w:rsidR="00F5782D" w:rsidRDefault="00F5782D" w:rsidP="00F22B79">
      <w:pPr>
        <w:pStyle w:val="BodyText"/>
        <w:spacing w:line="276" w:lineRule="auto"/>
        <w:jc w:val="both"/>
        <w:rPr>
          <w:rFonts w:asciiTheme="minorHAnsi" w:hAnsiTheme="minorHAnsi"/>
          <w:color w:val="000000" w:themeColor="text1"/>
          <w:sz w:val="24"/>
          <w:szCs w:val="24"/>
        </w:rPr>
      </w:pPr>
    </w:p>
    <w:p w:rsidR="001571E0" w:rsidRPr="003A243E" w:rsidRDefault="001571E0" w:rsidP="000E51DF">
      <w:pPr>
        <w:pStyle w:val="BodyText"/>
        <w:numPr>
          <w:ilvl w:val="0"/>
          <w:numId w:val="55"/>
        </w:numPr>
        <w:spacing w:line="276" w:lineRule="auto"/>
        <w:jc w:val="both"/>
        <w:outlineLvl w:val="2"/>
        <w:rPr>
          <w:rFonts w:asciiTheme="minorHAnsi" w:hAnsiTheme="minorHAnsi"/>
          <w:b/>
          <w:color w:val="000000" w:themeColor="text1"/>
          <w:sz w:val="24"/>
          <w:szCs w:val="24"/>
        </w:rPr>
      </w:pPr>
      <w:bookmarkStart w:id="32" w:name="_Toc505183413"/>
      <w:bookmarkStart w:id="33" w:name="_Toc507168570"/>
      <w:r w:rsidRPr="003A243E">
        <w:rPr>
          <w:rFonts w:asciiTheme="minorHAnsi" w:hAnsiTheme="minorHAnsi"/>
          <w:b/>
          <w:color w:val="000000" w:themeColor="text1"/>
          <w:sz w:val="24"/>
          <w:szCs w:val="24"/>
        </w:rPr>
        <w:t>Activities</w:t>
      </w:r>
      <w:bookmarkEnd w:id="32"/>
      <w:bookmarkEnd w:id="33"/>
    </w:p>
    <w:p w:rsidR="001571E0" w:rsidRPr="003A243E"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 xml:space="preserve">The list of activities should be populated </w:t>
      </w:r>
      <w:r w:rsidR="0090753B">
        <w:rPr>
          <w:rFonts w:asciiTheme="minorHAnsi" w:eastAsiaTheme="minorHAnsi" w:hAnsiTheme="minorHAnsi" w:cs="TimesNewRomanPSMT"/>
          <w:color w:val="000000" w:themeColor="text1"/>
          <w:sz w:val="24"/>
          <w:szCs w:val="24"/>
        </w:rPr>
        <w:t>for</w:t>
      </w:r>
      <w:r w:rsidRPr="003A243E">
        <w:rPr>
          <w:rFonts w:asciiTheme="minorHAnsi" w:eastAsiaTheme="minorHAnsi" w:hAnsiTheme="minorHAnsi" w:cs="TimesNewRomanPSMT"/>
          <w:color w:val="000000" w:themeColor="text1"/>
          <w:sz w:val="24"/>
          <w:szCs w:val="24"/>
        </w:rPr>
        <w:t xml:space="preserve"> the institutes</w:t>
      </w:r>
      <w:r w:rsidR="0090753B">
        <w:rPr>
          <w:rFonts w:asciiTheme="minorHAnsi" w:eastAsiaTheme="minorHAnsi" w:hAnsiTheme="minorHAnsi" w:cs="TimesNewRomanPSMT"/>
          <w:color w:val="000000" w:themeColor="text1"/>
          <w:sz w:val="24"/>
          <w:szCs w:val="24"/>
        </w:rPr>
        <w:t xml:space="preserve">. User at the time of creating Packages can select activities from the </w:t>
      </w:r>
      <w:r w:rsidRPr="003A243E">
        <w:rPr>
          <w:rFonts w:asciiTheme="minorHAnsi" w:eastAsiaTheme="minorHAnsi" w:hAnsiTheme="minorHAnsi" w:cs="TimesNewRomanPSMT"/>
          <w:color w:val="000000" w:themeColor="text1"/>
          <w:sz w:val="24"/>
          <w:szCs w:val="24"/>
        </w:rPr>
        <w:t xml:space="preserve">drop down. The activities should be listed with the below details. </w:t>
      </w:r>
    </w:p>
    <w:p w:rsidR="001571E0"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tbl>
      <w:tblPr>
        <w:tblStyle w:val="TableGrid"/>
        <w:tblW w:w="9904" w:type="dxa"/>
        <w:shd w:val="clear" w:color="auto" w:fill="D9D9D9" w:themeFill="background1" w:themeFillShade="D9"/>
        <w:tblLook w:val="04A0" w:firstRow="1" w:lastRow="0" w:firstColumn="1" w:lastColumn="0" w:noHBand="0" w:noVBand="1"/>
      </w:tblPr>
      <w:tblGrid>
        <w:gridCol w:w="9904"/>
      </w:tblGrid>
      <w:tr w:rsidR="00B246CD" w:rsidRPr="002608A3" w:rsidTr="004B28C8">
        <w:trPr>
          <w:trHeight w:val="440"/>
        </w:trPr>
        <w:tc>
          <w:tcPr>
            <w:tcW w:w="9904" w:type="dxa"/>
            <w:shd w:val="clear" w:color="auto" w:fill="D9D9D9" w:themeFill="background1" w:themeFillShade="D9"/>
          </w:tcPr>
          <w:p w:rsidR="00B246CD" w:rsidRPr="002608A3" w:rsidRDefault="00B246CD" w:rsidP="002608A3">
            <w:pPr>
              <w:autoSpaceDE w:val="0"/>
              <w:autoSpaceDN w:val="0"/>
              <w:adjustRightInd w:val="0"/>
              <w:spacing w:line="276" w:lineRule="auto"/>
              <w:rPr>
                <w:rFonts w:asciiTheme="minorHAnsi" w:eastAsiaTheme="minorHAnsi" w:hAnsiTheme="minorHAnsi" w:cs="TimesNewRomanPSMT"/>
                <w:b/>
                <w:color w:val="000000" w:themeColor="text1"/>
                <w:sz w:val="22"/>
                <w:szCs w:val="22"/>
              </w:rPr>
            </w:pPr>
            <w:r w:rsidRPr="002608A3">
              <w:rPr>
                <w:rFonts w:asciiTheme="minorHAnsi" w:eastAsiaTheme="minorHAnsi" w:hAnsiTheme="minorHAnsi" w:cs="TimesNewRomanPSMT"/>
                <w:b/>
                <w:color w:val="C00000"/>
                <w:sz w:val="22"/>
                <w:szCs w:val="22"/>
              </w:rPr>
              <w:t>Activity Name</w:t>
            </w:r>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widowControl/>
              <w:numPr>
                <w:ilvl w:val="0"/>
                <w:numId w:val="78"/>
              </w:numPr>
              <w:spacing w:before="40" w:after="40" w:line="240" w:lineRule="auto"/>
              <w:ind w:right="40"/>
              <w:rPr>
                <w:rFonts w:asciiTheme="minorHAnsi" w:eastAsiaTheme="minorHAnsi" w:hAnsiTheme="minorHAnsi" w:cs="TimesNewRomanPSMT"/>
                <w:color w:val="002060"/>
                <w:sz w:val="22"/>
                <w:szCs w:val="22"/>
              </w:rPr>
            </w:pPr>
            <w:hyperlink r:id="rId30" w:tgtFrame="whizFRMECP" w:history="1">
              <w:r w:rsidR="008F1676" w:rsidRPr="008F1676">
                <w:rPr>
                  <w:rFonts w:asciiTheme="minorHAnsi" w:eastAsiaTheme="minorHAnsi" w:hAnsiTheme="minorHAnsi" w:cs="TimesNewRomanPSMT"/>
                  <w:color w:val="002060"/>
                  <w:sz w:val="22"/>
                  <w:szCs w:val="22"/>
                </w:rPr>
                <w:t>Establishment/Upgradation of Central &amp; Departmental computer centers</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1" w:tgtFrame="whizFRMECP" w:history="1">
              <w:r w:rsidR="008F1676" w:rsidRPr="008F1676">
                <w:rPr>
                  <w:rFonts w:asciiTheme="minorHAnsi" w:eastAsiaTheme="minorHAnsi" w:hAnsiTheme="minorHAnsi" w:cs="TimesNewRomanPSMT"/>
                  <w:color w:val="002060"/>
                  <w:sz w:val="22"/>
                  <w:szCs w:val="22"/>
                </w:rPr>
                <w:t>Minor Civil Works</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2" w:tgtFrame="whizFRMECP" w:history="1">
              <w:r w:rsidR="008F1676" w:rsidRPr="008F1676">
                <w:rPr>
                  <w:rFonts w:asciiTheme="minorHAnsi" w:eastAsiaTheme="minorHAnsi" w:hAnsiTheme="minorHAnsi" w:cs="TimesNewRomanPSMT"/>
                  <w:color w:val="002060"/>
                  <w:sz w:val="22"/>
                  <w:szCs w:val="22"/>
                </w:rPr>
                <w:t>Modernization and Strengthening of Laboratories, establishment of new laboratories and R&amp;D activities</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3" w:tgtFrame="whizFRMECP" w:history="1">
              <w:r w:rsidR="008F1676" w:rsidRPr="008F1676">
                <w:rPr>
                  <w:rFonts w:asciiTheme="minorHAnsi" w:eastAsiaTheme="minorHAnsi" w:hAnsiTheme="minorHAnsi" w:cs="TimesNewRomanPSMT"/>
                  <w:color w:val="002060"/>
                  <w:sz w:val="22"/>
                  <w:szCs w:val="22"/>
                </w:rPr>
                <w:t>Modernization and Strengthening of Libraries and increasing access to knowledge resources</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4" w:tgtFrame="whizFRMECP" w:history="1">
              <w:r w:rsidR="008F1676" w:rsidRPr="008F1676">
                <w:rPr>
                  <w:rFonts w:asciiTheme="minorHAnsi" w:eastAsiaTheme="minorHAnsi" w:hAnsiTheme="minorHAnsi" w:cs="TimesNewRomanPSMT"/>
                  <w:color w:val="002060"/>
                  <w:sz w:val="22"/>
                  <w:szCs w:val="22"/>
                </w:rPr>
                <w:t>Modernization of classroom &amp; Smart Classroom</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5" w:tgtFrame="whizFRMECP" w:history="1">
              <w:r w:rsidR="008F1676" w:rsidRPr="008F1676">
                <w:rPr>
                  <w:rFonts w:asciiTheme="minorHAnsi" w:eastAsiaTheme="minorHAnsi" w:hAnsiTheme="minorHAnsi" w:cs="TimesNewRomanPSMT"/>
                  <w:color w:val="002060"/>
                  <w:sz w:val="22"/>
                  <w:szCs w:val="22"/>
                </w:rPr>
                <w:t>Networking</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6" w:tgtFrame="whizFRMECP" w:history="1">
              <w:r w:rsidR="008F1676" w:rsidRPr="008F1676">
                <w:rPr>
                  <w:rFonts w:asciiTheme="minorHAnsi" w:eastAsiaTheme="minorHAnsi" w:hAnsiTheme="minorHAnsi" w:cs="TimesNewRomanPSMT"/>
                  <w:color w:val="002060"/>
                  <w:sz w:val="22"/>
                  <w:szCs w:val="22"/>
                </w:rPr>
                <w:t>Others</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7" w:tgtFrame="whizFRMECP" w:history="1">
              <w:r w:rsidR="008F1676" w:rsidRPr="008F1676">
                <w:rPr>
                  <w:rFonts w:asciiTheme="minorHAnsi" w:eastAsiaTheme="minorHAnsi" w:hAnsiTheme="minorHAnsi" w:cs="TimesNewRomanPSMT"/>
                  <w:color w:val="002060"/>
                  <w:sz w:val="22"/>
                  <w:szCs w:val="22"/>
                </w:rPr>
                <w:t>Procurement of furniture</w:t>
              </w:r>
            </w:hyperlink>
          </w:p>
        </w:tc>
      </w:tr>
      <w:tr w:rsidR="008F1676" w:rsidRPr="002608A3" w:rsidTr="004B28C8">
        <w:trPr>
          <w:trHeight w:val="440"/>
        </w:trPr>
        <w:tc>
          <w:tcPr>
            <w:tcW w:w="9904" w:type="dxa"/>
            <w:shd w:val="clear" w:color="auto" w:fill="D9D9D9" w:themeFill="background1" w:themeFillShade="D9"/>
          </w:tcPr>
          <w:p w:rsidR="008F1676" w:rsidRPr="008F1676" w:rsidRDefault="00CE049C" w:rsidP="000E51DF">
            <w:pPr>
              <w:pStyle w:val="ListParagraph"/>
              <w:numPr>
                <w:ilvl w:val="0"/>
                <w:numId w:val="78"/>
              </w:numPr>
              <w:spacing w:before="40" w:after="40"/>
              <w:ind w:right="40"/>
              <w:rPr>
                <w:rFonts w:asciiTheme="minorHAnsi" w:eastAsiaTheme="minorHAnsi" w:hAnsiTheme="minorHAnsi" w:cs="TimesNewRomanPSMT"/>
                <w:color w:val="002060"/>
                <w:sz w:val="22"/>
                <w:szCs w:val="22"/>
              </w:rPr>
            </w:pPr>
            <w:hyperlink r:id="rId38" w:tgtFrame="whizFRMECP" w:history="1">
              <w:r w:rsidR="008F1676" w:rsidRPr="008F1676">
                <w:rPr>
                  <w:rFonts w:asciiTheme="minorHAnsi" w:eastAsiaTheme="minorHAnsi" w:hAnsiTheme="minorHAnsi" w:cs="TimesNewRomanPSMT"/>
                  <w:color w:val="002060"/>
                  <w:sz w:val="22"/>
                  <w:szCs w:val="22"/>
                </w:rPr>
                <w:t>Updation of learning resources</w:t>
              </w:r>
            </w:hyperlink>
          </w:p>
        </w:tc>
      </w:tr>
    </w:tbl>
    <w:p w:rsidR="004B28C8" w:rsidRPr="003A243E" w:rsidRDefault="004B28C8"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1571E0" w:rsidRPr="003A243E" w:rsidRDefault="001571E0" w:rsidP="000E51DF">
      <w:pPr>
        <w:pStyle w:val="BodyText"/>
        <w:numPr>
          <w:ilvl w:val="0"/>
          <w:numId w:val="55"/>
        </w:numPr>
        <w:spacing w:line="276" w:lineRule="auto"/>
        <w:jc w:val="both"/>
        <w:outlineLvl w:val="2"/>
        <w:rPr>
          <w:rFonts w:asciiTheme="minorHAnsi" w:hAnsiTheme="minorHAnsi"/>
          <w:b/>
          <w:color w:val="000000" w:themeColor="text1"/>
          <w:sz w:val="24"/>
          <w:szCs w:val="24"/>
        </w:rPr>
      </w:pPr>
      <w:bookmarkStart w:id="34" w:name="_Toc505183414"/>
      <w:bookmarkStart w:id="35" w:name="_Toc507168571"/>
      <w:r w:rsidRPr="003A243E">
        <w:rPr>
          <w:rFonts w:asciiTheme="minorHAnsi" w:hAnsiTheme="minorHAnsi"/>
          <w:b/>
          <w:color w:val="000000" w:themeColor="text1"/>
          <w:sz w:val="24"/>
          <w:szCs w:val="24"/>
        </w:rPr>
        <w:t>Components</w:t>
      </w:r>
      <w:bookmarkEnd w:id="34"/>
      <w:bookmarkEnd w:id="35"/>
    </w:p>
    <w:p w:rsidR="001571E0" w:rsidRDefault="00456B41"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 xml:space="preserve">The list of </w:t>
      </w:r>
      <w:r w:rsidR="001571E0" w:rsidRPr="003A243E">
        <w:rPr>
          <w:rFonts w:asciiTheme="minorHAnsi" w:eastAsiaTheme="minorHAnsi" w:hAnsiTheme="minorHAnsi" w:cs="TimesNewRomanPSMT"/>
          <w:color w:val="000000" w:themeColor="text1"/>
          <w:sz w:val="24"/>
          <w:szCs w:val="24"/>
        </w:rPr>
        <w:t xml:space="preserve">components should </w:t>
      </w:r>
      <w:r w:rsidR="0090753B">
        <w:rPr>
          <w:rFonts w:asciiTheme="minorHAnsi" w:eastAsiaTheme="minorHAnsi" w:hAnsiTheme="minorHAnsi" w:cs="TimesNewRomanPSMT"/>
          <w:color w:val="000000" w:themeColor="text1"/>
          <w:sz w:val="24"/>
          <w:szCs w:val="24"/>
        </w:rPr>
        <w:t xml:space="preserve">be </w:t>
      </w:r>
      <w:r w:rsidR="001571E0" w:rsidRPr="003A243E">
        <w:rPr>
          <w:rFonts w:asciiTheme="minorHAnsi" w:eastAsiaTheme="minorHAnsi" w:hAnsiTheme="minorHAnsi" w:cs="TimesNewRomanPSMT"/>
          <w:color w:val="000000" w:themeColor="text1"/>
          <w:sz w:val="24"/>
          <w:szCs w:val="24"/>
        </w:rPr>
        <w:t>available for the user to view</w:t>
      </w:r>
      <w:r w:rsidR="0090753B">
        <w:rPr>
          <w:rFonts w:asciiTheme="minorHAnsi" w:eastAsiaTheme="minorHAnsi" w:hAnsiTheme="minorHAnsi" w:cs="TimesNewRomanPSMT"/>
          <w:color w:val="000000" w:themeColor="text1"/>
          <w:sz w:val="24"/>
          <w:szCs w:val="24"/>
        </w:rPr>
        <w:t xml:space="preserve">. </w:t>
      </w:r>
      <w:r w:rsidR="001571E0" w:rsidRPr="003A243E">
        <w:rPr>
          <w:rFonts w:asciiTheme="minorHAnsi" w:eastAsiaTheme="minorHAnsi" w:hAnsiTheme="minorHAnsi" w:cs="TimesNewRomanPSMT"/>
          <w:color w:val="000000" w:themeColor="text1"/>
          <w:sz w:val="24"/>
          <w:szCs w:val="24"/>
        </w:rPr>
        <w:t>The following detai</w:t>
      </w:r>
      <w:r w:rsidR="002608A3">
        <w:rPr>
          <w:rFonts w:asciiTheme="minorHAnsi" w:eastAsiaTheme="minorHAnsi" w:hAnsiTheme="minorHAnsi" w:cs="TimesNewRomanPSMT"/>
          <w:color w:val="000000" w:themeColor="text1"/>
          <w:sz w:val="24"/>
          <w:szCs w:val="24"/>
        </w:rPr>
        <w:t>ls are to be captured and shown:</w:t>
      </w:r>
    </w:p>
    <w:p w:rsidR="002608A3" w:rsidRDefault="002608A3"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tbl>
      <w:tblPr>
        <w:tblW w:w="9836" w:type="dxa"/>
        <w:jc w:val="center"/>
        <w:shd w:val="clear" w:color="auto" w:fill="D9D9D9" w:themeFill="background1" w:themeFillShade="D9"/>
        <w:tblLook w:val="04A0" w:firstRow="1" w:lastRow="0" w:firstColumn="1" w:lastColumn="0" w:noHBand="0" w:noVBand="1"/>
      </w:tblPr>
      <w:tblGrid>
        <w:gridCol w:w="2678"/>
        <w:gridCol w:w="7158"/>
      </w:tblGrid>
      <w:tr w:rsidR="002608A3" w:rsidRPr="003A243E" w:rsidTr="0005671C">
        <w:trPr>
          <w:trHeight w:val="315"/>
          <w:jc w:val="center"/>
        </w:trPr>
        <w:tc>
          <w:tcPr>
            <w:tcW w:w="2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2608A3" w:rsidRPr="002608A3" w:rsidRDefault="002608A3" w:rsidP="0005671C">
            <w:pPr>
              <w:spacing w:line="360" w:lineRule="auto"/>
              <w:jc w:val="center"/>
              <w:rPr>
                <w:rFonts w:asciiTheme="minorHAnsi" w:hAnsiTheme="minorHAnsi"/>
                <w:b/>
                <w:color w:val="C00000"/>
                <w:sz w:val="22"/>
                <w:szCs w:val="24"/>
              </w:rPr>
            </w:pPr>
            <w:r w:rsidRPr="002608A3">
              <w:rPr>
                <w:rFonts w:asciiTheme="minorHAnsi" w:hAnsiTheme="minorHAnsi"/>
                <w:b/>
                <w:color w:val="C00000"/>
                <w:sz w:val="22"/>
                <w:szCs w:val="24"/>
              </w:rPr>
              <w:t>Component Code</w:t>
            </w:r>
          </w:p>
        </w:tc>
        <w:tc>
          <w:tcPr>
            <w:tcW w:w="7158"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2608A3" w:rsidRPr="002608A3" w:rsidRDefault="002608A3" w:rsidP="0005671C">
            <w:pPr>
              <w:spacing w:line="360" w:lineRule="auto"/>
              <w:rPr>
                <w:rFonts w:asciiTheme="minorHAnsi" w:hAnsiTheme="minorHAnsi"/>
                <w:b/>
                <w:color w:val="C00000"/>
                <w:sz w:val="22"/>
                <w:szCs w:val="24"/>
              </w:rPr>
            </w:pPr>
            <w:r w:rsidRPr="002608A3">
              <w:rPr>
                <w:rFonts w:asciiTheme="minorHAnsi" w:hAnsiTheme="minorHAnsi"/>
                <w:b/>
                <w:color w:val="C00000"/>
                <w:sz w:val="22"/>
                <w:szCs w:val="24"/>
              </w:rPr>
              <w:t>Component Name</w:t>
            </w:r>
          </w:p>
        </w:tc>
      </w:tr>
      <w:tr w:rsidR="002608A3" w:rsidRPr="00D50D76" w:rsidTr="0005671C">
        <w:trPr>
          <w:trHeight w:val="315"/>
          <w:jc w:val="center"/>
        </w:trPr>
        <w:tc>
          <w:tcPr>
            <w:tcW w:w="2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2608A3" w:rsidRPr="002608A3" w:rsidRDefault="002608A3" w:rsidP="0005671C">
            <w:pPr>
              <w:spacing w:line="360" w:lineRule="auto"/>
              <w:rPr>
                <w:rFonts w:asciiTheme="minorHAnsi" w:eastAsiaTheme="minorHAnsi" w:hAnsiTheme="minorHAnsi" w:cs="TimesNewRomanPSMT"/>
                <w:color w:val="002060"/>
                <w:sz w:val="22"/>
                <w:szCs w:val="22"/>
              </w:rPr>
            </w:pPr>
            <w:r w:rsidRPr="002608A3">
              <w:rPr>
                <w:rFonts w:asciiTheme="minorHAnsi" w:eastAsiaTheme="minorHAnsi" w:hAnsiTheme="minorHAnsi" w:cs="TimesNewRomanPSMT"/>
                <w:color w:val="002060"/>
                <w:sz w:val="22"/>
                <w:szCs w:val="22"/>
              </w:rPr>
              <w:t xml:space="preserve">Component -1 </w:t>
            </w:r>
          </w:p>
        </w:tc>
        <w:tc>
          <w:tcPr>
            <w:tcW w:w="7158" w:type="dxa"/>
            <w:tcBorders>
              <w:top w:val="single" w:sz="4" w:space="0" w:color="auto"/>
              <w:left w:val="nil"/>
              <w:bottom w:val="single" w:sz="4" w:space="0" w:color="auto"/>
              <w:right w:val="single" w:sz="4" w:space="0" w:color="auto"/>
            </w:tcBorders>
            <w:shd w:val="clear" w:color="auto" w:fill="D9D9D9" w:themeFill="background1" w:themeFillShade="D9"/>
            <w:noWrap/>
          </w:tcPr>
          <w:p w:rsidR="002608A3" w:rsidRPr="002608A3" w:rsidRDefault="00CE049C" w:rsidP="0005671C">
            <w:pPr>
              <w:spacing w:line="360" w:lineRule="auto"/>
              <w:rPr>
                <w:rFonts w:asciiTheme="minorHAnsi" w:eastAsiaTheme="minorHAnsi" w:hAnsiTheme="minorHAnsi" w:cs="TimesNewRomanPSMT"/>
                <w:color w:val="002060"/>
                <w:sz w:val="22"/>
                <w:szCs w:val="22"/>
              </w:rPr>
            </w:pPr>
            <w:hyperlink r:id="rId39" w:history="1">
              <w:r w:rsidR="002608A3" w:rsidRPr="002608A3">
                <w:rPr>
                  <w:rFonts w:asciiTheme="minorHAnsi" w:eastAsiaTheme="minorHAnsi" w:hAnsiTheme="minorHAnsi" w:cs="TimesNewRomanPSMT"/>
                  <w:color w:val="002060"/>
                  <w:sz w:val="22"/>
                  <w:szCs w:val="22"/>
                </w:rPr>
                <w:t>Improving Quality of Education in Selected Institutions</w:t>
              </w:r>
            </w:hyperlink>
          </w:p>
        </w:tc>
      </w:tr>
      <w:tr w:rsidR="002608A3" w:rsidRPr="00D50D76" w:rsidTr="0005671C">
        <w:trPr>
          <w:trHeight w:val="315"/>
          <w:jc w:val="center"/>
        </w:trPr>
        <w:tc>
          <w:tcPr>
            <w:tcW w:w="2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2608A3" w:rsidRPr="002608A3" w:rsidRDefault="002608A3" w:rsidP="0005671C">
            <w:pPr>
              <w:spacing w:line="360" w:lineRule="auto"/>
              <w:rPr>
                <w:rFonts w:asciiTheme="minorHAnsi" w:eastAsiaTheme="minorHAnsi" w:hAnsiTheme="minorHAnsi" w:cs="TimesNewRomanPSMT"/>
                <w:color w:val="002060"/>
                <w:sz w:val="22"/>
                <w:szCs w:val="22"/>
              </w:rPr>
            </w:pPr>
            <w:r w:rsidRPr="002608A3">
              <w:rPr>
                <w:rFonts w:asciiTheme="minorHAnsi" w:eastAsiaTheme="minorHAnsi" w:hAnsiTheme="minorHAnsi" w:cs="TimesNewRomanPSMT"/>
                <w:color w:val="002060"/>
                <w:sz w:val="22"/>
                <w:szCs w:val="22"/>
              </w:rPr>
              <w:t>Component -2</w:t>
            </w:r>
          </w:p>
        </w:tc>
        <w:tc>
          <w:tcPr>
            <w:tcW w:w="7158" w:type="dxa"/>
            <w:tcBorders>
              <w:top w:val="single" w:sz="4" w:space="0" w:color="auto"/>
              <w:left w:val="nil"/>
              <w:bottom w:val="single" w:sz="4" w:space="0" w:color="auto"/>
              <w:right w:val="single" w:sz="4" w:space="0" w:color="auto"/>
            </w:tcBorders>
            <w:shd w:val="clear" w:color="auto" w:fill="D9D9D9" w:themeFill="background1" w:themeFillShade="D9"/>
            <w:noWrap/>
          </w:tcPr>
          <w:p w:rsidR="002608A3" w:rsidRPr="002608A3" w:rsidRDefault="00CE049C" w:rsidP="0005671C">
            <w:pPr>
              <w:spacing w:line="360" w:lineRule="auto"/>
              <w:rPr>
                <w:rFonts w:asciiTheme="minorHAnsi" w:eastAsiaTheme="minorHAnsi" w:hAnsiTheme="minorHAnsi" w:cs="TimesNewRomanPSMT"/>
                <w:color w:val="002060"/>
                <w:sz w:val="22"/>
                <w:szCs w:val="22"/>
              </w:rPr>
            </w:pPr>
            <w:hyperlink r:id="rId40" w:history="1">
              <w:r w:rsidR="002608A3" w:rsidRPr="002608A3">
                <w:rPr>
                  <w:rFonts w:asciiTheme="minorHAnsi" w:eastAsiaTheme="minorHAnsi" w:hAnsiTheme="minorHAnsi" w:cs="TimesNewRomanPSMT"/>
                  <w:color w:val="002060"/>
                  <w:sz w:val="22"/>
                  <w:szCs w:val="22"/>
                </w:rPr>
                <w:t>Improving System Management</w:t>
              </w:r>
            </w:hyperlink>
          </w:p>
        </w:tc>
      </w:tr>
    </w:tbl>
    <w:p w:rsidR="002608A3" w:rsidRDefault="002608A3"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C106B6" w:rsidRPr="00B023F8" w:rsidRDefault="00C106B6"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36" w:name="_Toc505183415"/>
      <w:bookmarkStart w:id="37" w:name="_Toc507168572"/>
      <w:r w:rsidRPr="00B023F8">
        <w:rPr>
          <w:rFonts w:asciiTheme="minorHAnsi" w:eastAsiaTheme="minorHAnsi" w:hAnsiTheme="minorHAnsi" w:cs="TimesNewRomanPSMT"/>
          <w:b/>
          <w:color w:val="000000" w:themeColor="text1"/>
          <w:sz w:val="24"/>
          <w:szCs w:val="24"/>
        </w:rPr>
        <w:t>Sub Components</w:t>
      </w:r>
      <w:bookmarkEnd w:id="36"/>
      <w:bookmarkEnd w:id="37"/>
    </w:p>
    <w:p w:rsidR="00E02E66" w:rsidRPr="00E02E66" w:rsidRDefault="00E02E66" w:rsidP="00E02E66">
      <w:pPr>
        <w:widowControl/>
        <w:autoSpaceDE w:val="0"/>
        <w:autoSpaceDN w:val="0"/>
        <w:adjustRightInd w:val="0"/>
        <w:spacing w:line="240" w:lineRule="auto"/>
        <w:rPr>
          <w:rFonts w:asciiTheme="minorHAnsi" w:eastAsiaTheme="minorHAnsi" w:hAnsiTheme="minorHAnsi" w:cs="TimesNewRomanPSMT"/>
          <w:color w:val="000000" w:themeColor="text1"/>
          <w:sz w:val="24"/>
          <w:szCs w:val="24"/>
        </w:rPr>
      </w:pPr>
      <w:r w:rsidRPr="00E02E66">
        <w:rPr>
          <w:rFonts w:asciiTheme="minorHAnsi" w:eastAsiaTheme="minorHAnsi" w:hAnsiTheme="minorHAnsi" w:cs="TimesNewRomanPSMT"/>
          <w:color w:val="000000" w:themeColor="text1"/>
          <w:sz w:val="24"/>
          <w:szCs w:val="24"/>
        </w:rPr>
        <w:t>‘Sub Component</w:t>
      </w:r>
      <w:r w:rsidR="000C2925" w:rsidRPr="00E02E66">
        <w:rPr>
          <w:rFonts w:asciiTheme="minorHAnsi" w:eastAsiaTheme="minorHAnsi" w:hAnsiTheme="minorHAnsi" w:cs="TimesNewRomanPSMT"/>
          <w:color w:val="000000" w:themeColor="text1"/>
          <w:sz w:val="24"/>
          <w:szCs w:val="24"/>
        </w:rPr>
        <w:t xml:space="preserve">’ </w:t>
      </w:r>
      <w:r w:rsidR="000C2925">
        <w:rPr>
          <w:rFonts w:asciiTheme="minorHAnsi" w:eastAsiaTheme="minorHAnsi" w:hAnsiTheme="minorHAnsi" w:cs="TimesNewRomanPSMT"/>
          <w:color w:val="000000" w:themeColor="text1"/>
          <w:sz w:val="24"/>
          <w:szCs w:val="24"/>
        </w:rPr>
        <w:t xml:space="preserve">will be created under Components. </w:t>
      </w:r>
      <w:r w:rsidRPr="00E02E66">
        <w:rPr>
          <w:rFonts w:asciiTheme="minorHAnsi" w:eastAsiaTheme="minorHAnsi" w:hAnsiTheme="minorHAnsi" w:cs="TimesNewRomanPSMT"/>
          <w:color w:val="000000" w:themeColor="text1"/>
          <w:sz w:val="24"/>
          <w:szCs w:val="24"/>
        </w:rPr>
        <w:t>Sub-component(s) is configured by NPIU.</w:t>
      </w:r>
    </w:p>
    <w:p w:rsidR="00A013A2" w:rsidRDefault="00A013A2" w:rsidP="00E02E66">
      <w:pPr>
        <w:widowControl/>
        <w:autoSpaceDE w:val="0"/>
        <w:autoSpaceDN w:val="0"/>
        <w:adjustRightInd w:val="0"/>
        <w:spacing w:after="200" w:line="276" w:lineRule="auto"/>
        <w:rPr>
          <w:rFonts w:asciiTheme="minorHAnsi" w:eastAsiaTheme="minorHAnsi" w:hAnsiTheme="minorHAnsi" w:cs="TimesNewRomanPSMT"/>
          <w:color w:val="000000" w:themeColor="text1"/>
          <w:sz w:val="24"/>
          <w:szCs w:val="24"/>
        </w:rPr>
      </w:pPr>
    </w:p>
    <w:p w:rsidR="00E02E66" w:rsidRPr="00A013A2" w:rsidRDefault="00E02E66" w:rsidP="00E02E66">
      <w:pPr>
        <w:widowControl/>
        <w:autoSpaceDE w:val="0"/>
        <w:autoSpaceDN w:val="0"/>
        <w:adjustRightInd w:val="0"/>
        <w:spacing w:after="200" w:line="276" w:lineRule="auto"/>
        <w:rPr>
          <w:rFonts w:asciiTheme="minorHAnsi" w:eastAsiaTheme="minorHAnsi" w:hAnsiTheme="minorHAnsi" w:cs="TimesNewRomanPSMT"/>
          <w:b/>
          <w:color w:val="000000" w:themeColor="text1"/>
          <w:sz w:val="24"/>
          <w:szCs w:val="24"/>
        </w:rPr>
      </w:pPr>
      <w:r w:rsidRPr="00A013A2">
        <w:rPr>
          <w:rFonts w:asciiTheme="minorHAnsi" w:eastAsiaTheme="minorHAnsi" w:hAnsiTheme="minorHAnsi" w:cs="TimesNewRomanPSMT"/>
          <w:b/>
          <w:color w:val="000000" w:themeColor="text1"/>
          <w:sz w:val="24"/>
          <w:szCs w:val="24"/>
        </w:rPr>
        <w:lastRenderedPageBreak/>
        <w:t>Following fields can be viewed under this sub tab;</w:t>
      </w:r>
    </w:p>
    <w:tbl>
      <w:tblPr>
        <w:tblW w:w="9720" w:type="dxa"/>
        <w:tblInd w:w="-72" w:type="dxa"/>
        <w:shd w:val="clear" w:color="auto" w:fill="D9D9D9" w:themeFill="background1" w:themeFillShade="D9"/>
        <w:tblLook w:val="04A0" w:firstRow="1" w:lastRow="0" w:firstColumn="1" w:lastColumn="0" w:noHBand="0" w:noVBand="1"/>
      </w:tblPr>
      <w:tblGrid>
        <w:gridCol w:w="1800"/>
        <w:gridCol w:w="4500"/>
        <w:gridCol w:w="3420"/>
      </w:tblGrid>
      <w:tr w:rsidR="008E7AFA" w:rsidRPr="003A243E" w:rsidTr="00691F94">
        <w:trPr>
          <w:trHeight w:val="200"/>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8E7AFA" w:rsidRPr="002608A3" w:rsidRDefault="008E7AFA" w:rsidP="008F1676">
            <w:pPr>
              <w:spacing w:line="240" w:lineRule="auto"/>
              <w:jc w:val="center"/>
              <w:rPr>
                <w:rFonts w:asciiTheme="minorHAnsi" w:hAnsiTheme="minorHAnsi"/>
                <w:b/>
                <w:color w:val="C00000"/>
                <w:sz w:val="22"/>
                <w:szCs w:val="24"/>
              </w:rPr>
            </w:pPr>
            <w:r>
              <w:rPr>
                <w:rFonts w:asciiTheme="minorHAnsi" w:hAnsiTheme="minorHAnsi"/>
                <w:b/>
                <w:color w:val="C00000"/>
                <w:sz w:val="22"/>
                <w:szCs w:val="24"/>
              </w:rPr>
              <w:t xml:space="preserve">Sub </w:t>
            </w:r>
            <w:r w:rsidRPr="002608A3">
              <w:rPr>
                <w:rFonts w:asciiTheme="minorHAnsi" w:hAnsiTheme="minorHAnsi"/>
                <w:b/>
                <w:color w:val="C00000"/>
                <w:sz w:val="22"/>
                <w:szCs w:val="24"/>
              </w:rPr>
              <w:t>Component Code</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8E7AFA" w:rsidRPr="002608A3" w:rsidRDefault="008E7AFA" w:rsidP="008F1676">
            <w:pPr>
              <w:spacing w:line="240" w:lineRule="auto"/>
              <w:jc w:val="center"/>
              <w:rPr>
                <w:rFonts w:asciiTheme="minorHAnsi" w:hAnsiTheme="minorHAnsi"/>
                <w:b/>
                <w:color w:val="C00000"/>
                <w:sz w:val="22"/>
                <w:szCs w:val="24"/>
              </w:rPr>
            </w:pPr>
            <w:r>
              <w:rPr>
                <w:rFonts w:asciiTheme="minorHAnsi" w:hAnsiTheme="minorHAnsi"/>
                <w:b/>
                <w:color w:val="C00000"/>
                <w:sz w:val="22"/>
                <w:szCs w:val="24"/>
              </w:rPr>
              <w:t xml:space="preserve">Sub </w:t>
            </w:r>
            <w:r w:rsidRPr="002608A3">
              <w:rPr>
                <w:rFonts w:asciiTheme="minorHAnsi" w:hAnsiTheme="minorHAnsi"/>
                <w:b/>
                <w:color w:val="C00000"/>
                <w:sz w:val="22"/>
                <w:szCs w:val="24"/>
              </w:rPr>
              <w:t>Component Name</w:t>
            </w:r>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E7AFA" w:rsidRDefault="008E7AFA" w:rsidP="008F1676">
            <w:pPr>
              <w:spacing w:line="240" w:lineRule="auto"/>
              <w:jc w:val="center"/>
              <w:rPr>
                <w:rFonts w:asciiTheme="minorHAnsi" w:hAnsiTheme="minorHAnsi"/>
                <w:b/>
                <w:color w:val="C00000"/>
                <w:sz w:val="22"/>
                <w:szCs w:val="24"/>
              </w:rPr>
            </w:pPr>
            <w:r>
              <w:rPr>
                <w:rFonts w:asciiTheme="minorHAnsi" w:hAnsiTheme="minorHAnsi"/>
                <w:b/>
                <w:color w:val="C00000"/>
                <w:sz w:val="22"/>
                <w:szCs w:val="24"/>
              </w:rPr>
              <w:t>Associate activities</w:t>
            </w:r>
          </w:p>
        </w:tc>
      </w:tr>
      <w:tr w:rsidR="008F1676" w:rsidRPr="00D50D76" w:rsidTr="00793ABC">
        <w:trPr>
          <w:trHeight w:val="890"/>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8F1676" w:rsidRPr="002608A3" w:rsidRDefault="008F1676" w:rsidP="008F1676">
            <w:pPr>
              <w:spacing w:line="240" w:lineRule="auto"/>
              <w:rPr>
                <w:rFonts w:asciiTheme="minorHAnsi" w:eastAsiaTheme="minorHAnsi" w:hAnsiTheme="minorHAnsi" w:cs="TimesNewRomanPSMT"/>
                <w:color w:val="002060"/>
                <w:sz w:val="22"/>
                <w:szCs w:val="22"/>
              </w:rPr>
            </w:pPr>
            <w:r w:rsidRPr="008F1676">
              <w:rPr>
                <w:rFonts w:asciiTheme="minorHAnsi" w:eastAsiaTheme="minorHAnsi" w:hAnsiTheme="minorHAnsi" w:cs="TimesNewRomanPSMT"/>
                <w:color w:val="002060"/>
                <w:sz w:val="22"/>
                <w:szCs w:val="22"/>
              </w:rPr>
              <w:t>1.1</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8F1676" w:rsidRPr="002608A3" w:rsidRDefault="00CE049C" w:rsidP="008F1676">
            <w:pPr>
              <w:spacing w:line="240" w:lineRule="auto"/>
              <w:rPr>
                <w:rFonts w:asciiTheme="minorHAnsi" w:eastAsiaTheme="minorHAnsi" w:hAnsiTheme="minorHAnsi" w:cs="TimesNewRomanPSMT"/>
                <w:color w:val="002060"/>
                <w:sz w:val="22"/>
                <w:szCs w:val="22"/>
              </w:rPr>
            </w:pPr>
            <w:hyperlink r:id="rId41" w:history="1">
              <w:r w:rsidR="008F1676" w:rsidRPr="008F1676">
                <w:rPr>
                  <w:rFonts w:asciiTheme="minorHAnsi" w:eastAsiaTheme="minorHAnsi" w:hAnsiTheme="minorHAnsi" w:cs="TimesNewRomanPSMT"/>
                  <w:color w:val="002060"/>
                  <w:sz w:val="22"/>
                  <w:szCs w:val="22"/>
                </w:rPr>
                <w:t>Institutional Development Grants to Participating institutes</w:t>
              </w:r>
            </w:hyperlink>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F1676" w:rsidRDefault="008F1676" w:rsidP="008F1676">
            <w:r w:rsidRPr="0008648A">
              <w:rPr>
                <w:rFonts w:asciiTheme="minorHAnsi" w:eastAsiaTheme="minorHAnsi" w:hAnsiTheme="minorHAnsi" w:cs="TimesNewRomanPSMT"/>
                <w:color w:val="002060"/>
                <w:sz w:val="22"/>
                <w:szCs w:val="22"/>
              </w:rPr>
              <w:t>Associate Activities with the sub-component.</w:t>
            </w:r>
          </w:p>
        </w:tc>
      </w:tr>
      <w:tr w:rsidR="008F1676" w:rsidRPr="00D50D76" w:rsidTr="00793ABC">
        <w:trPr>
          <w:trHeight w:val="782"/>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8F1676" w:rsidRPr="002608A3" w:rsidRDefault="008F1676" w:rsidP="008F1676">
            <w:pPr>
              <w:spacing w:line="240" w:lineRule="auto"/>
              <w:rPr>
                <w:rFonts w:asciiTheme="minorHAnsi" w:eastAsiaTheme="minorHAnsi" w:hAnsiTheme="minorHAnsi" w:cs="TimesNewRomanPSMT"/>
                <w:color w:val="002060"/>
                <w:sz w:val="22"/>
                <w:szCs w:val="22"/>
              </w:rPr>
            </w:pPr>
            <w:r>
              <w:rPr>
                <w:rFonts w:asciiTheme="minorHAnsi" w:eastAsiaTheme="minorHAnsi" w:hAnsiTheme="minorHAnsi" w:cs="TimesNewRomanPSMT"/>
                <w:color w:val="002060"/>
                <w:sz w:val="22"/>
                <w:szCs w:val="22"/>
              </w:rPr>
              <w:t>1.2</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8F1676" w:rsidRPr="002608A3" w:rsidRDefault="00CE049C" w:rsidP="008F1676">
            <w:pPr>
              <w:spacing w:line="240" w:lineRule="auto"/>
              <w:rPr>
                <w:rFonts w:asciiTheme="minorHAnsi" w:eastAsiaTheme="minorHAnsi" w:hAnsiTheme="minorHAnsi" w:cs="TimesNewRomanPSMT"/>
                <w:color w:val="002060"/>
                <w:sz w:val="22"/>
                <w:szCs w:val="22"/>
              </w:rPr>
            </w:pPr>
            <w:hyperlink r:id="rId42" w:history="1">
              <w:r w:rsidR="008F1676" w:rsidRPr="008F1676">
                <w:rPr>
                  <w:rFonts w:asciiTheme="minorHAnsi" w:eastAsiaTheme="minorHAnsi" w:hAnsiTheme="minorHAnsi" w:cs="TimesNewRomanPSMT"/>
                  <w:color w:val="002060"/>
                  <w:sz w:val="22"/>
                  <w:szCs w:val="22"/>
                </w:rPr>
                <w:t>Widening Impact through ATUs</w:t>
              </w:r>
            </w:hyperlink>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F1676" w:rsidRDefault="008F1676" w:rsidP="008F1676">
            <w:r w:rsidRPr="0008648A">
              <w:rPr>
                <w:rFonts w:asciiTheme="minorHAnsi" w:eastAsiaTheme="minorHAnsi" w:hAnsiTheme="minorHAnsi" w:cs="TimesNewRomanPSMT"/>
                <w:color w:val="002060"/>
                <w:sz w:val="22"/>
                <w:szCs w:val="22"/>
              </w:rPr>
              <w:t>Associate Activities with the sub-component.</w:t>
            </w:r>
          </w:p>
        </w:tc>
      </w:tr>
      <w:tr w:rsidR="008F1676" w:rsidRPr="00D50D76" w:rsidTr="00793ABC">
        <w:trPr>
          <w:trHeight w:val="1142"/>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8F1676" w:rsidRDefault="008F1676" w:rsidP="008F1676">
            <w:pPr>
              <w:spacing w:line="240" w:lineRule="auto"/>
              <w:rPr>
                <w:rFonts w:asciiTheme="minorHAnsi" w:eastAsiaTheme="minorHAnsi" w:hAnsiTheme="minorHAnsi" w:cs="TimesNewRomanPSMT"/>
                <w:color w:val="002060"/>
                <w:sz w:val="22"/>
                <w:szCs w:val="22"/>
              </w:rPr>
            </w:pPr>
            <w:r>
              <w:rPr>
                <w:rFonts w:asciiTheme="minorHAnsi" w:eastAsiaTheme="minorHAnsi" w:hAnsiTheme="minorHAnsi" w:cs="TimesNewRomanPSMT"/>
                <w:color w:val="002060"/>
                <w:sz w:val="22"/>
                <w:szCs w:val="22"/>
              </w:rPr>
              <w:t>1.3</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8F1676" w:rsidRPr="008F1676" w:rsidRDefault="008F1676" w:rsidP="008F1676">
            <w:pPr>
              <w:spacing w:line="240" w:lineRule="auto"/>
              <w:rPr>
                <w:rFonts w:asciiTheme="minorHAnsi" w:eastAsiaTheme="minorHAnsi" w:hAnsiTheme="minorHAnsi" w:cs="TimesNewRomanPSMT"/>
                <w:color w:val="002060"/>
                <w:sz w:val="22"/>
                <w:szCs w:val="22"/>
              </w:rPr>
            </w:pPr>
            <w:r w:rsidRPr="008F1676">
              <w:rPr>
                <w:rFonts w:asciiTheme="minorHAnsi" w:eastAsiaTheme="minorHAnsi" w:hAnsiTheme="minorHAnsi" w:cs="TimesNewRomanPSMT"/>
                <w:color w:val="002060"/>
                <w:sz w:val="22"/>
                <w:szCs w:val="22"/>
              </w:rPr>
              <w:t>Twinning Arrangements to Build Capacity and Improve Performance of Participating Institutes and ATUs</w:t>
            </w:r>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F1676" w:rsidRDefault="008F1676" w:rsidP="008F1676">
            <w:r w:rsidRPr="0008648A">
              <w:rPr>
                <w:rFonts w:asciiTheme="minorHAnsi" w:eastAsiaTheme="minorHAnsi" w:hAnsiTheme="minorHAnsi" w:cs="TimesNewRomanPSMT"/>
                <w:color w:val="002060"/>
                <w:sz w:val="22"/>
                <w:szCs w:val="22"/>
              </w:rPr>
              <w:t>Associate Activities with the sub-component.</w:t>
            </w:r>
          </w:p>
        </w:tc>
      </w:tr>
      <w:tr w:rsidR="008F1676" w:rsidRPr="00D50D76" w:rsidTr="00691F94">
        <w:trPr>
          <w:trHeight w:val="200"/>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8F1676" w:rsidRPr="002608A3" w:rsidRDefault="008F1676" w:rsidP="008F1676">
            <w:pPr>
              <w:spacing w:line="240" w:lineRule="auto"/>
              <w:rPr>
                <w:rFonts w:asciiTheme="minorHAnsi" w:eastAsiaTheme="minorHAnsi" w:hAnsiTheme="minorHAnsi" w:cs="TimesNewRomanPSMT"/>
                <w:color w:val="002060"/>
                <w:sz w:val="22"/>
                <w:szCs w:val="22"/>
              </w:rPr>
            </w:pPr>
            <w:r>
              <w:rPr>
                <w:rFonts w:asciiTheme="minorHAnsi" w:eastAsiaTheme="minorHAnsi" w:hAnsiTheme="minorHAnsi" w:cs="TimesNewRomanPSMT"/>
                <w:color w:val="002060"/>
                <w:sz w:val="22"/>
                <w:szCs w:val="22"/>
              </w:rPr>
              <w:t>2.1</w:t>
            </w:r>
            <w:r w:rsidRPr="002608A3">
              <w:rPr>
                <w:rFonts w:asciiTheme="minorHAnsi" w:eastAsiaTheme="minorHAnsi" w:hAnsiTheme="minorHAnsi" w:cs="TimesNewRomanPSMT"/>
                <w:color w:val="002060"/>
                <w:sz w:val="22"/>
                <w:szCs w:val="22"/>
              </w:rPr>
              <w:t xml:space="preserve"> </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8F1676" w:rsidRPr="002608A3" w:rsidRDefault="00CE049C" w:rsidP="008F1676">
            <w:pPr>
              <w:spacing w:line="240" w:lineRule="auto"/>
              <w:rPr>
                <w:rFonts w:asciiTheme="minorHAnsi" w:eastAsiaTheme="minorHAnsi" w:hAnsiTheme="minorHAnsi" w:cs="TimesNewRomanPSMT"/>
                <w:color w:val="002060"/>
                <w:sz w:val="22"/>
                <w:szCs w:val="22"/>
              </w:rPr>
            </w:pPr>
            <w:hyperlink r:id="rId43" w:history="1">
              <w:r w:rsidR="008F1676" w:rsidRPr="008E7AFA">
                <w:rPr>
                  <w:rFonts w:asciiTheme="minorHAnsi" w:eastAsiaTheme="minorHAnsi" w:hAnsiTheme="minorHAnsi" w:cs="TimesNewRomanPSMT"/>
                  <w:color w:val="002060"/>
                  <w:sz w:val="22"/>
                  <w:szCs w:val="22"/>
                </w:rPr>
                <w:t>Capacity Building to Strengthen Management</w:t>
              </w:r>
            </w:hyperlink>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F1676" w:rsidRDefault="008F1676" w:rsidP="008F1676">
            <w:r w:rsidRPr="0008648A">
              <w:rPr>
                <w:rFonts w:asciiTheme="minorHAnsi" w:eastAsiaTheme="minorHAnsi" w:hAnsiTheme="minorHAnsi" w:cs="TimesNewRomanPSMT"/>
                <w:color w:val="002060"/>
                <w:sz w:val="22"/>
                <w:szCs w:val="22"/>
              </w:rPr>
              <w:t>Associate Activities with the sub-component.</w:t>
            </w:r>
          </w:p>
        </w:tc>
      </w:tr>
      <w:tr w:rsidR="008F1676" w:rsidRPr="00D50D76" w:rsidTr="00793ABC">
        <w:trPr>
          <w:trHeight w:val="863"/>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8F1676" w:rsidRPr="002608A3" w:rsidRDefault="008F1676" w:rsidP="008F1676">
            <w:pPr>
              <w:spacing w:line="240" w:lineRule="auto"/>
              <w:rPr>
                <w:rFonts w:asciiTheme="minorHAnsi" w:eastAsiaTheme="minorHAnsi" w:hAnsiTheme="minorHAnsi" w:cs="TimesNewRomanPSMT"/>
                <w:color w:val="002060"/>
                <w:sz w:val="22"/>
                <w:szCs w:val="22"/>
              </w:rPr>
            </w:pPr>
            <w:r>
              <w:rPr>
                <w:rFonts w:asciiTheme="minorHAnsi" w:eastAsiaTheme="minorHAnsi" w:hAnsiTheme="minorHAnsi" w:cs="TimesNewRomanPSMT"/>
                <w:color w:val="002060"/>
                <w:sz w:val="22"/>
                <w:szCs w:val="22"/>
              </w:rPr>
              <w:t>2.2</w:t>
            </w:r>
          </w:p>
        </w:tc>
        <w:tc>
          <w:tcPr>
            <w:tcW w:w="450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8F1676" w:rsidRPr="002608A3" w:rsidRDefault="00CE049C" w:rsidP="008F1676">
            <w:pPr>
              <w:spacing w:line="240" w:lineRule="auto"/>
              <w:rPr>
                <w:rFonts w:asciiTheme="minorHAnsi" w:eastAsiaTheme="minorHAnsi" w:hAnsiTheme="minorHAnsi" w:cs="TimesNewRomanPSMT"/>
                <w:color w:val="002060"/>
                <w:sz w:val="22"/>
                <w:szCs w:val="22"/>
              </w:rPr>
            </w:pPr>
            <w:hyperlink r:id="rId44" w:history="1">
              <w:r w:rsidR="008F1676" w:rsidRPr="008E7AFA">
                <w:rPr>
                  <w:rFonts w:asciiTheme="minorHAnsi" w:eastAsiaTheme="minorHAnsi" w:hAnsiTheme="minorHAnsi" w:cs="TimesNewRomanPSMT"/>
                  <w:color w:val="002060"/>
                  <w:sz w:val="22"/>
                  <w:szCs w:val="22"/>
                </w:rPr>
                <w:t>Project Management, Monitoring and Evaluation</w:t>
              </w:r>
            </w:hyperlink>
          </w:p>
        </w:tc>
        <w:tc>
          <w:tcPr>
            <w:tcW w:w="34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8F1676" w:rsidRPr="002608A3" w:rsidRDefault="008F1676" w:rsidP="008F1676">
            <w:pPr>
              <w:spacing w:line="240" w:lineRule="auto"/>
              <w:rPr>
                <w:rFonts w:asciiTheme="minorHAnsi" w:eastAsiaTheme="minorHAnsi" w:hAnsiTheme="minorHAnsi" w:cs="TimesNewRomanPSMT"/>
                <w:color w:val="002060"/>
                <w:sz w:val="22"/>
                <w:szCs w:val="22"/>
              </w:rPr>
            </w:pPr>
            <w:r>
              <w:rPr>
                <w:rFonts w:asciiTheme="minorHAnsi" w:eastAsiaTheme="minorHAnsi" w:hAnsiTheme="minorHAnsi" w:cs="TimesNewRomanPSMT"/>
                <w:color w:val="002060"/>
                <w:sz w:val="22"/>
                <w:szCs w:val="22"/>
              </w:rPr>
              <w:t>Associate Activities with the sub-component.</w:t>
            </w:r>
          </w:p>
        </w:tc>
      </w:tr>
    </w:tbl>
    <w:p w:rsidR="00793ABC" w:rsidRDefault="00793ABC" w:rsidP="00431A95">
      <w:pPr>
        <w:widowControl/>
        <w:spacing w:after="200" w:line="276" w:lineRule="auto"/>
        <w:jc w:val="both"/>
        <w:rPr>
          <w:rFonts w:asciiTheme="minorHAnsi" w:eastAsiaTheme="minorHAnsi" w:hAnsiTheme="minorHAnsi" w:cs="TimesNewRomanPSMT"/>
          <w:color w:val="000000" w:themeColor="text1"/>
          <w:sz w:val="24"/>
          <w:szCs w:val="24"/>
        </w:rPr>
      </w:pPr>
    </w:p>
    <w:p w:rsidR="00431A95" w:rsidRDefault="00431A95" w:rsidP="00431A95">
      <w:pPr>
        <w:widowControl/>
        <w:spacing w:after="200" w:line="276" w:lineRule="auto"/>
        <w:jc w:val="both"/>
        <w:rPr>
          <w:rFonts w:asciiTheme="minorHAnsi" w:eastAsiaTheme="minorHAnsi" w:hAnsiTheme="minorHAnsi" w:cs="TimesNewRomanPSMT"/>
          <w:color w:val="000000" w:themeColor="text1"/>
          <w:sz w:val="24"/>
          <w:szCs w:val="24"/>
        </w:rPr>
      </w:pPr>
      <w:r w:rsidRPr="00D625E4">
        <w:rPr>
          <w:rFonts w:asciiTheme="minorHAnsi" w:eastAsiaTheme="minorHAnsi" w:hAnsiTheme="minorHAnsi" w:cs="TimesNewRomanPSMT"/>
          <w:color w:val="000000" w:themeColor="text1"/>
          <w:sz w:val="24"/>
          <w:szCs w:val="24"/>
        </w:rPr>
        <w:t>There should be provision of adding new sub-components.</w:t>
      </w:r>
    </w:p>
    <w:p w:rsidR="004038E8" w:rsidRPr="00755215" w:rsidRDefault="004038E8"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38" w:name="_Toc505183425"/>
      <w:bookmarkStart w:id="39" w:name="_Toc507168573"/>
      <w:bookmarkStart w:id="40" w:name="_Hlk503790394"/>
      <w:r w:rsidRPr="00755215">
        <w:rPr>
          <w:rFonts w:asciiTheme="minorHAnsi" w:eastAsiaTheme="minorHAnsi" w:hAnsiTheme="minorHAnsi" w:cs="TimesNewRomanPSMT"/>
          <w:b/>
          <w:color w:val="000000" w:themeColor="text1"/>
          <w:sz w:val="24"/>
          <w:szCs w:val="24"/>
        </w:rPr>
        <w:t>Department</w:t>
      </w:r>
      <w:bookmarkEnd w:id="38"/>
      <w:r w:rsidR="00FC2F0B">
        <w:rPr>
          <w:rFonts w:asciiTheme="minorHAnsi" w:eastAsiaTheme="minorHAnsi" w:hAnsiTheme="minorHAnsi" w:cs="TimesNewRomanPSMT"/>
          <w:b/>
          <w:color w:val="000000" w:themeColor="text1"/>
          <w:sz w:val="24"/>
          <w:szCs w:val="24"/>
        </w:rPr>
        <w:t xml:space="preserve"> Master</w:t>
      </w:r>
      <w:bookmarkEnd w:id="39"/>
    </w:p>
    <w:p w:rsidR="004038E8" w:rsidRPr="003A243E" w:rsidRDefault="004038E8" w:rsidP="004038E8">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 xml:space="preserve">Departments are configured by </w:t>
      </w:r>
      <w:r w:rsidR="008F368F">
        <w:rPr>
          <w:rFonts w:asciiTheme="minorHAnsi" w:eastAsiaTheme="minorHAnsi" w:hAnsiTheme="minorHAnsi" w:cs="TimesNewRomanPS-BoldMT"/>
          <w:b/>
          <w:bCs/>
          <w:color w:val="000000" w:themeColor="text1"/>
          <w:sz w:val="24"/>
          <w:szCs w:val="24"/>
        </w:rPr>
        <w:t>NPIU</w:t>
      </w:r>
      <w:r w:rsidRPr="003A243E">
        <w:rPr>
          <w:rFonts w:asciiTheme="minorHAnsi" w:eastAsiaTheme="minorHAnsi" w:hAnsiTheme="minorHAnsi" w:cs="TimesNewRomanPSMT"/>
          <w:color w:val="000000" w:themeColor="text1"/>
          <w:sz w:val="24"/>
          <w:szCs w:val="24"/>
        </w:rPr>
        <w:t xml:space="preserve">, whereas Institution may </w:t>
      </w:r>
      <w:r w:rsidRPr="003A243E">
        <w:rPr>
          <w:rFonts w:asciiTheme="minorHAnsi" w:eastAsiaTheme="minorHAnsi" w:hAnsiTheme="minorHAnsi" w:cs="TimesNewRomanPS-BoldMT"/>
          <w:b/>
          <w:bCs/>
          <w:color w:val="000000" w:themeColor="text1"/>
          <w:sz w:val="24"/>
          <w:szCs w:val="24"/>
        </w:rPr>
        <w:t xml:space="preserve">view </w:t>
      </w:r>
      <w:r w:rsidRPr="003A243E">
        <w:rPr>
          <w:rFonts w:asciiTheme="minorHAnsi" w:eastAsiaTheme="minorHAnsi" w:hAnsiTheme="minorHAnsi" w:cs="TimesNewRomanPSMT"/>
          <w:color w:val="000000" w:themeColor="text1"/>
          <w:sz w:val="24"/>
          <w:szCs w:val="24"/>
        </w:rPr>
        <w:t>and</w:t>
      </w:r>
      <w:r w:rsidR="005E753B">
        <w:rPr>
          <w:rFonts w:asciiTheme="minorHAnsi" w:eastAsiaTheme="minorHAnsi" w:hAnsiTheme="minorHAnsi" w:cs="TimesNewRomanPSMT"/>
          <w:color w:val="000000" w:themeColor="text1"/>
          <w:sz w:val="24"/>
          <w:szCs w:val="24"/>
        </w:rPr>
        <w:t xml:space="preserve"> request NPIU to add new department in the Master. Here are the</w:t>
      </w:r>
      <w:r w:rsidRPr="003A243E">
        <w:rPr>
          <w:rFonts w:asciiTheme="minorHAnsi" w:eastAsiaTheme="minorHAnsi" w:hAnsiTheme="minorHAnsi" w:cs="TimesNewRomanPSMT"/>
          <w:color w:val="000000" w:themeColor="text1"/>
          <w:sz w:val="24"/>
          <w:szCs w:val="24"/>
        </w:rPr>
        <w:t xml:space="preserve"> fields </w:t>
      </w:r>
      <w:r w:rsidR="005E753B">
        <w:rPr>
          <w:rFonts w:asciiTheme="minorHAnsi" w:eastAsiaTheme="minorHAnsi" w:hAnsiTheme="minorHAnsi" w:cs="TimesNewRomanPSMT"/>
          <w:color w:val="000000" w:themeColor="text1"/>
          <w:sz w:val="24"/>
          <w:szCs w:val="24"/>
        </w:rPr>
        <w:t>details:</w:t>
      </w:r>
    </w:p>
    <w:p w:rsidR="004038E8" w:rsidRPr="003A243E" w:rsidRDefault="004038E8" w:rsidP="000E51DF">
      <w:pPr>
        <w:pStyle w:val="ListParagraph"/>
        <w:widowControl/>
        <w:numPr>
          <w:ilvl w:val="0"/>
          <w:numId w:val="22"/>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Department Code*</w:t>
      </w:r>
    </w:p>
    <w:p w:rsidR="004038E8" w:rsidRPr="003A243E" w:rsidRDefault="004038E8" w:rsidP="000E51DF">
      <w:pPr>
        <w:pStyle w:val="ListParagraph"/>
        <w:widowControl/>
        <w:numPr>
          <w:ilvl w:val="0"/>
          <w:numId w:val="22"/>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Department Name*</w:t>
      </w:r>
    </w:p>
    <w:p w:rsidR="004038E8" w:rsidRPr="003A243E" w:rsidRDefault="004038E8" w:rsidP="000E51DF">
      <w:pPr>
        <w:pStyle w:val="ListParagraph"/>
        <w:widowControl/>
        <w:numPr>
          <w:ilvl w:val="0"/>
          <w:numId w:val="22"/>
        </w:numPr>
        <w:autoSpaceDE w:val="0"/>
        <w:autoSpaceDN w:val="0"/>
        <w:adjustRightInd w:val="0"/>
        <w:spacing w:after="200" w:line="276" w:lineRule="auto"/>
        <w:jc w:val="both"/>
        <w:rPr>
          <w:rFonts w:asciiTheme="minorHAnsi" w:eastAsiaTheme="minorHAnsi" w:hAnsiTheme="minorHAnsi" w:cs="TimesNewRomanPS-BoldMT"/>
          <w:b/>
          <w:bCs/>
          <w:color w:val="000000" w:themeColor="text1"/>
          <w:sz w:val="24"/>
          <w:szCs w:val="24"/>
        </w:rPr>
      </w:pPr>
      <w:r w:rsidRPr="003A243E">
        <w:rPr>
          <w:rFonts w:asciiTheme="minorHAnsi" w:eastAsiaTheme="minorHAnsi" w:hAnsiTheme="minorHAnsi" w:cs="TimesNewRomanPS-BoldMT"/>
          <w:bCs/>
          <w:color w:val="000000" w:themeColor="text1"/>
          <w:sz w:val="24"/>
          <w:szCs w:val="24"/>
        </w:rPr>
        <w:t>Department Head</w:t>
      </w:r>
    </w:p>
    <w:p w:rsidR="004038E8" w:rsidRDefault="004038E8" w:rsidP="004038E8">
      <w:pPr>
        <w:autoSpaceDE w:val="0"/>
        <w:autoSpaceDN w:val="0"/>
        <w:adjustRightInd w:val="0"/>
        <w:spacing w:line="276" w:lineRule="auto"/>
        <w:jc w:val="both"/>
        <w:rPr>
          <w:rFonts w:asciiTheme="minorHAnsi" w:eastAsiaTheme="minorHAnsi" w:hAnsiTheme="minorHAnsi" w:cs="TimesNewRomanPSMT"/>
          <w:b/>
          <w:color w:val="C00000"/>
          <w:sz w:val="18"/>
          <w:szCs w:val="24"/>
        </w:rPr>
      </w:pPr>
      <w:r w:rsidRPr="003A243E">
        <w:rPr>
          <w:rFonts w:asciiTheme="minorHAnsi" w:eastAsiaTheme="minorHAnsi" w:hAnsiTheme="minorHAnsi" w:cs="TimesNewRomanPSMT"/>
          <w:b/>
          <w:color w:val="C00000"/>
          <w:sz w:val="18"/>
          <w:szCs w:val="24"/>
        </w:rPr>
        <w:t>*Mandatory fields</w:t>
      </w:r>
      <w:bookmarkEnd w:id="40"/>
    </w:p>
    <w:p w:rsidR="004038E8" w:rsidRDefault="004038E8" w:rsidP="00431A95">
      <w:pPr>
        <w:widowControl/>
        <w:spacing w:after="200" w:line="276" w:lineRule="auto"/>
        <w:jc w:val="both"/>
        <w:rPr>
          <w:rFonts w:asciiTheme="minorHAnsi" w:eastAsiaTheme="minorHAnsi" w:hAnsiTheme="minorHAnsi" w:cs="TimesNewRomanPSMT"/>
          <w:b/>
          <w:color w:val="FF0000"/>
          <w:sz w:val="24"/>
          <w:szCs w:val="24"/>
        </w:rPr>
      </w:pPr>
    </w:p>
    <w:p w:rsidR="001571E0" w:rsidRPr="00DF38C8" w:rsidRDefault="001571E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41" w:name="_Toc505183416"/>
      <w:bookmarkStart w:id="42" w:name="_Toc507168574"/>
      <w:r w:rsidRPr="00DF38C8">
        <w:rPr>
          <w:rFonts w:asciiTheme="minorHAnsi" w:eastAsiaTheme="minorHAnsi" w:hAnsiTheme="minorHAnsi" w:cs="TimesNewRomanPSMT"/>
          <w:b/>
          <w:color w:val="000000" w:themeColor="text1"/>
          <w:sz w:val="24"/>
          <w:szCs w:val="24"/>
        </w:rPr>
        <w:t>Institution Type</w:t>
      </w:r>
      <w:bookmarkEnd w:id="41"/>
      <w:bookmarkEnd w:id="42"/>
    </w:p>
    <w:p w:rsidR="001571E0"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Types of Institutions should be added by the NPIU and there should be an option to add/dele</w:t>
      </w:r>
      <w:r w:rsidR="00D625E4">
        <w:rPr>
          <w:rFonts w:asciiTheme="minorHAnsi" w:eastAsiaTheme="minorHAnsi" w:hAnsiTheme="minorHAnsi" w:cs="TimesNewRomanPSMT"/>
          <w:color w:val="000000" w:themeColor="text1"/>
          <w:sz w:val="24"/>
          <w:szCs w:val="24"/>
        </w:rPr>
        <w:t>te/modify the institution types</w:t>
      </w:r>
      <w:r w:rsidRPr="003A243E">
        <w:rPr>
          <w:rFonts w:asciiTheme="minorHAnsi" w:eastAsiaTheme="minorHAnsi" w:hAnsiTheme="minorHAnsi" w:cs="TimesNewRomanPSMT"/>
          <w:color w:val="000000" w:themeColor="text1"/>
          <w:sz w:val="24"/>
          <w:szCs w:val="24"/>
        </w:rPr>
        <w:t>.</w:t>
      </w:r>
    </w:p>
    <w:p w:rsidR="00D625E4" w:rsidRDefault="00D625E4"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Institute Types are:</w:t>
      </w:r>
    </w:p>
    <w:p w:rsidR="00D625E4" w:rsidRDefault="00D625E4" w:rsidP="000E51DF">
      <w:pPr>
        <w:pStyle w:val="ListParagraph"/>
        <w:numPr>
          <w:ilvl w:val="0"/>
          <w:numId w:val="51"/>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Affiliated Technical University</w:t>
      </w:r>
    </w:p>
    <w:p w:rsidR="00D625E4" w:rsidRDefault="00D625E4" w:rsidP="000E51DF">
      <w:pPr>
        <w:pStyle w:val="ListParagraph"/>
        <w:numPr>
          <w:ilvl w:val="0"/>
          <w:numId w:val="51"/>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D625E4">
        <w:rPr>
          <w:rFonts w:asciiTheme="minorHAnsi" w:eastAsiaTheme="minorHAnsi" w:hAnsiTheme="minorHAnsi" w:cs="TimesNewRomanPSMT"/>
          <w:color w:val="000000" w:themeColor="text1"/>
          <w:sz w:val="24"/>
          <w:szCs w:val="24"/>
        </w:rPr>
        <w:t>Centrally Funded Institution</w:t>
      </w:r>
    </w:p>
    <w:p w:rsidR="00D625E4" w:rsidRDefault="0063719B" w:rsidP="000E51DF">
      <w:pPr>
        <w:pStyle w:val="ListParagraph"/>
        <w:numPr>
          <w:ilvl w:val="0"/>
          <w:numId w:val="51"/>
        </w:num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Govt/ Govt.</w:t>
      </w:r>
      <w:r w:rsidR="000909D7">
        <w:rPr>
          <w:rFonts w:asciiTheme="minorHAnsi" w:eastAsiaTheme="minorHAnsi" w:hAnsiTheme="minorHAnsi" w:cs="TimesNewRomanPSMT"/>
          <w:color w:val="000000" w:themeColor="text1"/>
          <w:sz w:val="24"/>
          <w:szCs w:val="24"/>
        </w:rPr>
        <w:t xml:space="preserve"> A</w:t>
      </w:r>
      <w:r w:rsidR="00D625E4" w:rsidRPr="00D625E4">
        <w:rPr>
          <w:rFonts w:asciiTheme="minorHAnsi" w:eastAsiaTheme="minorHAnsi" w:hAnsiTheme="minorHAnsi" w:cs="TimesNewRomanPSMT"/>
          <w:color w:val="000000" w:themeColor="text1"/>
          <w:sz w:val="24"/>
          <w:szCs w:val="24"/>
        </w:rPr>
        <w:t>ided Institution</w:t>
      </w:r>
    </w:p>
    <w:p w:rsidR="001571E0" w:rsidRDefault="001571E0" w:rsidP="00000DB2">
      <w:pPr>
        <w:pStyle w:val="ListParagraph"/>
        <w:autoSpaceDE w:val="0"/>
        <w:autoSpaceDN w:val="0"/>
        <w:adjustRightInd w:val="0"/>
        <w:spacing w:line="276" w:lineRule="auto"/>
        <w:ind w:left="360"/>
        <w:jc w:val="both"/>
        <w:rPr>
          <w:rFonts w:asciiTheme="minorHAnsi" w:hAnsiTheme="minorHAnsi"/>
          <w:b/>
          <w:color w:val="000000" w:themeColor="text1"/>
          <w:sz w:val="24"/>
          <w:szCs w:val="24"/>
        </w:rPr>
      </w:pPr>
    </w:p>
    <w:p w:rsidR="004675DA" w:rsidRDefault="004675DA" w:rsidP="00000DB2">
      <w:pPr>
        <w:pStyle w:val="ListParagraph"/>
        <w:autoSpaceDE w:val="0"/>
        <w:autoSpaceDN w:val="0"/>
        <w:adjustRightInd w:val="0"/>
        <w:spacing w:line="276" w:lineRule="auto"/>
        <w:ind w:left="360"/>
        <w:jc w:val="both"/>
        <w:rPr>
          <w:rFonts w:asciiTheme="minorHAnsi" w:hAnsiTheme="minorHAnsi"/>
          <w:b/>
          <w:color w:val="000000" w:themeColor="text1"/>
          <w:sz w:val="24"/>
          <w:szCs w:val="24"/>
        </w:rPr>
      </w:pPr>
    </w:p>
    <w:p w:rsidR="001571E0" w:rsidRPr="00DF38C8" w:rsidRDefault="001571E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43" w:name="_Toc505183417"/>
      <w:bookmarkStart w:id="44" w:name="_Toc507168575"/>
      <w:r w:rsidRPr="00DF38C8">
        <w:rPr>
          <w:rFonts w:asciiTheme="minorHAnsi" w:eastAsiaTheme="minorHAnsi" w:hAnsiTheme="minorHAnsi" w:cs="TimesNewRomanPSMT"/>
          <w:b/>
          <w:color w:val="000000" w:themeColor="text1"/>
          <w:sz w:val="24"/>
          <w:szCs w:val="24"/>
        </w:rPr>
        <w:lastRenderedPageBreak/>
        <w:t>Institutions</w:t>
      </w:r>
      <w:bookmarkEnd w:id="43"/>
      <w:bookmarkEnd w:id="44"/>
    </w:p>
    <w:p w:rsidR="001571E0" w:rsidRPr="003A243E"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list of institutions should be added by the NPIU and there should be an option to Add/Delete/Modify the institution details. The details that are to be captured are as follows, Institution Type – A drop down with the options created in Institution Type.</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Institutions name – Name of the Institutions</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State</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Code</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Monitoring Agency</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State</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Institute Name</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Address</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Website URL</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Phone No.</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Fax No.</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Email ID</w:t>
      </w:r>
    </w:p>
    <w:p w:rsidR="001571E0" w:rsidRPr="003A243E" w:rsidRDefault="001571E0" w:rsidP="000E51DF">
      <w:pPr>
        <w:pStyle w:val="ListParagraph"/>
        <w:widowControl/>
        <w:numPr>
          <w:ilvl w:val="0"/>
          <w:numId w:val="18"/>
        </w:numPr>
        <w:autoSpaceDE w:val="0"/>
        <w:autoSpaceDN w:val="0"/>
        <w:adjustRightInd w:val="0"/>
        <w:spacing w:after="200" w:line="276" w:lineRule="auto"/>
        <w:jc w:val="both"/>
        <w:rPr>
          <w:rFonts w:asciiTheme="minorHAnsi" w:hAnsiTheme="minorHAnsi"/>
          <w:b/>
          <w:color w:val="000000" w:themeColor="text1"/>
          <w:sz w:val="24"/>
          <w:szCs w:val="24"/>
        </w:rPr>
      </w:pPr>
      <w:r w:rsidRPr="003A243E">
        <w:rPr>
          <w:rFonts w:asciiTheme="minorHAnsi" w:eastAsiaTheme="minorHAnsi" w:hAnsiTheme="minorHAnsi" w:cs="TimesNewRomanPSMT"/>
          <w:color w:val="000000" w:themeColor="text1"/>
          <w:sz w:val="24"/>
          <w:szCs w:val="24"/>
        </w:rPr>
        <w:t>Director</w:t>
      </w:r>
    </w:p>
    <w:p w:rsidR="0067200D" w:rsidRDefault="001571E0" w:rsidP="00D50D76">
      <w:pPr>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r w:rsidRPr="00D50D76">
        <w:rPr>
          <w:rFonts w:asciiTheme="minorHAnsi" w:eastAsiaTheme="minorHAnsi" w:hAnsiTheme="minorHAnsi" w:cs="TimesNewRomanPSMT"/>
          <w:b/>
          <w:color w:val="000000" w:themeColor="text1"/>
          <w:sz w:val="24"/>
          <w:szCs w:val="24"/>
        </w:rPr>
        <w:t xml:space="preserve">On click of the institution names, </w:t>
      </w:r>
      <w:r w:rsidR="0067200D" w:rsidRPr="00D50D76">
        <w:rPr>
          <w:rFonts w:asciiTheme="minorHAnsi" w:eastAsiaTheme="minorHAnsi" w:hAnsiTheme="minorHAnsi" w:cs="TimesNewRomanPSMT"/>
          <w:b/>
          <w:color w:val="000000" w:themeColor="text1"/>
          <w:sz w:val="24"/>
          <w:szCs w:val="24"/>
        </w:rPr>
        <w:t>there should be 4 sub tabs:</w:t>
      </w:r>
    </w:p>
    <w:p w:rsidR="00D50D76" w:rsidRPr="00D50D76" w:rsidRDefault="00D50D76" w:rsidP="00D50D76">
      <w:pPr>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1571E0" w:rsidRPr="00D50D76" w:rsidRDefault="0067200D" w:rsidP="000E51DF">
      <w:pPr>
        <w:pStyle w:val="ListParagraph"/>
        <w:numPr>
          <w:ilvl w:val="0"/>
          <w:numId w:val="52"/>
        </w:numPr>
        <w:spacing w:line="276" w:lineRule="auto"/>
        <w:rPr>
          <w:rFonts w:asciiTheme="minorHAnsi" w:eastAsiaTheme="minorHAnsi" w:hAnsiTheme="minorHAnsi" w:cs="TimesNewRomanPSMT"/>
          <w:color w:val="000000" w:themeColor="text1"/>
          <w:sz w:val="24"/>
          <w:szCs w:val="24"/>
        </w:rPr>
      </w:pPr>
      <w:r w:rsidRPr="00D50D76">
        <w:rPr>
          <w:rFonts w:asciiTheme="minorHAnsi" w:eastAsiaTheme="minorHAnsi" w:hAnsiTheme="minorHAnsi" w:cs="TimesNewRomanPSMT"/>
          <w:b/>
          <w:color w:val="000000" w:themeColor="text1"/>
          <w:sz w:val="24"/>
          <w:szCs w:val="24"/>
        </w:rPr>
        <w:t>Sub components:</w:t>
      </w:r>
      <w:r w:rsidR="001571E0" w:rsidRPr="00D50D76">
        <w:rPr>
          <w:rFonts w:asciiTheme="minorHAnsi" w:eastAsiaTheme="minorHAnsi" w:hAnsiTheme="minorHAnsi" w:cs="TimesNewRomanPSMT"/>
          <w:color w:val="000000" w:themeColor="text1"/>
          <w:sz w:val="24"/>
          <w:szCs w:val="24"/>
        </w:rPr>
        <w:t xml:space="preserve"> </w:t>
      </w:r>
      <w:r w:rsidR="00D50D76">
        <w:rPr>
          <w:rFonts w:asciiTheme="minorHAnsi" w:eastAsiaTheme="minorHAnsi" w:hAnsiTheme="minorHAnsi" w:cs="TimesNewRomanPSMT"/>
          <w:color w:val="000000" w:themeColor="text1"/>
          <w:szCs w:val="24"/>
        </w:rPr>
        <w:t>S</w:t>
      </w:r>
      <w:r w:rsidR="001571E0" w:rsidRPr="00D50D76">
        <w:rPr>
          <w:rFonts w:asciiTheme="minorHAnsi" w:eastAsiaTheme="minorHAnsi" w:hAnsiTheme="minorHAnsi" w:cs="TimesNewRomanPSMT"/>
          <w:color w:val="000000" w:themeColor="text1"/>
          <w:sz w:val="24"/>
          <w:szCs w:val="24"/>
        </w:rPr>
        <w:t xml:space="preserve">ub-components under which it is registered should be </w:t>
      </w:r>
      <w:r w:rsidR="00177373" w:rsidRPr="00D50D76">
        <w:rPr>
          <w:rFonts w:asciiTheme="minorHAnsi" w:eastAsiaTheme="minorHAnsi" w:hAnsiTheme="minorHAnsi" w:cs="TimesNewRomanPSMT"/>
          <w:color w:val="000000" w:themeColor="text1"/>
          <w:sz w:val="24"/>
          <w:szCs w:val="24"/>
        </w:rPr>
        <w:t>shown along</w:t>
      </w:r>
      <w:r w:rsidR="001571E0" w:rsidRPr="00D50D76">
        <w:rPr>
          <w:rFonts w:asciiTheme="minorHAnsi" w:eastAsiaTheme="minorHAnsi" w:hAnsiTheme="minorHAnsi" w:cs="TimesNewRomanPSMT"/>
          <w:color w:val="000000" w:themeColor="text1"/>
          <w:sz w:val="24"/>
          <w:szCs w:val="24"/>
        </w:rPr>
        <w:t xml:space="preserve"> with the following options.</w:t>
      </w:r>
    </w:p>
    <w:p w:rsidR="00431A95" w:rsidRPr="00E02E66" w:rsidRDefault="00431A95"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E02E66">
        <w:rPr>
          <w:rFonts w:asciiTheme="minorHAnsi" w:eastAsiaTheme="minorHAnsi" w:hAnsiTheme="minorHAnsi" w:cs="TimesNewRomanPSMT"/>
          <w:color w:val="000000" w:themeColor="text1"/>
          <w:sz w:val="24"/>
          <w:szCs w:val="24"/>
        </w:rPr>
        <w:t>Allocated Budget</w:t>
      </w:r>
    </w:p>
    <w:p w:rsidR="00431A95" w:rsidRPr="00E02E66" w:rsidRDefault="00431A95"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E02E66">
        <w:rPr>
          <w:rFonts w:asciiTheme="minorHAnsi" w:eastAsiaTheme="minorHAnsi" w:hAnsiTheme="minorHAnsi" w:cs="TimesNewRomanPSMT"/>
          <w:color w:val="000000" w:themeColor="text1"/>
          <w:sz w:val="24"/>
          <w:szCs w:val="24"/>
        </w:rPr>
        <w:t>Budget for Goods</w:t>
      </w:r>
    </w:p>
    <w:p w:rsidR="00431A95" w:rsidRPr="00E02E66" w:rsidRDefault="00431A95"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E02E66">
        <w:rPr>
          <w:rFonts w:asciiTheme="minorHAnsi" w:eastAsiaTheme="minorHAnsi" w:hAnsiTheme="minorHAnsi" w:cs="TimesNewRomanPSMT"/>
          <w:color w:val="000000" w:themeColor="text1"/>
          <w:sz w:val="24"/>
          <w:szCs w:val="24"/>
        </w:rPr>
        <w:t>Budget for Civil Works</w:t>
      </w:r>
    </w:p>
    <w:p w:rsidR="00431A95" w:rsidRDefault="00431A95"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E02E66">
        <w:rPr>
          <w:rFonts w:asciiTheme="minorHAnsi" w:eastAsiaTheme="minorHAnsi" w:hAnsiTheme="minorHAnsi" w:cs="TimesNewRomanPSMT"/>
          <w:color w:val="000000" w:themeColor="text1"/>
          <w:sz w:val="24"/>
          <w:szCs w:val="24"/>
        </w:rPr>
        <w:t>Budget for Services</w:t>
      </w:r>
    </w:p>
    <w:p w:rsidR="00D16FA2" w:rsidRPr="00D16FA2" w:rsidRDefault="00D16FA2"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D16FA2">
        <w:rPr>
          <w:rFonts w:asciiTheme="minorHAnsi" w:eastAsiaTheme="minorHAnsi" w:hAnsiTheme="minorHAnsi" w:cs="TimesNewRomanPSMT"/>
          <w:b/>
          <w:color w:val="000000" w:themeColor="text1"/>
          <w:sz w:val="24"/>
          <w:szCs w:val="24"/>
        </w:rPr>
        <w:t>Estimated left over budget for Procurement</w:t>
      </w:r>
      <w:r w:rsidRPr="00D16FA2">
        <w:rPr>
          <w:rFonts w:asciiTheme="minorHAnsi" w:eastAsiaTheme="minorHAnsi" w:hAnsiTheme="minorHAnsi" w:cs="TimesNewRomanPSMT"/>
          <w:color w:val="000000" w:themeColor="text1"/>
          <w:sz w:val="24"/>
          <w:szCs w:val="24"/>
        </w:rPr>
        <w:t xml:space="preserve"> – The budget as per each project cost, used shall be subtracted from the budget defined for Procurement by NPIU</w:t>
      </w:r>
    </w:p>
    <w:p w:rsidR="00D16FA2" w:rsidRPr="00D16FA2" w:rsidRDefault="00D16FA2"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D16FA2">
        <w:rPr>
          <w:rFonts w:asciiTheme="minorHAnsi" w:eastAsiaTheme="minorHAnsi" w:hAnsiTheme="minorHAnsi" w:cs="TimesNewRomanPSMT"/>
          <w:b/>
          <w:color w:val="000000" w:themeColor="text1"/>
          <w:sz w:val="24"/>
          <w:szCs w:val="24"/>
        </w:rPr>
        <w:t>Estimated left over budget for Civil Works</w:t>
      </w:r>
      <w:r w:rsidRPr="00D16FA2">
        <w:rPr>
          <w:rFonts w:asciiTheme="minorHAnsi" w:eastAsiaTheme="minorHAnsi" w:hAnsiTheme="minorHAnsi" w:cs="TimesNewRomanPSMT"/>
          <w:color w:val="000000" w:themeColor="text1"/>
          <w:sz w:val="24"/>
          <w:szCs w:val="24"/>
        </w:rPr>
        <w:t xml:space="preserve"> – The budget as per each project cost, used shall be subtracted from the budget defined for Civil Works by NPIU</w:t>
      </w:r>
    </w:p>
    <w:p w:rsidR="00D16FA2" w:rsidRPr="00D16FA2" w:rsidRDefault="00D16FA2" w:rsidP="000E51DF">
      <w:pPr>
        <w:pStyle w:val="ListParagraph"/>
        <w:widowControl/>
        <w:numPr>
          <w:ilvl w:val="0"/>
          <w:numId w:val="17"/>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D16FA2">
        <w:rPr>
          <w:rFonts w:asciiTheme="minorHAnsi" w:eastAsiaTheme="minorHAnsi" w:hAnsiTheme="minorHAnsi" w:cs="TimesNewRomanPSMT"/>
          <w:b/>
          <w:color w:val="000000" w:themeColor="text1"/>
          <w:sz w:val="24"/>
          <w:szCs w:val="24"/>
        </w:rPr>
        <w:t>Estimated left over budget for Services</w:t>
      </w:r>
      <w:r w:rsidRPr="00D16FA2">
        <w:rPr>
          <w:rFonts w:asciiTheme="minorHAnsi" w:eastAsiaTheme="minorHAnsi" w:hAnsiTheme="minorHAnsi" w:cs="TimesNewRomanPSMT"/>
          <w:color w:val="000000" w:themeColor="text1"/>
          <w:sz w:val="24"/>
          <w:szCs w:val="24"/>
        </w:rPr>
        <w:t xml:space="preserve"> – The budget as per each project cost, used shall be subtracted from the budget defined for Services by NPIU</w:t>
      </w:r>
    </w:p>
    <w:p w:rsidR="00FC2F0B" w:rsidRDefault="00FC2F0B" w:rsidP="00FC2F0B">
      <w:pPr>
        <w:pStyle w:val="ListParagraph"/>
        <w:widowControl/>
        <w:autoSpaceDE w:val="0"/>
        <w:autoSpaceDN w:val="0"/>
        <w:adjustRightInd w:val="0"/>
        <w:spacing w:after="200" w:line="276" w:lineRule="auto"/>
        <w:ind w:left="1440"/>
        <w:jc w:val="both"/>
        <w:rPr>
          <w:rFonts w:asciiTheme="minorHAnsi" w:eastAsiaTheme="minorHAnsi" w:hAnsiTheme="minorHAnsi" w:cs="TimesNewRomanPSMT"/>
          <w:color w:val="000000" w:themeColor="text1"/>
          <w:sz w:val="24"/>
          <w:szCs w:val="24"/>
        </w:rPr>
      </w:pPr>
    </w:p>
    <w:tbl>
      <w:tblPr>
        <w:tblW w:w="10521" w:type="dxa"/>
        <w:jc w:val="center"/>
        <w:shd w:val="clear" w:color="auto" w:fill="D9D9D9" w:themeFill="background1" w:themeFillShade="D9"/>
        <w:tblLook w:val="04A0" w:firstRow="1" w:lastRow="0" w:firstColumn="1" w:lastColumn="0" w:noHBand="0" w:noVBand="1"/>
      </w:tblPr>
      <w:tblGrid>
        <w:gridCol w:w="1260"/>
        <w:gridCol w:w="1179"/>
        <w:gridCol w:w="1170"/>
        <w:gridCol w:w="1170"/>
        <w:gridCol w:w="1350"/>
        <w:gridCol w:w="1512"/>
        <w:gridCol w:w="1188"/>
        <w:gridCol w:w="1692"/>
      </w:tblGrid>
      <w:tr w:rsidR="00D16FA2" w:rsidRPr="00431A95" w:rsidTr="00AF5913">
        <w:trPr>
          <w:trHeight w:val="1133"/>
          <w:jc w:val="center"/>
        </w:trPr>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Sub</w:t>
            </w:r>
            <w:r w:rsidRPr="00D16FA2">
              <w:rPr>
                <w:rFonts w:asciiTheme="minorHAnsi" w:hAnsiTheme="minorHAnsi" w:cs="Cambria Math"/>
                <w:b/>
                <w:color w:val="C00000"/>
                <w:szCs w:val="24"/>
              </w:rPr>
              <w:t>‐</w:t>
            </w:r>
            <w:r w:rsidRPr="00D16FA2">
              <w:rPr>
                <w:rFonts w:asciiTheme="minorHAnsi" w:hAnsiTheme="minorHAnsi"/>
                <w:b/>
                <w:color w:val="C00000"/>
                <w:szCs w:val="24"/>
              </w:rPr>
              <w:t>Component</w:t>
            </w:r>
          </w:p>
        </w:tc>
        <w:tc>
          <w:tcPr>
            <w:tcW w:w="1179"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Allocated Budget (Rs)</w:t>
            </w:r>
          </w:p>
        </w:tc>
        <w:tc>
          <w:tcPr>
            <w:tcW w:w="1170"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Budget for Goods (Rs)</w:t>
            </w:r>
          </w:p>
        </w:tc>
        <w:tc>
          <w:tcPr>
            <w:tcW w:w="1170"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Budget for Civil Works (Rs)</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Budget for Services (Rs)</w:t>
            </w:r>
          </w:p>
        </w:tc>
        <w:tc>
          <w:tcPr>
            <w:tcW w:w="1512"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 xml:space="preserve">Estimated left over budget for </w:t>
            </w:r>
            <w:r>
              <w:rPr>
                <w:rFonts w:asciiTheme="minorHAnsi" w:hAnsiTheme="minorHAnsi"/>
                <w:b/>
                <w:color w:val="C00000"/>
                <w:szCs w:val="24"/>
              </w:rPr>
              <w:t>Goods (Rs)</w:t>
            </w:r>
          </w:p>
        </w:tc>
        <w:tc>
          <w:tcPr>
            <w:tcW w:w="1188"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Estimated left over budget for Civil Works</w:t>
            </w:r>
          </w:p>
        </w:tc>
        <w:tc>
          <w:tcPr>
            <w:tcW w:w="1692"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D16FA2">
            <w:pPr>
              <w:spacing w:line="276" w:lineRule="auto"/>
              <w:rPr>
                <w:rFonts w:asciiTheme="minorHAnsi" w:hAnsiTheme="minorHAnsi"/>
                <w:b/>
                <w:color w:val="C00000"/>
                <w:szCs w:val="24"/>
              </w:rPr>
            </w:pPr>
            <w:r w:rsidRPr="00D16FA2">
              <w:rPr>
                <w:rFonts w:asciiTheme="minorHAnsi" w:hAnsiTheme="minorHAnsi"/>
                <w:b/>
                <w:color w:val="C00000"/>
                <w:szCs w:val="24"/>
              </w:rPr>
              <w:t>Estimated left over budget for Services</w:t>
            </w:r>
          </w:p>
        </w:tc>
      </w:tr>
      <w:tr w:rsidR="00D16FA2" w:rsidRPr="00431A95" w:rsidTr="00AF5913">
        <w:trPr>
          <w:trHeight w:val="300"/>
          <w:jc w:val="center"/>
        </w:trPr>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D16FA2" w:rsidRPr="00D16FA2" w:rsidRDefault="00D16FA2" w:rsidP="004F4D87">
            <w:pPr>
              <w:spacing w:line="276" w:lineRule="auto"/>
              <w:rPr>
                <w:rFonts w:asciiTheme="minorHAnsi" w:hAnsiTheme="minorHAnsi"/>
                <w:b/>
                <w:color w:val="002060"/>
                <w:szCs w:val="22"/>
              </w:rPr>
            </w:pPr>
          </w:p>
        </w:tc>
        <w:tc>
          <w:tcPr>
            <w:tcW w:w="1179" w:type="dxa"/>
            <w:tcBorders>
              <w:top w:val="single" w:sz="4" w:space="0" w:color="auto"/>
              <w:left w:val="nil"/>
              <w:bottom w:val="single" w:sz="4" w:space="0" w:color="auto"/>
              <w:right w:val="single" w:sz="4" w:space="0" w:color="auto"/>
            </w:tcBorders>
            <w:shd w:val="clear" w:color="auto" w:fill="D9D9D9" w:themeFill="background1" w:themeFillShade="D9"/>
            <w:noWrap/>
          </w:tcPr>
          <w:p w:rsidR="00D16FA2" w:rsidRPr="00D16FA2" w:rsidRDefault="00D16FA2" w:rsidP="004F4D87">
            <w:pPr>
              <w:spacing w:line="276" w:lineRule="auto"/>
              <w:rPr>
                <w:rFonts w:asciiTheme="minorHAnsi" w:hAnsiTheme="minorHAnsi"/>
                <w:b/>
                <w:color w:val="002060"/>
                <w:szCs w:val="22"/>
              </w:rPr>
            </w:pPr>
          </w:p>
        </w:tc>
        <w:tc>
          <w:tcPr>
            <w:tcW w:w="1170" w:type="dxa"/>
            <w:tcBorders>
              <w:top w:val="single" w:sz="4" w:space="0" w:color="auto"/>
              <w:left w:val="nil"/>
              <w:bottom w:val="single" w:sz="4" w:space="0" w:color="auto"/>
              <w:right w:val="single" w:sz="4" w:space="0" w:color="auto"/>
            </w:tcBorders>
            <w:shd w:val="clear" w:color="auto" w:fill="D9D9D9" w:themeFill="background1" w:themeFillShade="D9"/>
            <w:noWrap/>
          </w:tcPr>
          <w:p w:rsidR="00D16FA2" w:rsidRPr="00D16FA2" w:rsidRDefault="00D16FA2" w:rsidP="004F4D87">
            <w:pPr>
              <w:spacing w:line="276" w:lineRule="auto"/>
              <w:jc w:val="center"/>
              <w:rPr>
                <w:rFonts w:asciiTheme="minorHAnsi" w:hAnsiTheme="minorHAnsi"/>
                <w:b/>
                <w:color w:val="002060"/>
                <w:szCs w:val="22"/>
              </w:rPr>
            </w:pPr>
          </w:p>
        </w:tc>
        <w:tc>
          <w:tcPr>
            <w:tcW w:w="1170" w:type="dxa"/>
            <w:tcBorders>
              <w:top w:val="single" w:sz="4" w:space="0" w:color="auto"/>
              <w:left w:val="nil"/>
              <w:bottom w:val="single" w:sz="4" w:space="0" w:color="auto"/>
              <w:right w:val="single" w:sz="4" w:space="0" w:color="auto"/>
            </w:tcBorders>
            <w:shd w:val="clear" w:color="auto" w:fill="D9D9D9" w:themeFill="background1" w:themeFillShade="D9"/>
            <w:noWrap/>
          </w:tcPr>
          <w:p w:rsidR="00D16FA2" w:rsidRPr="00D16FA2" w:rsidRDefault="00D16FA2" w:rsidP="004F4D87">
            <w:pPr>
              <w:spacing w:line="276" w:lineRule="auto"/>
              <w:jc w:val="center"/>
              <w:rPr>
                <w:rFonts w:asciiTheme="minorHAnsi" w:hAnsiTheme="minorHAnsi"/>
                <w:b/>
                <w:color w:val="002060"/>
                <w:szCs w:val="22"/>
              </w:rPr>
            </w:pP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tcPr>
          <w:p w:rsidR="00D16FA2" w:rsidRPr="00D16FA2" w:rsidRDefault="00D16FA2" w:rsidP="004F4D87">
            <w:pPr>
              <w:spacing w:line="276" w:lineRule="auto"/>
              <w:jc w:val="center"/>
              <w:rPr>
                <w:rFonts w:asciiTheme="minorHAnsi" w:hAnsiTheme="minorHAnsi"/>
                <w:b/>
                <w:color w:val="002060"/>
                <w:szCs w:val="22"/>
              </w:rPr>
            </w:pPr>
          </w:p>
        </w:tc>
        <w:tc>
          <w:tcPr>
            <w:tcW w:w="1512"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4F4D87">
            <w:pPr>
              <w:spacing w:line="276" w:lineRule="auto"/>
              <w:jc w:val="center"/>
              <w:rPr>
                <w:rFonts w:asciiTheme="minorHAnsi" w:hAnsiTheme="minorHAnsi"/>
                <w:color w:val="002060"/>
                <w:szCs w:val="22"/>
              </w:rPr>
            </w:pPr>
          </w:p>
        </w:tc>
        <w:tc>
          <w:tcPr>
            <w:tcW w:w="1188"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4F4D87">
            <w:pPr>
              <w:spacing w:line="276" w:lineRule="auto"/>
              <w:jc w:val="center"/>
              <w:rPr>
                <w:rFonts w:asciiTheme="minorHAnsi" w:hAnsiTheme="minorHAnsi"/>
                <w:color w:val="002060"/>
                <w:szCs w:val="22"/>
              </w:rPr>
            </w:pPr>
          </w:p>
        </w:tc>
        <w:tc>
          <w:tcPr>
            <w:tcW w:w="1692" w:type="dxa"/>
            <w:tcBorders>
              <w:top w:val="single" w:sz="4" w:space="0" w:color="auto"/>
              <w:left w:val="nil"/>
              <w:bottom w:val="single" w:sz="4" w:space="0" w:color="auto"/>
              <w:right w:val="single" w:sz="4" w:space="0" w:color="auto"/>
            </w:tcBorders>
            <w:shd w:val="clear" w:color="auto" w:fill="D9D9D9" w:themeFill="background1" w:themeFillShade="D9"/>
          </w:tcPr>
          <w:p w:rsidR="00D16FA2" w:rsidRPr="00D16FA2" w:rsidRDefault="00D16FA2" w:rsidP="004F4D87">
            <w:pPr>
              <w:spacing w:line="276" w:lineRule="auto"/>
              <w:jc w:val="center"/>
              <w:rPr>
                <w:rFonts w:asciiTheme="minorHAnsi" w:hAnsiTheme="minorHAnsi"/>
                <w:color w:val="002060"/>
                <w:szCs w:val="22"/>
              </w:rPr>
            </w:pPr>
          </w:p>
        </w:tc>
      </w:tr>
    </w:tbl>
    <w:p w:rsidR="00D16FA2" w:rsidRDefault="00D16FA2" w:rsidP="00FC2F0B">
      <w:pPr>
        <w:autoSpaceDE w:val="0"/>
        <w:autoSpaceDN w:val="0"/>
        <w:adjustRightInd w:val="0"/>
        <w:spacing w:line="276" w:lineRule="auto"/>
        <w:jc w:val="both"/>
        <w:rPr>
          <w:rFonts w:asciiTheme="minorHAnsi" w:eastAsiaTheme="minorHAnsi" w:hAnsiTheme="minorHAnsi" w:cs="TimesNewRomanPSMT"/>
          <w:b/>
          <w:color w:val="002060"/>
          <w:sz w:val="24"/>
          <w:szCs w:val="24"/>
        </w:rPr>
      </w:pPr>
    </w:p>
    <w:p w:rsidR="00FC2F0B" w:rsidRDefault="00FC2F0B" w:rsidP="00FC2F0B">
      <w:pPr>
        <w:autoSpaceDE w:val="0"/>
        <w:autoSpaceDN w:val="0"/>
        <w:adjustRightInd w:val="0"/>
        <w:spacing w:line="276" w:lineRule="auto"/>
        <w:jc w:val="both"/>
        <w:rPr>
          <w:rFonts w:asciiTheme="minorHAnsi" w:eastAsiaTheme="minorHAnsi" w:hAnsiTheme="minorHAnsi" w:cs="TimesNewRomanPSMT"/>
          <w:b/>
          <w:color w:val="002060"/>
          <w:sz w:val="24"/>
          <w:szCs w:val="24"/>
        </w:rPr>
      </w:pPr>
      <w:r w:rsidRPr="00BD082B">
        <w:rPr>
          <w:rFonts w:asciiTheme="minorHAnsi" w:eastAsiaTheme="minorHAnsi" w:hAnsiTheme="minorHAnsi" w:cs="TimesNewRomanPSMT"/>
          <w:b/>
          <w:color w:val="002060"/>
          <w:sz w:val="24"/>
          <w:szCs w:val="24"/>
        </w:rPr>
        <w:lastRenderedPageBreak/>
        <w:t>The calculation of the Budget should be based upon the category wise funding as per the Threshold Limits.</w:t>
      </w:r>
    </w:p>
    <w:p w:rsidR="006F7239" w:rsidRDefault="006F7239" w:rsidP="004F4034">
      <w:pPr>
        <w:autoSpaceDE w:val="0"/>
        <w:autoSpaceDN w:val="0"/>
        <w:adjustRightInd w:val="0"/>
        <w:spacing w:line="276" w:lineRule="auto"/>
        <w:jc w:val="both"/>
        <w:rPr>
          <w:rFonts w:asciiTheme="minorHAnsi" w:hAnsiTheme="minorHAnsi"/>
          <w:b/>
          <w:color w:val="FF0000"/>
          <w:sz w:val="24"/>
          <w:szCs w:val="24"/>
        </w:rPr>
      </w:pPr>
    </w:p>
    <w:p w:rsidR="004F4034" w:rsidRPr="003A243E" w:rsidRDefault="004F4034" w:rsidP="004F4034">
      <w:pPr>
        <w:autoSpaceDE w:val="0"/>
        <w:autoSpaceDN w:val="0"/>
        <w:adjustRightInd w:val="0"/>
        <w:spacing w:line="276" w:lineRule="auto"/>
        <w:jc w:val="both"/>
        <w:rPr>
          <w:rFonts w:asciiTheme="minorHAnsi" w:hAnsiTheme="minorHAnsi"/>
          <w:b/>
          <w:color w:val="FF0000"/>
          <w:sz w:val="24"/>
          <w:szCs w:val="24"/>
        </w:rPr>
      </w:pPr>
      <w:r w:rsidRPr="003A243E">
        <w:rPr>
          <w:rFonts w:asciiTheme="minorHAnsi" w:hAnsiTheme="minorHAnsi"/>
          <w:b/>
          <w:color w:val="FF0000"/>
          <w:sz w:val="24"/>
          <w:szCs w:val="24"/>
        </w:rPr>
        <w:t>NOTE:</w:t>
      </w:r>
    </w:p>
    <w:p w:rsidR="004F4034" w:rsidRPr="003A243E" w:rsidRDefault="004F4034" w:rsidP="004F4034">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budget allocated to the institution must be utilized as per the following instructions:</w:t>
      </w:r>
    </w:p>
    <w:p w:rsidR="004F4034" w:rsidRPr="003A243E" w:rsidRDefault="004F4034" w:rsidP="004F4034">
      <w:pPr>
        <w:autoSpaceDE w:val="0"/>
        <w:autoSpaceDN w:val="0"/>
        <w:adjustRightInd w:val="0"/>
        <w:spacing w:line="276" w:lineRule="auto"/>
        <w:jc w:val="both"/>
        <w:rPr>
          <w:rFonts w:asciiTheme="minorHAnsi" w:hAnsiTheme="minorHAnsi"/>
          <w:b/>
          <w:color w:val="000000" w:themeColor="text1"/>
          <w:sz w:val="24"/>
          <w:szCs w:val="24"/>
        </w:rPr>
      </w:pPr>
    </w:p>
    <w:tbl>
      <w:tblPr>
        <w:tblW w:w="9144" w:type="dxa"/>
        <w:jc w:val="center"/>
        <w:tblLook w:val="04A0" w:firstRow="1" w:lastRow="0" w:firstColumn="1" w:lastColumn="0" w:noHBand="0" w:noVBand="1"/>
      </w:tblPr>
      <w:tblGrid>
        <w:gridCol w:w="1256"/>
        <w:gridCol w:w="6544"/>
        <w:gridCol w:w="1344"/>
      </w:tblGrid>
      <w:tr w:rsidR="00053167" w:rsidRPr="00053167" w:rsidTr="00C23A55">
        <w:trPr>
          <w:trHeight w:val="498"/>
          <w:jc w:val="center"/>
        </w:trPr>
        <w:tc>
          <w:tcPr>
            <w:tcW w:w="1256"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053167" w:rsidRPr="00053167" w:rsidRDefault="00053167" w:rsidP="001F5455">
            <w:pPr>
              <w:widowControl/>
              <w:spacing w:line="240" w:lineRule="auto"/>
              <w:jc w:val="center"/>
              <w:rPr>
                <w:rFonts w:ascii="Calibri" w:hAnsi="Calibri"/>
                <w:b/>
                <w:bCs/>
                <w:color w:val="C00000"/>
                <w:sz w:val="24"/>
                <w:szCs w:val="22"/>
              </w:rPr>
            </w:pPr>
            <w:r w:rsidRPr="00053167">
              <w:rPr>
                <w:rFonts w:ascii="Calibri" w:hAnsi="Calibri"/>
                <w:b/>
                <w:bCs/>
                <w:color w:val="C00000"/>
                <w:sz w:val="24"/>
                <w:szCs w:val="22"/>
              </w:rPr>
              <w:t> </w:t>
            </w:r>
            <w:r w:rsidR="001F5455" w:rsidRPr="00053167">
              <w:rPr>
                <w:rFonts w:ascii="Calibri" w:hAnsi="Calibri"/>
                <w:b/>
                <w:bCs/>
                <w:color w:val="C00000"/>
                <w:sz w:val="24"/>
                <w:szCs w:val="22"/>
              </w:rPr>
              <w:t>S.no</w:t>
            </w:r>
          </w:p>
        </w:tc>
        <w:tc>
          <w:tcPr>
            <w:tcW w:w="6544" w:type="dxa"/>
            <w:tcBorders>
              <w:top w:val="single" w:sz="4" w:space="0" w:color="auto"/>
              <w:left w:val="nil"/>
              <w:bottom w:val="single" w:sz="4" w:space="0" w:color="auto"/>
              <w:right w:val="single" w:sz="4" w:space="0" w:color="000000"/>
            </w:tcBorders>
            <w:shd w:val="clear" w:color="000000" w:fill="E7E6E6"/>
            <w:noWrap/>
            <w:vAlign w:val="center"/>
            <w:hideMark/>
          </w:tcPr>
          <w:p w:rsidR="00053167" w:rsidRPr="00053167" w:rsidRDefault="00053167" w:rsidP="00053167">
            <w:pPr>
              <w:widowControl/>
              <w:spacing w:line="240" w:lineRule="auto"/>
              <w:jc w:val="center"/>
              <w:rPr>
                <w:rFonts w:ascii="Calibri" w:hAnsi="Calibri"/>
                <w:b/>
                <w:bCs/>
                <w:color w:val="C00000"/>
                <w:sz w:val="24"/>
                <w:szCs w:val="22"/>
              </w:rPr>
            </w:pPr>
            <w:r w:rsidRPr="00053167">
              <w:rPr>
                <w:rFonts w:ascii="Calibri" w:hAnsi="Calibri"/>
                <w:b/>
                <w:bCs/>
                <w:color w:val="C00000"/>
                <w:sz w:val="24"/>
                <w:szCs w:val="22"/>
              </w:rPr>
              <w:t>Details</w:t>
            </w:r>
          </w:p>
        </w:tc>
        <w:tc>
          <w:tcPr>
            <w:tcW w:w="1344" w:type="dxa"/>
            <w:tcBorders>
              <w:top w:val="single" w:sz="4" w:space="0" w:color="auto"/>
              <w:left w:val="nil"/>
              <w:bottom w:val="single" w:sz="4" w:space="0" w:color="auto"/>
              <w:right w:val="single" w:sz="4" w:space="0" w:color="auto"/>
            </w:tcBorders>
            <w:shd w:val="clear" w:color="000000" w:fill="E7E6E6"/>
            <w:noWrap/>
            <w:vAlign w:val="center"/>
            <w:hideMark/>
          </w:tcPr>
          <w:p w:rsidR="00053167" w:rsidRPr="00053167" w:rsidRDefault="00053167" w:rsidP="00053167">
            <w:pPr>
              <w:widowControl/>
              <w:spacing w:line="240" w:lineRule="auto"/>
              <w:rPr>
                <w:rFonts w:ascii="Calibri" w:hAnsi="Calibri"/>
                <w:b/>
                <w:bCs/>
                <w:color w:val="C00000"/>
                <w:sz w:val="24"/>
                <w:szCs w:val="22"/>
              </w:rPr>
            </w:pPr>
            <w:r w:rsidRPr="00053167">
              <w:rPr>
                <w:rFonts w:ascii="Calibri" w:hAnsi="Calibri"/>
                <w:b/>
                <w:bCs/>
                <w:color w:val="C00000"/>
                <w:sz w:val="24"/>
                <w:szCs w:val="22"/>
              </w:rPr>
              <w:t>Amount</w:t>
            </w:r>
          </w:p>
        </w:tc>
      </w:tr>
      <w:tr w:rsidR="00053167" w:rsidRPr="00053167" w:rsidTr="00C23A55">
        <w:trPr>
          <w:trHeight w:val="398"/>
          <w:jc w:val="center"/>
        </w:trPr>
        <w:tc>
          <w:tcPr>
            <w:tcW w:w="1256" w:type="dxa"/>
            <w:tcBorders>
              <w:top w:val="nil"/>
              <w:left w:val="single" w:sz="4" w:space="0" w:color="auto"/>
              <w:bottom w:val="single" w:sz="4" w:space="0" w:color="auto"/>
              <w:right w:val="single" w:sz="4" w:space="0" w:color="auto"/>
            </w:tcBorders>
            <w:shd w:val="clear" w:color="000000" w:fill="A9D08E"/>
            <w:noWrap/>
            <w:vAlign w:val="center"/>
            <w:hideMark/>
          </w:tcPr>
          <w:p w:rsidR="00053167" w:rsidRPr="00053167" w:rsidRDefault="001F5455" w:rsidP="00053167">
            <w:pPr>
              <w:widowControl/>
              <w:spacing w:line="240" w:lineRule="auto"/>
              <w:jc w:val="center"/>
              <w:rPr>
                <w:rFonts w:ascii="Calibri" w:hAnsi="Calibri"/>
                <w:b/>
                <w:bCs/>
                <w:color w:val="002060"/>
                <w:sz w:val="24"/>
                <w:szCs w:val="22"/>
              </w:rPr>
            </w:pPr>
            <w:r>
              <w:rPr>
                <w:rFonts w:ascii="Calibri" w:hAnsi="Calibri"/>
                <w:b/>
                <w:bCs/>
                <w:color w:val="002060"/>
                <w:sz w:val="24"/>
                <w:szCs w:val="22"/>
              </w:rPr>
              <w:t>1</w:t>
            </w:r>
          </w:p>
        </w:tc>
        <w:tc>
          <w:tcPr>
            <w:tcW w:w="6544" w:type="dxa"/>
            <w:tcBorders>
              <w:top w:val="single" w:sz="4" w:space="0" w:color="auto"/>
              <w:left w:val="nil"/>
              <w:bottom w:val="single" w:sz="4" w:space="0" w:color="auto"/>
              <w:right w:val="single" w:sz="4" w:space="0" w:color="auto"/>
            </w:tcBorders>
            <w:shd w:val="clear" w:color="000000" w:fill="A9D08E"/>
            <w:vAlign w:val="center"/>
            <w:hideMark/>
          </w:tcPr>
          <w:p w:rsidR="00053167" w:rsidRPr="00053167" w:rsidRDefault="00053167" w:rsidP="00053167">
            <w:pPr>
              <w:widowControl/>
              <w:spacing w:line="240" w:lineRule="auto"/>
              <w:rPr>
                <w:rFonts w:ascii="Calibri" w:hAnsi="Calibri"/>
                <w:color w:val="002060"/>
                <w:sz w:val="24"/>
                <w:szCs w:val="22"/>
              </w:rPr>
            </w:pPr>
            <w:r w:rsidRPr="00053167">
              <w:rPr>
                <w:rFonts w:ascii="Calibri" w:hAnsi="Calibri"/>
                <w:color w:val="002060"/>
                <w:sz w:val="24"/>
                <w:szCs w:val="22"/>
              </w:rPr>
              <w:t>Total Allocation of Budget</w:t>
            </w:r>
          </w:p>
        </w:tc>
        <w:tc>
          <w:tcPr>
            <w:tcW w:w="1344" w:type="dxa"/>
            <w:tcBorders>
              <w:top w:val="nil"/>
              <w:left w:val="nil"/>
              <w:bottom w:val="single" w:sz="4" w:space="0" w:color="auto"/>
              <w:right w:val="single" w:sz="4" w:space="0" w:color="auto"/>
            </w:tcBorders>
            <w:shd w:val="clear" w:color="000000" w:fill="A9D08E"/>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10</w:t>
            </w:r>
          </w:p>
        </w:tc>
      </w:tr>
      <w:tr w:rsidR="00053167" w:rsidRPr="00053167" w:rsidTr="00C23A55">
        <w:trPr>
          <w:trHeight w:val="557"/>
          <w:jc w:val="center"/>
        </w:trPr>
        <w:tc>
          <w:tcPr>
            <w:tcW w:w="1256" w:type="dxa"/>
            <w:tcBorders>
              <w:top w:val="nil"/>
              <w:left w:val="single" w:sz="4" w:space="0" w:color="auto"/>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1.1</w:t>
            </w:r>
          </w:p>
        </w:tc>
        <w:tc>
          <w:tcPr>
            <w:tcW w:w="6544" w:type="dxa"/>
            <w:tcBorders>
              <w:top w:val="single" w:sz="4" w:space="0" w:color="auto"/>
              <w:left w:val="nil"/>
              <w:bottom w:val="single" w:sz="4" w:space="0" w:color="auto"/>
              <w:right w:val="single" w:sz="4" w:space="0" w:color="auto"/>
            </w:tcBorders>
            <w:shd w:val="clear" w:color="000000" w:fill="DDEBF7"/>
            <w:vAlign w:val="center"/>
            <w:hideMark/>
          </w:tcPr>
          <w:p w:rsidR="00053167" w:rsidRPr="00053167" w:rsidRDefault="00053167" w:rsidP="00053167">
            <w:pPr>
              <w:widowControl/>
              <w:spacing w:line="240" w:lineRule="auto"/>
              <w:rPr>
                <w:rFonts w:ascii="Calibri" w:hAnsi="Calibri"/>
                <w:color w:val="002060"/>
                <w:sz w:val="24"/>
                <w:szCs w:val="22"/>
              </w:rPr>
            </w:pPr>
            <w:r w:rsidRPr="00053167">
              <w:rPr>
                <w:rFonts w:ascii="Calibri" w:hAnsi="Calibri"/>
                <w:color w:val="002060"/>
                <w:sz w:val="24"/>
                <w:szCs w:val="22"/>
              </w:rPr>
              <w:t>Goods and Works - will be 60 Percent of Total Budget</w:t>
            </w:r>
          </w:p>
        </w:tc>
        <w:tc>
          <w:tcPr>
            <w:tcW w:w="1344" w:type="dxa"/>
            <w:tcBorders>
              <w:top w:val="nil"/>
              <w:left w:val="nil"/>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6</w:t>
            </w:r>
          </w:p>
        </w:tc>
      </w:tr>
      <w:tr w:rsidR="00053167" w:rsidRPr="00053167" w:rsidTr="00C23A55">
        <w:trPr>
          <w:trHeight w:val="530"/>
          <w:jc w:val="center"/>
        </w:trPr>
        <w:tc>
          <w:tcPr>
            <w:tcW w:w="1256" w:type="dxa"/>
            <w:tcBorders>
              <w:top w:val="nil"/>
              <w:left w:val="single" w:sz="4" w:space="0" w:color="auto"/>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 </w:t>
            </w:r>
          </w:p>
        </w:tc>
        <w:tc>
          <w:tcPr>
            <w:tcW w:w="6544" w:type="dxa"/>
            <w:tcBorders>
              <w:top w:val="single" w:sz="4" w:space="0" w:color="auto"/>
              <w:left w:val="nil"/>
              <w:bottom w:val="single" w:sz="4" w:space="0" w:color="auto"/>
              <w:right w:val="single" w:sz="4" w:space="0" w:color="auto"/>
            </w:tcBorders>
            <w:shd w:val="clear" w:color="000000" w:fill="DDEBF7"/>
            <w:vAlign w:val="center"/>
            <w:hideMark/>
          </w:tcPr>
          <w:p w:rsidR="00053167" w:rsidRPr="00053167" w:rsidRDefault="00C23A55" w:rsidP="00C23A55">
            <w:pPr>
              <w:widowControl/>
              <w:spacing w:line="240" w:lineRule="auto"/>
              <w:rPr>
                <w:rFonts w:ascii="Calibri" w:hAnsi="Calibri"/>
                <w:color w:val="002060"/>
                <w:sz w:val="24"/>
                <w:szCs w:val="22"/>
              </w:rPr>
            </w:pPr>
            <w:r>
              <w:rPr>
                <w:rFonts w:ascii="Calibri" w:hAnsi="Calibri"/>
                <w:color w:val="002060"/>
                <w:sz w:val="24"/>
                <w:szCs w:val="22"/>
              </w:rPr>
              <w:t xml:space="preserve">        </w:t>
            </w:r>
            <w:r w:rsidR="00053167" w:rsidRPr="00053167">
              <w:rPr>
                <w:rFonts w:ascii="Calibri" w:hAnsi="Calibri"/>
                <w:color w:val="002060"/>
                <w:sz w:val="24"/>
                <w:szCs w:val="22"/>
              </w:rPr>
              <w:t xml:space="preserve">Goods </w:t>
            </w:r>
          </w:p>
        </w:tc>
        <w:tc>
          <w:tcPr>
            <w:tcW w:w="1344" w:type="dxa"/>
            <w:tcBorders>
              <w:top w:val="nil"/>
              <w:left w:val="nil"/>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5.5</w:t>
            </w:r>
          </w:p>
        </w:tc>
      </w:tr>
      <w:tr w:rsidR="00053167" w:rsidRPr="00053167" w:rsidTr="00C23A55">
        <w:trPr>
          <w:trHeight w:val="620"/>
          <w:jc w:val="center"/>
        </w:trPr>
        <w:tc>
          <w:tcPr>
            <w:tcW w:w="1256" w:type="dxa"/>
            <w:tcBorders>
              <w:top w:val="nil"/>
              <w:left w:val="single" w:sz="4" w:space="0" w:color="auto"/>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 </w:t>
            </w:r>
          </w:p>
        </w:tc>
        <w:tc>
          <w:tcPr>
            <w:tcW w:w="6544" w:type="dxa"/>
            <w:tcBorders>
              <w:top w:val="single" w:sz="4" w:space="0" w:color="auto"/>
              <w:left w:val="nil"/>
              <w:bottom w:val="single" w:sz="4" w:space="0" w:color="auto"/>
              <w:right w:val="single" w:sz="4" w:space="0" w:color="auto"/>
            </w:tcBorders>
            <w:shd w:val="clear" w:color="000000" w:fill="DDEBF7"/>
            <w:vAlign w:val="center"/>
            <w:hideMark/>
          </w:tcPr>
          <w:p w:rsidR="00053167" w:rsidRPr="00053167" w:rsidRDefault="00C23A55" w:rsidP="00C23A55">
            <w:pPr>
              <w:widowControl/>
              <w:spacing w:line="240" w:lineRule="auto"/>
              <w:rPr>
                <w:rFonts w:ascii="Calibri" w:hAnsi="Calibri"/>
                <w:color w:val="002060"/>
                <w:sz w:val="24"/>
                <w:szCs w:val="22"/>
              </w:rPr>
            </w:pPr>
            <w:r>
              <w:rPr>
                <w:rFonts w:ascii="Calibri" w:hAnsi="Calibri"/>
                <w:color w:val="002060"/>
                <w:sz w:val="24"/>
                <w:szCs w:val="22"/>
              </w:rPr>
              <w:t xml:space="preserve">        </w:t>
            </w:r>
            <w:r w:rsidR="00053167" w:rsidRPr="00C23A55">
              <w:rPr>
                <w:rFonts w:ascii="Calibri" w:hAnsi="Calibri"/>
                <w:color w:val="002060"/>
                <w:sz w:val="24"/>
                <w:szCs w:val="22"/>
              </w:rPr>
              <w:t>Civil Works (5 Percent</w:t>
            </w:r>
            <w:r w:rsidR="00053167" w:rsidRPr="00053167">
              <w:rPr>
                <w:rFonts w:ascii="Calibri" w:hAnsi="Calibri"/>
                <w:color w:val="002060"/>
                <w:sz w:val="24"/>
                <w:szCs w:val="22"/>
              </w:rPr>
              <w:t xml:space="preserve"> of total allocated)</w:t>
            </w:r>
          </w:p>
        </w:tc>
        <w:tc>
          <w:tcPr>
            <w:tcW w:w="1344" w:type="dxa"/>
            <w:tcBorders>
              <w:top w:val="nil"/>
              <w:left w:val="nil"/>
              <w:bottom w:val="single" w:sz="4" w:space="0" w:color="auto"/>
              <w:right w:val="single" w:sz="4" w:space="0" w:color="auto"/>
            </w:tcBorders>
            <w:shd w:val="clear" w:color="000000" w:fill="DDEBF7"/>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0.5</w:t>
            </w:r>
          </w:p>
        </w:tc>
      </w:tr>
      <w:tr w:rsidR="00053167" w:rsidRPr="00053167" w:rsidTr="00C23A55">
        <w:trPr>
          <w:trHeight w:val="530"/>
          <w:jc w:val="center"/>
        </w:trPr>
        <w:tc>
          <w:tcPr>
            <w:tcW w:w="1256" w:type="dxa"/>
            <w:tcBorders>
              <w:top w:val="nil"/>
              <w:left w:val="single" w:sz="4" w:space="0" w:color="auto"/>
              <w:bottom w:val="single" w:sz="4" w:space="0" w:color="auto"/>
              <w:right w:val="single" w:sz="4" w:space="0" w:color="auto"/>
            </w:tcBorders>
            <w:shd w:val="clear" w:color="000000" w:fill="FFE699"/>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1.2</w:t>
            </w:r>
          </w:p>
        </w:tc>
        <w:tc>
          <w:tcPr>
            <w:tcW w:w="6544" w:type="dxa"/>
            <w:tcBorders>
              <w:top w:val="single" w:sz="4" w:space="0" w:color="auto"/>
              <w:left w:val="nil"/>
              <w:bottom w:val="single" w:sz="4" w:space="0" w:color="auto"/>
              <w:right w:val="single" w:sz="4" w:space="0" w:color="auto"/>
            </w:tcBorders>
            <w:shd w:val="clear" w:color="000000" w:fill="FFE699"/>
            <w:vAlign w:val="center"/>
            <w:hideMark/>
          </w:tcPr>
          <w:p w:rsidR="00053167" w:rsidRPr="00053167" w:rsidRDefault="00053167" w:rsidP="00053167">
            <w:pPr>
              <w:widowControl/>
              <w:spacing w:line="240" w:lineRule="auto"/>
              <w:rPr>
                <w:rFonts w:ascii="Calibri" w:hAnsi="Calibri"/>
                <w:color w:val="002060"/>
                <w:sz w:val="24"/>
                <w:szCs w:val="22"/>
              </w:rPr>
            </w:pPr>
            <w:r w:rsidRPr="00053167">
              <w:rPr>
                <w:rFonts w:ascii="Calibri" w:hAnsi="Calibri"/>
                <w:color w:val="002060"/>
                <w:sz w:val="24"/>
                <w:szCs w:val="22"/>
              </w:rPr>
              <w:t>Services - Academic Training - will be 30 Percent of Total Budget</w:t>
            </w:r>
          </w:p>
        </w:tc>
        <w:tc>
          <w:tcPr>
            <w:tcW w:w="1344" w:type="dxa"/>
            <w:tcBorders>
              <w:top w:val="nil"/>
              <w:left w:val="nil"/>
              <w:bottom w:val="single" w:sz="4" w:space="0" w:color="auto"/>
              <w:right w:val="single" w:sz="4" w:space="0" w:color="auto"/>
            </w:tcBorders>
            <w:shd w:val="clear" w:color="000000" w:fill="FFE699"/>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3</w:t>
            </w:r>
          </w:p>
        </w:tc>
      </w:tr>
      <w:tr w:rsidR="00053167" w:rsidRPr="00053167" w:rsidTr="00C23A55">
        <w:trPr>
          <w:trHeight w:val="710"/>
          <w:jc w:val="center"/>
        </w:trPr>
        <w:tc>
          <w:tcPr>
            <w:tcW w:w="1256" w:type="dxa"/>
            <w:tcBorders>
              <w:top w:val="nil"/>
              <w:left w:val="single" w:sz="4" w:space="0" w:color="auto"/>
              <w:bottom w:val="single" w:sz="4" w:space="0" w:color="auto"/>
              <w:right w:val="single" w:sz="4" w:space="0" w:color="auto"/>
            </w:tcBorders>
            <w:shd w:val="clear" w:color="000000" w:fill="FCE4D6"/>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1.3</w:t>
            </w:r>
          </w:p>
        </w:tc>
        <w:tc>
          <w:tcPr>
            <w:tcW w:w="6544" w:type="dxa"/>
            <w:tcBorders>
              <w:top w:val="single" w:sz="4" w:space="0" w:color="auto"/>
              <w:left w:val="nil"/>
              <w:bottom w:val="single" w:sz="4" w:space="0" w:color="auto"/>
              <w:right w:val="single" w:sz="4" w:space="0" w:color="auto"/>
            </w:tcBorders>
            <w:shd w:val="clear" w:color="000000" w:fill="FCE4D6"/>
            <w:vAlign w:val="center"/>
            <w:hideMark/>
          </w:tcPr>
          <w:p w:rsidR="00053167" w:rsidRPr="00053167" w:rsidRDefault="00053167" w:rsidP="00053167">
            <w:pPr>
              <w:widowControl/>
              <w:spacing w:line="240" w:lineRule="auto"/>
              <w:rPr>
                <w:rFonts w:ascii="Calibri" w:hAnsi="Calibri"/>
                <w:color w:val="002060"/>
                <w:sz w:val="24"/>
                <w:szCs w:val="22"/>
              </w:rPr>
            </w:pPr>
            <w:r w:rsidRPr="00053167">
              <w:rPr>
                <w:rFonts w:ascii="Calibri" w:hAnsi="Calibri"/>
                <w:color w:val="002060"/>
                <w:sz w:val="24"/>
                <w:szCs w:val="22"/>
              </w:rPr>
              <w:t>IOC - Incremental Operating Cost - will be 10 Percent of Total Budget</w:t>
            </w:r>
          </w:p>
        </w:tc>
        <w:tc>
          <w:tcPr>
            <w:tcW w:w="1344" w:type="dxa"/>
            <w:tcBorders>
              <w:top w:val="nil"/>
              <w:left w:val="nil"/>
              <w:bottom w:val="single" w:sz="4" w:space="0" w:color="auto"/>
              <w:right w:val="single" w:sz="4" w:space="0" w:color="auto"/>
            </w:tcBorders>
            <w:shd w:val="clear" w:color="000000" w:fill="FCE4D6"/>
            <w:noWrap/>
            <w:vAlign w:val="center"/>
            <w:hideMark/>
          </w:tcPr>
          <w:p w:rsidR="00053167" w:rsidRPr="00053167" w:rsidRDefault="00053167" w:rsidP="00053167">
            <w:pPr>
              <w:widowControl/>
              <w:spacing w:line="240" w:lineRule="auto"/>
              <w:jc w:val="center"/>
              <w:rPr>
                <w:rFonts w:ascii="Calibri" w:hAnsi="Calibri"/>
                <w:b/>
                <w:bCs/>
                <w:color w:val="002060"/>
                <w:sz w:val="24"/>
                <w:szCs w:val="22"/>
              </w:rPr>
            </w:pPr>
            <w:r w:rsidRPr="00053167">
              <w:rPr>
                <w:rFonts w:ascii="Calibri" w:hAnsi="Calibri"/>
                <w:b/>
                <w:bCs/>
                <w:color w:val="002060"/>
                <w:sz w:val="24"/>
                <w:szCs w:val="22"/>
              </w:rPr>
              <w:t>1</w:t>
            </w:r>
          </w:p>
        </w:tc>
      </w:tr>
    </w:tbl>
    <w:p w:rsidR="004F4034" w:rsidRPr="003A243E" w:rsidRDefault="004F4034" w:rsidP="004F4034">
      <w:pPr>
        <w:autoSpaceDE w:val="0"/>
        <w:autoSpaceDN w:val="0"/>
        <w:adjustRightInd w:val="0"/>
        <w:spacing w:line="276" w:lineRule="auto"/>
        <w:jc w:val="center"/>
        <w:rPr>
          <w:rFonts w:asciiTheme="minorHAnsi" w:hAnsiTheme="minorHAnsi"/>
          <w:b/>
          <w:color w:val="000000" w:themeColor="text1"/>
          <w:sz w:val="24"/>
          <w:szCs w:val="24"/>
        </w:rPr>
      </w:pPr>
    </w:p>
    <w:p w:rsidR="00F42718" w:rsidRPr="007447D7" w:rsidRDefault="00F42718" w:rsidP="000E51DF">
      <w:pPr>
        <w:pStyle w:val="ListParagraph"/>
        <w:widowControl/>
        <w:numPr>
          <w:ilvl w:val="0"/>
          <w:numId w:val="7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7447D7">
        <w:rPr>
          <w:rFonts w:asciiTheme="minorHAnsi" w:eastAsiaTheme="minorHAnsi" w:hAnsiTheme="minorHAnsi" w:cs="TimesNewRomanPSMT"/>
          <w:b/>
          <w:color w:val="000000" w:themeColor="text1"/>
          <w:sz w:val="24"/>
          <w:szCs w:val="24"/>
        </w:rPr>
        <w:t>Goods and Civil works</w:t>
      </w:r>
      <w:r w:rsidRPr="007447D7">
        <w:rPr>
          <w:rFonts w:asciiTheme="minorHAnsi" w:eastAsiaTheme="minorHAnsi" w:hAnsiTheme="minorHAnsi" w:cs="TimesNewRomanPSMT"/>
          <w:color w:val="000000" w:themeColor="text1"/>
          <w:sz w:val="24"/>
          <w:szCs w:val="24"/>
        </w:rPr>
        <w:t xml:space="preserve"> allocated budget will be 60 percent of total budget. Out of it system should allow to use only 5 percent for </w:t>
      </w:r>
      <w:r w:rsidR="004F4034" w:rsidRPr="007447D7">
        <w:rPr>
          <w:rFonts w:asciiTheme="minorHAnsi" w:eastAsiaTheme="minorHAnsi" w:hAnsiTheme="minorHAnsi" w:cs="TimesNewRomanPSMT"/>
          <w:color w:val="000000" w:themeColor="text1"/>
          <w:sz w:val="24"/>
          <w:szCs w:val="24"/>
        </w:rPr>
        <w:t>Civil works</w:t>
      </w:r>
      <w:r w:rsidRPr="007447D7">
        <w:rPr>
          <w:rFonts w:asciiTheme="minorHAnsi" w:eastAsiaTheme="minorHAnsi" w:hAnsiTheme="minorHAnsi" w:cs="TimesNewRomanPSMT"/>
          <w:color w:val="000000" w:themeColor="text1"/>
          <w:sz w:val="24"/>
          <w:szCs w:val="24"/>
        </w:rPr>
        <w:t>.</w:t>
      </w:r>
    </w:p>
    <w:p w:rsidR="004F4034" w:rsidRPr="00A70143" w:rsidRDefault="004F4034" w:rsidP="000E51DF">
      <w:pPr>
        <w:pStyle w:val="ListParagraph"/>
        <w:widowControl/>
        <w:numPr>
          <w:ilvl w:val="1"/>
          <w:numId w:val="7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A70143">
        <w:rPr>
          <w:rFonts w:asciiTheme="minorHAnsi" w:eastAsiaTheme="minorHAnsi" w:hAnsiTheme="minorHAnsi" w:cs="TimesNewRomanPSMT"/>
          <w:color w:val="000000" w:themeColor="text1"/>
          <w:sz w:val="24"/>
          <w:szCs w:val="24"/>
        </w:rPr>
        <w:t xml:space="preserve">If </w:t>
      </w:r>
      <w:r w:rsidR="00F42718" w:rsidRPr="00A70143">
        <w:rPr>
          <w:rFonts w:asciiTheme="minorHAnsi" w:eastAsiaTheme="minorHAnsi" w:hAnsiTheme="minorHAnsi" w:cs="TimesNewRomanPSMT"/>
          <w:color w:val="000000" w:themeColor="text1"/>
          <w:sz w:val="24"/>
          <w:szCs w:val="24"/>
        </w:rPr>
        <w:t xml:space="preserve">incase, the institution is unable to utilize the 5 percent of allocated budget for </w:t>
      </w:r>
      <w:r w:rsidRPr="00A70143">
        <w:rPr>
          <w:rFonts w:asciiTheme="minorHAnsi" w:eastAsiaTheme="minorHAnsi" w:hAnsiTheme="minorHAnsi" w:cs="TimesNewRomanPSMT"/>
          <w:color w:val="000000" w:themeColor="text1"/>
          <w:sz w:val="24"/>
          <w:szCs w:val="24"/>
        </w:rPr>
        <w:t xml:space="preserve">Civil works </w:t>
      </w:r>
      <w:r w:rsidR="00F42718" w:rsidRPr="00A70143">
        <w:rPr>
          <w:rFonts w:asciiTheme="minorHAnsi" w:eastAsiaTheme="minorHAnsi" w:hAnsiTheme="minorHAnsi" w:cs="TimesNewRomanPSMT"/>
          <w:color w:val="000000" w:themeColor="text1"/>
          <w:sz w:val="24"/>
          <w:szCs w:val="24"/>
        </w:rPr>
        <w:t xml:space="preserve">then same can be fully </w:t>
      </w:r>
      <w:r w:rsidRPr="00A70143">
        <w:rPr>
          <w:rFonts w:asciiTheme="minorHAnsi" w:eastAsiaTheme="minorHAnsi" w:hAnsiTheme="minorHAnsi" w:cs="TimesNewRomanPSMT"/>
          <w:color w:val="000000" w:themeColor="text1"/>
          <w:sz w:val="24"/>
          <w:szCs w:val="24"/>
        </w:rPr>
        <w:t>consumed</w:t>
      </w:r>
      <w:r w:rsidR="00F42718" w:rsidRPr="00A70143">
        <w:rPr>
          <w:rFonts w:asciiTheme="minorHAnsi" w:eastAsiaTheme="minorHAnsi" w:hAnsiTheme="minorHAnsi" w:cs="TimesNewRomanPSMT"/>
          <w:color w:val="000000" w:themeColor="text1"/>
          <w:sz w:val="24"/>
          <w:szCs w:val="24"/>
        </w:rPr>
        <w:t xml:space="preserve"> for Goods procurement. </w:t>
      </w:r>
    </w:p>
    <w:p w:rsidR="007447D7" w:rsidRDefault="007447D7" w:rsidP="000E51DF">
      <w:pPr>
        <w:pStyle w:val="ListParagraph"/>
        <w:widowControl/>
        <w:numPr>
          <w:ilvl w:val="0"/>
          <w:numId w:val="7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Services: 30 percent of total budget will be allocated for services.</w:t>
      </w:r>
    </w:p>
    <w:p w:rsidR="007447D7" w:rsidRPr="00F42718" w:rsidRDefault="007447D7" w:rsidP="000E51DF">
      <w:pPr>
        <w:pStyle w:val="ListParagraph"/>
        <w:widowControl/>
        <w:numPr>
          <w:ilvl w:val="0"/>
          <w:numId w:val="7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color w:val="000000" w:themeColor="text1"/>
          <w:sz w:val="24"/>
          <w:szCs w:val="24"/>
        </w:rPr>
        <w:t>Remaining 10 percent of total budget will be utilized for IOC.</w:t>
      </w:r>
    </w:p>
    <w:p w:rsidR="006F7239" w:rsidRDefault="006F7239" w:rsidP="004F4034">
      <w:pPr>
        <w:pStyle w:val="ListParagraph"/>
        <w:widowControl/>
        <w:autoSpaceDE w:val="0"/>
        <w:autoSpaceDN w:val="0"/>
        <w:adjustRightInd w:val="0"/>
        <w:spacing w:after="200" w:line="276" w:lineRule="auto"/>
        <w:ind w:left="360"/>
        <w:jc w:val="both"/>
        <w:rPr>
          <w:rFonts w:asciiTheme="minorHAnsi" w:eastAsiaTheme="minorHAnsi" w:hAnsiTheme="minorHAnsi" w:cs="TimesNewRomanPSMT"/>
          <w:color w:val="000000" w:themeColor="text1"/>
          <w:sz w:val="24"/>
          <w:szCs w:val="24"/>
        </w:rPr>
      </w:pPr>
    </w:p>
    <w:p w:rsidR="00662D1F" w:rsidRDefault="00662D1F" w:rsidP="004F4034">
      <w:pPr>
        <w:pStyle w:val="ListParagraph"/>
        <w:widowControl/>
        <w:autoSpaceDE w:val="0"/>
        <w:autoSpaceDN w:val="0"/>
        <w:adjustRightInd w:val="0"/>
        <w:spacing w:after="200" w:line="276" w:lineRule="auto"/>
        <w:ind w:left="360"/>
        <w:jc w:val="both"/>
        <w:rPr>
          <w:rFonts w:asciiTheme="minorHAnsi" w:eastAsiaTheme="minorHAnsi" w:hAnsiTheme="minorHAnsi" w:cs="TimesNewRomanPSMT"/>
          <w:color w:val="000000" w:themeColor="text1"/>
          <w:sz w:val="24"/>
          <w:szCs w:val="24"/>
        </w:rPr>
      </w:pPr>
    </w:p>
    <w:p w:rsidR="006F7239" w:rsidRPr="00E06018" w:rsidRDefault="006F7239" w:rsidP="006F7239">
      <w:pPr>
        <w:widowControl/>
        <w:spacing w:after="200" w:line="276" w:lineRule="auto"/>
        <w:jc w:val="both"/>
        <w:rPr>
          <w:rFonts w:asciiTheme="minorHAnsi" w:eastAsiaTheme="minorHAnsi" w:hAnsiTheme="minorHAnsi" w:cs="TimesNewRomanPSMT"/>
          <w:color w:val="000000" w:themeColor="text1"/>
          <w:sz w:val="24"/>
          <w:szCs w:val="24"/>
        </w:rPr>
      </w:pPr>
      <w:r>
        <w:rPr>
          <w:rFonts w:asciiTheme="minorHAnsi" w:eastAsiaTheme="minorHAnsi" w:hAnsiTheme="minorHAnsi" w:cs="TimesNewRomanPSMT"/>
          <w:b/>
          <w:color w:val="FF0000"/>
          <w:sz w:val="24"/>
          <w:szCs w:val="24"/>
        </w:rPr>
        <w:t>NOTE: Future Scope:</w:t>
      </w:r>
      <w:r w:rsidRPr="00E06018">
        <w:rPr>
          <w:rFonts w:asciiTheme="minorHAnsi" w:eastAsiaTheme="minorHAnsi" w:hAnsiTheme="minorHAnsi" w:cs="TimesNewRomanPSMT"/>
          <w:color w:val="FF0000"/>
          <w:sz w:val="24"/>
          <w:szCs w:val="24"/>
        </w:rPr>
        <w:t xml:space="preserve"> </w:t>
      </w:r>
      <w:r w:rsidRPr="00E06018">
        <w:rPr>
          <w:rFonts w:asciiTheme="minorHAnsi" w:eastAsiaTheme="minorHAnsi" w:hAnsiTheme="minorHAnsi" w:cs="TimesNewRomanPSMT"/>
          <w:color w:val="000000" w:themeColor="text1"/>
          <w:sz w:val="24"/>
          <w:szCs w:val="24"/>
        </w:rPr>
        <w:t>Institutions belonging to more than 1 subcomponents will have separate Plan and budget for each sub component.</w:t>
      </w:r>
    </w:p>
    <w:p w:rsidR="006F7239" w:rsidRDefault="006F7239" w:rsidP="006F7239">
      <w:pPr>
        <w:spacing w:after="240" w:line="276" w:lineRule="auto"/>
        <w:jc w:val="both"/>
        <w:rPr>
          <w:rFonts w:asciiTheme="minorHAnsi" w:eastAsiaTheme="minorHAnsi" w:hAnsiTheme="minorHAnsi" w:cs="TimesNewRomanPSMT"/>
          <w:color w:val="000000" w:themeColor="text1"/>
          <w:sz w:val="24"/>
          <w:szCs w:val="24"/>
        </w:rPr>
      </w:pPr>
      <w:r w:rsidRPr="00E06018">
        <w:rPr>
          <w:rFonts w:asciiTheme="minorHAnsi" w:eastAsiaTheme="minorHAnsi" w:hAnsiTheme="minorHAnsi" w:cs="TimesNewRomanPSMT"/>
          <w:color w:val="000000" w:themeColor="text1"/>
          <w:sz w:val="24"/>
          <w:szCs w:val="24"/>
        </w:rPr>
        <w:t>Example: If an X institution has budget of 10 crore, and 5 crore they have</w:t>
      </w:r>
      <w:r>
        <w:rPr>
          <w:rFonts w:asciiTheme="minorHAnsi" w:eastAsiaTheme="minorHAnsi" w:hAnsiTheme="minorHAnsi" w:cs="TimesNewRomanPSMT"/>
          <w:color w:val="000000" w:themeColor="text1"/>
          <w:sz w:val="24"/>
          <w:szCs w:val="24"/>
        </w:rPr>
        <w:t xml:space="preserve"> got a</w:t>
      </w:r>
      <w:r w:rsidRPr="00E06018">
        <w:rPr>
          <w:rFonts w:asciiTheme="minorHAnsi" w:eastAsiaTheme="minorHAnsi" w:hAnsiTheme="minorHAnsi" w:cs="TimesNewRomanPSMT"/>
          <w:color w:val="000000" w:themeColor="text1"/>
          <w:sz w:val="24"/>
          <w:szCs w:val="24"/>
        </w:rPr>
        <w:t>dditional budget. Apart from that</w:t>
      </w:r>
      <w:r>
        <w:rPr>
          <w:rFonts w:asciiTheme="minorHAnsi" w:eastAsiaTheme="minorHAnsi" w:hAnsiTheme="minorHAnsi" w:cs="TimesNewRomanPSMT"/>
          <w:color w:val="000000" w:themeColor="text1"/>
          <w:sz w:val="24"/>
          <w:szCs w:val="24"/>
        </w:rPr>
        <w:t xml:space="preserve"> extra</w:t>
      </w:r>
      <w:r w:rsidRPr="00E06018">
        <w:rPr>
          <w:rFonts w:asciiTheme="minorHAnsi" w:eastAsiaTheme="minorHAnsi" w:hAnsiTheme="minorHAnsi" w:cs="TimesNewRomanPSMT"/>
          <w:color w:val="000000" w:themeColor="text1"/>
          <w:sz w:val="24"/>
          <w:szCs w:val="24"/>
        </w:rPr>
        <w:t xml:space="preserve"> 3 c</w:t>
      </w:r>
      <w:r>
        <w:rPr>
          <w:rFonts w:asciiTheme="minorHAnsi" w:eastAsiaTheme="minorHAnsi" w:hAnsiTheme="minorHAnsi" w:cs="TimesNewRomanPSMT"/>
          <w:color w:val="000000" w:themeColor="text1"/>
          <w:sz w:val="24"/>
          <w:szCs w:val="24"/>
        </w:rPr>
        <w:t>rores for central of excellence budget.</w:t>
      </w:r>
      <w:r w:rsidRPr="00E06018">
        <w:rPr>
          <w:rFonts w:asciiTheme="minorHAnsi" w:eastAsiaTheme="minorHAnsi" w:hAnsiTheme="minorHAnsi" w:cs="TimesNewRomanPSMT"/>
          <w:color w:val="000000" w:themeColor="text1"/>
          <w:sz w:val="24"/>
          <w:szCs w:val="24"/>
        </w:rPr>
        <w:t xml:space="preserve"> Then total budget will be 18 crores but in system it will be maintained as</w:t>
      </w:r>
      <w:r>
        <w:rPr>
          <w:rFonts w:asciiTheme="minorHAnsi" w:eastAsiaTheme="minorHAnsi" w:hAnsiTheme="minorHAnsi" w:cs="TimesNewRomanPSMT"/>
          <w:color w:val="000000" w:themeColor="text1"/>
          <w:sz w:val="24"/>
          <w:szCs w:val="24"/>
        </w:rPr>
        <w:t xml:space="preserve"> 3</w:t>
      </w:r>
      <w:r w:rsidRPr="00E06018">
        <w:rPr>
          <w:rFonts w:asciiTheme="minorHAnsi" w:eastAsiaTheme="minorHAnsi" w:hAnsiTheme="minorHAnsi" w:cs="TimesNewRomanPSMT"/>
          <w:color w:val="000000" w:themeColor="text1"/>
          <w:sz w:val="24"/>
          <w:szCs w:val="24"/>
        </w:rPr>
        <w:t xml:space="preserve"> individual plans </w:t>
      </w:r>
      <w:r>
        <w:rPr>
          <w:rFonts w:asciiTheme="minorHAnsi" w:eastAsiaTheme="minorHAnsi" w:hAnsiTheme="minorHAnsi" w:cs="TimesNewRomanPSMT"/>
          <w:color w:val="000000" w:themeColor="text1"/>
          <w:sz w:val="24"/>
          <w:szCs w:val="24"/>
        </w:rPr>
        <w:t>with separate budget allocation for each (Goods/ Service/ Works).</w:t>
      </w:r>
    </w:p>
    <w:p w:rsidR="00662D1F" w:rsidRDefault="00662D1F" w:rsidP="006F7239">
      <w:pPr>
        <w:spacing w:after="240" w:line="276" w:lineRule="auto"/>
        <w:jc w:val="both"/>
        <w:rPr>
          <w:rFonts w:asciiTheme="minorHAnsi" w:eastAsiaTheme="minorHAnsi" w:hAnsiTheme="minorHAnsi" w:cs="TimesNewRomanPSMT"/>
          <w:color w:val="000000" w:themeColor="text1"/>
          <w:sz w:val="24"/>
          <w:szCs w:val="24"/>
        </w:rPr>
      </w:pPr>
    </w:p>
    <w:p w:rsidR="00662D1F" w:rsidRDefault="00662D1F" w:rsidP="006F7239">
      <w:pPr>
        <w:spacing w:after="240" w:line="276" w:lineRule="auto"/>
        <w:jc w:val="both"/>
        <w:rPr>
          <w:rFonts w:asciiTheme="minorHAnsi" w:eastAsiaTheme="minorHAnsi" w:hAnsiTheme="minorHAnsi" w:cs="TimesNewRomanPSMT"/>
          <w:color w:val="000000" w:themeColor="text1"/>
          <w:sz w:val="24"/>
          <w:szCs w:val="24"/>
        </w:rPr>
      </w:pPr>
    </w:p>
    <w:p w:rsidR="001571E0" w:rsidRDefault="0067200D" w:rsidP="000E51DF">
      <w:pPr>
        <w:pStyle w:val="ListParagraph"/>
        <w:numPr>
          <w:ilvl w:val="0"/>
          <w:numId w:val="52"/>
        </w:numPr>
        <w:spacing w:line="276" w:lineRule="auto"/>
        <w:jc w:val="both"/>
        <w:rPr>
          <w:rFonts w:asciiTheme="minorHAnsi" w:hAnsiTheme="minorHAnsi"/>
          <w:color w:val="000000" w:themeColor="text1"/>
          <w:sz w:val="24"/>
          <w:szCs w:val="24"/>
        </w:rPr>
      </w:pPr>
      <w:r w:rsidRPr="00D50D76">
        <w:rPr>
          <w:rFonts w:asciiTheme="minorHAnsi" w:hAnsiTheme="minorHAnsi"/>
          <w:b/>
          <w:color w:val="000000" w:themeColor="text1"/>
          <w:sz w:val="24"/>
          <w:szCs w:val="24"/>
        </w:rPr>
        <w:lastRenderedPageBreak/>
        <w:t>Department:</w:t>
      </w:r>
      <w:r w:rsidRPr="00D50D76">
        <w:rPr>
          <w:rFonts w:asciiTheme="minorHAnsi" w:hAnsiTheme="minorHAnsi"/>
          <w:color w:val="000000" w:themeColor="text1"/>
          <w:sz w:val="24"/>
          <w:szCs w:val="24"/>
        </w:rPr>
        <w:t xml:space="preserve"> Here Institutions will add the list of all department details along with Department Head.</w:t>
      </w:r>
    </w:p>
    <w:p w:rsidR="00BD082B" w:rsidRPr="00D50D76" w:rsidRDefault="00BD082B" w:rsidP="00BD082B">
      <w:pPr>
        <w:pStyle w:val="ListParagraph"/>
        <w:spacing w:line="276" w:lineRule="auto"/>
        <w:ind w:left="360"/>
        <w:rPr>
          <w:rFonts w:asciiTheme="minorHAnsi" w:hAnsiTheme="minorHAnsi"/>
          <w:color w:val="000000" w:themeColor="text1"/>
          <w:sz w:val="24"/>
          <w:szCs w:val="24"/>
        </w:rPr>
      </w:pPr>
    </w:p>
    <w:tbl>
      <w:tblPr>
        <w:tblW w:w="9778" w:type="dxa"/>
        <w:jc w:val="center"/>
        <w:shd w:val="clear" w:color="auto" w:fill="D9D9D9" w:themeFill="background1" w:themeFillShade="D9"/>
        <w:tblLook w:val="04A0" w:firstRow="1" w:lastRow="0" w:firstColumn="1" w:lastColumn="0" w:noHBand="0" w:noVBand="1"/>
      </w:tblPr>
      <w:tblGrid>
        <w:gridCol w:w="2651"/>
        <w:gridCol w:w="3881"/>
        <w:gridCol w:w="3246"/>
      </w:tblGrid>
      <w:tr w:rsidR="0067200D" w:rsidRPr="003A243E" w:rsidTr="00431A95">
        <w:trPr>
          <w:trHeight w:val="265"/>
          <w:jc w:val="center"/>
        </w:trPr>
        <w:tc>
          <w:tcPr>
            <w:tcW w:w="2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67200D" w:rsidRPr="00431A95" w:rsidRDefault="0067200D" w:rsidP="00431A95">
            <w:pPr>
              <w:spacing w:line="276" w:lineRule="auto"/>
              <w:jc w:val="center"/>
              <w:rPr>
                <w:rFonts w:asciiTheme="minorHAnsi" w:hAnsiTheme="minorHAnsi"/>
                <w:b/>
                <w:color w:val="C00000"/>
                <w:sz w:val="22"/>
                <w:szCs w:val="24"/>
              </w:rPr>
            </w:pPr>
            <w:r w:rsidRPr="00431A95">
              <w:rPr>
                <w:rFonts w:asciiTheme="minorHAnsi" w:hAnsiTheme="minorHAnsi"/>
                <w:b/>
                <w:color w:val="C00000"/>
                <w:sz w:val="22"/>
                <w:szCs w:val="24"/>
              </w:rPr>
              <w:t>Department Code</w:t>
            </w:r>
          </w:p>
        </w:tc>
        <w:tc>
          <w:tcPr>
            <w:tcW w:w="388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67200D" w:rsidRPr="00431A95" w:rsidRDefault="0067200D" w:rsidP="00431A95">
            <w:pPr>
              <w:spacing w:line="276" w:lineRule="auto"/>
              <w:jc w:val="center"/>
              <w:rPr>
                <w:rFonts w:asciiTheme="minorHAnsi" w:hAnsiTheme="minorHAnsi"/>
                <w:b/>
                <w:color w:val="C00000"/>
                <w:sz w:val="22"/>
                <w:szCs w:val="24"/>
              </w:rPr>
            </w:pPr>
            <w:r w:rsidRPr="00431A95">
              <w:rPr>
                <w:rFonts w:asciiTheme="minorHAnsi" w:hAnsiTheme="minorHAnsi"/>
                <w:b/>
                <w:color w:val="C00000"/>
                <w:sz w:val="22"/>
                <w:szCs w:val="24"/>
              </w:rPr>
              <w:t xml:space="preserve">Department Name </w:t>
            </w:r>
          </w:p>
        </w:tc>
        <w:tc>
          <w:tcPr>
            <w:tcW w:w="324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67200D" w:rsidRPr="00431A95" w:rsidRDefault="0067200D" w:rsidP="00431A95">
            <w:pPr>
              <w:spacing w:line="276" w:lineRule="auto"/>
              <w:jc w:val="center"/>
              <w:rPr>
                <w:rFonts w:asciiTheme="minorHAnsi" w:hAnsiTheme="minorHAnsi"/>
                <w:b/>
                <w:color w:val="C00000"/>
                <w:sz w:val="22"/>
                <w:szCs w:val="24"/>
              </w:rPr>
            </w:pPr>
            <w:r w:rsidRPr="00431A95">
              <w:rPr>
                <w:rFonts w:asciiTheme="minorHAnsi" w:hAnsiTheme="minorHAnsi"/>
                <w:b/>
                <w:color w:val="C00000"/>
                <w:sz w:val="22"/>
                <w:szCs w:val="24"/>
              </w:rPr>
              <w:t>Department Head</w:t>
            </w:r>
          </w:p>
        </w:tc>
      </w:tr>
      <w:tr w:rsidR="0067200D" w:rsidRPr="003A243E" w:rsidTr="00431A95">
        <w:trPr>
          <w:trHeight w:val="265"/>
          <w:jc w:val="center"/>
        </w:trPr>
        <w:tc>
          <w:tcPr>
            <w:tcW w:w="2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EL</w:t>
            </w:r>
          </w:p>
        </w:tc>
        <w:tc>
          <w:tcPr>
            <w:tcW w:w="3881"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Electrical Department</w:t>
            </w:r>
          </w:p>
        </w:tc>
        <w:tc>
          <w:tcPr>
            <w:tcW w:w="324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Eg: Mr. Ajay</w:t>
            </w:r>
          </w:p>
        </w:tc>
      </w:tr>
      <w:tr w:rsidR="0067200D" w:rsidRPr="003A243E" w:rsidTr="00431A95">
        <w:trPr>
          <w:trHeight w:val="265"/>
          <w:jc w:val="center"/>
        </w:trPr>
        <w:tc>
          <w:tcPr>
            <w:tcW w:w="2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R&amp;D</w:t>
            </w:r>
          </w:p>
        </w:tc>
        <w:tc>
          <w:tcPr>
            <w:tcW w:w="3881"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Research and Development</w:t>
            </w:r>
          </w:p>
        </w:tc>
        <w:tc>
          <w:tcPr>
            <w:tcW w:w="324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67200D" w:rsidRPr="00431A95" w:rsidRDefault="0067200D" w:rsidP="004436FE">
            <w:pPr>
              <w:spacing w:line="360" w:lineRule="auto"/>
              <w:jc w:val="center"/>
              <w:rPr>
                <w:rFonts w:asciiTheme="minorHAnsi" w:hAnsiTheme="minorHAnsi"/>
                <w:color w:val="002060"/>
                <w:sz w:val="22"/>
                <w:szCs w:val="22"/>
              </w:rPr>
            </w:pPr>
            <w:r w:rsidRPr="00431A95">
              <w:rPr>
                <w:rFonts w:asciiTheme="minorHAnsi" w:hAnsiTheme="minorHAnsi"/>
                <w:color w:val="002060"/>
                <w:sz w:val="22"/>
                <w:szCs w:val="22"/>
              </w:rPr>
              <w:t>Eg: Ms Anuradha</w:t>
            </w:r>
          </w:p>
        </w:tc>
      </w:tr>
    </w:tbl>
    <w:p w:rsidR="00FC2F0B" w:rsidRDefault="00FC2F0B" w:rsidP="00FC2F0B">
      <w:pPr>
        <w:pStyle w:val="ListParagraph"/>
        <w:spacing w:line="276" w:lineRule="auto"/>
        <w:ind w:left="360"/>
        <w:rPr>
          <w:rFonts w:asciiTheme="minorHAnsi" w:eastAsiaTheme="minorHAnsi" w:hAnsiTheme="minorHAnsi" w:cs="TimesNewRomanPSMT"/>
          <w:color w:val="000000" w:themeColor="text1"/>
          <w:sz w:val="24"/>
          <w:szCs w:val="24"/>
        </w:rPr>
      </w:pPr>
    </w:p>
    <w:p w:rsidR="00A2421C" w:rsidRPr="00FC2F0B" w:rsidRDefault="00A2421C" w:rsidP="00FC2F0B">
      <w:pPr>
        <w:pStyle w:val="ListParagraph"/>
        <w:spacing w:line="276" w:lineRule="auto"/>
        <w:ind w:left="360"/>
        <w:rPr>
          <w:rFonts w:asciiTheme="minorHAnsi" w:eastAsiaTheme="minorHAnsi" w:hAnsiTheme="minorHAnsi" w:cs="TimesNewRomanPSMT"/>
          <w:color w:val="000000" w:themeColor="text1"/>
          <w:sz w:val="24"/>
          <w:szCs w:val="24"/>
        </w:rPr>
      </w:pPr>
    </w:p>
    <w:p w:rsidR="004436FE" w:rsidRPr="00D50D76" w:rsidRDefault="004436FE" w:rsidP="000E51DF">
      <w:pPr>
        <w:pStyle w:val="ListParagraph"/>
        <w:numPr>
          <w:ilvl w:val="0"/>
          <w:numId w:val="52"/>
        </w:numPr>
        <w:spacing w:line="276" w:lineRule="auto"/>
        <w:rPr>
          <w:rFonts w:asciiTheme="minorHAnsi" w:eastAsiaTheme="minorHAnsi" w:hAnsiTheme="minorHAnsi" w:cs="TimesNewRomanPSMT"/>
          <w:color w:val="000000" w:themeColor="text1"/>
          <w:sz w:val="24"/>
          <w:szCs w:val="24"/>
        </w:rPr>
      </w:pPr>
      <w:r w:rsidRPr="00D50D76">
        <w:rPr>
          <w:rFonts w:asciiTheme="minorHAnsi" w:hAnsiTheme="minorHAnsi"/>
          <w:b/>
          <w:color w:val="000000" w:themeColor="text1"/>
          <w:sz w:val="24"/>
          <w:szCs w:val="24"/>
        </w:rPr>
        <w:t>Purchase Committee:</w:t>
      </w:r>
      <w:r w:rsidRPr="00D50D76">
        <w:rPr>
          <w:rFonts w:asciiTheme="minorHAnsi" w:hAnsiTheme="minorHAnsi"/>
          <w:color w:val="000000" w:themeColor="text1"/>
          <w:sz w:val="24"/>
          <w:szCs w:val="24"/>
        </w:rPr>
        <w:t xml:space="preserve"> Institutes should be able to enter the details of the purchase committee by entering the</w:t>
      </w:r>
      <w:r w:rsidRPr="00D50D76">
        <w:rPr>
          <w:rFonts w:asciiTheme="minorHAnsi" w:eastAsiaTheme="minorHAnsi" w:hAnsiTheme="minorHAnsi" w:cs="TimesNewRomanPSMT"/>
          <w:color w:val="000000" w:themeColor="text1"/>
          <w:sz w:val="24"/>
          <w:szCs w:val="24"/>
        </w:rPr>
        <w:t xml:space="preserve"> following details:</w:t>
      </w:r>
    </w:p>
    <w:p w:rsidR="004436FE" w:rsidRPr="00D50D76" w:rsidRDefault="004436FE" w:rsidP="000E51DF">
      <w:pPr>
        <w:pStyle w:val="ListParagraph"/>
        <w:widowControl/>
        <w:numPr>
          <w:ilvl w:val="0"/>
          <w:numId w:val="23"/>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D50D76">
        <w:rPr>
          <w:rFonts w:asciiTheme="minorHAnsi" w:eastAsiaTheme="minorHAnsi" w:hAnsiTheme="minorHAnsi" w:cs="TimesNewRomanPS-BoldMT"/>
          <w:bCs/>
          <w:color w:val="000000" w:themeColor="text1"/>
          <w:sz w:val="24"/>
          <w:szCs w:val="24"/>
        </w:rPr>
        <w:t>Committee Member Name*</w:t>
      </w:r>
    </w:p>
    <w:p w:rsidR="004436FE" w:rsidRPr="003A243E" w:rsidRDefault="004436FE" w:rsidP="000E51DF">
      <w:pPr>
        <w:pStyle w:val="ListParagraph"/>
        <w:widowControl/>
        <w:numPr>
          <w:ilvl w:val="0"/>
          <w:numId w:val="23"/>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Department Name (Drop down) *</w:t>
      </w:r>
    </w:p>
    <w:p w:rsidR="004436FE" w:rsidRPr="003A243E" w:rsidRDefault="004436FE" w:rsidP="000E51DF">
      <w:pPr>
        <w:pStyle w:val="ListParagraph"/>
        <w:widowControl/>
        <w:numPr>
          <w:ilvl w:val="0"/>
          <w:numId w:val="23"/>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Designation</w:t>
      </w:r>
    </w:p>
    <w:p w:rsidR="004436FE" w:rsidRDefault="004436FE" w:rsidP="000E51DF">
      <w:pPr>
        <w:pStyle w:val="ListParagraph"/>
        <w:widowControl/>
        <w:numPr>
          <w:ilvl w:val="0"/>
          <w:numId w:val="23"/>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3A243E">
        <w:rPr>
          <w:rFonts w:asciiTheme="minorHAnsi" w:eastAsiaTheme="minorHAnsi" w:hAnsiTheme="minorHAnsi" w:cs="TimesNewRomanPS-BoldMT"/>
          <w:bCs/>
          <w:color w:val="000000" w:themeColor="text1"/>
          <w:sz w:val="24"/>
          <w:szCs w:val="24"/>
        </w:rPr>
        <w:t>Role in purchase committee</w:t>
      </w:r>
    </w:p>
    <w:p w:rsidR="004675DA" w:rsidRDefault="004675DA" w:rsidP="004675DA">
      <w:pPr>
        <w:pStyle w:val="ListParagraph"/>
        <w:widowControl/>
        <w:autoSpaceDE w:val="0"/>
        <w:autoSpaceDN w:val="0"/>
        <w:adjustRightInd w:val="0"/>
        <w:spacing w:after="200" w:line="276" w:lineRule="auto"/>
        <w:ind w:left="1080"/>
        <w:jc w:val="both"/>
        <w:rPr>
          <w:rFonts w:asciiTheme="minorHAnsi" w:eastAsiaTheme="minorHAnsi" w:hAnsiTheme="minorHAnsi" w:cs="TimesNewRomanPS-BoldMT"/>
          <w:bCs/>
          <w:color w:val="000000" w:themeColor="text1"/>
          <w:sz w:val="24"/>
          <w:szCs w:val="24"/>
        </w:rPr>
      </w:pPr>
    </w:p>
    <w:tbl>
      <w:tblPr>
        <w:tblW w:w="9698" w:type="dxa"/>
        <w:tblInd w:w="-122" w:type="dxa"/>
        <w:shd w:val="clear" w:color="auto" w:fill="D9D9D9" w:themeFill="background1" w:themeFillShade="D9"/>
        <w:tblLook w:val="04A0" w:firstRow="1" w:lastRow="0" w:firstColumn="1" w:lastColumn="0" w:noHBand="0" w:noVBand="1"/>
      </w:tblPr>
      <w:tblGrid>
        <w:gridCol w:w="1984"/>
        <w:gridCol w:w="2755"/>
        <w:gridCol w:w="2000"/>
        <w:gridCol w:w="2959"/>
      </w:tblGrid>
      <w:tr w:rsidR="004436FE" w:rsidRPr="003A243E" w:rsidTr="004436FE">
        <w:trPr>
          <w:trHeight w:val="265"/>
        </w:trPr>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4436FE" w:rsidRPr="00604F2E" w:rsidRDefault="004436FE" w:rsidP="003C3A7B">
            <w:pPr>
              <w:spacing w:line="360" w:lineRule="auto"/>
              <w:jc w:val="center"/>
              <w:rPr>
                <w:rFonts w:asciiTheme="minorHAnsi" w:hAnsiTheme="minorHAnsi"/>
                <w:b/>
                <w:color w:val="C00000"/>
                <w:sz w:val="22"/>
                <w:szCs w:val="24"/>
              </w:rPr>
            </w:pPr>
            <w:r w:rsidRPr="00604F2E">
              <w:rPr>
                <w:rFonts w:asciiTheme="minorHAnsi" w:hAnsiTheme="minorHAnsi"/>
                <w:b/>
                <w:color w:val="C00000"/>
                <w:sz w:val="22"/>
                <w:szCs w:val="24"/>
              </w:rPr>
              <w:t>Department Name</w:t>
            </w:r>
          </w:p>
        </w:tc>
        <w:tc>
          <w:tcPr>
            <w:tcW w:w="275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4436FE" w:rsidRPr="00604F2E" w:rsidRDefault="004436FE" w:rsidP="003C3A7B">
            <w:pPr>
              <w:spacing w:line="360" w:lineRule="auto"/>
              <w:jc w:val="center"/>
              <w:rPr>
                <w:rFonts w:asciiTheme="minorHAnsi" w:hAnsiTheme="minorHAnsi"/>
                <w:b/>
                <w:color w:val="C00000"/>
                <w:sz w:val="22"/>
                <w:szCs w:val="24"/>
              </w:rPr>
            </w:pPr>
            <w:r w:rsidRPr="00604F2E">
              <w:rPr>
                <w:rFonts w:asciiTheme="minorHAnsi" w:hAnsiTheme="minorHAnsi"/>
                <w:b/>
                <w:color w:val="C00000"/>
                <w:sz w:val="22"/>
                <w:szCs w:val="24"/>
              </w:rPr>
              <w:t>Committee Member Name</w:t>
            </w:r>
          </w:p>
        </w:tc>
        <w:tc>
          <w:tcPr>
            <w:tcW w:w="20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4436FE" w:rsidRPr="00604F2E" w:rsidRDefault="004436FE" w:rsidP="003C3A7B">
            <w:pPr>
              <w:spacing w:line="360" w:lineRule="auto"/>
              <w:jc w:val="center"/>
              <w:rPr>
                <w:rFonts w:asciiTheme="minorHAnsi" w:hAnsiTheme="minorHAnsi"/>
                <w:b/>
                <w:color w:val="C00000"/>
                <w:sz w:val="22"/>
                <w:szCs w:val="24"/>
              </w:rPr>
            </w:pPr>
            <w:r w:rsidRPr="00604F2E">
              <w:rPr>
                <w:rFonts w:asciiTheme="minorHAnsi" w:hAnsiTheme="minorHAnsi"/>
                <w:b/>
                <w:color w:val="C00000"/>
                <w:sz w:val="22"/>
                <w:szCs w:val="24"/>
              </w:rPr>
              <w:t>Designation</w:t>
            </w:r>
          </w:p>
        </w:tc>
        <w:tc>
          <w:tcPr>
            <w:tcW w:w="2959" w:type="dxa"/>
            <w:tcBorders>
              <w:top w:val="single" w:sz="4" w:space="0" w:color="auto"/>
              <w:left w:val="nil"/>
              <w:bottom w:val="single" w:sz="4" w:space="0" w:color="auto"/>
              <w:right w:val="single" w:sz="4" w:space="0" w:color="auto"/>
            </w:tcBorders>
            <w:shd w:val="clear" w:color="auto" w:fill="D9D9D9" w:themeFill="background1" w:themeFillShade="D9"/>
          </w:tcPr>
          <w:p w:rsidR="004436FE" w:rsidRPr="00604F2E" w:rsidRDefault="004436FE" w:rsidP="003C3A7B">
            <w:pPr>
              <w:spacing w:line="360" w:lineRule="auto"/>
              <w:jc w:val="center"/>
              <w:rPr>
                <w:rFonts w:asciiTheme="minorHAnsi" w:hAnsiTheme="minorHAnsi"/>
                <w:b/>
                <w:color w:val="C00000"/>
                <w:sz w:val="22"/>
                <w:szCs w:val="24"/>
              </w:rPr>
            </w:pPr>
            <w:r w:rsidRPr="00604F2E">
              <w:rPr>
                <w:rFonts w:asciiTheme="minorHAnsi" w:hAnsiTheme="minorHAnsi"/>
                <w:b/>
                <w:color w:val="C00000"/>
                <w:sz w:val="22"/>
                <w:szCs w:val="24"/>
              </w:rPr>
              <w:t>Role in Purchase Committee</w:t>
            </w:r>
          </w:p>
        </w:tc>
      </w:tr>
      <w:tr w:rsidR="004436FE" w:rsidRPr="003A243E" w:rsidTr="004436FE">
        <w:trPr>
          <w:trHeight w:val="265"/>
        </w:trPr>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4436FE" w:rsidRPr="00604F2E" w:rsidRDefault="004436FE" w:rsidP="003C3A7B">
            <w:pPr>
              <w:spacing w:line="360" w:lineRule="auto"/>
              <w:rPr>
                <w:rFonts w:asciiTheme="minorHAnsi" w:hAnsiTheme="minorHAnsi"/>
                <w:color w:val="002060"/>
                <w:sz w:val="22"/>
                <w:szCs w:val="22"/>
              </w:rPr>
            </w:pPr>
            <w:r w:rsidRPr="00604F2E">
              <w:rPr>
                <w:rFonts w:asciiTheme="minorHAnsi" w:hAnsiTheme="minorHAnsi"/>
                <w:color w:val="002060"/>
                <w:sz w:val="22"/>
                <w:szCs w:val="22"/>
              </w:rPr>
              <w:t xml:space="preserve">Library </w:t>
            </w:r>
          </w:p>
        </w:tc>
        <w:tc>
          <w:tcPr>
            <w:tcW w:w="275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4436FE" w:rsidRPr="00604F2E" w:rsidRDefault="004436FE" w:rsidP="003C3A7B">
            <w:pPr>
              <w:spacing w:line="360" w:lineRule="auto"/>
              <w:rPr>
                <w:rFonts w:asciiTheme="minorHAnsi" w:hAnsiTheme="minorHAnsi"/>
                <w:color w:val="002060"/>
                <w:sz w:val="22"/>
                <w:szCs w:val="22"/>
              </w:rPr>
            </w:pPr>
            <w:r w:rsidRPr="00604F2E">
              <w:rPr>
                <w:rFonts w:asciiTheme="minorHAnsi" w:hAnsiTheme="minorHAnsi"/>
                <w:color w:val="002060"/>
                <w:sz w:val="22"/>
                <w:szCs w:val="22"/>
              </w:rPr>
              <w:t>Eg: Mr.Ravi</w:t>
            </w:r>
          </w:p>
        </w:tc>
        <w:tc>
          <w:tcPr>
            <w:tcW w:w="2000"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4436FE" w:rsidRPr="00604F2E" w:rsidRDefault="004436FE" w:rsidP="003C3A7B">
            <w:pPr>
              <w:spacing w:line="360" w:lineRule="auto"/>
              <w:rPr>
                <w:rFonts w:asciiTheme="minorHAnsi" w:hAnsiTheme="minorHAnsi"/>
                <w:color w:val="002060"/>
                <w:sz w:val="22"/>
                <w:szCs w:val="22"/>
              </w:rPr>
            </w:pPr>
            <w:r w:rsidRPr="00604F2E">
              <w:rPr>
                <w:rFonts w:asciiTheme="minorHAnsi" w:hAnsiTheme="minorHAnsi"/>
                <w:color w:val="002060"/>
                <w:sz w:val="22"/>
                <w:szCs w:val="22"/>
              </w:rPr>
              <w:t>Librarian</w:t>
            </w:r>
          </w:p>
        </w:tc>
        <w:tc>
          <w:tcPr>
            <w:tcW w:w="2959" w:type="dxa"/>
            <w:tcBorders>
              <w:top w:val="single" w:sz="4" w:space="0" w:color="auto"/>
              <w:left w:val="nil"/>
              <w:bottom w:val="single" w:sz="4" w:space="0" w:color="auto"/>
              <w:right w:val="single" w:sz="4" w:space="0" w:color="auto"/>
            </w:tcBorders>
            <w:shd w:val="clear" w:color="auto" w:fill="D9D9D9" w:themeFill="background1" w:themeFillShade="D9"/>
          </w:tcPr>
          <w:p w:rsidR="004436FE" w:rsidRPr="00604F2E" w:rsidRDefault="004436FE" w:rsidP="003C3A7B">
            <w:pPr>
              <w:spacing w:line="360" w:lineRule="auto"/>
              <w:rPr>
                <w:rFonts w:asciiTheme="minorHAnsi" w:hAnsiTheme="minorHAnsi"/>
                <w:color w:val="002060"/>
                <w:sz w:val="22"/>
                <w:szCs w:val="22"/>
              </w:rPr>
            </w:pPr>
            <w:r w:rsidRPr="00604F2E">
              <w:rPr>
                <w:rFonts w:asciiTheme="minorHAnsi" w:hAnsiTheme="minorHAnsi"/>
                <w:color w:val="002060"/>
                <w:sz w:val="22"/>
                <w:szCs w:val="22"/>
              </w:rPr>
              <w:t>Member</w:t>
            </w:r>
          </w:p>
        </w:tc>
      </w:tr>
      <w:tr w:rsidR="004436FE" w:rsidRPr="003A243E" w:rsidTr="004436FE">
        <w:trPr>
          <w:trHeight w:val="265"/>
        </w:trPr>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Institution Level</w:t>
            </w:r>
          </w:p>
        </w:tc>
        <w:tc>
          <w:tcPr>
            <w:tcW w:w="275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Eg: Mr Kumar</w:t>
            </w:r>
          </w:p>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Eg: Ms Reema</w:t>
            </w:r>
          </w:p>
        </w:tc>
        <w:tc>
          <w:tcPr>
            <w:tcW w:w="2000" w:type="dxa"/>
            <w:tcBorders>
              <w:top w:val="single" w:sz="4" w:space="0" w:color="auto"/>
              <w:left w:val="nil"/>
              <w:bottom w:val="single" w:sz="4" w:space="0" w:color="auto"/>
              <w:right w:val="single" w:sz="4" w:space="0" w:color="auto"/>
            </w:tcBorders>
            <w:shd w:val="clear" w:color="auto" w:fill="D9D9D9" w:themeFill="background1" w:themeFillShade="D9"/>
            <w:noWrap/>
          </w:tcPr>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Store In charge</w:t>
            </w:r>
          </w:p>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TEQIP Coordinator</w:t>
            </w:r>
          </w:p>
        </w:tc>
        <w:tc>
          <w:tcPr>
            <w:tcW w:w="2959" w:type="dxa"/>
            <w:tcBorders>
              <w:top w:val="single" w:sz="4" w:space="0" w:color="auto"/>
              <w:left w:val="nil"/>
              <w:bottom w:val="single" w:sz="4" w:space="0" w:color="auto"/>
              <w:right w:val="single" w:sz="4" w:space="0" w:color="auto"/>
            </w:tcBorders>
            <w:shd w:val="clear" w:color="auto" w:fill="D9D9D9" w:themeFill="background1" w:themeFillShade="D9"/>
          </w:tcPr>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Member</w:t>
            </w:r>
          </w:p>
          <w:p w:rsidR="004436FE" w:rsidRPr="00604F2E" w:rsidRDefault="004436FE" w:rsidP="004E7357">
            <w:pPr>
              <w:spacing w:line="276" w:lineRule="auto"/>
              <w:rPr>
                <w:rFonts w:asciiTheme="minorHAnsi" w:hAnsiTheme="minorHAnsi"/>
                <w:color w:val="002060"/>
                <w:sz w:val="22"/>
                <w:szCs w:val="22"/>
              </w:rPr>
            </w:pPr>
            <w:r w:rsidRPr="00604F2E">
              <w:rPr>
                <w:rFonts w:asciiTheme="minorHAnsi" w:hAnsiTheme="minorHAnsi"/>
                <w:color w:val="002060"/>
                <w:sz w:val="22"/>
                <w:szCs w:val="22"/>
              </w:rPr>
              <w:t>Head II</w:t>
            </w:r>
          </w:p>
        </w:tc>
      </w:tr>
    </w:tbl>
    <w:p w:rsidR="003C3A7B" w:rsidRDefault="003C3A7B" w:rsidP="004436FE">
      <w:pPr>
        <w:autoSpaceDE w:val="0"/>
        <w:autoSpaceDN w:val="0"/>
        <w:adjustRightInd w:val="0"/>
        <w:spacing w:line="276" w:lineRule="auto"/>
        <w:ind w:left="720"/>
        <w:jc w:val="both"/>
        <w:rPr>
          <w:rFonts w:asciiTheme="minorHAnsi" w:eastAsiaTheme="minorHAnsi" w:hAnsiTheme="minorHAnsi" w:cs="TimesNewRomanPSMT"/>
          <w:b/>
          <w:color w:val="C00000"/>
          <w:sz w:val="18"/>
          <w:szCs w:val="24"/>
        </w:rPr>
      </w:pPr>
    </w:p>
    <w:p w:rsidR="004436FE" w:rsidRDefault="004436FE" w:rsidP="004436FE">
      <w:pPr>
        <w:autoSpaceDE w:val="0"/>
        <w:autoSpaceDN w:val="0"/>
        <w:adjustRightInd w:val="0"/>
        <w:spacing w:line="276" w:lineRule="auto"/>
        <w:ind w:left="720"/>
        <w:jc w:val="both"/>
        <w:rPr>
          <w:rFonts w:asciiTheme="minorHAnsi" w:eastAsiaTheme="minorHAnsi" w:hAnsiTheme="minorHAnsi" w:cs="TimesNewRomanPSMT"/>
          <w:b/>
          <w:color w:val="C00000"/>
          <w:sz w:val="18"/>
          <w:szCs w:val="24"/>
        </w:rPr>
      </w:pPr>
      <w:r w:rsidRPr="003A243E">
        <w:rPr>
          <w:rFonts w:asciiTheme="minorHAnsi" w:eastAsiaTheme="minorHAnsi" w:hAnsiTheme="minorHAnsi" w:cs="TimesNewRomanPSMT"/>
          <w:b/>
          <w:color w:val="C00000"/>
          <w:sz w:val="18"/>
          <w:szCs w:val="24"/>
        </w:rPr>
        <w:t>*Mandatory fields</w:t>
      </w:r>
    </w:p>
    <w:p w:rsidR="004B28C8" w:rsidRPr="003A243E" w:rsidRDefault="004B28C8" w:rsidP="004436FE">
      <w:pPr>
        <w:autoSpaceDE w:val="0"/>
        <w:autoSpaceDN w:val="0"/>
        <w:adjustRightInd w:val="0"/>
        <w:spacing w:line="276" w:lineRule="auto"/>
        <w:ind w:left="720"/>
        <w:jc w:val="both"/>
        <w:rPr>
          <w:rFonts w:asciiTheme="minorHAnsi" w:eastAsiaTheme="minorHAnsi" w:hAnsiTheme="minorHAnsi" w:cs="TimesNewRomanPSMT"/>
          <w:b/>
          <w:color w:val="C00000"/>
          <w:sz w:val="18"/>
          <w:szCs w:val="24"/>
        </w:rPr>
      </w:pPr>
    </w:p>
    <w:p w:rsidR="00D50D76" w:rsidRDefault="00D50D76" w:rsidP="000E51DF">
      <w:pPr>
        <w:pStyle w:val="ListParagraph"/>
        <w:numPr>
          <w:ilvl w:val="0"/>
          <w:numId w:val="52"/>
        </w:numPr>
        <w:rPr>
          <w:rFonts w:asciiTheme="minorHAnsi" w:hAnsiTheme="minorHAnsi"/>
          <w:sz w:val="24"/>
          <w:szCs w:val="24"/>
        </w:rPr>
      </w:pPr>
      <w:r w:rsidRPr="00DF38C8">
        <w:rPr>
          <w:rFonts w:asciiTheme="minorHAnsi" w:hAnsiTheme="minorHAnsi"/>
          <w:b/>
          <w:sz w:val="24"/>
          <w:szCs w:val="24"/>
        </w:rPr>
        <w:t xml:space="preserve">Institution Logo: </w:t>
      </w:r>
      <w:r w:rsidRPr="00DF38C8">
        <w:rPr>
          <w:rFonts w:asciiTheme="minorHAnsi" w:hAnsiTheme="minorHAnsi"/>
          <w:sz w:val="24"/>
          <w:szCs w:val="24"/>
        </w:rPr>
        <w:t>The Institution can upload the logo in jpeg format</w:t>
      </w:r>
      <w:r w:rsidR="00D87B6F">
        <w:rPr>
          <w:rFonts w:asciiTheme="minorHAnsi" w:hAnsiTheme="minorHAnsi"/>
          <w:sz w:val="24"/>
          <w:szCs w:val="24"/>
        </w:rPr>
        <w:t xml:space="preserve"> which can be viewed.</w:t>
      </w: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790D2A" w:rsidRDefault="00790D2A" w:rsidP="004675DA">
      <w:pPr>
        <w:rPr>
          <w:rFonts w:asciiTheme="minorHAnsi" w:hAnsiTheme="minorHAnsi"/>
          <w:sz w:val="24"/>
          <w:szCs w:val="24"/>
        </w:rPr>
      </w:pPr>
    </w:p>
    <w:p w:rsidR="00790D2A" w:rsidRDefault="00790D2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4675DA" w:rsidRDefault="004675DA" w:rsidP="004675DA">
      <w:pPr>
        <w:rPr>
          <w:rFonts w:asciiTheme="minorHAnsi" w:hAnsiTheme="minorHAnsi"/>
          <w:sz w:val="24"/>
          <w:szCs w:val="24"/>
        </w:rPr>
      </w:pPr>
    </w:p>
    <w:p w:rsidR="001571E0" w:rsidRPr="00DF38C8" w:rsidRDefault="001571E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45" w:name="_Toc505183418"/>
      <w:bookmarkStart w:id="46" w:name="_Toc507168576"/>
      <w:r w:rsidRPr="00DF38C8">
        <w:rPr>
          <w:rFonts w:asciiTheme="minorHAnsi" w:eastAsiaTheme="minorHAnsi" w:hAnsiTheme="minorHAnsi" w:cs="TimesNewRomanPSMT"/>
          <w:b/>
          <w:color w:val="000000" w:themeColor="text1"/>
          <w:sz w:val="24"/>
          <w:szCs w:val="24"/>
        </w:rPr>
        <w:lastRenderedPageBreak/>
        <w:t>Item Asset Master</w:t>
      </w:r>
      <w:bookmarkEnd w:id="45"/>
      <w:bookmarkEnd w:id="46"/>
    </w:p>
    <w:p w:rsidR="00AC3414" w:rsidRPr="00AC3414" w:rsidRDefault="001571E0" w:rsidP="00AC3414">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Item Asset Master allows you to define and control items. Each Item will be categorized under Category and Sub Category.</w:t>
      </w:r>
      <w:r w:rsidR="00AC3414">
        <w:rPr>
          <w:rFonts w:asciiTheme="minorHAnsi" w:eastAsiaTheme="minorHAnsi" w:hAnsiTheme="minorHAnsi" w:cs="TimesNewRomanPSMT"/>
          <w:color w:val="000000" w:themeColor="text1"/>
          <w:sz w:val="24"/>
          <w:szCs w:val="24"/>
        </w:rPr>
        <w:t xml:space="preserve"> </w:t>
      </w:r>
      <w:r w:rsidR="00AC3414" w:rsidRPr="00AC3414">
        <w:rPr>
          <w:rFonts w:asciiTheme="minorHAnsi" w:eastAsiaTheme="minorHAnsi" w:hAnsiTheme="minorHAnsi" w:cs="TimesNewRomanPSMT"/>
          <w:color w:val="000000" w:themeColor="text1"/>
          <w:sz w:val="24"/>
          <w:szCs w:val="24"/>
        </w:rPr>
        <w:t>Item Master to be created and maintained at NPIU level.</w:t>
      </w:r>
      <w:r w:rsidR="00AC3414">
        <w:rPr>
          <w:rFonts w:asciiTheme="minorHAnsi" w:eastAsiaTheme="minorHAnsi" w:hAnsiTheme="minorHAnsi" w:cs="TimesNewRomanPSMT"/>
          <w:color w:val="000000" w:themeColor="text1"/>
          <w:sz w:val="24"/>
          <w:szCs w:val="24"/>
        </w:rPr>
        <w:t xml:space="preserve"> User will have provision to enter the description.</w:t>
      </w:r>
    </w:p>
    <w:p w:rsidR="001571E0" w:rsidRPr="003A243E"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tbl>
      <w:tblPr>
        <w:tblStyle w:val="TableGrid"/>
        <w:tblW w:w="10001" w:type="dxa"/>
        <w:tblInd w:w="-113" w:type="dxa"/>
        <w:shd w:val="clear" w:color="auto" w:fill="D9D9D9" w:themeFill="background1" w:themeFillShade="D9"/>
        <w:tblLook w:val="04A0" w:firstRow="1" w:lastRow="0" w:firstColumn="1" w:lastColumn="0" w:noHBand="0" w:noVBand="1"/>
      </w:tblPr>
      <w:tblGrid>
        <w:gridCol w:w="1343"/>
        <w:gridCol w:w="1393"/>
        <w:gridCol w:w="2323"/>
        <w:gridCol w:w="3008"/>
        <w:gridCol w:w="1934"/>
      </w:tblGrid>
      <w:tr w:rsidR="00AC3414" w:rsidRPr="003A243E" w:rsidTr="00AC3414">
        <w:trPr>
          <w:trHeight w:val="447"/>
        </w:trPr>
        <w:tc>
          <w:tcPr>
            <w:tcW w:w="134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C00000"/>
                <w:sz w:val="22"/>
                <w:szCs w:val="24"/>
              </w:rPr>
            </w:pPr>
            <w:r w:rsidRPr="007A4385">
              <w:rPr>
                <w:rFonts w:asciiTheme="minorHAnsi" w:hAnsiTheme="minorHAnsi"/>
                <w:b/>
                <w:color w:val="C00000"/>
                <w:sz w:val="22"/>
                <w:szCs w:val="24"/>
              </w:rPr>
              <w:t>Item Code</w:t>
            </w:r>
          </w:p>
        </w:tc>
        <w:tc>
          <w:tcPr>
            <w:tcW w:w="139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C00000"/>
                <w:sz w:val="22"/>
                <w:szCs w:val="24"/>
              </w:rPr>
            </w:pPr>
            <w:r w:rsidRPr="007A4385">
              <w:rPr>
                <w:rFonts w:asciiTheme="minorHAnsi" w:hAnsiTheme="minorHAnsi"/>
                <w:b/>
                <w:color w:val="C00000"/>
                <w:sz w:val="22"/>
                <w:szCs w:val="24"/>
              </w:rPr>
              <w:t>Item Name</w:t>
            </w:r>
          </w:p>
        </w:tc>
        <w:tc>
          <w:tcPr>
            <w:tcW w:w="232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C00000"/>
                <w:sz w:val="22"/>
                <w:szCs w:val="24"/>
              </w:rPr>
            </w:pPr>
            <w:r w:rsidRPr="007A4385">
              <w:rPr>
                <w:rFonts w:asciiTheme="minorHAnsi" w:hAnsiTheme="minorHAnsi"/>
                <w:b/>
                <w:color w:val="C00000"/>
                <w:sz w:val="22"/>
                <w:szCs w:val="24"/>
              </w:rPr>
              <w:t>Description</w:t>
            </w:r>
          </w:p>
        </w:tc>
        <w:tc>
          <w:tcPr>
            <w:tcW w:w="3008"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C00000"/>
                <w:sz w:val="22"/>
                <w:szCs w:val="24"/>
              </w:rPr>
            </w:pPr>
            <w:r w:rsidRPr="007A4385">
              <w:rPr>
                <w:rFonts w:asciiTheme="minorHAnsi" w:hAnsiTheme="minorHAnsi"/>
                <w:b/>
                <w:color w:val="C00000"/>
                <w:sz w:val="22"/>
                <w:szCs w:val="24"/>
              </w:rPr>
              <w:t>Category</w:t>
            </w:r>
          </w:p>
        </w:tc>
        <w:tc>
          <w:tcPr>
            <w:tcW w:w="1934"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C00000"/>
                <w:sz w:val="22"/>
                <w:szCs w:val="24"/>
              </w:rPr>
            </w:pPr>
            <w:r w:rsidRPr="007A4385">
              <w:rPr>
                <w:rFonts w:asciiTheme="minorHAnsi" w:hAnsiTheme="minorHAnsi"/>
                <w:b/>
                <w:color w:val="C00000"/>
                <w:sz w:val="22"/>
                <w:szCs w:val="24"/>
              </w:rPr>
              <w:t>Sub Category</w:t>
            </w:r>
          </w:p>
        </w:tc>
      </w:tr>
      <w:tr w:rsidR="00AC3414" w:rsidRPr="003A243E" w:rsidTr="00AC3414">
        <w:trPr>
          <w:trHeight w:val="447"/>
        </w:trPr>
        <w:tc>
          <w:tcPr>
            <w:tcW w:w="134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002060"/>
                <w:sz w:val="22"/>
                <w:szCs w:val="24"/>
              </w:rPr>
            </w:pPr>
            <w:r w:rsidRPr="007A4385">
              <w:rPr>
                <w:rFonts w:asciiTheme="minorHAnsi" w:hAnsiTheme="minorHAnsi"/>
                <w:b/>
                <w:color w:val="002060"/>
                <w:sz w:val="22"/>
                <w:szCs w:val="24"/>
              </w:rPr>
              <w:t>101</w:t>
            </w:r>
          </w:p>
        </w:tc>
        <w:tc>
          <w:tcPr>
            <w:tcW w:w="139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002060"/>
                <w:sz w:val="22"/>
                <w:szCs w:val="24"/>
              </w:rPr>
            </w:pPr>
            <w:r w:rsidRPr="007A4385">
              <w:rPr>
                <w:rFonts w:asciiTheme="minorHAnsi" w:hAnsiTheme="minorHAnsi"/>
                <w:b/>
                <w:color w:val="002060"/>
                <w:sz w:val="22"/>
                <w:szCs w:val="24"/>
              </w:rPr>
              <w:t>Chair</w:t>
            </w:r>
          </w:p>
        </w:tc>
        <w:tc>
          <w:tcPr>
            <w:tcW w:w="2323"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002060"/>
                <w:sz w:val="22"/>
                <w:szCs w:val="24"/>
              </w:rPr>
            </w:pPr>
            <w:r w:rsidRPr="007A4385">
              <w:rPr>
                <w:rFonts w:asciiTheme="minorHAnsi" w:hAnsiTheme="minorHAnsi"/>
                <w:b/>
                <w:color w:val="002060"/>
                <w:sz w:val="22"/>
                <w:szCs w:val="24"/>
              </w:rPr>
              <w:t xml:space="preserve">Executive Chair </w:t>
            </w:r>
          </w:p>
        </w:tc>
        <w:tc>
          <w:tcPr>
            <w:tcW w:w="3008"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002060"/>
                <w:sz w:val="22"/>
                <w:szCs w:val="24"/>
              </w:rPr>
            </w:pPr>
            <w:r w:rsidRPr="007A4385">
              <w:rPr>
                <w:rFonts w:asciiTheme="minorHAnsi" w:hAnsiTheme="minorHAnsi"/>
                <w:b/>
                <w:color w:val="002060"/>
                <w:sz w:val="22"/>
                <w:szCs w:val="24"/>
              </w:rPr>
              <w:t>Goods</w:t>
            </w:r>
          </w:p>
        </w:tc>
        <w:tc>
          <w:tcPr>
            <w:tcW w:w="1934" w:type="dxa"/>
            <w:shd w:val="clear" w:color="auto" w:fill="D9D9D9" w:themeFill="background1" w:themeFillShade="D9"/>
          </w:tcPr>
          <w:p w:rsidR="00AC3414" w:rsidRPr="007A4385" w:rsidRDefault="00AC3414" w:rsidP="007A4385">
            <w:pPr>
              <w:spacing w:line="360" w:lineRule="auto"/>
              <w:jc w:val="center"/>
              <w:rPr>
                <w:rFonts w:asciiTheme="minorHAnsi" w:hAnsiTheme="minorHAnsi"/>
                <w:b/>
                <w:color w:val="002060"/>
                <w:sz w:val="22"/>
                <w:szCs w:val="24"/>
              </w:rPr>
            </w:pPr>
            <w:r w:rsidRPr="007A4385">
              <w:rPr>
                <w:rFonts w:asciiTheme="minorHAnsi" w:hAnsiTheme="minorHAnsi"/>
                <w:b/>
                <w:color w:val="002060"/>
                <w:sz w:val="22"/>
                <w:szCs w:val="24"/>
              </w:rPr>
              <w:t>Furniture</w:t>
            </w:r>
          </w:p>
        </w:tc>
      </w:tr>
    </w:tbl>
    <w:p w:rsidR="00DF38C8" w:rsidRDefault="00DF38C8" w:rsidP="00DF38C8">
      <w:pPr>
        <w:pStyle w:val="BodyText"/>
        <w:spacing w:line="276" w:lineRule="auto"/>
        <w:ind w:left="360"/>
        <w:jc w:val="both"/>
        <w:outlineLvl w:val="2"/>
        <w:rPr>
          <w:rFonts w:asciiTheme="minorHAnsi" w:eastAsiaTheme="minorHAnsi" w:hAnsiTheme="minorHAnsi" w:cs="TimesNewRomanPSMT"/>
          <w:b/>
          <w:color w:val="000000" w:themeColor="text1"/>
          <w:sz w:val="24"/>
          <w:szCs w:val="24"/>
        </w:rPr>
      </w:pPr>
      <w:bookmarkStart w:id="47" w:name="_Toc504935794"/>
      <w:bookmarkStart w:id="48" w:name="_Toc505183419"/>
      <w:bookmarkEnd w:id="47"/>
    </w:p>
    <w:p w:rsidR="001571E0" w:rsidRPr="00DF38C8" w:rsidRDefault="001571E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49" w:name="_Toc507168577"/>
      <w:r w:rsidRPr="00DF38C8">
        <w:rPr>
          <w:rFonts w:asciiTheme="minorHAnsi" w:eastAsiaTheme="minorHAnsi" w:hAnsiTheme="minorHAnsi" w:cs="TimesNewRomanPSMT"/>
          <w:b/>
          <w:color w:val="000000" w:themeColor="text1"/>
          <w:sz w:val="24"/>
          <w:szCs w:val="24"/>
        </w:rPr>
        <w:t>Category – Sub Category</w:t>
      </w:r>
      <w:bookmarkEnd w:id="48"/>
      <w:bookmarkEnd w:id="49"/>
    </w:p>
    <w:p w:rsidR="001571E0" w:rsidRPr="003A243E" w:rsidRDefault="001571E0" w:rsidP="007A4385">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Categories and Sub Categories sh</w:t>
      </w:r>
      <w:r w:rsidR="00B96D92">
        <w:rPr>
          <w:rFonts w:asciiTheme="minorHAnsi" w:eastAsiaTheme="minorHAnsi" w:hAnsiTheme="minorHAnsi" w:cs="TimesNewRomanPSMT"/>
          <w:color w:val="000000" w:themeColor="text1"/>
          <w:sz w:val="24"/>
          <w:szCs w:val="24"/>
        </w:rPr>
        <w:t>all be added in the Master,</w:t>
      </w:r>
      <w:r w:rsidRPr="003A243E">
        <w:rPr>
          <w:rFonts w:asciiTheme="minorHAnsi" w:eastAsiaTheme="minorHAnsi" w:hAnsiTheme="minorHAnsi" w:cs="TimesNewRomanPSMT"/>
          <w:color w:val="000000" w:themeColor="text1"/>
          <w:sz w:val="24"/>
          <w:szCs w:val="24"/>
        </w:rPr>
        <w:t xml:space="preserve"> the same needs to be populated to the institutions while creating and revising the packages under the head Category and Sub-Category. The following details should be shown,</w:t>
      </w:r>
    </w:p>
    <w:p w:rsidR="001571E0" w:rsidRPr="003A243E" w:rsidRDefault="001571E0" w:rsidP="000E51DF">
      <w:pPr>
        <w:pStyle w:val="ListParagraph"/>
        <w:widowControl/>
        <w:numPr>
          <w:ilvl w:val="0"/>
          <w:numId w:val="1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Item Category</w:t>
      </w:r>
    </w:p>
    <w:p w:rsidR="001571E0" w:rsidRDefault="001571E0" w:rsidP="000E51DF">
      <w:pPr>
        <w:pStyle w:val="ListParagraph"/>
        <w:widowControl/>
        <w:numPr>
          <w:ilvl w:val="0"/>
          <w:numId w:val="19"/>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Item Sub-Category</w:t>
      </w:r>
    </w:p>
    <w:p w:rsidR="007A4385" w:rsidRDefault="007A4385" w:rsidP="007A4385">
      <w:pPr>
        <w:pStyle w:val="ListParagraph"/>
        <w:widowControl/>
        <w:autoSpaceDE w:val="0"/>
        <w:autoSpaceDN w:val="0"/>
        <w:adjustRightInd w:val="0"/>
        <w:spacing w:after="200" w:line="276" w:lineRule="auto"/>
        <w:ind w:left="1080"/>
        <w:jc w:val="both"/>
        <w:rPr>
          <w:rFonts w:asciiTheme="minorHAnsi" w:eastAsiaTheme="minorHAnsi" w:hAnsiTheme="minorHAnsi" w:cs="TimesNewRomanPSMT"/>
          <w:color w:val="000000" w:themeColor="text1"/>
          <w:sz w:val="24"/>
          <w:szCs w:val="24"/>
        </w:rPr>
      </w:pPr>
    </w:p>
    <w:p w:rsidR="00FD5EC8" w:rsidRPr="00DF38C8" w:rsidRDefault="00FD5EC8"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50" w:name="_Toc507168578"/>
      <w:r w:rsidRPr="00DF38C8">
        <w:rPr>
          <w:rFonts w:asciiTheme="minorHAnsi" w:eastAsiaTheme="minorHAnsi" w:hAnsiTheme="minorHAnsi" w:cs="TimesNewRomanPSMT"/>
          <w:b/>
          <w:color w:val="000000" w:themeColor="text1"/>
          <w:sz w:val="24"/>
          <w:szCs w:val="24"/>
        </w:rPr>
        <w:t>Supplier Master</w:t>
      </w:r>
      <w:bookmarkEnd w:id="50"/>
    </w:p>
    <w:p w:rsidR="00FD5EC8" w:rsidRDefault="00FD5EC8" w:rsidP="000E51DF">
      <w:pPr>
        <w:pStyle w:val="ListParagraph"/>
        <w:widowControl/>
        <w:numPr>
          <w:ilvl w:val="0"/>
          <w:numId w:val="56"/>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FD5EC8">
        <w:rPr>
          <w:rFonts w:asciiTheme="minorHAnsi" w:eastAsiaTheme="minorHAnsi" w:hAnsiTheme="minorHAnsi" w:cs="TimesNewRomanPS-BoldMT"/>
          <w:bCs/>
          <w:color w:val="000000" w:themeColor="text1"/>
          <w:sz w:val="24"/>
          <w:szCs w:val="24"/>
        </w:rPr>
        <w:t xml:space="preserve">There should be the provision of maintaining the supplier master in PMSS DB. </w:t>
      </w:r>
    </w:p>
    <w:p w:rsidR="00FD5EC8" w:rsidRDefault="00FD5EC8" w:rsidP="000E51DF">
      <w:pPr>
        <w:pStyle w:val="ListParagraph"/>
        <w:widowControl/>
        <w:numPr>
          <w:ilvl w:val="0"/>
          <w:numId w:val="56"/>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 xml:space="preserve">Supplier master will be created and maintained at </w:t>
      </w:r>
      <w:r w:rsidRPr="00FD5EC8">
        <w:rPr>
          <w:rFonts w:asciiTheme="minorHAnsi" w:eastAsiaTheme="minorHAnsi" w:hAnsiTheme="minorHAnsi" w:cs="TimesNewRomanPS-BoldMT"/>
          <w:bCs/>
          <w:color w:val="000000" w:themeColor="text1"/>
          <w:sz w:val="24"/>
          <w:szCs w:val="24"/>
        </w:rPr>
        <w:t>NPIU</w:t>
      </w:r>
      <w:r>
        <w:rPr>
          <w:rFonts w:asciiTheme="minorHAnsi" w:eastAsiaTheme="minorHAnsi" w:hAnsiTheme="minorHAnsi" w:cs="TimesNewRomanPS-BoldMT"/>
          <w:bCs/>
          <w:color w:val="000000" w:themeColor="text1"/>
          <w:sz w:val="24"/>
          <w:szCs w:val="24"/>
        </w:rPr>
        <w:t xml:space="preserve"> level</w:t>
      </w:r>
      <w:r w:rsidRPr="00FD5EC8">
        <w:rPr>
          <w:rFonts w:asciiTheme="minorHAnsi" w:eastAsiaTheme="minorHAnsi" w:hAnsiTheme="minorHAnsi" w:cs="TimesNewRomanPS-BoldMT"/>
          <w:bCs/>
          <w:color w:val="000000" w:themeColor="text1"/>
          <w:sz w:val="24"/>
          <w:szCs w:val="24"/>
        </w:rPr>
        <w:t xml:space="preserve">. </w:t>
      </w:r>
    </w:p>
    <w:p w:rsidR="00FD5EC8" w:rsidRDefault="00FD5EC8" w:rsidP="000E51DF">
      <w:pPr>
        <w:pStyle w:val="ListParagraph"/>
        <w:widowControl/>
        <w:numPr>
          <w:ilvl w:val="0"/>
          <w:numId w:val="56"/>
        </w:numPr>
        <w:autoSpaceDE w:val="0"/>
        <w:autoSpaceDN w:val="0"/>
        <w:adjustRightInd w:val="0"/>
        <w:spacing w:after="200" w:line="276" w:lineRule="auto"/>
        <w:jc w:val="both"/>
        <w:rPr>
          <w:rFonts w:asciiTheme="minorHAnsi" w:eastAsiaTheme="minorHAnsi" w:hAnsiTheme="minorHAnsi" w:cs="TimesNewRomanPS-BoldMT"/>
          <w:bCs/>
          <w:color w:val="000000" w:themeColor="text1"/>
          <w:sz w:val="24"/>
          <w:szCs w:val="24"/>
        </w:rPr>
      </w:pPr>
      <w:r w:rsidRPr="00FD5EC8">
        <w:rPr>
          <w:rFonts w:asciiTheme="minorHAnsi" w:eastAsiaTheme="minorHAnsi" w:hAnsiTheme="minorHAnsi" w:cs="TimesNewRomanPS-BoldMT"/>
          <w:bCs/>
          <w:color w:val="000000" w:themeColor="text1"/>
          <w:sz w:val="24"/>
          <w:szCs w:val="24"/>
        </w:rPr>
        <w:t>System should also populate the existing supplier name from PMSS DB.</w:t>
      </w:r>
    </w:p>
    <w:p w:rsidR="00A2421C" w:rsidRDefault="00A2421C" w:rsidP="00A2421C">
      <w:pPr>
        <w:pStyle w:val="BodyText"/>
        <w:spacing w:line="276" w:lineRule="auto"/>
        <w:ind w:left="360"/>
        <w:jc w:val="both"/>
        <w:outlineLvl w:val="2"/>
        <w:rPr>
          <w:rFonts w:asciiTheme="minorHAnsi" w:eastAsiaTheme="minorHAnsi" w:hAnsiTheme="minorHAnsi" w:cs="TimesNewRomanPSMT"/>
          <w:b/>
          <w:color w:val="000000" w:themeColor="text1"/>
          <w:sz w:val="24"/>
          <w:szCs w:val="24"/>
        </w:rPr>
      </w:pPr>
      <w:bookmarkStart w:id="51" w:name="_Toc505183421"/>
    </w:p>
    <w:p w:rsidR="001571E0" w:rsidRPr="00DF38C8" w:rsidRDefault="001571E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52" w:name="_Toc507168579"/>
      <w:r w:rsidRPr="00DF38C8">
        <w:rPr>
          <w:rFonts w:asciiTheme="minorHAnsi" w:eastAsiaTheme="minorHAnsi" w:hAnsiTheme="minorHAnsi" w:cs="TimesNewRomanPSMT"/>
          <w:b/>
          <w:color w:val="000000" w:themeColor="text1"/>
          <w:sz w:val="24"/>
          <w:szCs w:val="24"/>
        </w:rPr>
        <w:t>NPIU</w:t>
      </w:r>
      <w:bookmarkEnd w:id="51"/>
      <w:bookmarkEnd w:id="52"/>
    </w:p>
    <w:p w:rsidR="001571E0" w:rsidRPr="003A243E"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details of NPIU and the details of its committee members shall be entered and furnished in this section. The details that are to be captured are as follows,</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Code</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Name</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Address</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Phone Number</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Email ID</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hAnsiTheme="minorHAnsi"/>
          <w:color w:val="000000" w:themeColor="text1"/>
          <w:sz w:val="24"/>
          <w:szCs w:val="24"/>
        </w:rPr>
      </w:pPr>
      <w:r w:rsidRPr="003A243E">
        <w:rPr>
          <w:rFonts w:asciiTheme="minorHAnsi" w:eastAsiaTheme="minorHAnsi" w:hAnsiTheme="minorHAnsi" w:cs="TimesNewRomanPSMT"/>
          <w:color w:val="000000" w:themeColor="text1"/>
          <w:sz w:val="24"/>
          <w:szCs w:val="24"/>
        </w:rPr>
        <w:t>Fax Number</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hAnsiTheme="minorHAnsi"/>
          <w:color w:val="000000" w:themeColor="text1"/>
          <w:sz w:val="24"/>
          <w:szCs w:val="24"/>
        </w:rPr>
      </w:pPr>
      <w:r w:rsidRPr="003A243E">
        <w:rPr>
          <w:rFonts w:asciiTheme="minorHAnsi" w:eastAsiaTheme="minorHAnsi" w:hAnsiTheme="minorHAnsi" w:cs="TimesNewRomanPSMT"/>
          <w:color w:val="000000" w:themeColor="text1"/>
          <w:sz w:val="24"/>
          <w:szCs w:val="24"/>
        </w:rPr>
        <w:t>Credit No.</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Project Name</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Allocated Budget</w:t>
      </w:r>
    </w:p>
    <w:p w:rsidR="001571E0" w:rsidRPr="004E7357" w:rsidRDefault="001571E0" w:rsidP="000E51DF">
      <w:pPr>
        <w:pStyle w:val="ListParagraph"/>
        <w:widowControl/>
        <w:numPr>
          <w:ilvl w:val="0"/>
          <w:numId w:val="20"/>
        </w:numPr>
        <w:autoSpaceDE w:val="0"/>
        <w:autoSpaceDN w:val="0"/>
        <w:adjustRightInd w:val="0"/>
        <w:spacing w:after="200" w:line="276" w:lineRule="auto"/>
        <w:jc w:val="both"/>
        <w:rPr>
          <w:rFonts w:asciiTheme="minorHAnsi" w:hAnsiTheme="minorHAnsi"/>
          <w:color w:val="000000" w:themeColor="text1"/>
          <w:sz w:val="24"/>
          <w:szCs w:val="24"/>
        </w:rPr>
      </w:pPr>
      <w:r w:rsidRPr="003A243E">
        <w:rPr>
          <w:rFonts w:asciiTheme="minorHAnsi" w:eastAsiaTheme="minorHAnsi" w:hAnsiTheme="minorHAnsi" w:cs="TimesNewRomanPSMT"/>
          <w:color w:val="000000" w:themeColor="text1"/>
          <w:sz w:val="24"/>
          <w:szCs w:val="24"/>
        </w:rPr>
        <w:t>Project Cost</w:t>
      </w:r>
    </w:p>
    <w:p w:rsidR="004E7357" w:rsidRPr="003A243E" w:rsidRDefault="004E7357" w:rsidP="004E7357">
      <w:pPr>
        <w:pStyle w:val="ListParagraph"/>
        <w:widowControl/>
        <w:autoSpaceDE w:val="0"/>
        <w:autoSpaceDN w:val="0"/>
        <w:adjustRightInd w:val="0"/>
        <w:spacing w:after="200" w:line="276" w:lineRule="auto"/>
        <w:ind w:left="1080"/>
        <w:jc w:val="both"/>
        <w:rPr>
          <w:rFonts w:asciiTheme="minorHAnsi" w:hAnsiTheme="minorHAnsi"/>
          <w:color w:val="000000" w:themeColor="text1"/>
          <w:sz w:val="24"/>
          <w:szCs w:val="24"/>
        </w:rPr>
      </w:pPr>
    </w:p>
    <w:p w:rsidR="001571E0" w:rsidRPr="007A4385" w:rsidRDefault="001571E0" w:rsidP="000E51DF">
      <w:pPr>
        <w:pStyle w:val="BodyText"/>
        <w:numPr>
          <w:ilvl w:val="0"/>
          <w:numId w:val="16"/>
        </w:numPr>
        <w:spacing w:line="276" w:lineRule="auto"/>
        <w:jc w:val="both"/>
        <w:outlineLvl w:val="2"/>
        <w:rPr>
          <w:rFonts w:asciiTheme="minorHAnsi" w:hAnsiTheme="minorHAnsi"/>
          <w:color w:val="000000" w:themeColor="text1"/>
          <w:szCs w:val="24"/>
        </w:rPr>
      </w:pPr>
      <w:bookmarkStart w:id="53" w:name="_Toc505183422"/>
      <w:bookmarkStart w:id="54" w:name="_Toc507168580"/>
      <w:r w:rsidRPr="009932DF">
        <w:rPr>
          <w:rFonts w:asciiTheme="minorHAnsi" w:eastAsiaTheme="minorHAnsi" w:hAnsiTheme="minorHAnsi" w:cs="TimesNewRomanPSMT"/>
          <w:b/>
          <w:color w:val="000000" w:themeColor="text1"/>
          <w:sz w:val="24"/>
          <w:szCs w:val="24"/>
        </w:rPr>
        <w:lastRenderedPageBreak/>
        <w:t>SPIU</w:t>
      </w:r>
      <w:bookmarkEnd w:id="53"/>
      <w:bookmarkEnd w:id="54"/>
    </w:p>
    <w:p w:rsidR="001571E0" w:rsidRPr="003A243E" w:rsidRDefault="001571E0"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details of various SPIU’s across India shall be captured and furnished here. The details may be captured by NPIU itself. On click of the respective SPIU name, its members and the following details should be shown,</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Code</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Name</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Email ID</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Address</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Fax No.</w:t>
      </w:r>
    </w:p>
    <w:p w:rsidR="001571E0" w:rsidRPr="003A243E"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Website URL</w:t>
      </w:r>
    </w:p>
    <w:p w:rsidR="001571E0" w:rsidRDefault="001571E0" w:rsidP="000E51DF">
      <w:pPr>
        <w:pStyle w:val="ListParagraph"/>
        <w:widowControl/>
        <w:numPr>
          <w:ilvl w:val="0"/>
          <w:numId w:val="20"/>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Allocated Budget</w:t>
      </w:r>
    </w:p>
    <w:p w:rsidR="00473230" w:rsidRDefault="00473230" w:rsidP="00473230">
      <w:pPr>
        <w:pStyle w:val="BodyText"/>
        <w:spacing w:line="276" w:lineRule="auto"/>
        <w:ind w:left="360"/>
        <w:jc w:val="both"/>
        <w:outlineLvl w:val="2"/>
        <w:rPr>
          <w:rFonts w:asciiTheme="minorHAnsi" w:eastAsiaTheme="minorHAnsi" w:hAnsiTheme="minorHAnsi" w:cs="TimesNewRomanPSMT"/>
          <w:b/>
          <w:color w:val="000000" w:themeColor="text1"/>
          <w:sz w:val="24"/>
          <w:szCs w:val="24"/>
        </w:rPr>
      </w:pPr>
      <w:bookmarkStart w:id="55" w:name="_Toc505183424"/>
    </w:p>
    <w:p w:rsidR="00473230" w:rsidRPr="004F4034" w:rsidRDefault="0047323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56" w:name="_Toc507168581"/>
      <w:r w:rsidRPr="004F4034">
        <w:rPr>
          <w:rFonts w:asciiTheme="minorHAnsi" w:eastAsiaTheme="minorHAnsi" w:hAnsiTheme="minorHAnsi" w:cs="TimesNewRomanPSMT"/>
          <w:b/>
          <w:color w:val="000000" w:themeColor="text1"/>
          <w:sz w:val="24"/>
          <w:szCs w:val="24"/>
        </w:rPr>
        <w:t>Exchange Rate</w:t>
      </w:r>
      <w:bookmarkEnd w:id="55"/>
      <w:bookmarkEnd w:id="56"/>
    </w:p>
    <w:p w:rsidR="00473230" w:rsidRPr="00FF1F91" w:rsidRDefault="00473230" w:rsidP="00473230">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FF1F91">
        <w:rPr>
          <w:rFonts w:asciiTheme="minorHAnsi" w:eastAsiaTheme="minorHAnsi" w:hAnsiTheme="minorHAnsi" w:cs="TimesNewRomanPSMT"/>
          <w:color w:val="000000" w:themeColor="text1"/>
          <w:sz w:val="24"/>
          <w:szCs w:val="24"/>
        </w:rPr>
        <w:t xml:space="preserve">As </w:t>
      </w:r>
      <w:r>
        <w:rPr>
          <w:rFonts w:asciiTheme="minorHAnsi" w:eastAsiaTheme="minorHAnsi" w:hAnsiTheme="minorHAnsi" w:cs="TimesNewRomanPSMT"/>
          <w:color w:val="000000" w:themeColor="text1"/>
          <w:sz w:val="24"/>
          <w:szCs w:val="24"/>
        </w:rPr>
        <w:t>per the user requirement the Exchange rate should be calculated on daily rate conversion basis. For every transaction the conversion rate to be applied on a real-time basis.</w:t>
      </w:r>
    </w:p>
    <w:p w:rsidR="00473230" w:rsidRPr="003A243E" w:rsidRDefault="00473230" w:rsidP="00473230">
      <w:pPr>
        <w:autoSpaceDE w:val="0"/>
        <w:autoSpaceDN w:val="0"/>
        <w:adjustRightInd w:val="0"/>
        <w:spacing w:line="276" w:lineRule="auto"/>
        <w:jc w:val="both"/>
        <w:rPr>
          <w:rFonts w:asciiTheme="minorHAnsi" w:hAnsiTheme="minorHAnsi"/>
          <w:b/>
          <w:color w:val="000000" w:themeColor="text1"/>
          <w:sz w:val="24"/>
          <w:szCs w:val="24"/>
        </w:rPr>
      </w:pPr>
      <w:r w:rsidRPr="003A243E">
        <w:rPr>
          <w:rFonts w:asciiTheme="minorHAnsi" w:hAnsiTheme="minorHAnsi"/>
          <w:b/>
          <w:color w:val="FF0000"/>
          <w:sz w:val="24"/>
          <w:szCs w:val="24"/>
        </w:rPr>
        <w:t>NOTE:</w:t>
      </w:r>
      <w:r w:rsidRPr="003A243E">
        <w:rPr>
          <w:rFonts w:asciiTheme="minorHAnsi" w:hAnsiTheme="minorHAnsi"/>
          <w:color w:val="FF0000"/>
          <w:sz w:val="24"/>
          <w:szCs w:val="24"/>
        </w:rPr>
        <w:t xml:space="preserve"> </w:t>
      </w:r>
      <w:r>
        <w:rPr>
          <w:rFonts w:asciiTheme="minorHAnsi" w:hAnsiTheme="minorHAnsi"/>
          <w:color w:val="000000" w:themeColor="text1"/>
          <w:sz w:val="24"/>
          <w:szCs w:val="24"/>
        </w:rPr>
        <w:t>After the PO is released the exchange rate is freeze.</w:t>
      </w:r>
    </w:p>
    <w:p w:rsidR="00473230" w:rsidRPr="00473230" w:rsidRDefault="00473230" w:rsidP="00473230">
      <w:pPr>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473230" w:rsidRPr="004A615F" w:rsidRDefault="00473230" w:rsidP="000E51DF">
      <w:pPr>
        <w:pStyle w:val="BodyText"/>
        <w:numPr>
          <w:ilvl w:val="0"/>
          <w:numId w:val="16"/>
        </w:numPr>
        <w:spacing w:line="276" w:lineRule="auto"/>
        <w:jc w:val="both"/>
        <w:outlineLvl w:val="2"/>
        <w:rPr>
          <w:rFonts w:asciiTheme="minorHAnsi" w:eastAsiaTheme="minorHAnsi" w:hAnsiTheme="minorHAnsi" w:cs="TimesNewRomanPSMT"/>
          <w:b/>
          <w:color w:val="000000" w:themeColor="text1"/>
          <w:sz w:val="24"/>
          <w:szCs w:val="24"/>
        </w:rPr>
      </w:pPr>
      <w:bookmarkStart w:id="57" w:name="_Toc507168582"/>
      <w:r w:rsidRPr="004A615F">
        <w:rPr>
          <w:rFonts w:asciiTheme="minorHAnsi" w:eastAsiaTheme="minorHAnsi" w:hAnsiTheme="minorHAnsi" w:cs="TimesNewRomanPSMT"/>
          <w:b/>
          <w:color w:val="000000" w:themeColor="text1"/>
          <w:sz w:val="24"/>
          <w:szCs w:val="24"/>
        </w:rPr>
        <w:t>Logo</w:t>
      </w:r>
      <w:bookmarkEnd w:id="57"/>
    </w:p>
    <w:p w:rsidR="00473230" w:rsidRPr="004A615F" w:rsidRDefault="00473230" w:rsidP="00473230">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4A615F">
        <w:rPr>
          <w:rFonts w:asciiTheme="minorHAnsi" w:eastAsiaTheme="minorHAnsi" w:hAnsiTheme="minorHAnsi" w:cs="TimesNewRomanPSMT"/>
          <w:b/>
          <w:color w:val="000000" w:themeColor="text1"/>
          <w:sz w:val="24"/>
          <w:szCs w:val="24"/>
        </w:rPr>
        <w:t>State and Institutions logo</w:t>
      </w:r>
      <w:r w:rsidRPr="004A615F">
        <w:rPr>
          <w:rFonts w:asciiTheme="minorHAnsi" w:eastAsiaTheme="minorHAnsi" w:hAnsiTheme="minorHAnsi" w:cs="TimesNewRomanPSMT"/>
          <w:color w:val="000000" w:themeColor="text1"/>
          <w:sz w:val="24"/>
          <w:szCs w:val="24"/>
        </w:rPr>
        <w:t xml:space="preserve"> should be uploaded by the respective states and Institutes which can be viewed.</w:t>
      </w:r>
    </w:p>
    <w:p w:rsidR="004B28C8" w:rsidRDefault="004B28C8" w:rsidP="002565E5">
      <w:pPr>
        <w:pStyle w:val="ListParagraph"/>
        <w:widowControl/>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p>
    <w:p w:rsidR="004B28C8" w:rsidRPr="004B28C8" w:rsidRDefault="004B28C8" w:rsidP="000E51DF">
      <w:pPr>
        <w:pStyle w:val="ListParagraph"/>
        <w:widowControl/>
        <w:numPr>
          <w:ilvl w:val="0"/>
          <w:numId w:val="16"/>
        </w:numPr>
        <w:autoSpaceDE w:val="0"/>
        <w:autoSpaceDN w:val="0"/>
        <w:adjustRightInd w:val="0"/>
        <w:spacing w:after="200" w:line="276" w:lineRule="auto"/>
        <w:jc w:val="both"/>
        <w:outlineLvl w:val="2"/>
        <w:rPr>
          <w:rFonts w:asciiTheme="minorHAnsi" w:eastAsiaTheme="minorHAnsi" w:hAnsiTheme="minorHAnsi" w:cs="TimesNewRomanPSMT"/>
          <w:color w:val="000000" w:themeColor="text1"/>
          <w:sz w:val="24"/>
          <w:szCs w:val="24"/>
        </w:rPr>
      </w:pPr>
      <w:bookmarkStart w:id="58" w:name="_Toc507168583"/>
      <w:r>
        <w:rPr>
          <w:rFonts w:asciiTheme="minorHAnsi" w:eastAsiaTheme="minorHAnsi" w:hAnsiTheme="minorHAnsi" w:cs="TimesNewRomanPSMT"/>
          <w:b/>
          <w:color w:val="000000" w:themeColor="text1"/>
          <w:sz w:val="24"/>
          <w:szCs w:val="24"/>
        </w:rPr>
        <w:t>Procurement Method</w:t>
      </w:r>
      <w:bookmarkEnd w:id="58"/>
    </w:p>
    <w:p w:rsidR="004B28C8" w:rsidRDefault="00182496" w:rsidP="00910645">
      <w:pPr>
        <w:widowControl/>
        <w:autoSpaceDE w:val="0"/>
        <w:autoSpaceDN w:val="0"/>
        <w:adjustRightInd w:val="0"/>
        <w:spacing w:line="240" w:lineRule="auto"/>
        <w:jc w:val="both"/>
        <w:rPr>
          <w:rFonts w:asciiTheme="minorHAnsi" w:eastAsiaTheme="minorHAnsi" w:hAnsiTheme="minorHAnsi" w:cs="TimesNewRomanPSMT"/>
          <w:color w:val="000000" w:themeColor="text1"/>
          <w:sz w:val="24"/>
          <w:szCs w:val="24"/>
        </w:rPr>
      </w:pPr>
      <w:r w:rsidRPr="00182496">
        <w:rPr>
          <w:rFonts w:asciiTheme="minorHAnsi" w:eastAsiaTheme="minorHAnsi" w:hAnsiTheme="minorHAnsi" w:cs="TimesNewRomanPSMT"/>
          <w:color w:val="000000" w:themeColor="text1"/>
          <w:sz w:val="24"/>
          <w:szCs w:val="24"/>
        </w:rPr>
        <w:t xml:space="preserve">It defines the different </w:t>
      </w:r>
      <w:r w:rsidRPr="00910645">
        <w:rPr>
          <w:rFonts w:asciiTheme="minorHAnsi" w:eastAsiaTheme="minorHAnsi" w:hAnsiTheme="minorHAnsi" w:cs="TimesNewRomanPSMT"/>
          <w:b/>
          <w:color w:val="000000" w:themeColor="text1"/>
          <w:sz w:val="24"/>
          <w:szCs w:val="24"/>
        </w:rPr>
        <w:t>procurement methods</w:t>
      </w:r>
      <w:r w:rsidRPr="00182496">
        <w:rPr>
          <w:rFonts w:asciiTheme="minorHAnsi" w:eastAsiaTheme="minorHAnsi" w:hAnsiTheme="minorHAnsi" w:cs="TimesNewRomanPSMT"/>
          <w:color w:val="000000" w:themeColor="text1"/>
          <w:sz w:val="24"/>
          <w:szCs w:val="24"/>
        </w:rPr>
        <w:t xml:space="preserve"> provided to institutions for procuring various items.</w:t>
      </w:r>
      <w:r w:rsidR="00910645">
        <w:rPr>
          <w:rFonts w:asciiTheme="minorHAnsi" w:eastAsiaTheme="minorHAnsi" w:hAnsiTheme="minorHAnsi" w:cs="TimesNewRomanPSMT"/>
          <w:color w:val="000000" w:themeColor="text1"/>
          <w:sz w:val="24"/>
          <w:szCs w:val="24"/>
        </w:rPr>
        <w:t xml:space="preserve"> It further </w:t>
      </w:r>
      <w:r w:rsidRPr="00182496">
        <w:rPr>
          <w:rFonts w:asciiTheme="minorHAnsi" w:eastAsiaTheme="minorHAnsi" w:hAnsiTheme="minorHAnsi" w:cs="TimesNewRomanPSMT"/>
          <w:color w:val="000000" w:themeColor="text1"/>
          <w:sz w:val="24"/>
          <w:szCs w:val="24"/>
        </w:rPr>
        <w:t xml:space="preserve">defines the number of days allowed for the following activities which may </w:t>
      </w:r>
      <w:r w:rsidR="00910645">
        <w:rPr>
          <w:rFonts w:asciiTheme="minorHAnsi" w:eastAsiaTheme="minorHAnsi" w:hAnsiTheme="minorHAnsi" w:cs="TimesNewRomanPSMT"/>
          <w:color w:val="000000" w:themeColor="text1"/>
          <w:sz w:val="24"/>
          <w:szCs w:val="24"/>
        </w:rPr>
        <w:t>vary</w:t>
      </w:r>
      <w:r w:rsidRPr="00182496">
        <w:rPr>
          <w:rFonts w:asciiTheme="minorHAnsi" w:eastAsiaTheme="minorHAnsi" w:hAnsiTheme="minorHAnsi" w:cs="TimesNewRomanPSMT"/>
          <w:color w:val="000000" w:themeColor="text1"/>
          <w:sz w:val="24"/>
          <w:szCs w:val="24"/>
        </w:rPr>
        <w:t xml:space="preserve"> for</w:t>
      </w:r>
      <w:r w:rsidR="00910645">
        <w:rPr>
          <w:rFonts w:asciiTheme="minorHAnsi" w:eastAsiaTheme="minorHAnsi" w:hAnsiTheme="minorHAnsi" w:cs="TimesNewRomanPSMT"/>
          <w:color w:val="000000" w:themeColor="text1"/>
          <w:sz w:val="24"/>
          <w:szCs w:val="24"/>
        </w:rPr>
        <w:t xml:space="preserve"> </w:t>
      </w:r>
      <w:r w:rsidRPr="00182496">
        <w:rPr>
          <w:rFonts w:asciiTheme="minorHAnsi" w:eastAsiaTheme="minorHAnsi" w:hAnsiTheme="minorHAnsi" w:cs="TimesNewRomanPSMT"/>
          <w:color w:val="000000" w:themeColor="text1"/>
          <w:sz w:val="24"/>
          <w:szCs w:val="24"/>
        </w:rPr>
        <w:t>different methods. The procurement methods may be captured by the NPIU.</w:t>
      </w:r>
    </w:p>
    <w:p w:rsidR="00910645" w:rsidRDefault="00910645" w:rsidP="00910645">
      <w:pPr>
        <w:widowControl/>
        <w:autoSpaceDE w:val="0"/>
        <w:autoSpaceDN w:val="0"/>
        <w:adjustRightInd w:val="0"/>
        <w:spacing w:line="276" w:lineRule="auto"/>
        <w:jc w:val="both"/>
        <w:rPr>
          <w:rFonts w:asciiTheme="minorHAnsi" w:eastAsiaTheme="minorHAnsi" w:hAnsiTheme="minorHAnsi" w:cs="TimesNewRomanPSMT"/>
          <w:b/>
          <w:color w:val="000000" w:themeColor="text1"/>
          <w:sz w:val="24"/>
          <w:szCs w:val="24"/>
        </w:rPr>
      </w:pPr>
    </w:p>
    <w:p w:rsidR="00473230" w:rsidRPr="00473230" w:rsidRDefault="00473230" w:rsidP="004B28C8">
      <w:pPr>
        <w:widowControl/>
        <w:autoSpaceDE w:val="0"/>
        <w:autoSpaceDN w:val="0"/>
        <w:adjustRightInd w:val="0"/>
        <w:spacing w:after="200" w:line="276" w:lineRule="auto"/>
        <w:jc w:val="both"/>
        <w:rPr>
          <w:rFonts w:asciiTheme="minorHAnsi" w:eastAsiaTheme="minorHAnsi" w:hAnsiTheme="minorHAnsi" w:cs="TimesNewRomanPSMT"/>
          <w:b/>
          <w:color w:val="000000" w:themeColor="text1"/>
          <w:sz w:val="24"/>
          <w:szCs w:val="24"/>
        </w:rPr>
      </w:pPr>
      <w:r w:rsidRPr="00473230">
        <w:rPr>
          <w:rFonts w:asciiTheme="minorHAnsi" w:eastAsiaTheme="minorHAnsi" w:hAnsiTheme="minorHAnsi" w:cs="TimesNewRomanPSMT"/>
          <w:b/>
          <w:color w:val="000000" w:themeColor="text1"/>
          <w:sz w:val="24"/>
          <w:szCs w:val="24"/>
        </w:rPr>
        <w:t>Procurement Methods</w:t>
      </w:r>
    </w:p>
    <w:p w:rsidR="004B28C8" w:rsidRPr="004B28C8" w:rsidRDefault="00473230" w:rsidP="00473230">
      <w:pPr>
        <w:widowControl/>
        <w:autoSpaceDE w:val="0"/>
        <w:autoSpaceDN w:val="0"/>
        <w:adjustRightInd w:val="0"/>
        <w:spacing w:after="200" w:line="276" w:lineRule="auto"/>
        <w:jc w:val="center"/>
        <w:rPr>
          <w:rFonts w:asciiTheme="minorHAnsi" w:eastAsiaTheme="minorHAnsi" w:hAnsiTheme="minorHAnsi" w:cs="TimesNewRomanPSMT"/>
          <w:color w:val="000000" w:themeColor="text1"/>
          <w:sz w:val="24"/>
          <w:szCs w:val="24"/>
        </w:rPr>
      </w:pPr>
      <w:r w:rsidRPr="000A649C">
        <w:rPr>
          <w:rFonts w:asciiTheme="minorHAnsi" w:eastAsiaTheme="minorHAnsi" w:hAnsiTheme="minorHAnsi" w:cs="TimesNewRomanPSMT"/>
          <w:noProof/>
          <w:color w:val="000000" w:themeColor="text1"/>
          <w:sz w:val="24"/>
          <w:szCs w:val="24"/>
          <w:bdr w:val="single" w:sz="12" w:space="0" w:color="auto"/>
        </w:rPr>
        <w:lastRenderedPageBreak/>
        <w:drawing>
          <wp:inline distT="0" distB="0" distL="0" distR="0">
            <wp:extent cx="5640466" cy="3647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1279" cy="3674054"/>
                    </a:xfrm>
                    <a:prstGeom prst="rect">
                      <a:avLst/>
                    </a:prstGeom>
                    <a:noFill/>
                    <a:ln>
                      <a:noFill/>
                    </a:ln>
                  </pic:spPr>
                </pic:pic>
              </a:graphicData>
            </a:graphic>
          </wp:inline>
        </w:drawing>
      </w:r>
    </w:p>
    <w:p w:rsidR="001571E0" w:rsidRPr="00473230" w:rsidRDefault="00473230" w:rsidP="000E51DF">
      <w:pPr>
        <w:pStyle w:val="ListParagraph"/>
        <w:numPr>
          <w:ilvl w:val="0"/>
          <w:numId w:val="64"/>
        </w:numPr>
        <w:autoSpaceDE w:val="0"/>
        <w:autoSpaceDN w:val="0"/>
        <w:adjustRightInd w:val="0"/>
        <w:spacing w:line="276" w:lineRule="auto"/>
        <w:jc w:val="both"/>
        <w:rPr>
          <w:rFonts w:asciiTheme="minorHAnsi" w:hAnsiTheme="minorHAnsi"/>
          <w:color w:val="000000" w:themeColor="text1"/>
          <w:sz w:val="24"/>
          <w:szCs w:val="24"/>
        </w:rPr>
      </w:pPr>
      <w:r w:rsidRPr="00473230">
        <w:rPr>
          <w:rFonts w:asciiTheme="minorHAnsi" w:hAnsiTheme="minorHAnsi"/>
          <w:color w:val="000000" w:themeColor="text1"/>
          <w:sz w:val="24"/>
          <w:szCs w:val="24"/>
        </w:rPr>
        <w:t>Click on each method to define the timelines for that method.</w:t>
      </w:r>
    </w:p>
    <w:p w:rsidR="00473230" w:rsidRPr="00473230" w:rsidRDefault="00473230" w:rsidP="000E51DF">
      <w:pPr>
        <w:pStyle w:val="ListParagraph"/>
        <w:numPr>
          <w:ilvl w:val="0"/>
          <w:numId w:val="64"/>
        </w:numPr>
        <w:autoSpaceDE w:val="0"/>
        <w:autoSpaceDN w:val="0"/>
        <w:adjustRightInd w:val="0"/>
        <w:spacing w:line="276" w:lineRule="auto"/>
        <w:jc w:val="both"/>
        <w:rPr>
          <w:rFonts w:asciiTheme="minorHAnsi" w:hAnsiTheme="minorHAnsi"/>
          <w:color w:val="000000" w:themeColor="text1"/>
          <w:sz w:val="24"/>
          <w:szCs w:val="24"/>
        </w:rPr>
      </w:pPr>
      <w:r w:rsidRPr="00473230">
        <w:rPr>
          <w:rFonts w:asciiTheme="minorHAnsi" w:hAnsiTheme="minorHAnsi"/>
          <w:color w:val="000000"/>
          <w:sz w:val="24"/>
          <w:szCs w:val="24"/>
        </w:rPr>
        <w:t>Following fields can be defined for Shopping/ Direct Contracting/ NCB/ ICB/ LIB;</w:t>
      </w:r>
    </w:p>
    <w:p w:rsidR="001571E0" w:rsidRDefault="00473230" w:rsidP="00A574CF">
      <w:pPr>
        <w:tabs>
          <w:tab w:val="left" w:pos="1335"/>
        </w:tabs>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473230">
        <w:rPr>
          <w:rFonts w:asciiTheme="minorHAnsi" w:eastAsiaTheme="minorHAnsi" w:hAnsiTheme="minorHAnsi" w:cs="TimesNewRomanPSMT"/>
          <w:noProof/>
          <w:color w:val="000000" w:themeColor="text1"/>
          <w:sz w:val="24"/>
          <w:szCs w:val="24"/>
          <w:bdr w:val="single" w:sz="4" w:space="0" w:color="auto"/>
        </w:rPr>
        <w:lastRenderedPageBreak/>
        <w:drawing>
          <wp:inline distT="0" distB="0" distL="0" distR="0">
            <wp:extent cx="5943600" cy="4929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29505"/>
                    </a:xfrm>
                    <a:prstGeom prst="rect">
                      <a:avLst/>
                    </a:prstGeom>
                    <a:noFill/>
                    <a:ln>
                      <a:noFill/>
                    </a:ln>
                  </pic:spPr>
                </pic:pic>
              </a:graphicData>
            </a:graphic>
          </wp:inline>
        </w:drawing>
      </w:r>
    </w:p>
    <w:p w:rsidR="00473230" w:rsidRDefault="00473230" w:rsidP="00A574CF">
      <w:pPr>
        <w:tabs>
          <w:tab w:val="left" w:pos="1335"/>
        </w:tabs>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p w:rsidR="00473230" w:rsidRDefault="0047323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473230">
        <w:rPr>
          <w:rFonts w:asciiTheme="minorHAnsi" w:hAnsiTheme="minorHAnsi"/>
          <w:color w:val="000000" w:themeColor="text1"/>
          <w:sz w:val="24"/>
          <w:szCs w:val="24"/>
        </w:rPr>
        <w:t>Similarly, timelines can be defined for QCBS/ FBS/ CQBS/ LIS/ QBS/ SSS.</w:t>
      </w:r>
    </w:p>
    <w:p w:rsidR="000A649C" w:rsidRPr="000A649C" w:rsidRDefault="000A649C" w:rsidP="000A649C">
      <w:pPr>
        <w:widowControl/>
        <w:spacing w:line="276" w:lineRule="auto"/>
        <w:jc w:val="both"/>
        <w:rPr>
          <w:rFonts w:asciiTheme="minorHAnsi" w:hAnsiTheme="minorHAnsi"/>
          <w:color w:val="000000" w:themeColor="text1"/>
          <w:sz w:val="24"/>
          <w:szCs w:val="24"/>
        </w:rPr>
      </w:pPr>
    </w:p>
    <w:p w:rsidR="001571E0" w:rsidRPr="003A243E" w:rsidRDefault="001571E0" w:rsidP="000E51DF">
      <w:pPr>
        <w:pStyle w:val="Heading4"/>
        <w:numPr>
          <w:ilvl w:val="0"/>
          <w:numId w:val="24"/>
        </w:numPr>
        <w:spacing w:line="276" w:lineRule="auto"/>
        <w:jc w:val="both"/>
        <w:rPr>
          <w:rFonts w:asciiTheme="minorHAnsi" w:hAnsiTheme="minorHAnsi"/>
          <w:color w:val="000000" w:themeColor="text1"/>
          <w:sz w:val="24"/>
          <w:szCs w:val="24"/>
        </w:rPr>
      </w:pPr>
      <w:r w:rsidRPr="00D34B71">
        <w:rPr>
          <w:rFonts w:asciiTheme="minorHAnsi" w:eastAsiaTheme="minorHAnsi" w:hAnsiTheme="minorHAnsi"/>
          <w:b/>
          <w:bCs/>
          <w:iCs/>
          <w:color w:val="000000" w:themeColor="text1"/>
          <w:sz w:val="24"/>
          <w:szCs w:val="24"/>
        </w:rPr>
        <w:t>User Maintenance</w:t>
      </w:r>
    </w:p>
    <w:p w:rsidR="001571E0" w:rsidRPr="003A243E" w:rsidRDefault="00D34B71" w:rsidP="00000DB2">
      <w:pPr>
        <w:autoSpaceDE w:val="0"/>
        <w:autoSpaceDN w:val="0"/>
        <w:adjustRightInd w:val="0"/>
        <w:spacing w:line="276" w:lineRule="auto"/>
        <w:ind w:left="360"/>
        <w:jc w:val="both"/>
        <w:rPr>
          <w:rFonts w:asciiTheme="minorHAnsi" w:eastAsiaTheme="minorHAnsi" w:hAnsiTheme="minorHAnsi" w:cs="TimesNewRomanPSMT"/>
          <w:color w:val="000000" w:themeColor="text1"/>
          <w:sz w:val="24"/>
          <w:szCs w:val="24"/>
        </w:rPr>
      </w:pPr>
      <w:bookmarkStart w:id="59" w:name="_Hlk503790860"/>
      <w:r>
        <w:rPr>
          <w:rFonts w:asciiTheme="minorHAnsi" w:eastAsiaTheme="minorHAnsi" w:hAnsiTheme="minorHAnsi" w:cs="TimesNewRomanPSMT"/>
          <w:color w:val="000000" w:themeColor="text1"/>
          <w:sz w:val="24"/>
          <w:szCs w:val="24"/>
        </w:rPr>
        <w:t>It will show the details of all</w:t>
      </w:r>
      <w:r w:rsidR="001571E0" w:rsidRPr="003A243E">
        <w:rPr>
          <w:rFonts w:asciiTheme="minorHAnsi" w:eastAsiaTheme="minorHAnsi" w:hAnsiTheme="minorHAnsi" w:cs="TimesNewRomanPSMT"/>
          <w:color w:val="000000" w:themeColor="text1"/>
          <w:sz w:val="24"/>
          <w:szCs w:val="24"/>
        </w:rPr>
        <w:t xml:space="preserve"> the users of the respective institution. </w:t>
      </w:r>
      <w:r>
        <w:rPr>
          <w:rFonts w:asciiTheme="minorHAnsi" w:eastAsiaTheme="minorHAnsi" w:hAnsiTheme="minorHAnsi" w:cs="TimesNewRomanPSMT"/>
          <w:color w:val="000000" w:themeColor="text1"/>
          <w:sz w:val="24"/>
          <w:szCs w:val="24"/>
        </w:rPr>
        <w:t>Below are the details to be displayed:</w:t>
      </w:r>
    </w:p>
    <w:tbl>
      <w:tblPr>
        <w:tblW w:w="8858" w:type="dxa"/>
        <w:tblInd w:w="108" w:type="dxa"/>
        <w:tblLook w:val="04A0" w:firstRow="1" w:lastRow="0" w:firstColumn="1" w:lastColumn="0" w:noHBand="0" w:noVBand="1"/>
      </w:tblPr>
      <w:tblGrid>
        <w:gridCol w:w="8858"/>
      </w:tblGrid>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Full Name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First Name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Middle Name</w:t>
            </w:r>
          </w:p>
        </w:tc>
      </w:tr>
      <w:tr w:rsidR="001571E0" w:rsidRPr="003A243E" w:rsidTr="00D34B71">
        <w:trPr>
          <w:trHeight w:val="71"/>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Last Name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User Name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Birth Date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Gender</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Email</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lastRenderedPageBreak/>
              <w:t>Phone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Address</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1571E0" w:rsidRPr="003A243E"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City</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D34B71" w:rsidRDefault="001571E0"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Pin Code</w:t>
            </w:r>
          </w:p>
          <w:p w:rsidR="00D34B71" w:rsidRPr="003A243E" w:rsidRDefault="00D34B71" w:rsidP="000E51DF">
            <w:pPr>
              <w:pStyle w:val="ListParagraph"/>
              <w:widowControl/>
              <w:numPr>
                <w:ilvl w:val="0"/>
                <w:numId w:val="25"/>
              </w:numPr>
              <w:spacing w:line="276" w:lineRule="auto"/>
              <w:jc w:val="both"/>
              <w:rPr>
                <w:rFonts w:asciiTheme="minorHAnsi" w:hAnsiTheme="minorHAnsi"/>
                <w:color w:val="000000" w:themeColor="text1"/>
                <w:sz w:val="24"/>
                <w:szCs w:val="24"/>
              </w:rPr>
            </w:pPr>
            <w:r>
              <w:rPr>
                <w:rFonts w:asciiTheme="minorHAnsi" w:hAnsiTheme="minorHAnsi"/>
                <w:color w:val="000000" w:themeColor="text1"/>
                <w:sz w:val="24"/>
                <w:szCs w:val="24"/>
              </w:rPr>
              <w:t>State</w:t>
            </w:r>
          </w:p>
        </w:tc>
      </w:tr>
      <w:tr w:rsidR="001571E0" w:rsidRPr="003A243E" w:rsidTr="00D34B71">
        <w:trPr>
          <w:trHeight w:val="266"/>
        </w:trPr>
        <w:tc>
          <w:tcPr>
            <w:tcW w:w="8858" w:type="dxa"/>
            <w:tcBorders>
              <w:top w:val="nil"/>
              <w:left w:val="nil"/>
              <w:bottom w:val="nil"/>
              <w:right w:val="nil"/>
            </w:tcBorders>
            <w:shd w:val="clear" w:color="auto" w:fill="auto"/>
            <w:noWrap/>
            <w:vAlign w:val="bottom"/>
            <w:hideMark/>
          </w:tcPr>
          <w:p w:rsidR="00D34B71" w:rsidRPr="003A243E" w:rsidRDefault="00D34B71" w:rsidP="000E51DF">
            <w:pPr>
              <w:pStyle w:val="ListParagraph"/>
              <w:widowControl/>
              <w:numPr>
                <w:ilvl w:val="0"/>
                <w:numId w:val="25"/>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BoldMT"/>
                <w:bCs/>
                <w:color w:val="000000" w:themeColor="text1"/>
                <w:sz w:val="24"/>
                <w:szCs w:val="24"/>
              </w:rPr>
              <w:t xml:space="preserve">Role/Designation – </w:t>
            </w:r>
            <w:r w:rsidRPr="003A243E">
              <w:rPr>
                <w:rFonts w:asciiTheme="minorHAnsi" w:eastAsiaTheme="minorHAnsi" w:hAnsiTheme="minorHAnsi" w:cs="TimesNewRomanPSMT"/>
                <w:color w:val="000000" w:themeColor="text1"/>
                <w:sz w:val="24"/>
                <w:szCs w:val="24"/>
              </w:rPr>
              <w:t>The designation or role assigned to the respective users.</w:t>
            </w:r>
          </w:p>
          <w:p w:rsidR="00D34B71" w:rsidRPr="003A243E" w:rsidRDefault="00D34B71" w:rsidP="000E51DF">
            <w:pPr>
              <w:pStyle w:val="ListParagraph"/>
              <w:widowControl/>
              <w:numPr>
                <w:ilvl w:val="0"/>
                <w:numId w:val="25"/>
              </w:numPr>
              <w:autoSpaceDE w:val="0"/>
              <w:autoSpaceDN w:val="0"/>
              <w:adjustRightInd w:val="0"/>
              <w:spacing w:after="200"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BoldMT"/>
                <w:bCs/>
                <w:color w:val="000000" w:themeColor="text1"/>
                <w:sz w:val="24"/>
                <w:szCs w:val="24"/>
              </w:rPr>
              <w:t xml:space="preserve">SPIU – </w:t>
            </w:r>
            <w:r w:rsidRPr="003A243E">
              <w:rPr>
                <w:rFonts w:asciiTheme="minorHAnsi" w:eastAsiaTheme="minorHAnsi" w:hAnsiTheme="minorHAnsi" w:cs="TimesNewRomanPSMT"/>
                <w:color w:val="000000" w:themeColor="text1"/>
                <w:sz w:val="24"/>
                <w:szCs w:val="24"/>
              </w:rPr>
              <w:t>Name of the State under whose jurisdiction the institute is listed.</w:t>
            </w:r>
          </w:p>
          <w:p w:rsidR="001571E0" w:rsidRPr="003A243E" w:rsidRDefault="00D34B71" w:rsidP="000E51DF">
            <w:pPr>
              <w:pStyle w:val="ListParagraph"/>
              <w:widowControl/>
              <w:numPr>
                <w:ilvl w:val="0"/>
                <w:numId w:val="25"/>
              </w:numPr>
              <w:spacing w:line="276" w:lineRule="auto"/>
              <w:jc w:val="both"/>
              <w:rPr>
                <w:rFonts w:asciiTheme="minorHAnsi" w:hAnsiTheme="minorHAnsi"/>
                <w:color w:val="000000" w:themeColor="text1"/>
                <w:sz w:val="24"/>
                <w:szCs w:val="24"/>
              </w:rPr>
            </w:pPr>
            <w:r w:rsidRPr="003A243E">
              <w:rPr>
                <w:rFonts w:asciiTheme="minorHAnsi" w:hAnsiTheme="minorHAnsi"/>
                <w:color w:val="000000" w:themeColor="text1"/>
                <w:sz w:val="24"/>
                <w:szCs w:val="24"/>
              </w:rPr>
              <w:t>Institution</w:t>
            </w:r>
            <w:r>
              <w:rPr>
                <w:rFonts w:asciiTheme="minorHAnsi" w:hAnsiTheme="minorHAnsi"/>
                <w:color w:val="000000" w:themeColor="text1"/>
                <w:sz w:val="24"/>
                <w:szCs w:val="24"/>
              </w:rPr>
              <w:t xml:space="preserve">- </w:t>
            </w:r>
            <w:r w:rsidRPr="003A243E">
              <w:rPr>
                <w:rFonts w:asciiTheme="minorHAnsi" w:eastAsiaTheme="minorHAnsi" w:hAnsiTheme="minorHAnsi" w:cs="TimesNewRomanPSMT"/>
                <w:color w:val="000000" w:themeColor="text1"/>
                <w:sz w:val="24"/>
                <w:szCs w:val="24"/>
              </w:rPr>
              <w:t>Name of the institution</w:t>
            </w:r>
          </w:p>
        </w:tc>
      </w:tr>
    </w:tbl>
    <w:p w:rsidR="00D34B71" w:rsidRDefault="00D34B71" w:rsidP="00000DB2">
      <w:pPr>
        <w:autoSpaceDE w:val="0"/>
        <w:autoSpaceDN w:val="0"/>
        <w:adjustRightInd w:val="0"/>
        <w:spacing w:line="276" w:lineRule="auto"/>
        <w:jc w:val="both"/>
        <w:rPr>
          <w:rFonts w:asciiTheme="minorHAnsi" w:eastAsiaTheme="minorHAnsi" w:hAnsiTheme="minorHAnsi" w:cs="TimesNewRomanPSMT"/>
          <w:color w:val="000000" w:themeColor="text1"/>
          <w:sz w:val="24"/>
          <w:szCs w:val="24"/>
        </w:rPr>
      </w:pPr>
    </w:p>
    <w:bookmarkEnd w:id="59"/>
    <w:p w:rsidR="007A667E" w:rsidRDefault="007A667E"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D34B71" w:rsidRDefault="00D34B71"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4038E8" w:rsidRDefault="004038E8"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D34B71" w:rsidRDefault="00D34B71"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961C22" w:rsidRDefault="00961C22" w:rsidP="00000DB2">
      <w:pPr>
        <w:widowControl/>
        <w:autoSpaceDE w:val="0"/>
        <w:autoSpaceDN w:val="0"/>
        <w:adjustRightInd w:val="0"/>
        <w:spacing w:line="276" w:lineRule="auto"/>
        <w:jc w:val="both"/>
        <w:rPr>
          <w:rFonts w:asciiTheme="minorHAnsi" w:eastAsiaTheme="minorHAnsi" w:hAnsiTheme="minorHAnsi" w:cs="TimesNewRomanPSMT"/>
          <w:sz w:val="22"/>
          <w:szCs w:val="22"/>
        </w:rPr>
      </w:pPr>
    </w:p>
    <w:p w:rsidR="00F51399" w:rsidRPr="00F702E3" w:rsidRDefault="00F51399" w:rsidP="00C5532C">
      <w:pPr>
        <w:pStyle w:val="Heading1"/>
        <w:rPr>
          <w:rFonts w:asciiTheme="minorHAnsi" w:hAnsiTheme="minorHAnsi"/>
          <w:sz w:val="28"/>
          <w:szCs w:val="28"/>
        </w:rPr>
      </w:pPr>
      <w:bookmarkStart w:id="60" w:name="_Toc507168584"/>
      <w:r w:rsidRPr="00F702E3">
        <w:rPr>
          <w:rFonts w:asciiTheme="minorHAnsi" w:hAnsiTheme="minorHAnsi"/>
          <w:sz w:val="28"/>
          <w:szCs w:val="28"/>
        </w:rPr>
        <w:lastRenderedPageBreak/>
        <w:t>Procurement Plan</w:t>
      </w:r>
      <w:bookmarkEnd w:id="60"/>
    </w:p>
    <w:p w:rsidR="00F51399" w:rsidRPr="003A243E" w:rsidRDefault="00F51399" w:rsidP="00000DB2">
      <w:pPr>
        <w:shd w:val="clear" w:color="auto" w:fill="FFFFFF" w:themeFill="background1"/>
        <w:autoSpaceDE w:val="0"/>
        <w:autoSpaceDN w:val="0"/>
        <w:adjustRightInd w:val="0"/>
        <w:spacing w:line="276" w:lineRule="auto"/>
        <w:jc w:val="both"/>
        <w:rPr>
          <w:rFonts w:asciiTheme="minorHAnsi" w:eastAsiaTheme="minorHAnsi" w:hAnsiTheme="minorHAnsi" w:cs="TimesNewRomanPSMT"/>
          <w:color w:val="000000" w:themeColor="text1"/>
          <w:sz w:val="24"/>
          <w:szCs w:val="24"/>
        </w:rPr>
      </w:pPr>
      <w:r w:rsidRPr="003A243E">
        <w:rPr>
          <w:rFonts w:asciiTheme="minorHAnsi" w:eastAsiaTheme="minorHAnsi" w:hAnsiTheme="minorHAnsi" w:cs="TimesNewRomanPSMT"/>
          <w:color w:val="000000" w:themeColor="text1"/>
          <w:sz w:val="24"/>
          <w:szCs w:val="24"/>
        </w:rPr>
        <w:t>The purpose of the procurement plan is to plan and define all the procurement requirement for the stipulated plan period. Procurement plan is the heart of the PMSS; procurements can be initiated in PMSS only when the procurement plan has been approved.</w:t>
      </w:r>
    </w:p>
    <w:p w:rsidR="00C5532C" w:rsidRPr="003A243E" w:rsidRDefault="00C5532C" w:rsidP="00825A8A">
      <w:pPr>
        <w:pStyle w:val="Default"/>
        <w:spacing w:line="276" w:lineRule="auto"/>
        <w:jc w:val="both"/>
        <w:rPr>
          <w:rFonts w:asciiTheme="minorHAnsi" w:hAnsiTheme="minorHAnsi"/>
          <w:b/>
          <w:bCs/>
          <w:sz w:val="26"/>
          <w:szCs w:val="26"/>
        </w:rPr>
      </w:pPr>
    </w:p>
    <w:p w:rsidR="00F51399" w:rsidRPr="003A243E" w:rsidRDefault="00F51399" w:rsidP="00825A8A">
      <w:pPr>
        <w:pStyle w:val="Default"/>
        <w:spacing w:line="276" w:lineRule="auto"/>
        <w:jc w:val="both"/>
        <w:rPr>
          <w:rFonts w:asciiTheme="minorHAnsi" w:hAnsiTheme="minorHAnsi"/>
          <w:b/>
          <w:bCs/>
          <w:sz w:val="26"/>
          <w:szCs w:val="26"/>
        </w:rPr>
      </w:pPr>
      <w:r w:rsidRPr="003A243E">
        <w:rPr>
          <w:rFonts w:asciiTheme="minorHAnsi" w:hAnsiTheme="minorHAnsi"/>
          <w:noProof/>
          <w:color w:val="000000" w:themeColor="text1"/>
          <w:lang w:val="en-IN" w:eastAsia="en-IN"/>
        </w:rPr>
        <w:drawing>
          <wp:inline distT="0" distB="0" distL="0" distR="0" wp14:anchorId="39343A21" wp14:editId="42BA9AD3">
            <wp:extent cx="5943600" cy="42284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28465"/>
                    </a:xfrm>
                    <a:prstGeom prst="rect">
                      <a:avLst/>
                    </a:prstGeom>
                  </pic:spPr>
                </pic:pic>
              </a:graphicData>
            </a:graphic>
          </wp:inline>
        </w:drawing>
      </w:r>
    </w:p>
    <w:p w:rsidR="00C5532C" w:rsidRDefault="00C5532C" w:rsidP="00C5532C">
      <w:pPr>
        <w:pStyle w:val="Heading2"/>
        <w:numPr>
          <w:ilvl w:val="0"/>
          <w:numId w:val="0"/>
        </w:numPr>
        <w:rPr>
          <w:rFonts w:asciiTheme="minorHAnsi" w:eastAsiaTheme="minorHAnsi" w:hAnsiTheme="minorHAnsi" w:cs="Calibri"/>
          <w:bCs/>
          <w:color w:val="000000"/>
          <w:sz w:val="26"/>
          <w:szCs w:val="26"/>
        </w:rPr>
      </w:pPr>
    </w:p>
    <w:p w:rsidR="009C750C" w:rsidRDefault="009C750C"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044539" w:rsidRDefault="00044539" w:rsidP="00C5532C">
      <w:pPr>
        <w:rPr>
          <w:rFonts w:eastAsiaTheme="minorHAnsi"/>
        </w:rPr>
      </w:pPr>
    </w:p>
    <w:p w:rsidR="009C750C" w:rsidRDefault="009C750C" w:rsidP="00C5532C">
      <w:pPr>
        <w:rPr>
          <w:rFonts w:eastAsiaTheme="minorHAnsi"/>
        </w:rPr>
      </w:pPr>
    </w:p>
    <w:p w:rsidR="009C750C" w:rsidRDefault="009C750C" w:rsidP="00C5532C">
      <w:pPr>
        <w:rPr>
          <w:rFonts w:eastAsiaTheme="minorHAnsi"/>
        </w:rPr>
      </w:pPr>
    </w:p>
    <w:p w:rsidR="00C5532C" w:rsidRDefault="00C5532C" w:rsidP="00C5532C">
      <w:pPr>
        <w:rPr>
          <w:rFonts w:eastAsiaTheme="minorHAnsi"/>
        </w:rPr>
      </w:pPr>
    </w:p>
    <w:p w:rsidR="00992629" w:rsidRDefault="00992629" w:rsidP="00C5532C">
      <w:pPr>
        <w:pStyle w:val="Heading2"/>
        <w:rPr>
          <w:rFonts w:asciiTheme="minorHAnsi" w:hAnsiTheme="minorHAnsi"/>
          <w:bCs/>
          <w:sz w:val="26"/>
          <w:szCs w:val="26"/>
        </w:rPr>
      </w:pPr>
      <w:bookmarkStart w:id="61" w:name="_Toc507168585"/>
      <w:r w:rsidRPr="00C5532C">
        <w:rPr>
          <w:rFonts w:asciiTheme="minorHAnsi" w:hAnsiTheme="minorHAnsi"/>
          <w:bCs/>
          <w:sz w:val="26"/>
          <w:szCs w:val="26"/>
        </w:rPr>
        <w:lastRenderedPageBreak/>
        <w:t>Process Details</w:t>
      </w:r>
      <w:bookmarkEnd w:id="61"/>
      <w:r w:rsidRPr="00C5532C">
        <w:rPr>
          <w:rFonts w:asciiTheme="minorHAnsi" w:hAnsiTheme="minorHAnsi"/>
          <w:bCs/>
          <w:sz w:val="26"/>
          <w:szCs w:val="26"/>
        </w:rPr>
        <w:t xml:space="preserve"> </w:t>
      </w:r>
    </w:p>
    <w:p w:rsidR="00992629" w:rsidRPr="009C750C" w:rsidRDefault="00992629" w:rsidP="00825A8A">
      <w:pPr>
        <w:pStyle w:val="Default"/>
        <w:spacing w:line="276" w:lineRule="auto"/>
        <w:jc w:val="both"/>
        <w:rPr>
          <w:rFonts w:asciiTheme="minorHAnsi" w:hAnsiTheme="minorHAnsi"/>
        </w:rPr>
      </w:pPr>
      <w:r w:rsidRPr="009C750C">
        <w:rPr>
          <w:rFonts w:asciiTheme="minorHAnsi" w:hAnsiTheme="minorHAnsi"/>
        </w:rPr>
        <w:t xml:space="preserve">Planning process can be segregated in two parts </w:t>
      </w:r>
    </w:p>
    <w:p w:rsidR="00992629" w:rsidRPr="009C750C" w:rsidRDefault="00992629" w:rsidP="000E51DF">
      <w:pPr>
        <w:pStyle w:val="Default"/>
        <w:numPr>
          <w:ilvl w:val="0"/>
          <w:numId w:val="6"/>
        </w:numPr>
        <w:spacing w:line="276" w:lineRule="auto"/>
        <w:jc w:val="both"/>
        <w:rPr>
          <w:rFonts w:asciiTheme="minorHAnsi" w:hAnsiTheme="minorHAnsi"/>
        </w:rPr>
      </w:pPr>
      <w:r w:rsidRPr="009C750C">
        <w:rPr>
          <w:rFonts w:asciiTheme="minorHAnsi" w:hAnsiTheme="minorHAnsi"/>
        </w:rPr>
        <w:t>Procurement Plan Creation</w:t>
      </w:r>
    </w:p>
    <w:p w:rsidR="00992629" w:rsidRPr="009C750C" w:rsidRDefault="00F61293" w:rsidP="000E51DF">
      <w:pPr>
        <w:pStyle w:val="Default"/>
        <w:numPr>
          <w:ilvl w:val="0"/>
          <w:numId w:val="6"/>
        </w:numPr>
        <w:spacing w:line="276" w:lineRule="auto"/>
        <w:jc w:val="both"/>
        <w:rPr>
          <w:rFonts w:asciiTheme="minorHAnsi" w:hAnsiTheme="minorHAnsi" w:cs="TimesNewRomanPSMT"/>
        </w:rPr>
      </w:pPr>
      <w:r w:rsidRPr="009C750C">
        <w:rPr>
          <w:rFonts w:asciiTheme="minorHAnsi" w:hAnsiTheme="minorHAnsi"/>
        </w:rPr>
        <w:t>Procurement Plan Approval</w:t>
      </w:r>
    </w:p>
    <w:p w:rsidR="00F22672" w:rsidRPr="009C750C" w:rsidRDefault="00F22672" w:rsidP="00825A8A">
      <w:pPr>
        <w:pStyle w:val="Default"/>
        <w:spacing w:line="276" w:lineRule="auto"/>
        <w:jc w:val="both"/>
        <w:rPr>
          <w:rFonts w:asciiTheme="minorHAnsi" w:hAnsiTheme="minorHAnsi" w:cs="TimesNewRomanPSMT"/>
        </w:rPr>
      </w:pPr>
    </w:p>
    <w:p w:rsidR="0089042B" w:rsidRPr="009C750C" w:rsidRDefault="0089042B" w:rsidP="00825A8A">
      <w:pPr>
        <w:pStyle w:val="Default"/>
        <w:spacing w:line="276" w:lineRule="auto"/>
        <w:jc w:val="both"/>
        <w:rPr>
          <w:rFonts w:asciiTheme="minorHAnsi" w:hAnsiTheme="minorHAnsi"/>
          <w:b/>
        </w:rPr>
      </w:pPr>
      <w:r w:rsidRPr="009C750C">
        <w:rPr>
          <w:rFonts w:asciiTheme="minorHAnsi" w:hAnsiTheme="minorHAnsi"/>
          <w:b/>
        </w:rPr>
        <w:t>Roles:</w:t>
      </w:r>
    </w:p>
    <w:p w:rsidR="0089042B" w:rsidRPr="009C750C" w:rsidRDefault="00480D0E" w:rsidP="000E51DF">
      <w:pPr>
        <w:pStyle w:val="Default"/>
        <w:numPr>
          <w:ilvl w:val="0"/>
          <w:numId w:val="11"/>
        </w:numPr>
        <w:spacing w:line="276" w:lineRule="auto"/>
        <w:ind w:left="720"/>
        <w:jc w:val="both"/>
        <w:rPr>
          <w:rFonts w:asciiTheme="minorHAnsi" w:hAnsiTheme="minorHAnsi"/>
        </w:rPr>
      </w:pPr>
      <w:r>
        <w:rPr>
          <w:rFonts w:asciiTheme="minorHAnsi" w:hAnsiTheme="minorHAnsi"/>
        </w:rPr>
        <w:t>Procurement Coordinator (SPI</w:t>
      </w:r>
      <w:r w:rsidR="0089042B" w:rsidRPr="009C750C">
        <w:rPr>
          <w:rFonts w:asciiTheme="minorHAnsi" w:hAnsiTheme="minorHAnsi"/>
        </w:rPr>
        <w:t xml:space="preserve">U) – creates and submits the plan for approval </w:t>
      </w:r>
    </w:p>
    <w:p w:rsidR="0089042B" w:rsidRPr="009C750C" w:rsidRDefault="0089042B" w:rsidP="000E51DF">
      <w:pPr>
        <w:pStyle w:val="Default"/>
        <w:numPr>
          <w:ilvl w:val="0"/>
          <w:numId w:val="10"/>
        </w:numPr>
        <w:spacing w:after="240" w:line="276" w:lineRule="auto"/>
        <w:ind w:left="720"/>
        <w:jc w:val="both"/>
        <w:rPr>
          <w:rFonts w:asciiTheme="minorHAnsi" w:hAnsiTheme="minorHAnsi" w:cs="TimesNewRomanPSMT"/>
        </w:rPr>
      </w:pPr>
      <w:r w:rsidRPr="009C750C">
        <w:rPr>
          <w:rFonts w:asciiTheme="minorHAnsi" w:hAnsiTheme="minorHAnsi"/>
        </w:rPr>
        <w:t xml:space="preserve">Procurement Coordinator – NPIU’s procurement coordinator who approves the procurement plans </w:t>
      </w:r>
    </w:p>
    <w:tbl>
      <w:tblPr>
        <w:tblStyle w:val="TableGrid"/>
        <w:tblW w:w="10075" w:type="dxa"/>
        <w:shd w:val="clear" w:color="auto" w:fill="D9D9D9" w:themeFill="background1" w:themeFillShade="D9"/>
        <w:tblLook w:val="04A0" w:firstRow="1" w:lastRow="0" w:firstColumn="1" w:lastColumn="0" w:noHBand="0" w:noVBand="1"/>
      </w:tblPr>
      <w:tblGrid>
        <w:gridCol w:w="715"/>
        <w:gridCol w:w="1530"/>
        <w:gridCol w:w="2790"/>
        <w:gridCol w:w="5040"/>
      </w:tblGrid>
      <w:tr w:rsidR="00992629" w:rsidRPr="003A243E" w:rsidTr="00D34B71">
        <w:tc>
          <w:tcPr>
            <w:tcW w:w="715" w:type="dxa"/>
            <w:shd w:val="clear" w:color="auto" w:fill="D9D9D9" w:themeFill="background1" w:themeFillShade="D9"/>
          </w:tcPr>
          <w:p w:rsidR="00992629" w:rsidRPr="003A243E" w:rsidRDefault="00F61293"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S.no</w:t>
            </w:r>
          </w:p>
        </w:tc>
        <w:tc>
          <w:tcPr>
            <w:tcW w:w="1530" w:type="dxa"/>
            <w:shd w:val="clear" w:color="auto" w:fill="D9D9D9" w:themeFill="background1" w:themeFillShade="D9"/>
          </w:tcPr>
          <w:p w:rsidR="00992629" w:rsidRPr="003A243E" w:rsidRDefault="00992629"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Task</w:t>
            </w:r>
          </w:p>
        </w:tc>
        <w:tc>
          <w:tcPr>
            <w:tcW w:w="2790" w:type="dxa"/>
            <w:shd w:val="clear" w:color="auto" w:fill="D9D9D9" w:themeFill="background1" w:themeFillShade="D9"/>
          </w:tcPr>
          <w:p w:rsidR="00992629" w:rsidRPr="003A243E" w:rsidRDefault="00F61293"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Details</w:t>
            </w:r>
          </w:p>
        </w:tc>
        <w:tc>
          <w:tcPr>
            <w:tcW w:w="5040" w:type="dxa"/>
            <w:shd w:val="clear" w:color="auto" w:fill="D9D9D9" w:themeFill="background1" w:themeFillShade="D9"/>
          </w:tcPr>
          <w:p w:rsidR="00992629" w:rsidRPr="003A243E" w:rsidRDefault="002B0A3F"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Steps</w:t>
            </w:r>
          </w:p>
        </w:tc>
      </w:tr>
      <w:tr w:rsidR="00992629" w:rsidRPr="003A243E" w:rsidTr="00D34B71">
        <w:tc>
          <w:tcPr>
            <w:tcW w:w="715" w:type="dxa"/>
            <w:shd w:val="clear" w:color="auto" w:fill="D9D9D9" w:themeFill="background1" w:themeFillShade="D9"/>
          </w:tcPr>
          <w:p w:rsidR="00992629" w:rsidRPr="003A243E" w:rsidRDefault="00F61293" w:rsidP="00825A8A">
            <w:pPr>
              <w:pStyle w:val="Default"/>
              <w:spacing w:line="276" w:lineRule="auto"/>
              <w:jc w:val="both"/>
              <w:rPr>
                <w:rFonts w:asciiTheme="minorHAnsi" w:hAnsiTheme="minorHAnsi"/>
                <w:b/>
                <w:bCs/>
                <w:sz w:val="22"/>
                <w:szCs w:val="22"/>
              </w:rPr>
            </w:pPr>
            <w:r w:rsidRPr="003A243E">
              <w:rPr>
                <w:rFonts w:asciiTheme="minorHAnsi" w:hAnsiTheme="minorHAnsi"/>
                <w:b/>
                <w:bCs/>
                <w:sz w:val="22"/>
                <w:szCs w:val="22"/>
              </w:rPr>
              <w:t>1</w:t>
            </w:r>
          </w:p>
        </w:tc>
        <w:tc>
          <w:tcPr>
            <w:tcW w:w="1530" w:type="dxa"/>
            <w:shd w:val="clear" w:color="auto" w:fill="D9D9D9" w:themeFill="background1" w:themeFillShade="D9"/>
          </w:tcPr>
          <w:p w:rsidR="00992629" w:rsidRPr="00F702E3" w:rsidRDefault="00992629" w:rsidP="00825A8A">
            <w:pPr>
              <w:pStyle w:val="Default"/>
              <w:spacing w:line="276" w:lineRule="auto"/>
              <w:jc w:val="both"/>
              <w:rPr>
                <w:rFonts w:asciiTheme="minorHAnsi" w:hAnsiTheme="minorHAnsi"/>
                <w:b/>
                <w:bCs/>
                <w:sz w:val="22"/>
                <w:szCs w:val="22"/>
              </w:rPr>
            </w:pPr>
            <w:r w:rsidRPr="00F702E3">
              <w:rPr>
                <w:rFonts w:asciiTheme="minorHAnsi" w:hAnsiTheme="minorHAnsi"/>
                <w:b/>
                <w:sz w:val="22"/>
                <w:szCs w:val="22"/>
              </w:rPr>
              <w:t>Procurement Plan Creation</w:t>
            </w:r>
          </w:p>
        </w:tc>
        <w:tc>
          <w:tcPr>
            <w:tcW w:w="2790" w:type="dxa"/>
            <w:shd w:val="clear" w:color="auto" w:fill="D9D9D9" w:themeFill="background1" w:themeFillShade="D9"/>
          </w:tcPr>
          <w:p w:rsidR="00992629" w:rsidRPr="003A243E" w:rsidRDefault="00992629" w:rsidP="00825A8A">
            <w:pPr>
              <w:pStyle w:val="Default"/>
              <w:spacing w:line="276" w:lineRule="auto"/>
              <w:jc w:val="both"/>
              <w:rPr>
                <w:rFonts w:asciiTheme="minorHAnsi" w:hAnsiTheme="minorHAnsi"/>
                <w:sz w:val="22"/>
                <w:szCs w:val="22"/>
              </w:rPr>
            </w:pPr>
            <w:r w:rsidRPr="003A243E">
              <w:rPr>
                <w:rFonts w:asciiTheme="minorHAnsi" w:hAnsiTheme="minorHAnsi"/>
                <w:sz w:val="22"/>
                <w:szCs w:val="22"/>
              </w:rPr>
              <w:t>To create all the packages and services those are to be procured in the stipulated plan period.</w:t>
            </w:r>
          </w:p>
          <w:p w:rsidR="00992629" w:rsidRPr="003A243E" w:rsidRDefault="00992629" w:rsidP="00825A8A">
            <w:pPr>
              <w:pStyle w:val="Default"/>
              <w:spacing w:line="276" w:lineRule="auto"/>
              <w:jc w:val="both"/>
              <w:rPr>
                <w:rFonts w:asciiTheme="minorHAnsi" w:hAnsiTheme="minorHAnsi"/>
                <w:b/>
                <w:bCs/>
                <w:sz w:val="22"/>
                <w:szCs w:val="22"/>
              </w:rPr>
            </w:pPr>
          </w:p>
        </w:tc>
        <w:tc>
          <w:tcPr>
            <w:tcW w:w="5040" w:type="dxa"/>
            <w:shd w:val="clear" w:color="auto" w:fill="D9D9D9" w:themeFill="background1" w:themeFillShade="D9"/>
          </w:tcPr>
          <w:p w:rsidR="00992629" w:rsidRPr="003A243E" w:rsidRDefault="00F61293"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Create a Plan</w:t>
            </w:r>
          </w:p>
          <w:p w:rsidR="00F61293" w:rsidRPr="003A243E" w:rsidRDefault="00F61293"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Enter Package Name and details</w:t>
            </w:r>
          </w:p>
          <w:p w:rsidR="00F61293" w:rsidRPr="003A243E" w:rsidRDefault="00364756"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Enter Category and Subcategory (Important fields)</w:t>
            </w:r>
          </w:p>
          <w:p w:rsidR="00364756" w:rsidRPr="003A243E" w:rsidRDefault="00364756"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b/>
                <w:sz w:val="22"/>
                <w:szCs w:val="22"/>
              </w:rPr>
              <w:t>Estimated Financial Sanction Date</w:t>
            </w:r>
            <w:r w:rsidRPr="003A243E">
              <w:rPr>
                <w:rFonts w:asciiTheme="minorHAnsi" w:hAnsiTheme="minorHAnsi"/>
                <w:sz w:val="22"/>
                <w:szCs w:val="22"/>
              </w:rPr>
              <w:t xml:space="preserve"> (You cannot enter past Date. </w:t>
            </w:r>
          </w:p>
          <w:p w:rsidR="00364756" w:rsidRPr="003A243E" w:rsidRDefault="00364756" w:rsidP="000E51DF">
            <w:pPr>
              <w:pStyle w:val="Default"/>
              <w:numPr>
                <w:ilvl w:val="0"/>
                <w:numId w:val="7"/>
              </w:numPr>
              <w:spacing w:line="276" w:lineRule="auto"/>
              <w:jc w:val="both"/>
              <w:rPr>
                <w:rFonts w:asciiTheme="minorHAnsi" w:hAnsiTheme="minorHAnsi"/>
              </w:rPr>
            </w:pPr>
            <w:r w:rsidRPr="003A243E">
              <w:rPr>
                <w:rFonts w:asciiTheme="minorHAnsi" w:hAnsiTheme="minorHAnsi"/>
                <w:sz w:val="22"/>
                <w:szCs w:val="22"/>
              </w:rPr>
              <w:t xml:space="preserve">Adding at least one Item is mandatory. </w:t>
            </w:r>
          </w:p>
          <w:p w:rsidR="002B0A3F" w:rsidRPr="003A243E" w:rsidRDefault="00364756" w:rsidP="000E51DF">
            <w:pPr>
              <w:pStyle w:val="Default"/>
              <w:numPr>
                <w:ilvl w:val="0"/>
                <w:numId w:val="7"/>
              </w:numPr>
              <w:spacing w:line="276" w:lineRule="auto"/>
              <w:jc w:val="both"/>
              <w:rPr>
                <w:rFonts w:asciiTheme="minorHAnsi" w:hAnsiTheme="minorHAnsi"/>
              </w:rPr>
            </w:pPr>
            <w:r w:rsidRPr="003A243E">
              <w:rPr>
                <w:rFonts w:asciiTheme="minorHAnsi" w:hAnsiTheme="minorHAnsi"/>
                <w:sz w:val="22"/>
                <w:szCs w:val="22"/>
              </w:rPr>
              <w:t xml:space="preserve">Click on </w:t>
            </w:r>
            <w:r w:rsidRPr="003A243E">
              <w:rPr>
                <w:rFonts w:asciiTheme="minorHAnsi" w:hAnsiTheme="minorHAnsi"/>
                <w:sz w:val="23"/>
                <w:szCs w:val="23"/>
              </w:rPr>
              <w:t>the ‘</w:t>
            </w:r>
            <w:r w:rsidRPr="003A243E">
              <w:rPr>
                <w:rFonts w:asciiTheme="minorHAnsi" w:hAnsiTheme="minorHAnsi"/>
                <w:b/>
                <w:sz w:val="23"/>
                <w:szCs w:val="23"/>
              </w:rPr>
              <w:t>Suggest Methods’</w:t>
            </w:r>
            <w:r w:rsidRPr="003A243E">
              <w:rPr>
                <w:rFonts w:asciiTheme="minorHAnsi" w:hAnsiTheme="minorHAnsi"/>
                <w:sz w:val="23"/>
                <w:szCs w:val="23"/>
              </w:rPr>
              <w:t xml:space="preserve"> link, which is in front of the </w:t>
            </w:r>
            <w:r w:rsidRPr="003A243E">
              <w:rPr>
                <w:rFonts w:asciiTheme="minorHAnsi" w:hAnsiTheme="minorHAnsi"/>
                <w:b/>
                <w:sz w:val="23"/>
                <w:szCs w:val="23"/>
              </w:rPr>
              <w:t>‘Indicative Procurement Method’</w:t>
            </w:r>
            <w:r w:rsidRPr="003A243E">
              <w:rPr>
                <w:rFonts w:asciiTheme="minorHAnsi" w:hAnsiTheme="minorHAnsi"/>
                <w:sz w:val="23"/>
                <w:szCs w:val="23"/>
              </w:rPr>
              <w:t xml:space="preserve"> dropdown. This will populate the ‘Indicative Procurement Method’ dropdown. The method(s) will be populated based on the ‘Total Estimated Cost’ </w:t>
            </w:r>
          </w:p>
          <w:p w:rsidR="002B0A3F" w:rsidRPr="003A243E" w:rsidRDefault="00364756"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sz w:val="22"/>
                <w:szCs w:val="22"/>
              </w:rPr>
              <w:t xml:space="preserve">Define </w:t>
            </w:r>
            <w:r w:rsidRPr="003A243E">
              <w:rPr>
                <w:rFonts w:asciiTheme="minorHAnsi" w:hAnsiTheme="minorHAnsi"/>
                <w:b/>
                <w:sz w:val="22"/>
                <w:szCs w:val="22"/>
              </w:rPr>
              <w:t>Tentative Timelines</w:t>
            </w:r>
            <w:r w:rsidR="002B0A3F" w:rsidRPr="003A243E">
              <w:rPr>
                <w:rFonts w:asciiTheme="minorHAnsi" w:hAnsiTheme="minorHAnsi"/>
                <w:b/>
                <w:sz w:val="22"/>
                <w:szCs w:val="22"/>
              </w:rPr>
              <w:t>.</w:t>
            </w:r>
            <w:r w:rsidR="002B0A3F" w:rsidRPr="003A243E">
              <w:rPr>
                <w:rFonts w:asciiTheme="minorHAnsi" w:hAnsiTheme="minorHAnsi"/>
                <w:sz w:val="22"/>
                <w:szCs w:val="22"/>
              </w:rPr>
              <w:t xml:space="preserve"> The purpose of this link is to input the estimated dates of Bid Invitation, Bid Opening, etc for that package.</w:t>
            </w:r>
          </w:p>
          <w:p w:rsidR="00C5532C" w:rsidRPr="00C5532C" w:rsidRDefault="002B0A3F"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sz w:val="22"/>
                <w:szCs w:val="22"/>
              </w:rPr>
              <w:t xml:space="preserve">After adding all the packages and services to be procured click on </w:t>
            </w:r>
            <w:r w:rsidRPr="003A243E">
              <w:rPr>
                <w:rFonts w:asciiTheme="minorHAnsi" w:hAnsiTheme="minorHAnsi"/>
                <w:b/>
                <w:sz w:val="22"/>
                <w:szCs w:val="22"/>
              </w:rPr>
              <w:t>‘Submit Procurement Plan”</w:t>
            </w:r>
            <w:r w:rsidR="00C5532C">
              <w:rPr>
                <w:rFonts w:asciiTheme="minorHAnsi" w:hAnsiTheme="minorHAnsi"/>
                <w:b/>
                <w:sz w:val="22"/>
                <w:szCs w:val="22"/>
              </w:rPr>
              <w:t>.</w:t>
            </w:r>
          </w:p>
        </w:tc>
      </w:tr>
      <w:tr w:rsidR="00992629" w:rsidRPr="003A243E" w:rsidTr="00D34B71">
        <w:tc>
          <w:tcPr>
            <w:tcW w:w="715" w:type="dxa"/>
            <w:shd w:val="clear" w:color="auto" w:fill="D9D9D9" w:themeFill="background1" w:themeFillShade="D9"/>
          </w:tcPr>
          <w:p w:rsidR="00992629" w:rsidRPr="003A243E" w:rsidRDefault="00F61293" w:rsidP="00825A8A">
            <w:pPr>
              <w:pStyle w:val="Default"/>
              <w:spacing w:line="276" w:lineRule="auto"/>
              <w:jc w:val="both"/>
              <w:rPr>
                <w:rFonts w:asciiTheme="minorHAnsi" w:hAnsiTheme="minorHAnsi"/>
                <w:b/>
                <w:bCs/>
                <w:sz w:val="22"/>
                <w:szCs w:val="22"/>
              </w:rPr>
            </w:pPr>
            <w:r w:rsidRPr="003A243E">
              <w:rPr>
                <w:rFonts w:asciiTheme="minorHAnsi" w:hAnsiTheme="minorHAnsi"/>
                <w:b/>
                <w:bCs/>
                <w:sz w:val="22"/>
                <w:szCs w:val="22"/>
              </w:rPr>
              <w:t>2</w:t>
            </w:r>
          </w:p>
        </w:tc>
        <w:tc>
          <w:tcPr>
            <w:tcW w:w="1530" w:type="dxa"/>
            <w:shd w:val="clear" w:color="auto" w:fill="D9D9D9" w:themeFill="background1" w:themeFillShade="D9"/>
          </w:tcPr>
          <w:p w:rsidR="00992629" w:rsidRPr="00F702E3" w:rsidRDefault="00992629" w:rsidP="00825A8A">
            <w:pPr>
              <w:pStyle w:val="Default"/>
              <w:spacing w:line="276" w:lineRule="auto"/>
              <w:jc w:val="both"/>
              <w:rPr>
                <w:rFonts w:asciiTheme="minorHAnsi" w:hAnsiTheme="minorHAnsi"/>
                <w:b/>
                <w:sz w:val="22"/>
                <w:szCs w:val="22"/>
              </w:rPr>
            </w:pPr>
            <w:r w:rsidRPr="00F702E3">
              <w:rPr>
                <w:rFonts w:asciiTheme="minorHAnsi" w:hAnsiTheme="minorHAnsi"/>
                <w:b/>
                <w:sz w:val="22"/>
                <w:szCs w:val="22"/>
              </w:rPr>
              <w:t>Procurement Plan Approval</w:t>
            </w:r>
          </w:p>
        </w:tc>
        <w:tc>
          <w:tcPr>
            <w:tcW w:w="2790" w:type="dxa"/>
            <w:shd w:val="clear" w:color="auto" w:fill="D9D9D9" w:themeFill="background1" w:themeFillShade="D9"/>
          </w:tcPr>
          <w:p w:rsidR="00992629" w:rsidRPr="003A243E" w:rsidRDefault="00992629" w:rsidP="00825A8A">
            <w:pPr>
              <w:pStyle w:val="Default"/>
              <w:spacing w:line="276" w:lineRule="auto"/>
              <w:jc w:val="both"/>
              <w:rPr>
                <w:rFonts w:asciiTheme="minorHAnsi" w:hAnsiTheme="minorHAnsi"/>
                <w:sz w:val="22"/>
                <w:szCs w:val="22"/>
              </w:rPr>
            </w:pPr>
            <w:r w:rsidRPr="003A243E">
              <w:rPr>
                <w:rFonts w:asciiTheme="minorHAnsi" w:hAnsiTheme="minorHAnsi"/>
                <w:sz w:val="22"/>
                <w:szCs w:val="22"/>
              </w:rPr>
              <w:t>To send the procurement plan for review and approval</w:t>
            </w:r>
          </w:p>
        </w:tc>
        <w:tc>
          <w:tcPr>
            <w:tcW w:w="5040" w:type="dxa"/>
            <w:shd w:val="clear" w:color="auto" w:fill="D9D9D9" w:themeFill="background1" w:themeFillShade="D9"/>
          </w:tcPr>
          <w:p w:rsidR="00354186" w:rsidRPr="003A243E" w:rsidRDefault="00354186" w:rsidP="00C5532C">
            <w:pPr>
              <w:pStyle w:val="Default"/>
              <w:spacing w:line="276" w:lineRule="auto"/>
              <w:jc w:val="both"/>
              <w:rPr>
                <w:rFonts w:asciiTheme="minorHAnsi" w:hAnsiTheme="minorHAnsi"/>
                <w:b/>
                <w:sz w:val="22"/>
                <w:szCs w:val="22"/>
              </w:rPr>
            </w:pPr>
            <w:r w:rsidRPr="003A243E">
              <w:rPr>
                <w:rFonts w:asciiTheme="minorHAnsi" w:hAnsiTheme="minorHAnsi"/>
                <w:b/>
                <w:sz w:val="22"/>
                <w:szCs w:val="22"/>
              </w:rPr>
              <w:t>Pre-Requisite</w:t>
            </w:r>
          </w:p>
          <w:p w:rsidR="00354186" w:rsidRPr="003A243E" w:rsidRDefault="00992629" w:rsidP="000E51DF">
            <w:pPr>
              <w:pStyle w:val="Default"/>
              <w:numPr>
                <w:ilvl w:val="0"/>
                <w:numId w:val="8"/>
              </w:numPr>
              <w:spacing w:line="276" w:lineRule="auto"/>
              <w:jc w:val="both"/>
              <w:rPr>
                <w:rFonts w:asciiTheme="minorHAnsi" w:hAnsiTheme="minorHAnsi"/>
                <w:sz w:val="22"/>
                <w:szCs w:val="22"/>
              </w:rPr>
            </w:pPr>
            <w:r w:rsidRPr="003A243E">
              <w:rPr>
                <w:rFonts w:asciiTheme="minorHAnsi" w:hAnsiTheme="minorHAnsi"/>
                <w:sz w:val="22"/>
                <w:szCs w:val="22"/>
              </w:rPr>
              <w:t xml:space="preserve">Plan should be created completely. </w:t>
            </w:r>
          </w:p>
          <w:p w:rsidR="00992629" w:rsidRPr="003A243E" w:rsidRDefault="00992629" w:rsidP="000E51DF">
            <w:pPr>
              <w:pStyle w:val="Default"/>
              <w:numPr>
                <w:ilvl w:val="0"/>
                <w:numId w:val="8"/>
              </w:numPr>
              <w:spacing w:after="152" w:line="276" w:lineRule="auto"/>
              <w:jc w:val="both"/>
              <w:rPr>
                <w:rFonts w:asciiTheme="minorHAnsi" w:hAnsiTheme="minorHAnsi"/>
                <w:sz w:val="22"/>
                <w:szCs w:val="22"/>
              </w:rPr>
            </w:pPr>
            <w:r w:rsidRPr="003A243E">
              <w:rPr>
                <w:rFonts w:asciiTheme="minorHAnsi" w:hAnsiTheme="minorHAnsi"/>
                <w:sz w:val="22"/>
                <w:szCs w:val="22"/>
              </w:rPr>
              <w:t>Plan should be within the allocated budget</w:t>
            </w:r>
            <w:r w:rsidR="00354186" w:rsidRPr="003A243E">
              <w:rPr>
                <w:rFonts w:asciiTheme="minorHAnsi" w:hAnsiTheme="minorHAnsi"/>
                <w:sz w:val="22"/>
                <w:szCs w:val="22"/>
              </w:rPr>
              <w:t>.</w:t>
            </w:r>
          </w:p>
          <w:p w:rsidR="00354186" w:rsidRPr="003A243E" w:rsidRDefault="00354186" w:rsidP="00825A8A">
            <w:pPr>
              <w:pStyle w:val="Default"/>
              <w:spacing w:line="276" w:lineRule="auto"/>
              <w:jc w:val="both"/>
              <w:rPr>
                <w:rFonts w:asciiTheme="minorHAnsi" w:hAnsiTheme="minorHAnsi"/>
                <w:b/>
                <w:sz w:val="22"/>
                <w:szCs w:val="22"/>
              </w:rPr>
            </w:pPr>
            <w:r w:rsidRPr="003A243E">
              <w:rPr>
                <w:rFonts w:asciiTheme="minorHAnsi" w:hAnsiTheme="minorHAnsi"/>
                <w:b/>
                <w:sz w:val="22"/>
                <w:szCs w:val="22"/>
              </w:rPr>
              <w:t>Steps</w:t>
            </w:r>
          </w:p>
          <w:p w:rsidR="00354186" w:rsidRPr="003A243E" w:rsidRDefault="00354186" w:rsidP="000E51DF">
            <w:pPr>
              <w:pStyle w:val="Default"/>
              <w:numPr>
                <w:ilvl w:val="0"/>
                <w:numId w:val="9"/>
              </w:numPr>
              <w:spacing w:line="276" w:lineRule="auto"/>
              <w:jc w:val="both"/>
              <w:rPr>
                <w:rFonts w:asciiTheme="minorHAnsi" w:hAnsiTheme="minorHAnsi"/>
                <w:sz w:val="22"/>
                <w:szCs w:val="22"/>
              </w:rPr>
            </w:pPr>
            <w:r w:rsidRPr="003A243E">
              <w:rPr>
                <w:rFonts w:asciiTheme="minorHAnsi" w:hAnsiTheme="minorHAnsi"/>
                <w:sz w:val="22"/>
                <w:szCs w:val="22"/>
              </w:rPr>
              <w:t>The approving authority approves the plan.</w:t>
            </w:r>
          </w:p>
          <w:p w:rsidR="00354186" w:rsidRPr="003A243E" w:rsidRDefault="00354186" w:rsidP="000E51DF">
            <w:pPr>
              <w:pStyle w:val="Default"/>
              <w:numPr>
                <w:ilvl w:val="0"/>
                <w:numId w:val="9"/>
              </w:numPr>
              <w:spacing w:line="276" w:lineRule="auto"/>
              <w:jc w:val="both"/>
              <w:rPr>
                <w:rFonts w:asciiTheme="minorHAnsi" w:hAnsiTheme="minorHAnsi"/>
                <w:b/>
                <w:sz w:val="22"/>
                <w:szCs w:val="22"/>
              </w:rPr>
            </w:pPr>
            <w:r w:rsidRPr="003A243E">
              <w:rPr>
                <w:rFonts w:asciiTheme="minorHAnsi" w:hAnsiTheme="minorHAnsi"/>
                <w:sz w:val="22"/>
                <w:szCs w:val="22"/>
              </w:rPr>
              <w:t xml:space="preserve">Once the plan is approved the status of plan will changed to </w:t>
            </w:r>
            <w:r w:rsidRPr="003A243E">
              <w:rPr>
                <w:rFonts w:asciiTheme="minorHAnsi" w:hAnsiTheme="minorHAnsi"/>
                <w:b/>
                <w:sz w:val="22"/>
                <w:szCs w:val="22"/>
              </w:rPr>
              <w:t>‘APPROVED’.</w:t>
            </w:r>
          </w:p>
          <w:p w:rsidR="00354186" w:rsidRPr="003A243E" w:rsidRDefault="00354186" w:rsidP="000E51DF">
            <w:pPr>
              <w:pStyle w:val="Default"/>
              <w:numPr>
                <w:ilvl w:val="0"/>
                <w:numId w:val="8"/>
              </w:numPr>
              <w:spacing w:line="276" w:lineRule="auto"/>
              <w:jc w:val="both"/>
              <w:rPr>
                <w:rFonts w:asciiTheme="minorHAnsi" w:hAnsiTheme="minorHAnsi"/>
                <w:sz w:val="22"/>
                <w:szCs w:val="22"/>
              </w:rPr>
            </w:pPr>
            <w:r w:rsidRPr="003A243E">
              <w:rPr>
                <w:rFonts w:asciiTheme="minorHAnsi" w:hAnsiTheme="minorHAnsi"/>
                <w:sz w:val="22"/>
                <w:szCs w:val="22"/>
              </w:rPr>
              <w:t xml:space="preserve">If the plan is </w:t>
            </w:r>
            <w:r w:rsidR="00C5532C" w:rsidRPr="003A243E">
              <w:rPr>
                <w:rFonts w:asciiTheme="minorHAnsi" w:hAnsiTheme="minorHAnsi"/>
                <w:sz w:val="22"/>
                <w:szCs w:val="22"/>
              </w:rPr>
              <w:t>rejected,</w:t>
            </w:r>
            <w:r w:rsidRPr="003A243E">
              <w:rPr>
                <w:rFonts w:asciiTheme="minorHAnsi" w:hAnsiTheme="minorHAnsi"/>
                <w:sz w:val="22"/>
                <w:szCs w:val="22"/>
              </w:rPr>
              <w:t xml:space="preserve"> then status of the plan will be </w:t>
            </w:r>
            <w:r w:rsidRPr="003A243E">
              <w:rPr>
                <w:rFonts w:asciiTheme="minorHAnsi" w:hAnsiTheme="minorHAnsi"/>
                <w:b/>
                <w:sz w:val="22"/>
                <w:szCs w:val="22"/>
              </w:rPr>
              <w:t>‘UNDER CLARIFICATION’.</w:t>
            </w:r>
            <w:r w:rsidRPr="003A243E">
              <w:rPr>
                <w:rFonts w:asciiTheme="minorHAnsi" w:hAnsiTheme="minorHAnsi"/>
                <w:sz w:val="22"/>
                <w:szCs w:val="22"/>
              </w:rPr>
              <w:t xml:space="preserve"> </w:t>
            </w:r>
          </w:p>
          <w:p w:rsidR="00354186" w:rsidRPr="003A243E" w:rsidRDefault="00480D0E" w:rsidP="000E51DF">
            <w:pPr>
              <w:pStyle w:val="Default"/>
              <w:numPr>
                <w:ilvl w:val="0"/>
                <w:numId w:val="8"/>
              </w:numPr>
              <w:spacing w:line="276" w:lineRule="auto"/>
              <w:jc w:val="both"/>
              <w:rPr>
                <w:rFonts w:asciiTheme="minorHAnsi" w:hAnsiTheme="minorHAnsi"/>
                <w:sz w:val="22"/>
                <w:szCs w:val="22"/>
              </w:rPr>
            </w:pPr>
            <w:r>
              <w:rPr>
                <w:rFonts w:asciiTheme="minorHAnsi" w:hAnsiTheme="minorHAnsi"/>
                <w:sz w:val="22"/>
                <w:szCs w:val="22"/>
              </w:rPr>
              <w:t>SPI</w:t>
            </w:r>
            <w:r w:rsidR="00354186" w:rsidRPr="003A243E">
              <w:rPr>
                <w:rFonts w:asciiTheme="minorHAnsi" w:hAnsiTheme="minorHAnsi"/>
                <w:sz w:val="22"/>
                <w:szCs w:val="22"/>
              </w:rPr>
              <w:t xml:space="preserve">U users will receive an email notification accordingly. </w:t>
            </w:r>
          </w:p>
        </w:tc>
      </w:tr>
    </w:tbl>
    <w:p w:rsidR="00992629" w:rsidRPr="0071546C" w:rsidRDefault="0089042B" w:rsidP="00C5532C">
      <w:pPr>
        <w:pStyle w:val="Heading3"/>
        <w:rPr>
          <w:rFonts w:asciiTheme="minorHAnsi" w:hAnsiTheme="minorHAnsi"/>
          <w:b/>
          <w:bCs/>
          <w:i w:val="0"/>
          <w:sz w:val="25"/>
          <w:szCs w:val="25"/>
          <w:u w:val="single"/>
        </w:rPr>
      </w:pPr>
      <w:bookmarkStart w:id="62" w:name="_Toc507168586"/>
      <w:r w:rsidRPr="0071546C">
        <w:rPr>
          <w:rFonts w:asciiTheme="minorHAnsi" w:hAnsiTheme="minorHAnsi"/>
          <w:b/>
          <w:bCs/>
          <w:i w:val="0"/>
          <w:sz w:val="25"/>
          <w:szCs w:val="25"/>
          <w:u w:val="single"/>
        </w:rPr>
        <w:lastRenderedPageBreak/>
        <w:t>Institution Plan Approval</w:t>
      </w:r>
      <w:bookmarkEnd w:id="62"/>
    </w:p>
    <w:p w:rsidR="0089042B" w:rsidRPr="003A243E" w:rsidRDefault="0089042B"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89042B" w:rsidRPr="009C750C" w:rsidRDefault="0089042B" w:rsidP="00825A8A">
      <w:pPr>
        <w:pStyle w:val="Default"/>
        <w:spacing w:line="276" w:lineRule="auto"/>
        <w:jc w:val="both"/>
        <w:rPr>
          <w:rFonts w:asciiTheme="minorHAnsi" w:hAnsiTheme="minorHAnsi"/>
        </w:rPr>
      </w:pPr>
      <w:r w:rsidRPr="009C750C">
        <w:rPr>
          <w:rFonts w:asciiTheme="minorHAnsi" w:hAnsiTheme="minorHAnsi"/>
        </w:rPr>
        <w:t>To review and approval institutions procurement plans.</w:t>
      </w:r>
    </w:p>
    <w:p w:rsidR="009C750C" w:rsidRPr="009C750C" w:rsidRDefault="009C750C" w:rsidP="00825A8A">
      <w:pPr>
        <w:pStyle w:val="Default"/>
        <w:spacing w:line="276" w:lineRule="auto"/>
        <w:jc w:val="both"/>
        <w:rPr>
          <w:rFonts w:asciiTheme="minorHAnsi" w:hAnsiTheme="minorHAnsi"/>
          <w:b/>
          <w:bCs/>
        </w:rPr>
      </w:pPr>
    </w:p>
    <w:p w:rsidR="009C750C" w:rsidRPr="009C750C" w:rsidRDefault="009C750C" w:rsidP="009C750C">
      <w:pPr>
        <w:spacing w:line="276" w:lineRule="auto"/>
        <w:rPr>
          <w:rFonts w:asciiTheme="minorHAnsi" w:hAnsiTheme="minorHAnsi"/>
          <w:b/>
          <w:sz w:val="24"/>
          <w:szCs w:val="24"/>
        </w:rPr>
      </w:pPr>
      <w:bookmarkStart w:id="63" w:name="_Toc505183420"/>
      <w:r w:rsidRPr="009C750C">
        <w:rPr>
          <w:rFonts w:asciiTheme="minorHAnsi" w:hAnsiTheme="minorHAnsi"/>
          <w:b/>
          <w:sz w:val="24"/>
          <w:szCs w:val="24"/>
        </w:rPr>
        <w:t>Institutions Approval</w:t>
      </w:r>
      <w:bookmarkEnd w:id="63"/>
    </w:p>
    <w:p w:rsidR="009C750C" w:rsidRPr="009C750C" w:rsidRDefault="009C750C" w:rsidP="000E51DF">
      <w:pPr>
        <w:pStyle w:val="ListParagraph"/>
        <w:numPr>
          <w:ilvl w:val="0"/>
          <w:numId w:val="5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9C750C">
        <w:rPr>
          <w:rFonts w:asciiTheme="minorHAnsi" w:eastAsiaTheme="minorHAnsi" w:hAnsiTheme="minorHAnsi" w:cs="TimesNewRomanPS-BoldMT"/>
          <w:bCs/>
          <w:color w:val="000000" w:themeColor="text1"/>
          <w:sz w:val="24"/>
          <w:szCs w:val="24"/>
        </w:rPr>
        <w:t>If Monitoring Agency is ‘NPIU’, for all the approvals institutions shall submit the details to NPIU.</w:t>
      </w:r>
    </w:p>
    <w:p w:rsidR="009C750C" w:rsidRPr="009C750C" w:rsidRDefault="009C750C" w:rsidP="000E51DF">
      <w:pPr>
        <w:pStyle w:val="ListParagraph"/>
        <w:numPr>
          <w:ilvl w:val="0"/>
          <w:numId w:val="5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9C750C">
        <w:rPr>
          <w:rFonts w:asciiTheme="minorHAnsi" w:eastAsiaTheme="minorHAnsi" w:hAnsiTheme="minorHAnsi" w:cs="TimesNewRomanPS-BoldMT"/>
          <w:bCs/>
          <w:color w:val="000000" w:themeColor="text1"/>
          <w:sz w:val="24"/>
          <w:szCs w:val="24"/>
        </w:rPr>
        <w:t>If Monitoring Agency is ‘SPIU’, for all the approvals institutions shall submit the details to SPIU and will further be sent to NPIU by SPIU.</w:t>
      </w:r>
    </w:p>
    <w:p w:rsidR="0089042B" w:rsidRPr="009C750C" w:rsidRDefault="0089042B" w:rsidP="00825A8A">
      <w:pPr>
        <w:pStyle w:val="Default"/>
        <w:spacing w:line="276" w:lineRule="auto"/>
        <w:jc w:val="both"/>
        <w:rPr>
          <w:rFonts w:asciiTheme="minorHAnsi" w:hAnsiTheme="minorHAnsi"/>
          <w:b/>
          <w:bCs/>
        </w:rPr>
      </w:pPr>
    </w:p>
    <w:p w:rsidR="0089042B" w:rsidRPr="009C750C" w:rsidRDefault="0089042B" w:rsidP="00825A8A">
      <w:pPr>
        <w:pStyle w:val="Default"/>
        <w:spacing w:line="276" w:lineRule="auto"/>
        <w:jc w:val="both"/>
        <w:rPr>
          <w:rFonts w:asciiTheme="minorHAnsi" w:hAnsiTheme="minorHAnsi"/>
        </w:rPr>
      </w:pPr>
      <w:r w:rsidRPr="009C750C">
        <w:rPr>
          <w:rFonts w:asciiTheme="minorHAnsi" w:hAnsiTheme="minorHAnsi"/>
          <w:b/>
          <w:bCs/>
        </w:rPr>
        <w:t xml:space="preserve">Role(s) </w:t>
      </w:r>
    </w:p>
    <w:p w:rsidR="0089042B" w:rsidRPr="009C750C" w:rsidRDefault="0089042B" w:rsidP="000E51DF">
      <w:pPr>
        <w:pStyle w:val="Default"/>
        <w:numPr>
          <w:ilvl w:val="0"/>
          <w:numId w:val="12"/>
        </w:numPr>
        <w:spacing w:line="276" w:lineRule="auto"/>
        <w:jc w:val="both"/>
        <w:rPr>
          <w:rFonts w:asciiTheme="minorHAnsi" w:hAnsiTheme="minorHAnsi"/>
        </w:rPr>
      </w:pPr>
      <w:r w:rsidRPr="009C750C">
        <w:rPr>
          <w:rFonts w:asciiTheme="minorHAnsi" w:hAnsiTheme="minorHAnsi"/>
        </w:rPr>
        <w:t xml:space="preserve">Procurement Coordinator (Institution) – Sends plan for approval </w:t>
      </w:r>
    </w:p>
    <w:p w:rsidR="0089042B" w:rsidRPr="009C750C" w:rsidRDefault="00117D69" w:rsidP="000E51DF">
      <w:pPr>
        <w:pStyle w:val="Default"/>
        <w:numPr>
          <w:ilvl w:val="0"/>
          <w:numId w:val="12"/>
        </w:numPr>
        <w:spacing w:line="276" w:lineRule="auto"/>
        <w:jc w:val="both"/>
        <w:rPr>
          <w:rFonts w:asciiTheme="minorHAnsi" w:hAnsiTheme="minorHAnsi"/>
        </w:rPr>
      </w:pPr>
      <w:r>
        <w:rPr>
          <w:rFonts w:asciiTheme="minorHAnsi" w:hAnsiTheme="minorHAnsi"/>
        </w:rPr>
        <w:t>Procurement Coordinator (SPI</w:t>
      </w:r>
      <w:r w:rsidR="0089042B" w:rsidRPr="009C750C">
        <w:rPr>
          <w:rFonts w:asciiTheme="minorHAnsi" w:hAnsiTheme="minorHAnsi"/>
        </w:rPr>
        <w:t>U) – Reviews and approves the plan</w:t>
      </w:r>
      <w:r>
        <w:rPr>
          <w:rFonts w:asciiTheme="minorHAnsi" w:hAnsiTheme="minorHAnsi"/>
        </w:rPr>
        <w:t xml:space="preserve"> and further submit to NPIU for final approval.</w:t>
      </w:r>
      <w:r w:rsidR="0089042B" w:rsidRPr="009C750C">
        <w:rPr>
          <w:rFonts w:asciiTheme="minorHAnsi" w:hAnsiTheme="minorHAnsi"/>
        </w:rPr>
        <w:t xml:space="preserve"> </w:t>
      </w:r>
    </w:p>
    <w:p w:rsidR="0089042B" w:rsidRPr="009C750C" w:rsidRDefault="0089042B" w:rsidP="000E51DF">
      <w:pPr>
        <w:pStyle w:val="Default"/>
        <w:numPr>
          <w:ilvl w:val="0"/>
          <w:numId w:val="12"/>
        </w:numPr>
        <w:spacing w:line="276" w:lineRule="auto"/>
        <w:jc w:val="both"/>
        <w:rPr>
          <w:rFonts w:asciiTheme="minorHAnsi" w:hAnsiTheme="minorHAnsi"/>
        </w:rPr>
      </w:pPr>
      <w:r w:rsidRPr="009C750C">
        <w:rPr>
          <w:rFonts w:asciiTheme="minorHAnsi" w:hAnsiTheme="minorHAnsi"/>
        </w:rPr>
        <w:t xml:space="preserve">Procurement Coordinator – NPIU’s procurement coordinator, reviews and approves the plan </w:t>
      </w:r>
    </w:p>
    <w:p w:rsidR="0089042B" w:rsidRPr="003A243E" w:rsidRDefault="0089042B" w:rsidP="00825A8A">
      <w:pPr>
        <w:pStyle w:val="Default"/>
        <w:spacing w:line="276" w:lineRule="auto"/>
        <w:jc w:val="both"/>
        <w:rPr>
          <w:rFonts w:asciiTheme="minorHAnsi" w:hAnsiTheme="minorHAnsi"/>
          <w:sz w:val="22"/>
          <w:szCs w:val="22"/>
        </w:rPr>
      </w:pPr>
    </w:p>
    <w:tbl>
      <w:tblPr>
        <w:tblStyle w:val="TableGrid"/>
        <w:tblW w:w="10075" w:type="dxa"/>
        <w:shd w:val="clear" w:color="auto" w:fill="D9D9D9" w:themeFill="background1" w:themeFillShade="D9"/>
        <w:tblLook w:val="04A0" w:firstRow="1" w:lastRow="0" w:firstColumn="1" w:lastColumn="0" w:noHBand="0" w:noVBand="1"/>
      </w:tblPr>
      <w:tblGrid>
        <w:gridCol w:w="715"/>
        <w:gridCol w:w="1530"/>
        <w:gridCol w:w="2790"/>
        <w:gridCol w:w="5040"/>
      </w:tblGrid>
      <w:tr w:rsidR="008C4C4B" w:rsidRPr="003A243E" w:rsidTr="00F702E3">
        <w:tc>
          <w:tcPr>
            <w:tcW w:w="715" w:type="dxa"/>
            <w:shd w:val="clear" w:color="auto" w:fill="D9D9D9" w:themeFill="background1" w:themeFillShade="D9"/>
          </w:tcPr>
          <w:p w:rsidR="008C4C4B" w:rsidRPr="003A243E" w:rsidRDefault="008C4C4B" w:rsidP="004E7357">
            <w:pPr>
              <w:pStyle w:val="Default"/>
              <w:spacing w:line="360" w:lineRule="auto"/>
              <w:jc w:val="center"/>
              <w:rPr>
                <w:rFonts w:asciiTheme="minorHAnsi" w:hAnsiTheme="minorHAnsi"/>
                <w:b/>
                <w:bCs/>
                <w:szCs w:val="22"/>
              </w:rPr>
            </w:pPr>
            <w:r w:rsidRPr="003A243E">
              <w:rPr>
                <w:rFonts w:asciiTheme="minorHAnsi" w:hAnsiTheme="minorHAnsi"/>
                <w:b/>
                <w:bCs/>
                <w:szCs w:val="22"/>
              </w:rPr>
              <w:t>S.no</w:t>
            </w:r>
          </w:p>
        </w:tc>
        <w:tc>
          <w:tcPr>
            <w:tcW w:w="1530" w:type="dxa"/>
            <w:shd w:val="clear" w:color="auto" w:fill="D9D9D9" w:themeFill="background1" w:themeFillShade="D9"/>
          </w:tcPr>
          <w:p w:rsidR="008C4C4B" w:rsidRPr="003A243E" w:rsidRDefault="008C4C4B" w:rsidP="004E7357">
            <w:pPr>
              <w:pStyle w:val="Default"/>
              <w:spacing w:line="360" w:lineRule="auto"/>
              <w:jc w:val="center"/>
              <w:rPr>
                <w:rFonts w:asciiTheme="minorHAnsi" w:hAnsiTheme="minorHAnsi"/>
                <w:b/>
                <w:bCs/>
                <w:szCs w:val="22"/>
              </w:rPr>
            </w:pPr>
            <w:r w:rsidRPr="003A243E">
              <w:rPr>
                <w:rFonts w:asciiTheme="minorHAnsi" w:hAnsiTheme="minorHAnsi"/>
                <w:b/>
                <w:bCs/>
                <w:szCs w:val="22"/>
              </w:rPr>
              <w:t>Task</w:t>
            </w:r>
          </w:p>
        </w:tc>
        <w:tc>
          <w:tcPr>
            <w:tcW w:w="2790" w:type="dxa"/>
            <w:shd w:val="clear" w:color="auto" w:fill="D9D9D9" w:themeFill="background1" w:themeFillShade="D9"/>
          </w:tcPr>
          <w:p w:rsidR="008C4C4B" w:rsidRPr="003A243E" w:rsidRDefault="008C4C4B" w:rsidP="004E7357">
            <w:pPr>
              <w:pStyle w:val="Default"/>
              <w:spacing w:line="360" w:lineRule="auto"/>
              <w:jc w:val="center"/>
              <w:rPr>
                <w:rFonts w:asciiTheme="minorHAnsi" w:hAnsiTheme="minorHAnsi"/>
                <w:b/>
                <w:bCs/>
                <w:szCs w:val="22"/>
              </w:rPr>
            </w:pPr>
            <w:r w:rsidRPr="003A243E">
              <w:rPr>
                <w:rFonts w:asciiTheme="minorHAnsi" w:hAnsiTheme="minorHAnsi"/>
                <w:b/>
                <w:bCs/>
                <w:szCs w:val="22"/>
              </w:rPr>
              <w:t>Details</w:t>
            </w:r>
          </w:p>
        </w:tc>
        <w:tc>
          <w:tcPr>
            <w:tcW w:w="5040" w:type="dxa"/>
            <w:shd w:val="clear" w:color="auto" w:fill="D9D9D9" w:themeFill="background1" w:themeFillShade="D9"/>
          </w:tcPr>
          <w:p w:rsidR="008C4C4B" w:rsidRPr="003A243E" w:rsidRDefault="008C4C4B" w:rsidP="004E7357">
            <w:pPr>
              <w:pStyle w:val="Default"/>
              <w:spacing w:line="360" w:lineRule="auto"/>
              <w:jc w:val="center"/>
              <w:rPr>
                <w:rFonts w:asciiTheme="minorHAnsi" w:hAnsiTheme="minorHAnsi"/>
                <w:b/>
                <w:bCs/>
                <w:szCs w:val="22"/>
              </w:rPr>
            </w:pPr>
            <w:r w:rsidRPr="003A243E">
              <w:rPr>
                <w:rFonts w:asciiTheme="minorHAnsi" w:hAnsiTheme="minorHAnsi"/>
                <w:b/>
                <w:bCs/>
                <w:szCs w:val="22"/>
              </w:rPr>
              <w:t>Steps</w:t>
            </w:r>
          </w:p>
        </w:tc>
      </w:tr>
      <w:tr w:rsidR="008C4C4B" w:rsidRPr="003A243E" w:rsidTr="00F702E3">
        <w:tc>
          <w:tcPr>
            <w:tcW w:w="715" w:type="dxa"/>
            <w:shd w:val="clear" w:color="auto" w:fill="D9D9D9" w:themeFill="background1" w:themeFillShade="D9"/>
          </w:tcPr>
          <w:p w:rsidR="008C4C4B" w:rsidRPr="003A243E" w:rsidRDefault="008C4C4B" w:rsidP="004E7357">
            <w:pPr>
              <w:pStyle w:val="Default"/>
              <w:spacing w:line="360" w:lineRule="auto"/>
              <w:jc w:val="both"/>
              <w:rPr>
                <w:rFonts w:asciiTheme="minorHAnsi" w:hAnsiTheme="minorHAnsi"/>
                <w:b/>
                <w:bCs/>
                <w:sz w:val="22"/>
                <w:szCs w:val="22"/>
              </w:rPr>
            </w:pPr>
            <w:r w:rsidRPr="003A243E">
              <w:rPr>
                <w:rFonts w:asciiTheme="minorHAnsi" w:hAnsiTheme="minorHAnsi"/>
                <w:b/>
                <w:bCs/>
                <w:sz w:val="22"/>
                <w:szCs w:val="22"/>
              </w:rPr>
              <w:t>1</w:t>
            </w:r>
          </w:p>
        </w:tc>
        <w:tc>
          <w:tcPr>
            <w:tcW w:w="1530" w:type="dxa"/>
            <w:shd w:val="clear" w:color="auto" w:fill="D9D9D9" w:themeFill="background1" w:themeFillShade="D9"/>
          </w:tcPr>
          <w:p w:rsidR="008C4C4B" w:rsidRPr="00F702E3" w:rsidRDefault="008C4C4B" w:rsidP="004E7357">
            <w:pPr>
              <w:pStyle w:val="Default"/>
              <w:spacing w:line="360" w:lineRule="auto"/>
              <w:jc w:val="both"/>
              <w:rPr>
                <w:rFonts w:asciiTheme="minorHAnsi" w:hAnsiTheme="minorHAnsi"/>
                <w:b/>
                <w:bCs/>
                <w:sz w:val="22"/>
                <w:szCs w:val="22"/>
              </w:rPr>
            </w:pPr>
            <w:r w:rsidRPr="00F702E3">
              <w:rPr>
                <w:rFonts w:asciiTheme="minorHAnsi" w:hAnsiTheme="minorHAnsi"/>
                <w:b/>
                <w:sz w:val="22"/>
                <w:szCs w:val="22"/>
              </w:rPr>
              <w:t>Procurement Plan Creation</w:t>
            </w:r>
          </w:p>
        </w:tc>
        <w:tc>
          <w:tcPr>
            <w:tcW w:w="2790" w:type="dxa"/>
            <w:shd w:val="clear" w:color="auto" w:fill="D9D9D9" w:themeFill="background1" w:themeFillShade="D9"/>
          </w:tcPr>
          <w:p w:rsidR="008C4C4B" w:rsidRPr="003A243E" w:rsidRDefault="008C4C4B" w:rsidP="004E7357">
            <w:pPr>
              <w:pStyle w:val="Default"/>
              <w:spacing w:line="360" w:lineRule="auto"/>
              <w:jc w:val="both"/>
              <w:rPr>
                <w:rFonts w:asciiTheme="minorHAnsi" w:hAnsiTheme="minorHAnsi"/>
                <w:sz w:val="22"/>
                <w:szCs w:val="22"/>
              </w:rPr>
            </w:pPr>
            <w:r w:rsidRPr="003A243E">
              <w:rPr>
                <w:rFonts w:asciiTheme="minorHAnsi" w:hAnsiTheme="minorHAnsi"/>
                <w:sz w:val="22"/>
                <w:szCs w:val="22"/>
              </w:rPr>
              <w:t>To create all the packages and services those are to be procured in the stipulated plan period.</w:t>
            </w:r>
          </w:p>
          <w:p w:rsidR="008C4C4B" w:rsidRPr="003A243E" w:rsidRDefault="008C4C4B" w:rsidP="004E7357">
            <w:pPr>
              <w:pStyle w:val="Default"/>
              <w:spacing w:line="360" w:lineRule="auto"/>
              <w:jc w:val="both"/>
              <w:rPr>
                <w:rFonts w:asciiTheme="minorHAnsi" w:hAnsiTheme="minorHAnsi"/>
                <w:b/>
                <w:bCs/>
                <w:sz w:val="22"/>
                <w:szCs w:val="22"/>
              </w:rPr>
            </w:pPr>
          </w:p>
        </w:tc>
        <w:tc>
          <w:tcPr>
            <w:tcW w:w="5040" w:type="dxa"/>
            <w:shd w:val="clear" w:color="auto" w:fill="D9D9D9" w:themeFill="background1" w:themeFillShade="D9"/>
          </w:tcPr>
          <w:p w:rsidR="008C4C4B" w:rsidRPr="003A243E" w:rsidRDefault="008C4C4B"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Create a Plan</w:t>
            </w:r>
          </w:p>
          <w:p w:rsidR="008C4C4B" w:rsidRPr="003A243E" w:rsidRDefault="008C4C4B"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Enter Package Name and details</w:t>
            </w:r>
          </w:p>
          <w:p w:rsidR="008C4C4B" w:rsidRPr="003A243E" w:rsidRDefault="008C4C4B" w:rsidP="000E51DF">
            <w:pPr>
              <w:pStyle w:val="Default"/>
              <w:numPr>
                <w:ilvl w:val="0"/>
                <w:numId w:val="7"/>
              </w:numPr>
              <w:spacing w:line="276" w:lineRule="auto"/>
              <w:jc w:val="both"/>
              <w:rPr>
                <w:rFonts w:asciiTheme="minorHAnsi" w:hAnsiTheme="minorHAnsi"/>
                <w:bCs/>
                <w:sz w:val="22"/>
                <w:szCs w:val="22"/>
              </w:rPr>
            </w:pPr>
            <w:r w:rsidRPr="003A243E">
              <w:rPr>
                <w:rFonts w:asciiTheme="minorHAnsi" w:hAnsiTheme="minorHAnsi"/>
                <w:bCs/>
                <w:sz w:val="22"/>
                <w:szCs w:val="22"/>
              </w:rPr>
              <w:t>Enter Category and Subcategory (Important fields)</w:t>
            </w:r>
          </w:p>
          <w:p w:rsidR="008C4C4B" w:rsidRPr="003A243E" w:rsidRDefault="008C4C4B"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b/>
                <w:sz w:val="22"/>
                <w:szCs w:val="22"/>
              </w:rPr>
              <w:t>Estimated Financial Sanction Date</w:t>
            </w:r>
            <w:r w:rsidRPr="003A243E">
              <w:rPr>
                <w:rFonts w:asciiTheme="minorHAnsi" w:hAnsiTheme="minorHAnsi"/>
                <w:sz w:val="22"/>
                <w:szCs w:val="22"/>
              </w:rPr>
              <w:t xml:space="preserve"> (You cannot enter past Date. </w:t>
            </w:r>
          </w:p>
          <w:p w:rsidR="008C4C4B" w:rsidRPr="003A243E" w:rsidRDefault="008C4C4B" w:rsidP="000E51DF">
            <w:pPr>
              <w:pStyle w:val="Default"/>
              <w:numPr>
                <w:ilvl w:val="0"/>
                <w:numId w:val="7"/>
              </w:numPr>
              <w:spacing w:line="276" w:lineRule="auto"/>
              <w:jc w:val="both"/>
              <w:rPr>
                <w:rFonts w:asciiTheme="minorHAnsi" w:hAnsiTheme="minorHAnsi"/>
              </w:rPr>
            </w:pPr>
            <w:r w:rsidRPr="003A243E">
              <w:rPr>
                <w:rFonts w:asciiTheme="minorHAnsi" w:hAnsiTheme="minorHAnsi"/>
                <w:sz w:val="22"/>
                <w:szCs w:val="22"/>
              </w:rPr>
              <w:t xml:space="preserve">Adding at least one Item is mandatory. </w:t>
            </w:r>
          </w:p>
          <w:p w:rsidR="008C4C4B" w:rsidRPr="003A243E" w:rsidRDefault="008C4C4B" w:rsidP="000E51DF">
            <w:pPr>
              <w:pStyle w:val="Default"/>
              <w:numPr>
                <w:ilvl w:val="0"/>
                <w:numId w:val="7"/>
              </w:numPr>
              <w:spacing w:line="276" w:lineRule="auto"/>
              <w:jc w:val="both"/>
              <w:rPr>
                <w:rFonts w:asciiTheme="minorHAnsi" w:hAnsiTheme="minorHAnsi"/>
              </w:rPr>
            </w:pPr>
            <w:r w:rsidRPr="003A243E">
              <w:rPr>
                <w:rFonts w:asciiTheme="minorHAnsi" w:hAnsiTheme="minorHAnsi"/>
                <w:sz w:val="22"/>
                <w:szCs w:val="22"/>
              </w:rPr>
              <w:t xml:space="preserve">Click on </w:t>
            </w:r>
            <w:r w:rsidRPr="003A243E">
              <w:rPr>
                <w:rFonts w:asciiTheme="minorHAnsi" w:hAnsiTheme="minorHAnsi"/>
                <w:sz w:val="23"/>
                <w:szCs w:val="23"/>
              </w:rPr>
              <w:t>the ‘</w:t>
            </w:r>
            <w:r w:rsidRPr="003A243E">
              <w:rPr>
                <w:rFonts w:asciiTheme="minorHAnsi" w:hAnsiTheme="minorHAnsi"/>
                <w:b/>
                <w:sz w:val="23"/>
                <w:szCs w:val="23"/>
              </w:rPr>
              <w:t>Suggest Methods’</w:t>
            </w:r>
            <w:r w:rsidRPr="003A243E">
              <w:rPr>
                <w:rFonts w:asciiTheme="minorHAnsi" w:hAnsiTheme="minorHAnsi"/>
                <w:sz w:val="23"/>
                <w:szCs w:val="23"/>
              </w:rPr>
              <w:t xml:space="preserve"> link, which is in front of the </w:t>
            </w:r>
            <w:r w:rsidRPr="003A243E">
              <w:rPr>
                <w:rFonts w:asciiTheme="minorHAnsi" w:hAnsiTheme="minorHAnsi"/>
                <w:b/>
                <w:sz w:val="23"/>
                <w:szCs w:val="23"/>
              </w:rPr>
              <w:t>‘Indicative Procurement Method’</w:t>
            </w:r>
            <w:r w:rsidRPr="003A243E">
              <w:rPr>
                <w:rFonts w:asciiTheme="minorHAnsi" w:hAnsiTheme="minorHAnsi"/>
                <w:sz w:val="23"/>
                <w:szCs w:val="23"/>
              </w:rPr>
              <w:t xml:space="preserve"> dropdown. This will populate the ‘Indicative Procurement Method’ dropdown. The method(s) will be populated based on the ‘Total Estimated Cost’ </w:t>
            </w:r>
          </w:p>
          <w:p w:rsidR="008C4C4B" w:rsidRPr="003A243E" w:rsidRDefault="008C4C4B"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sz w:val="22"/>
                <w:szCs w:val="22"/>
              </w:rPr>
              <w:t xml:space="preserve">Define </w:t>
            </w:r>
            <w:r w:rsidRPr="003A243E">
              <w:rPr>
                <w:rFonts w:asciiTheme="minorHAnsi" w:hAnsiTheme="minorHAnsi"/>
                <w:b/>
                <w:sz w:val="22"/>
                <w:szCs w:val="22"/>
              </w:rPr>
              <w:t>Tentative Timelines.</w:t>
            </w:r>
            <w:r w:rsidRPr="003A243E">
              <w:rPr>
                <w:rFonts w:asciiTheme="minorHAnsi" w:hAnsiTheme="minorHAnsi"/>
                <w:sz w:val="22"/>
                <w:szCs w:val="22"/>
              </w:rPr>
              <w:t xml:space="preserve"> The purpose of this link is to input the estimated dates of Bid Invitation, Bid Opening, etc for that package.</w:t>
            </w:r>
          </w:p>
          <w:p w:rsidR="008C4C4B" w:rsidRPr="0071546C" w:rsidRDefault="008C4C4B" w:rsidP="000E51DF">
            <w:pPr>
              <w:pStyle w:val="Default"/>
              <w:numPr>
                <w:ilvl w:val="0"/>
                <w:numId w:val="7"/>
              </w:numPr>
              <w:spacing w:line="276" w:lineRule="auto"/>
              <w:jc w:val="both"/>
              <w:rPr>
                <w:rFonts w:asciiTheme="minorHAnsi" w:hAnsiTheme="minorHAnsi"/>
                <w:sz w:val="22"/>
                <w:szCs w:val="22"/>
              </w:rPr>
            </w:pPr>
            <w:r w:rsidRPr="003A243E">
              <w:rPr>
                <w:rFonts w:asciiTheme="minorHAnsi" w:hAnsiTheme="minorHAnsi"/>
                <w:sz w:val="22"/>
                <w:szCs w:val="22"/>
              </w:rPr>
              <w:t xml:space="preserve">After adding all the packages and services to be procured click on </w:t>
            </w:r>
            <w:r w:rsidRPr="003A243E">
              <w:rPr>
                <w:rFonts w:asciiTheme="minorHAnsi" w:hAnsiTheme="minorHAnsi"/>
                <w:b/>
                <w:sz w:val="22"/>
                <w:szCs w:val="22"/>
              </w:rPr>
              <w:t>‘Submit Procurement Plan”</w:t>
            </w:r>
          </w:p>
          <w:p w:rsidR="0071546C" w:rsidRPr="003A243E" w:rsidRDefault="0071546C" w:rsidP="0071546C">
            <w:pPr>
              <w:pStyle w:val="Default"/>
              <w:spacing w:line="276" w:lineRule="auto"/>
              <w:ind w:left="360"/>
              <w:jc w:val="both"/>
              <w:rPr>
                <w:rFonts w:asciiTheme="minorHAnsi" w:hAnsiTheme="minorHAnsi"/>
                <w:sz w:val="22"/>
                <w:szCs w:val="22"/>
              </w:rPr>
            </w:pPr>
          </w:p>
        </w:tc>
      </w:tr>
      <w:tr w:rsidR="008C4C4B" w:rsidRPr="003A243E" w:rsidTr="00F702E3">
        <w:tc>
          <w:tcPr>
            <w:tcW w:w="715" w:type="dxa"/>
            <w:shd w:val="clear" w:color="auto" w:fill="D9D9D9" w:themeFill="background1" w:themeFillShade="D9"/>
          </w:tcPr>
          <w:p w:rsidR="008C4C4B" w:rsidRPr="003A243E" w:rsidRDefault="008C4C4B" w:rsidP="004E7357">
            <w:pPr>
              <w:pStyle w:val="Default"/>
              <w:spacing w:line="360" w:lineRule="auto"/>
              <w:jc w:val="both"/>
              <w:rPr>
                <w:rFonts w:asciiTheme="minorHAnsi" w:hAnsiTheme="minorHAnsi"/>
                <w:b/>
                <w:bCs/>
                <w:sz w:val="22"/>
                <w:szCs w:val="22"/>
              </w:rPr>
            </w:pPr>
            <w:r w:rsidRPr="003A243E">
              <w:rPr>
                <w:rFonts w:asciiTheme="minorHAnsi" w:hAnsiTheme="minorHAnsi"/>
                <w:b/>
                <w:bCs/>
                <w:sz w:val="22"/>
                <w:szCs w:val="22"/>
              </w:rPr>
              <w:t>2</w:t>
            </w:r>
          </w:p>
        </w:tc>
        <w:tc>
          <w:tcPr>
            <w:tcW w:w="1530" w:type="dxa"/>
            <w:shd w:val="clear" w:color="auto" w:fill="D9D9D9" w:themeFill="background1" w:themeFillShade="D9"/>
          </w:tcPr>
          <w:p w:rsidR="002B4FE7" w:rsidRDefault="008C4C4B" w:rsidP="0071546C">
            <w:pPr>
              <w:pStyle w:val="Default"/>
              <w:spacing w:line="276" w:lineRule="auto"/>
              <w:jc w:val="both"/>
              <w:rPr>
                <w:rFonts w:asciiTheme="minorHAnsi" w:hAnsiTheme="minorHAnsi"/>
                <w:b/>
                <w:sz w:val="22"/>
                <w:szCs w:val="22"/>
              </w:rPr>
            </w:pPr>
            <w:r w:rsidRPr="00F702E3">
              <w:rPr>
                <w:rFonts w:asciiTheme="minorHAnsi" w:hAnsiTheme="minorHAnsi"/>
                <w:b/>
                <w:sz w:val="22"/>
                <w:szCs w:val="22"/>
              </w:rPr>
              <w:t>Procurement Plan Approval</w:t>
            </w:r>
          </w:p>
          <w:p w:rsidR="002B4FE7" w:rsidRPr="002B4FE7" w:rsidRDefault="002B4FE7" w:rsidP="0071546C">
            <w:pPr>
              <w:spacing w:line="276" w:lineRule="auto"/>
            </w:pPr>
          </w:p>
          <w:p w:rsidR="002B4FE7" w:rsidRDefault="002B4FE7" w:rsidP="0071546C">
            <w:pPr>
              <w:spacing w:line="276" w:lineRule="auto"/>
            </w:pPr>
          </w:p>
          <w:p w:rsidR="008C4C4B" w:rsidRPr="002B4FE7" w:rsidRDefault="008C4C4B" w:rsidP="0071546C">
            <w:pPr>
              <w:spacing w:line="276" w:lineRule="auto"/>
              <w:jc w:val="center"/>
            </w:pPr>
          </w:p>
        </w:tc>
        <w:tc>
          <w:tcPr>
            <w:tcW w:w="2790" w:type="dxa"/>
            <w:shd w:val="clear" w:color="auto" w:fill="D9D9D9" w:themeFill="background1" w:themeFillShade="D9"/>
          </w:tcPr>
          <w:p w:rsidR="008C4C4B" w:rsidRPr="003A243E" w:rsidRDefault="008C4C4B" w:rsidP="0071546C">
            <w:pPr>
              <w:pStyle w:val="Default"/>
              <w:spacing w:line="276" w:lineRule="auto"/>
              <w:jc w:val="both"/>
              <w:rPr>
                <w:rFonts w:asciiTheme="minorHAnsi" w:hAnsiTheme="minorHAnsi"/>
                <w:sz w:val="22"/>
                <w:szCs w:val="22"/>
              </w:rPr>
            </w:pPr>
            <w:r w:rsidRPr="003A243E">
              <w:rPr>
                <w:rFonts w:asciiTheme="minorHAnsi" w:hAnsiTheme="minorHAnsi"/>
                <w:sz w:val="22"/>
                <w:szCs w:val="22"/>
              </w:rPr>
              <w:lastRenderedPageBreak/>
              <w:t>To send the procurement plan for review and approval</w:t>
            </w:r>
          </w:p>
        </w:tc>
        <w:tc>
          <w:tcPr>
            <w:tcW w:w="5040" w:type="dxa"/>
            <w:shd w:val="clear" w:color="auto" w:fill="D9D9D9" w:themeFill="background1" w:themeFillShade="D9"/>
          </w:tcPr>
          <w:p w:rsidR="008C4C4B" w:rsidRPr="003A243E" w:rsidRDefault="008C4C4B" w:rsidP="0071546C">
            <w:pPr>
              <w:pStyle w:val="Default"/>
              <w:spacing w:after="152" w:line="276" w:lineRule="auto"/>
              <w:jc w:val="both"/>
              <w:rPr>
                <w:rFonts w:asciiTheme="minorHAnsi" w:hAnsiTheme="minorHAnsi"/>
                <w:b/>
                <w:sz w:val="22"/>
                <w:szCs w:val="22"/>
              </w:rPr>
            </w:pPr>
            <w:r w:rsidRPr="003A243E">
              <w:rPr>
                <w:rFonts w:asciiTheme="minorHAnsi" w:hAnsiTheme="minorHAnsi"/>
                <w:b/>
                <w:sz w:val="22"/>
                <w:szCs w:val="22"/>
              </w:rPr>
              <w:t>Pre-Requisite</w:t>
            </w:r>
          </w:p>
          <w:p w:rsidR="008C4C4B" w:rsidRPr="003A243E" w:rsidRDefault="008C4C4B" w:rsidP="000E51DF">
            <w:pPr>
              <w:pStyle w:val="Default"/>
              <w:numPr>
                <w:ilvl w:val="0"/>
                <w:numId w:val="8"/>
              </w:numPr>
              <w:spacing w:line="276" w:lineRule="auto"/>
              <w:jc w:val="both"/>
              <w:rPr>
                <w:rFonts w:asciiTheme="minorHAnsi" w:hAnsiTheme="minorHAnsi"/>
                <w:sz w:val="22"/>
                <w:szCs w:val="22"/>
              </w:rPr>
            </w:pPr>
            <w:r w:rsidRPr="003A243E">
              <w:rPr>
                <w:rFonts w:asciiTheme="minorHAnsi" w:hAnsiTheme="minorHAnsi"/>
                <w:sz w:val="22"/>
                <w:szCs w:val="22"/>
              </w:rPr>
              <w:t>Inst</w:t>
            </w:r>
            <w:r w:rsidR="00480D0E">
              <w:rPr>
                <w:rFonts w:asciiTheme="minorHAnsi" w:hAnsiTheme="minorHAnsi"/>
                <w:sz w:val="22"/>
                <w:szCs w:val="22"/>
              </w:rPr>
              <w:t>itution should belong to the SPI</w:t>
            </w:r>
            <w:r w:rsidRPr="003A243E">
              <w:rPr>
                <w:rFonts w:asciiTheme="minorHAnsi" w:hAnsiTheme="minorHAnsi"/>
                <w:sz w:val="22"/>
                <w:szCs w:val="22"/>
              </w:rPr>
              <w:t xml:space="preserve">U </w:t>
            </w:r>
          </w:p>
          <w:p w:rsidR="008C4C4B" w:rsidRPr="003A243E" w:rsidRDefault="008C4C4B" w:rsidP="000E51DF">
            <w:pPr>
              <w:pStyle w:val="Default"/>
              <w:numPr>
                <w:ilvl w:val="0"/>
                <w:numId w:val="8"/>
              </w:numPr>
              <w:spacing w:line="276" w:lineRule="auto"/>
              <w:jc w:val="both"/>
              <w:rPr>
                <w:rFonts w:asciiTheme="minorHAnsi" w:hAnsiTheme="minorHAnsi"/>
                <w:sz w:val="22"/>
                <w:szCs w:val="22"/>
              </w:rPr>
            </w:pPr>
            <w:r w:rsidRPr="003A243E">
              <w:rPr>
                <w:rFonts w:asciiTheme="minorHAnsi" w:hAnsiTheme="minorHAnsi"/>
                <w:sz w:val="22"/>
                <w:szCs w:val="22"/>
              </w:rPr>
              <w:lastRenderedPageBreak/>
              <w:t xml:space="preserve">Plan should be submitted by the institution </w:t>
            </w:r>
          </w:p>
          <w:p w:rsidR="008C4C4B" w:rsidRPr="003A243E" w:rsidRDefault="008C4C4B" w:rsidP="0071546C">
            <w:pPr>
              <w:pStyle w:val="Default"/>
              <w:spacing w:after="152" w:line="276" w:lineRule="auto"/>
              <w:jc w:val="both"/>
              <w:rPr>
                <w:rFonts w:asciiTheme="minorHAnsi" w:hAnsiTheme="minorHAnsi"/>
                <w:b/>
                <w:sz w:val="22"/>
                <w:szCs w:val="22"/>
              </w:rPr>
            </w:pPr>
            <w:r w:rsidRPr="003A243E">
              <w:rPr>
                <w:rFonts w:asciiTheme="minorHAnsi" w:hAnsiTheme="minorHAnsi"/>
                <w:b/>
                <w:sz w:val="22"/>
                <w:szCs w:val="22"/>
              </w:rPr>
              <w:t>Steps</w:t>
            </w:r>
          </w:p>
          <w:p w:rsidR="008C4C4B" w:rsidRPr="003A243E" w:rsidRDefault="00480D0E" w:rsidP="000E51DF">
            <w:pPr>
              <w:pStyle w:val="Default"/>
              <w:numPr>
                <w:ilvl w:val="0"/>
                <w:numId w:val="9"/>
              </w:numPr>
              <w:spacing w:line="276" w:lineRule="auto"/>
              <w:jc w:val="both"/>
              <w:rPr>
                <w:rFonts w:asciiTheme="minorHAnsi" w:hAnsiTheme="minorHAnsi"/>
                <w:sz w:val="22"/>
                <w:szCs w:val="22"/>
              </w:rPr>
            </w:pPr>
            <w:r>
              <w:rPr>
                <w:rFonts w:asciiTheme="minorHAnsi" w:hAnsiTheme="minorHAnsi"/>
                <w:sz w:val="22"/>
                <w:szCs w:val="22"/>
              </w:rPr>
              <w:t>SPI</w:t>
            </w:r>
            <w:r w:rsidR="008C4C4B" w:rsidRPr="003A243E">
              <w:rPr>
                <w:rFonts w:asciiTheme="minorHAnsi" w:hAnsiTheme="minorHAnsi"/>
                <w:sz w:val="22"/>
                <w:szCs w:val="22"/>
              </w:rPr>
              <w:t>U will select the plan for approval.</w:t>
            </w:r>
          </w:p>
          <w:p w:rsidR="008C4C4B" w:rsidRPr="003A243E" w:rsidRDefault="00480D0E" w:rsidP="000E51DF">
            <w:pPr>
              <w:pStyle w:val="Default"/>
              <w:numPr>
                <w:ilvl w:val="0"/>
                <w:numId w:val="9"/>
              </w:numPr>
              <w:spacing w:line="276" w:lineRule="auto"/>
              <w:jc w:val="both"/>
              <w:rPr>
                <w:rFonts w:asciiTheme="minorHAnsi" w:hAnsiTheme="minorHAnsi"/>
                <w:sz w:val="22"/>
                <w:szCs w:val="22"/>
              </w:rPr>
            </w:pPr>
            <w:r>
              <w:rPr>
                <w:rFonts w:asciiTheme="minorHAnsi" w:hAnsiTheme="minorHAnsi"/>
                <w:sz w:val="22"/>
                <w:szCs w:val="22"/>
              </w:rPr>
              <w:t>To approve a plan SPI</w:t>
            </w:r>
            <w:r w:rsidR="008C4C4B" w:rsidRPr="003A243E">
              <w:rPr>
                <w:rFonts w:asciiTheme="minorHAnsi" w:hAnsiTheme="minorHAnsi"/>
                <w:sz w:val="22"/>
                <w:szCs w:val="22"/>
              </w:rPr>
              <w:t xml:space="preserve">U will </w:t>
            </w:r>
            <w:r w:rsidR="008C4C4B" w:rsidRPr="003A243E">
              <w:rPr>
                <w:rFonts w:asciiTheme="minorHAnsi" w:hAnsiTheme="minorHAnsi"/>
                <w:b/>
                <w:sz w:val="22"/>
                <w:szCs w:val="22"/>
              </w:rPr>
              <w:t>‘Send to</w:t>
            </w:r>
            <w:r w:rsidR="004F33D5">
              <w:rPr>
                <w:rFonts w:asciiTheme="minorHAnsi" w:hAnsiTheme="minorHAnsi"/>
                <w:b/>
                <w:sz w:val="22"/>
                <w:szCs w:val="22"/>
              </w:rPr>
              <w:t xml:space="preserve"> NPI</w:t>
            </w:r>
            <w:r w:rsidR="008C4C4B" w:rsidRPr="003A243E">
              <w:rPr>
                <w:rFonts w:asciiTheme="minorHAnsi" w:hAnsiTheme="minorHAnsi"/>
                <w:b/>
                <w:sz w:val="22"/>
                <w:szCs w:val="22"/>
              </w:rPr>
              <w:t>U’</w:t>
            </w:r>
            <w:r w:rsidR="008C4C4B" w:rsidRPr="003A243E">
              <w:rPr>
                <w:rFonts w:asciiTheme="minorHAnsi" w:hAnsiTheme="minorHAnsi"/>
                <w:sz w:val="22"/>
                <w:szCs w:val="22"/>
              </w:rPr>
              <w:t xml:space="preserve"> and to reject a plan it will </w:t>
            </w:r>
            <w:r w:rsidR="008C4C4B" w:rsidRPr="003A243E">
              <w:rPr>
                <w:rFonts w:asciiTheme="minorHAnsi" w:hAnsiTheme="minorHAnsi"/>
                <w:b/>
                <w:sz w:val="22"/>
                <w:szCs w:val="22"/>
              </w:rPr>
              <w:t xml:space="preserve">‘Send back to Institution’ </w:t>
            </w:r>
            <w:r w:rsidR="008C4C4B" w:rsidRPr="003A243E">
              <w:rPr>
                <w:rFonts w:asciiTheme="minorHAnsi" w:hAnsiTheme="minorHAnsi"/>
                <w:sz w:val="22"/>
                <w:szCs w:val="22"/>
              </w:rPr>
              <w:t>link.</w:t>
            </w:r>
          </w:p>
          <w:p w:rsidR="008C4C4B" w:rsidRPr="003A243E" w:rsidRDefault="008C4C4B" w:rsidP="000E51DF">
            <w:pPr>
              <w:pStyle w:val="Default"/>
              <w:numPr>
                <w:ilvl w:val="0"/>
                <w:numId w:val="9"/>
              </w:numPr>
              <w:spacing w:line="276" w:lineRule="auto"/>
              <w:jc w:val="both"/>
              <w:rPr>
                <w:rFonts w:asciiTheme="minorHAnsi" w:hAnsiTheme="minorHAnsi"/>
                <w:sz w:val="22"/>
                <w:szCs w:val="22"/>
              </w:rPr>
            </w:pPr>
            <w:r w:rsidRPr="003A243E">
              <w:rPr>
                <w:rFonts w:asciiTheme="minorHAnsi" w:hAnsiTheme="minorHAnsi"/>
                <w:sz w:val="22"/>
                <w:szCs w:val="22"/>
              </w:rPr>
              <w:t>Once pl</w:t>
            </w:r>
            <w:r w:rsidR="004F33D5">
              <w:rPr>
                <w:rFonts w:asciiTheme="minorHAnsi" w:hAnsiTheme="minorHAnsi"/>
                <w:sz w:val="22"/>
                <w:szCs w:val="22"/>
              </w:rPr>
              <w:t>an is approved it will go to NPI</w:t>
            </w:r>
            <w:r w:rsidRPr="003A243E">
              <w:rPr>
                <w:rFonts w:asciiTheme="minorHAnsi" w:hAnsiTheme="minorHAnsi"/>
                <w:sz w:val="22"/>
                <w:szCs w:val="22"/>
              </w:rPr>
              <w:t>U for Approval.</w:t>
            </w:r>
          </w:p>
          <w:p w:rsidR="008C4C4B" w:rsidRPr="003A243E" w:rsidRDefault="008C4C4B" w:rsidP="000E51DF">
            <w:pPr>
              <w:pStyle w:val="Default"/>
              <w:numPr>
                <w:ilvl w:val="0"/>
                <w:numId w:val="9"/>
              </w:numPr>
              <w:spacing w:line="276" w:lineRule="auto"/>
              <w:jc w:val="both"/>
              <w:rPr>
                <w:rFonts w:asciiTheme="minorHAnsi" w:hAnsiTheme="minorHAnsi"/>
                <w:b/>
                <w:sz w:val="22"/>
                <w:szCs w:val="22"/>
              </w:rPr>
            </w:pPr>
            <w:r w:rsidRPr="003A243E">
              <w:rPr>
                <w:rFonts w:asciiTheme="minorHAnsi" w:hAnsiTheme="minorHAnsi"/>
                <w:sz w:val="22"/>
                <w:szCs w:val="22"/>
              </w:rPr>
              <w:t xml:space="preserve">Once the plan is approved the status of plan will changed to </w:t>
            </w:r>
            <w:r w:rsidRPr="003A243E">
              <w:rPr>
                <w:rFonts w:asciiTheme="minorHAnsi" w:hAnsiTheme="minorHAnsi"/>
                <w:b/>
                <w:sz w:val="22"/>
                <w:szCs w:val="22"/>
              </w:rPr>
              <w:t>‘APPROVED’.</w:t>
            </w:r>
          </w:p>
          <w:p w:rsidR="008C4C4B" w:rsidRPr="003A243E" w:rsidRDefault="008C4C4B" w:rsidP="000E51DF">
            <w:pPr>
              <w:pStyle w:val="Default"/>
              <w:numPr>
                <w:ilvl w:val="0"/>
                <w:numId w:val="8"/>
              </w:numPr>
              <w:spacing w:line="276" w:lineRule="auto"/>
              <w:jc w:val="both"/>
              <w:rPr>
                <w:rFonts w:asciiTheme="minorHAnsi" w:hAnsiTheme="minorHAnsi"/>
                <w:sz w:val="22"/>
                <w:szCs w:val="22"/>
              </w:rPr>
            </w:pPr>
            <w:r w:rsidRPr="003A243E">
              <w:rPr>
                <w:rFonts w:asciiTheme="minorHAnsi" w:hAnsiTheme="minorHAnsi"/>
                <w:sz w:val="22"/>
                <w:szCs w:val="22"/>
              </w:rPr>
              <w:t xml:space="preserve">If the plan is </w:t>
            </w:r>
            <w:r w:rsidR="00F702E3" w:rsidRPr="003A243E">
              <w:rPr>
                <w:rFonts w:asciiTheme="minorHAnsi" w:hAnsiTheme="minorHAnsi"/>
                <w:sz w:val="22"/>
                <w:szCs w:val="22"/>
              </w:rPr>
              <w:t>rejected,</w:t>
            </w:r>
            <w:r w:rsidRPr="003A243E">
              <w:rPr>
                <w:rFonts w:asciiTheme="minorHAnsi" w:hAnsiTheme="minorHAnsi"/>
                <w:sz w:val="22"/>
                <w:szCs w:val="22"/>
              </w:rPr>
              <w:t xml:space="preserve"> then status of the plan will be </w:t>
            </w:r>
            <w:r w:rsidRPr="003A243E">
              <w:rPr>
                <w:rFonts w:asciiTheme="minorHAnsi" w:hAnsiTheme="minorHAnsi"/>
                <w:b/>
                <w:sz w:val="22"/>
                <w:szCs w:val="22"/>
              </w:rPr>
              <w:t>‘UNDER CLARIFICATION’.</w:t>
            </w:r>
            <w:r w:rsidRPr="003A243E">
              <w:rPr>
                <w:rFonts w:asciiTheme="minorHAnsi" w:hAnsiTheme="minorHAnsi"/>
                <w:sz w:val="22"/>
                <w:szCs w:val="22"/>
              </w:rPr>
              <w:t xml:space="preserve"> </w:t>
            </w:r>
          </w:p>
          <w:p w:rsidR="008C4C4B" w:rsidRPr="003A243E" w:rsidRDefault="00480D0E" w:rsidP="000E51DF">
            <w:pPr>
              <w:pStyle w:val="Default"/>
              <w:numPr>
                <w:ilvl w:val="0"/>
                <w:numId w:val="8"/>
              </w:numPr>
              <w:spacing w:line="276" w:lineRule="auto"/>
              <w:jc w:val="both"/>
              <w:rPr>
                <w:rFonts w:asciiTheme="minorHAnsi" w:hAnsiTheme="minorHAnsi"/>
                <w:sz w:val="22"/>
                <w:szCs w:val="22"/>
              </w:rPr>
            </w:pPr>
            <w:r>
              <w:rPr>
                <w:rFonts w:asciiTheme="minorHAnsi" w:hAnsiTheme="minorHAnsi"/>
                <w:sz w:val="22"/>
                <w:szCs w:val="22"/>
              </w:rPr>
              <w:t>SPI</w:t>
            </w:r>
            <w:r w:rsidR="008C4C4B" w:rsidRPr="003A243E">
              <w:rPr>
                <w:rFonts w:asciiTheme="minorHAnsi" w:hAnsiTheme="minorHAnsi"/>
                <w:sz w:val="22"/>
                <w:szCs w:val="22"/>
              </w:rPr>
              <w:t xml:space="preserve">U users will receive an email notification accordingly. </w:t>
            </w:r>
          </w:p>
        </w:tc>
      </w:tr>
    </w:tbl>
    <w:p w:rsidR="00992629" w:rsidRDefault="00992629"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71546C" w:rsidRDefault="0071546C"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8C4C4B" w:rsidRPr="0071546C" w:rsidRDefault="00AC7E4B" w:rsidP="00C5532C">
      <w:pPr>
        <w:pStyle w:val="Heading3"/>
        <w:rPr>
          <w:rFonts w:asciiTheme="minorHAnsi" w:hAnsiTheme="minorHAnsi"/>
          <w:b/>
          <w:bCs/>
          <w:i w:val="0"/>
          <w:sz w:val="25"/>
          <w:szCs w:val="25"/>
          <w:u w:val="single"/>
        </w:rPr>
      </w:pPr>
      <w:bookmarkStart w:id="64" w:name="_Toc507168587"/>
      <w:r w:rsidRPr="0071546C">
        <w:rPr>
          <w:rFonts w:asciiTheme="minorHAnsi" w:hAnsiTheme="minorHAnsi"/>
          <w:b/>
          <w:bCs/>
          <w:i w:val="0"/>
          <w:sz w:val="25"/>
          <w:szCs w:val="25"/>
          <w:u w:val="single"/>
        </w:rPr>
        <w:t>Plan</w:t>
      </w:r>
      <w:r w:rsidR="008C4C4B" w:rsidRPr="0071546C">
        <w:rPr>
          <w:rFonts w:asciiTheme="minorHAnsi" w:hAnsiTheme="minorHAnsi"/>
          <w:b/>
          <w:bCs/>
          <w:i w:val="0"/>
          <w:sz w:val="25"/>
          <w:szCs w:val="25"/>
          <w:u w:val="single"/>
        </w:rPr>
        <w:t xml:space="preserve"> Revision</w:t>
      </w:r>
      <w:bookmarkEnd w:id="64"/>
    </w:p>
    <w:p w:rsidR="008C4C4B" w:rsidRPr="003A243E" w:rsidRDefault="008C4C4B"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8C4C4B" w:rsidRPr="009C750C" w:rsidRDefault="008C4C4B" w:rsidP="009C750C">
      <w:pPr>
        <w:pStyle w:val="Default"/>
        <w:spacing w:line="276" w:lineRule="auto"/>
        <w:jc w:val="both"/>
        <w:rPr>
          <w:rFonts w:asciiTheme="minorHAnsi" w:hAnsiTheme="minorHAnsi"/>
        </w:rPr>
      </w:pPr>
      <w:r w:rsidRPr="009C750C">
        <w:rPr>
          <w:rFonts w:asciiTheme="minorHAnsi" w:hAnsiTheme="minorHAnsi"/>
          <w:b/>
          <w:bCs/>
        </w:rPr>
        <w:t xml:space="preserve">Purpose </w:t>
      </w:r>
    </w:p>
    <w:p w:rsidR="008C4C4B" w:rsidRPr="009C750C" w:rsidRDefault="008C4C4B" w:rsidP="009C750C">
      <w:pPr>
        <w:widowControl/>
        <w:autoSpaceDE w:val="0"/>
        <w:autoSpaceDN w:val="0"/>
        <w:adjustRightInd w:val="0"/>
        <w:spacing w:line="276" w:lineRule="auto"/>
        <w:jc w:val="both"/>
        <w:rPr>
          <w:rFonts w:asciiTheme="minorHAnsi" w:hAnsiTheme="minorHAnsi"/>
          <w:sz w:val="24"/>
          <w:szCs w:val="24"/>
        </w:rPr>
      </w:pPr>
      <w:r w:rsidRPr="009C750C">
        <w:rPr>
          <w:rFonts w:asciiTheme="minorHAnsi" w:hAnsiTheme="minorHAnsi"/>
          <w:sz w:val="24"/>
          <w:szCs w:val="24"/>
        </w:rPr>
        <w:t>The purpose of the procurement plan revision is to make changes to existing packages/ services or to add new packages/ services. Revised packages/ services can be initiated only when the revised procurement plan has been approved.</w:t>
      </w:r>
    </w:p>
    <w:p w:rsidR="008C4C4B" w:rsidRPr="009C750C" w:rsidRDefault="008C4C4B" w:rsidP="009C750C">
      <w:pPr>
        <w:widowControl/>
        <w:autoSpaceDE w:val="0"/>
        <w:autoSpaceDN w:val="0"/>
        <w:adjustRightInd w:val="0"/>
        <w:spacing w:line="276" w:lineRule="auto"/>
        <w:jc w:val="both"/>
        <w:rPr>
          <w:rFonts w:asciiTheme="minorHAnsi" w:eastAsiaTheme="minorHAnsi" w:hAnsiTheme="minorHAnsi" w:cs="TimesNewRomanPSMT"/>
          <w:sz w:val="24"/>
          <w:szCs w:val="24"/>
        </w:rPr>
      </w:pPr>
    </w:p>
    <w:p w:rsidR="008C4C4B" w:rsidRPr="009C750C" w:rsidRDefault="008C4C4B" w:rsidP="009C750C">
      <w:pPr>
        <w:pStyle w:val="Default"/>
        <w:spacing w:line="276" w:lineRule="auto"/>
        <w:jc w:val="both"/>
        <w:rPr>
          <w:rFonts w:asciiTheme="minorHAnsi" w:hAnsiTheme="minorHAnsi"/>
        </w:rPr>
      </w:pPr>
      <w:r w:rsidRPr="009C750C">
        <w:rPr>
          <w:rFonts w:asciiTheme="minorHAnsi" w:hAnsiTheme="minorHAnsi"/>
          <w:b/>
          <w:bCs/>
        </w:rPr>
        <w:t>Role:</w:t>
      </w:r>
    </w:p>
    <w:p w:rsidR="008C4C4B" w:rsidRPr="009C750C" w:rsidRDefault="00480D0E" w:rsidP="000E51DF">
      <w:pPr>
        <w:pStyle w:val="Default"/>
        <w:numPr>
          <w:ilvl w:val="0"/>
          <w:numId w:val="26"/>
        </w:numPr>
        <w:spacing w:line="276" w:lineRule="auto"/>
        <w:jc w:val="both"/>
        <w:rPr>
          <w:rFonts w:asciiTheme="minorHAnsi" w:hAnsiTheme="minorHAnsi"/>
        </w:rPr>
      </w:pPr>
      <w:r>
        <w:rPr>
          <w:rFonts w:asciiTheme="minorHAnsi" w:hAnsiTheme="minorHAnsi"/>
        </w:rPr>
        <w:t>Procurement Coordinator (SPI</w:t>
      </w:r>
      <w:r w:rsidR="008C4C4B" w:rsidRPr="009C750C">
        <w:rPr>
          <w:rFonts w:asciiTheme="minorHAnsi" w:hAnsiTheme="minorHAnsi"/>
        </w:rPr>
        <w:t xml:space="preserve">U) </w:t>
      </w:r>
    </w:p>
    <w:p w:rsidR="008C4C4B" w:rsidRPr="009C750C" w:rsidRDefault="008C4C4B" w:rsidP="000E51DF">
      <w:pPr>
        <w:pStyle w:val="Default"/>
        <w:numPr>
          <w:ilvl w:val="0"/>
          <w:numId w:val="26"/>
        </w:numPr>
        <w:spacing w:line="276" w:lineRule="auto"/>
        <w:jc w:val="both"/>
        <w:rPr>
          <w:rFonts w:asciiTheme="minorHAnsi" w:hAnsiTheme="minorHAnsi"/>
        </w:rPr>
      </w:pPr>
      <w:r w:rsidRPr="009C750C">
        <w:rPr>
          <w:rFonts w:asciiTheme="minorHAnsi" w:hAnsiTheme="minorHAnsi"/>
        </w:rPr>
        <w:t xml:space="preserve">Procurement Coordinator – NPIU’s procurement coordinator, approves revisions </w:t>
      </w:r>
    </w:p>
    <w:p w:rsidR="002D42F2" w:rsidRPr="009C750C" w:rsidRDefault="002D42F2" w:rsidP="009C750C">
      <w:pPr>
        <w:pStyle w:val="Default"/>
        <w:spacing w:line="276" w:lineRule="auto"/>
        <w:jc w:val="both"/>
        <w:rPr>
          <w:rFonts w:asciiTheme="minorHAnsi" w:hAnsiTheme="minorHAnsi"/>
        </w:rPr>
      </w:pPr>
    </w:p>
    <w:p w:rsidR="002D42F2" w:rsidRPr="009C750C" w:rsidRDefault="002D42F2" w:rsidP="009C750C">
      <w:pPr>
        <w:pStyle w:val="Default"/>
        <w:spacing w:line="276" w:lineRule="auto"/>
        <w:jc w:val="both"/>
        <w:rPr>
          <w:rFonts w:asciiTheme="minorHAnsi" w:hAnsiTheme="minorHAnsi"/>
          <w:b/>
        </w:rPr>
      </w:pPr>
      <w:r w:rsidRPr="009C750C">
        <w:rPr>
          <w:rFonts w:asciiTheme="minorHAnsi" w:hAnsiTheme="minorHAnsi"/>
          <w:b/>
        </w:rPr>
        <w:t>Approval</w:t>
      </w:r>
      <w:r w:rsidR="00AF7D65" w:rsidRPr="009C750C">
        <w:rPr>
          <w:rFonts w:asciiTheme="minorHAnsi" w:hAnsiTheme="minorHAnsi"/>
          <w:b/>
        </w:rPr>
        <w:t xml:space="preserve"> Validation:</w:t>
      </w:r>
    </w:p>
    <w:p w:rsidR="002D42F2" w:rsidRPr="009C750C" w:rsidRDefault="002D42F2" w:rsidP="000E51DF">
      <w:pPr>
        <w:pStyle w:val="ListParagraph"/>
        <w:widowControl/>
        <w:numPr>
          <w:ilvl w:val="0"/>
          <w:numId w:val="48"/>
        </w:numPr>
        <w:autoSpaceDE w:val="0"/>
        <w:autoSpaceDN w:val="0"/>
        <w:adjustRightInd w:val="0"/>
        <w:spacing w:line="276" w:lineRule="auto"/>
        <w:jc w:val="both"/>
        <w:rPr>
          <w:rFonts w:asciiTheme="minorHAnsi" w:eastAsiaTheme="minorHAnsi" w:hAnsiTheme="minorHAnsi" w:cs="Calibri"/>
          <w:color w:val="000000"/>
          <w:sz w:val="24"/>
          <w:szCs w:val="24"/>
        </w:rPr>
      </w:pPr>
      <w:r w:rsidRPr="009C750C">
        <w:rPr>
          <w:rFonts w:asciiTheme="minorHAnsi" w:eastAsiaTheme="minorHAnsi" w:hAnsiTheme="minorHAnsi" w:cs="Calibri"/>
          <w:color w:val="000000"/>
          <w:sz w:val="24"/>
          <w:szCs w:val="24"/>
        </w:rPr>
        <w:t>Procurement Coordinator (institution) – revises and submits the plan for approval</w:t>
      </w:r>
    </w:p>
    <w:p w:rsidR="002D42F2" w:rsidRDefault="002D42F2" w:rsidP="000E51DF">
      <w:pPr>
        <w:pStyle w:val="ListParagraph"/>
        <w:widowControl/>
        <w:numPr>
          <w:ilvl w:val="0"/>
          <w:numId w:val="48"/>
        </w:numPr>
        <w:autoSpaceDE w:val="0"/>
        <w:autoSpaceDN w:val="0"/>
        <w:adjustRightInd w:val="0"/>
        <w:spacing w:line="276" w:lineRule="auto"/>
        <w:jc w:val="both"/>
        <w:rPr>
          <w:rFonts w:asciiTheme="minorHAnsi" w:eastAsiaTheme="minorHAnsi" w:hAnsiTheme="minorHAnsi" w:cs="Calibri"/>
          <w:color w:val="000000"/>
          <w:sz w:val="24"/>
          <w:szCs w:val="24"/>
        </w:rPr>
      </w:pPr>
      <w:r w:rsidRPr="009C750C">
        <w:rPr>
          <w:rFonts w:asciiTheme="minorHAnsi" w:eastAsiaTheme="minorHAnsi" w:hAnsiTheme="minorHAnsi" w:cs="Calibri"/>
          <w:b/>
          <w:color w:val="000000"/>
          <w:sz w:val="24"/>
          <w:szCs w:val="24"/>
        </w:rPr>
        <w:t>Director / Head of Institution</w:t>
      </w:r>
      <w:r w:rsidRPr="009C750C">
        <w:rPr>
          <w:rFonts w:asciiTheme="minorHAnsi" w:eastAsiaTheme="minorHAnsi" w:hAnsiTheme="minorHAnsi" w:cs="Calibri"/>
          <w:color w:val="000000"/>
          <w:sz w:val="24"/>
          <w:szCs w:val="24"/>
        </w:rPr>
        <w:t xml:space="preserve"> – Approves revis</w:t>
      </w:r>
      <w:r w:rsidR="00365798">
        <w:rPr>
          <w:rFonts w:asciiTheme="minorHAnsi" w:eastAsiaTheme="minorHAnsi" w:hAnsiTheme="minorHAnsi" w:cs="Calibri"/>
          <w:color w:val="000000"/>
          <w:sz w:val="24"/>
          <w:szCs w:val="24"/>
        </w:rPr>
        <w:t>ion plan.</w:t>
      </w:r>
    </w:p>
    <w:p w:rsidR="002E4112" w:rsidRDefault="002E4112" w:rsidP="002E4112">
      <w:pPr>
        <w:widowControl/>
        <w:autoSpaceDE w:val="0"/>
        <w:autoSpaceDN w:val="0"/>
        <w:adjustRightInd w:val="0"/>
        <w:spacing w:line="276" w:lineRule="auto"/>
        <w:jc w:val="both"/>
        <w:rPr>
          <w:rFonts w:asciiTheme="minorHAnsi" w:eastAsiaTheme="minorHAnsi" w:hAnsiTheme="minorHAnsi" w:cs="Calibri"/>
          <w:color w:val="000000"/>
          <w:sz w:val="24"/>
          <w:szCs w:val="24"/>
        </w:rPr>
      </w:pPr>
    </w:p>
    <w:p w:rsidR="002E4112" w:rsidRPr="002E4112" w:rsidRDefault="002E4112" w:rsidP="002E4112">
      <w:pPr>
        <w:widowControl/>
        <w:autoSpaceDE w:val="0"/>
        <w:autoSpaceDN w:val="0"/>
        <w:adjustRightInd w:val="0"/>
        <w:spacing w:line="276" w:lineRule="auto"/>
        <w:jc w:val="both"/>
        <w:rPr>
          <w:rFonts w:asciiTheme="minorHAnsi" w:eastAsiaTheme="minorHAnsi" w:hAnsiTheme="minorHAnsi" w:cs="Calibri"/>
          <w:color w:val="000000"/>
          <w:sz w:val="24"/>
          <w:szCs w:val="24"/>
        </w:rPr>
      </w:pPr>
      <w:r w:rsidRPr="002E4112">
        <w:rPr>
          <w:rFonts w:asciiTheme="minorHAnsi" w:eastAsiaTheme="minorHAnsi" w:hAnsiTheme="minorHAnsi" w:cs="TimesNewRomanPSMT"/>
          <w:b/>
          <w:color w:val="C00000"/>
          <w:sz w:val="24"/>
          <w:szCs w:val="23"/>
        </w:rPr>
        <w:t>FUTURE PLAN</w:t>
      </w:r>
      <w:r w:rsidRPr="002E4112">
        <w:rPr>
          <w:rFonts w:asciiTheme="minorHAnsi" w:eastAsiaTheme="minorHAnsi" w:hAnsiTheme="minorHAnsi" w:cs="TimesNewRomanPSMT"/>
          <w:sz w:val="24"/>
          <w:szCs w:val="23"/>
        </w:rPr>
        <w:t xml:space="preserve">: In future the </w:t>
      </w:r>
      <w:r>
        <w:rPr>
          <w:rFonts w:asciiTheme="minorHAnsi" w:eastAsiaTheme="minorHAnsi" w:hAnsiTheme="minorHAnsi" w:cs="TimesNewRomanPSMT"/>
          <w:sz w:val="24"/>
          <w:szCs w:val="23"/>
        </w:rPr>
        <w:t xml:space="preserve">plan </w:t>
      </w:r>
      <w:r w:rsidRPr="002E4112">
        <w:rPr>
          <w:rFonts w:asciiTheme="minorHAnsi" w:eastAsiaTheme="minorHAnsi" w:hAnsiTheme="minorHAnsi" w:cs="TimesNewRomanPSMT"/>
          <w:sz w:val="24"/>
          <w:szCs w:val="23"/>
        </w:rPr>
        <w:t>revision can go to NPIU, so in system there has to be a provision to change in system.</w:t>
      </w:r>
    </w:p>
    <w:p w:rsidR="00AF7D65" w:rsidRPr="009C750C" w:rsidRDefault="00AF7D65" w:rsidP="009C750C">
      <w:pPr>
        <w:widowControl/>
        <w:autoSpaceDE w:val="0"/>
        <w:autoSpaceDN w:val="0"/>
        <w:adjustRightInd w:val="0"/>
        <w:spacing w:line="240" w:lineRule="auto"/>
        <w:jc w:val="both"/>
        <w:rPr>
          <w:rFonts w:ascii="TimesNewRomanPSMT" w:eastAsiaTheme="minorHAnsi" w:hAnsi="TimesNewRomanPSMT" w:cs="TimesNewRomanPSMT"/>
          <w:b/>
          <w:color w:val="C00000"/>
          <w:sz w:val="24"/>
          <w:szCs w:val="24"/>
        </w:rPr>
      </w:pPr>
    </w:p>
    <w:p w:rsidR="00AF7D65" w:rsidRDefault="00AF7D65" w:rsidP="00AF7D65">
      <w:pPr>
        <w:widowControl/>
        <w:autoSpaceDE w:val="0"/>
        <w:autoSpaceDN w:val="0"/>
        <w:adjustRightInd w:val="0"/>
        <w:spacing w:line="276" w:lineRule="auto"/>
        <w:rPr>
          <w:rFonts w:asciiTheme="minorHAnsi" w:eastAsiaTheme="minorHAnsi" w:hAnsiTheme="minorHAnsi" w:cs="TimesNewRomanPSMT"/>
          <w:sz w:val="24"/>
          <w:szCs w:val="23"/>
        </w:rPr>
      </w:pPr>
      <w:r w:rsidRPr="00C9503A">
        <w:rPr>
          <w:rFonts w:asciiTheme="minorHAnsi" w:eastAsiaTheme="minorHAnsi" w:hAnsiTheme="minorHAnsi" w:cs="TimesNewRomanPSMT"/>
          <w:b/>
          <w:color w:val="C00000"/>
          <w:sz w:val="24"/>
          <w:szCs w:val="23"/>
        </w:rPr>
        <w:t>NOTE:</w:t>
      </w:r>
      <w:r w:rsidRPr="00C9503A">
        <w:rPr>
          <w:rFonts w:asciiTheme="minorHAnsi" w:eastAsiaTheme="minorHAnsi" w:hAnsiTheme="minorHAnsi" w:cs="TimesNewRomanPSMT"/>
          <w:color w:val="C00000"/>
          <w:sz w:val="24"/>
          <w:szCs w:val="23"/>
        </w:rPr>
        <w:t xml:space="preserve"> </w:t>
      </w:r>
      <w:r w:rsidRPr="00AF7D65">
        <w:rPr>
          <w:rFonts w:asciiTheme="minorHAnsi" w:eastAsiaTheme="minorHAnsi" w:hAnsiTheme="minorHAnsi" w:cs="TimesNewRomanPSMT"/>
          <w:sz w:val="24"/>
          <w:szCs w:val="23"/>
        </w:rPr>
        <w:t>Before sending the revised plan for approval a BOG approval is been taken manually (i.e. outside PMSS).</w:t>
      </w:r>
    </w:p>
    <w:p w:rsidR="0071546C" w:rsidRDefault="0071546C" w:rsidP="00AF7D65">
      <w:pPr>
        <w:widowControl/>
        <w:autoSpaceDE w:val="0"/>
        <w:autoSpaceDN w:val="0"/>
        <w:adjustRightInd w:val="0"/>
        <w:spacing w:line="276" w:lineRule="auto"/>
        <w:rPr>
          <w:rFonts w:asciiTheme="minorHAnsi" w:eastAsiaTheme="minorHAnsi" w:hAnsiTheme="minorHAnsi" w:cs="TimesNewRomanPSMT"/>
          <w:sz w:val="24"/>
          <w:szCs w:val="23"/>
        </w:rPr>
      </w:pPr>
    </w:p>
    <w:p w:rsidR="004353F9" w:rsidRDefault="002E4112" w:rsidP="002E4112">
      <w:pPr>
        <w:widowControl/>
        <w:tabs>
          <w:tab w:val="left" w:pos="1680"/>
        </w:tabs>
        <w:autoSpaceDE w:val="0"/>
        <w:autoSpaceDN w:val="0"/>
        <w:adjustRightInd w:val="0"/>
        <w:spacing w:line="276" w:lineRule="auto"/>
        <w:rPr>
          <w:rFonts w:asciiTheme="minorHAnsi" w:eastAsiaTheme="minorHAnsi" w:hAnsiTheme="minorHAnsi" w:cs="TimesNewRomanPSMT"/>
          <w:sz w:val="24"/>
          <w:szCs w:val="23"/>
        </w:rPr>
      </w:pPr>
      <w:r>
        <w:rPr>
          <w:rFonts w:asciiTheme="minorHAnsi" w:eastAsiaTheme="minorHAnsi" w:hAnsiTheme="minorHAnsi" w:cs="TimesNewRomanPSMT"/>
          <w:sz w:val="24"/>
          <w:szCs w:val="23"/>
        </w:rPr>
        <w:tab/>
      </w:r>
    </w:p>
    <w:p w:rsidR="002E4112" w:rsidRDefault="002E4112" w:rsidP="002E4112">
      <w:pPr>
        <w:widowControl/>
        <w:tabs>
          <w:tab w:val="left" w:pos="1680"/>
        </w:tabs>
        <w:autoSpaceDE w:val="0"/>
        <w:autoSpaceDN w:val="0"/>
        <w:adjustRightInd w:val="0"/>
        <w:spacing w:line="276" w:lineRule="auto"/>
        <w:rPr>
          <w:rFonts w:asciiTheme="minorHAnsi" w:eastAsiaTheme="minorHAnsi" w:hAnsiTheme="minorHAnsi" w:cs="TimesNewRomanPSMT"/>
          <w:sz w:val="24"/>
          <w:szCs w:val="23"/>
        </w:rPr>
      </w:pPr>
    </w:p>
    <w:p w:rsidR="002E4112" w:rsidRDefault="002E4112" w:rsidP="002E4112">
      <w:pPr>
        <w:widowControl/>
        <w:tabs>
          <w:tab w:val="left" w:pos="1680"/>
        </w:tabs>
        <w:autoSpaceDE w:val="0"/>
        <w:autoSpaceDN w:val="0"/>
        <w:adjustRightInd w:val="0"/>
        <w:spacing w:line="276" w:lineRule="auto"/>
        <w:rPr>
          <w:rFonts w:asciiTheme="minorHAnsi" w:eastAsiaTheme="minorHAnsi" w:hAnsiTheme="minorHAnsi" w:cs="TimesNewRomanPSMT"/>
          <w:sz w:val="24"/>
          <w:szCs w:val="23"/>
        </w:rPr>
      </w:pPr>
    </w:p>
    <w:p w:rsidR="002E4112" w:rsidRDefault="002E4112" w:rsidP="002E4112">
      <w:pPr>
        <w:widowControl/>
        <w:tabs>
          <w:tab w:val="left" w:pos="1680"/>
        </w:tabs>
        <w:autoSpaceDE w:val="0"/>
        <w:autoSpaceDN w:val="0"/>
        <w:adjustRightInd w:val="0"/>
        <w:spacing w:line="276" w:lineRule="auto"/>
        <w:rPr>
          <w:rFonts w:asciiTheme="minorHAnsi" w:eastAsiaTheme="minorHAnsi" w:hAnsiTheme="minorHAnsi" w:cs="TimesNewRomanPSMT"/>
          <w:sz w:val="24"/>
          <w:szCs w:val="23"/>
        </w:rPr>
      </w:pPr>
    </w:p>
    <w:p w:rsidR="0071546C" w:rsidRDefault="0071546C" w:rsidP="00AF7D65">
      <w:pPr>
        <w:widowControl/>
        <w:autoSpaceDE w:val="0"/>
        <w:autoSpaceDN w:val="0"/>
        <w:adjustRightInd w:val="0"/>
        <w:spacing w:line="276" w:lineRule="auto"/>
        <w:rPr>
          <w:rFonts w:asciiTheme="minorHAnsi" w:eastAsiaTheme="minorHAnsi" w:hAnsiTheme="minorHAnsi" w:cs="TimesNewRomanPSMT"/>
          <w:sz w:val="24"/>
          <w:szCs w:val="23"/>
        </w:rPr>
      </w:pPr>
    </w:p>
    <w:tbl>
      <w:tblPr>
        <w:tblStyle w:val="TableGrid"/>
        <w:tblW w:w="10075" w:type="dxa"/>
        <w:shd w:val="clear" w:color="auto" w:fill="D9D9D9" w:themeFill="background1" w:themeFillShade="D9"/>
        <w:tblLook w:val="04A0" w:firstRow="1" w:lastRow="0" w:firstColumn="1" w:lastColumn="0" w:noHBand="0" w:noVBand="1"/>
      </w:tblPr>
      <w:tblGrid>
        <w:gridCol w:w="715"/>
        <w:gridCol w:w="1530"/>
        <w:gridCol w:w="2543"/>
        <w:gridCol w:w="5287"/>
      </w:tblGrid>
      <w:tr w:rsidR="008C4C4B" w:rsidRPr="003A243E" w:rsidTr="0071546C">
        <w:tc>
          <w:tcPr>
            <w:tcW w:w="715" w:type="dxa"/>
            <w:shd w:val="clear" w:color="auto" w:fill="D9D9D9" w:themeFill="background1" w:themeFillShade="D9"/>
          </w:tcPr>
          <w:p w:rsidR="008C4C4B" w:rsidRPr="003A243E" w:rsidRDefault="008C4C4B" w:rsidP="0071546C">
            <w:pPr>
              <w:pStyle w:val="Default"/>
              <w:spacing w:line="276" w:lineRule="auto"/>
              <w:jc w:val="center"/>
              <w:rPr>
                <w:rFonts w:asciiTheme="minorHAnsi" w:hAnsiTheme="minorHAnsi"/>
                <w:b/>
                <w:bCs/>
                <w:szCs w:val="22"/>
              </w:rPr>
            </w:pPr>
            <w:r w:rsidRPr="003A243E">
              <w:rPr>
                <w:rFonts w:asciiTheme="minorHAnsi" w:hAnsiTheme="minorHAnsi"/>
                <w:b/>
                <w:bCs/>
                <w:szCs w:val="22"/>
              </w:rPr>
              <w:t>S.no</w:t>
            </w:r>
          </w:p>
        </w:tc>
        <w:tc>
          <w:tcPr>
            <w:tcW w:w="1530" w:type="dxa"/>
            <w:shd w:val="clear" w:color="auto" w:fill="D9D9D9" w:themeFill="background1" w:themeFillShade="D9"/>
          </w:tcPr>
          <w:p w:rsidR="008C4C4B" w:rsidRPr="003A243E" w:rsidRDefault="008C4C4B" w:rsidP="0071546C">
            <w:pPr>
              <w:pStyle w:val="Default"/>
              <w:spacing w:line="276" w:lineRule="auto"/>
              <w:jc w:val="center"/>
              <w:rPr>
                <w:rFonts w:asciiTheme="minorHAnsi" w:hAnsiTheme="minorHAnsi"/>
                <w:b/>
                <w:bCs/>
                <w:szCs w:val="22"/>
              </w:rPr>
            </w:pPr>
            <w:r w:rsidRPr="003A243E">
              <w:rPr>
                <w:rFonts w:asciiTheme="minorHAnsi" w:hAnsiTheme="minorHAnsi"/>
                <w:b/>
                <w:bCs/>
                <w:szCs w:val="22"/>
              </w:rPr>
              <w:t>Task</w:t>
            </w:r>
          </w:p>
        </w:tc>
        <w:tc>
          <w:tcPr>
            <w:tcW w:w="2543" w:type="dxa"/>
            <w:shd w:val="clear" w:color="auto" w:fill="D9D9D9" w:themeFill="background1" w:themeFillShade="D9"/>
          </w:tcPr>
          <w:p w:rsidR="008C4C4B" w:rsidRPr="003A243E" w:rsidRDefault="008C4C4B" w:rsidP="0071546C">
            <w:pPr>
              <w:pStyle w:val="Default"/>
              <w:spacing w:line="276" w:lineRule="auto"/>
              <w:jc w:val="center"/>
              <w:rPr>
                <w:rFonts w:asciiTheme="minorHAnsi" w:hAnsiTheme="minorHAnsi"/>
                <w:b/>
                <w:bCs/>
                <w:szCs w:val="22"/>
              </w:rPr>
            </w:pPr>
            <w:r w:rsidRPr="003A243E">
              <w:rPr>
                <w:rFonts w:asciiTheme="minorHAnsi" w:hAnsiTheme="minorHAnsi"/>
                <w:b/>
                <w:bCs/>
                <w:szCs w:val="22"/>
              </w:rPr>
              <w:t>Details</w:t>
            </w:r>
          </w:p>
        </w:tc>
        <w:tc>
          <w:tcPr>
            <w:tcW w:w="5287" w:type="dxa"/>
            <w:shd w:val="clear" w:color="auto" w:fill="D9D9D9" w:themeFill="background1" w:themeFillShade="D9"/>
          </w:tcPr>
          <w:p w:rsidR="008C4C4B" w:rsidRPr="003A243E" w:rsidRDefault="008C4C4B" w:rsidP="0071546C">
            <w:pPr>
              <w:pStyle w:val="Default"/>
              <w:spacing w:line="276" w:lineRule="auto"/>
              <w:jc w:val="center"/>
              <w:rPr>
                <w:rFonts w:asciiTheme="minorHAnsi" w:hAnsiTheme="minorHAnsi"/>
                <w:b/>
                <w:bCs/>
                <w:szCs w:val="22"/>
              </w:rPr>
            </w:pPr>
            <w:r w:rsidRPr="003A243E">
              <w:rPr>
                <w:rFonts w:asciiTheme="minorHAnsi" w:hAnsiTheme="minorHAnsi"/>
                <w:b/>
                <w:bCs/>
                <w:szCs w:val="22"/>
              </w:rPr>
              <w:t>Steps</w:t>
            </w:r>
          </w:p>
        </w:tc>
      </w:tr>
      <w:tr w:rsidR="008C4C4B" w:rsidRPr="003A243E" w:rsidTr="0071546C">
        <w:tc>
          <w:tcPr>
            <w:tcW w:w="715" w:type="dxa"/>
            <w:shd w:val="clear" w:color="auto" w:fill="D9D9D9" w:themeFill="background1" w:themeFillShade="D9"/>
          </w:tcPr>
          <w:p w:rsidR="008C4C4B" w:rsidRPr="00F702E3" w:rsidRDefault="008C4C4B" w:rsidP="0071546C">
            <w:pPr>
              <w:pStyle w:val="Default"/>
              <w:spacing w:line="276" w:lineRule="auto"/>
              <w:jc w:val="both"/>
              <w:rPr>
                <w:rFonts w:asciiTheme="minorHAnsi" w:hAnsiTheme="minorHAnsi"/>
                <w:b/>
                <w:bCs/>
              </w:rPr>
            </w:pPr>
            <w:r w:rsidRPr="00F702E3">
              <w:rPr>
                <w:rFonts w:asciiTheme="minorHAnsi" w:hAnsiTheme="minorHAnsi"/>
                <w:b/>
                <w:bCs/>
              </w:rPr>
              <w:t>1</w:t>
            </w:r>
          </w:p>
        </w:tc>
        <w:tc>
          <w:tcPr>
            <w:tcW w:w="1530" w:type="dxa"/>
            <w:shd w:val="clear" w:color="auto" w:fill="D9D9D9" w:themeFill="background1" w:themeFillShade="D9"/>
          </w:tcPr>
          <w:p w:rsidR="008C4C4B" w:rsidRPr="00F702E3" w:rsidRDefault="008C4C4B" w:rsidP="0071546C">
            <w:pPr>
              <w:pStyle w:val="Default"/>
              <w:spacing w:line="276" w:lineRule="auto"/>
              <w:jc w:val="both"/>
              <w:rPr>
                <w:rFonts w:asciiTheme="minorHAnsi" w:hAnsiTheme="minorHAnsi"/>
                <w:b/>
                <w:bCs/>
              </w:rPr>
            </w:pPr>
            <w:r w:rsidRPr="00F702E3">
              <w:rPr>
                <w:rFonts w:asciiTheme="minorHAnsi" w:hAnsiTheme="minorHAnsi"/>
              </w:rPr>
              <w:t>Procurement Plan Revision</w:t>
            </w:r>
          </w:p>
        </w:tc>
        <w:tc>
          <w:tcPr>
            <w:tcW w:w="2543" w:type="dxa"/>
            <w:shd w:val="clear" w:color="auto" w:fill="D9D9D9" w:themeFill="background1" w:themeFillShade="D9"/>
          </w:tcPr>
          <w:p w:rsidR="008C4C4B" w:rsidRPr="00F702E3" w:rsidRDefault="008C4C4B" w:rsidP="0071546C">
            <w:pPr>
              <w:pStyle w:val="Default"/>
              <w:spacing w:line="276" w:lineRule="auto"/>
              <w:jc w:val="both"/>
              <w:rPr>
                <w:rFonts w:asciiTheme="minorHAnsi" w:hAnsiTheme="minorHAnsi"/>
                <w:b/>
                <w:bCs/>
              </w:rPr>
            </w:pPr>
            <w:r w:rsidRPr="00F702E3">
              <w:rPr>
                <w:rFonts w:asciiTheme="minorHAnsi" w:hAnsiTheme="minorHAnsi"/>
              </w:rPr>
              <w:t>To make changes to existing packages/ services or to add new packages/ services.</w:t>
            </w:r>
          </w:p>
        </w:tc>
        <w:tc>
          <w:tcPr>
            <w:tcW w:w="5287" w:type="dxa"/>
            <w:shd w:val="clear" w:color="auto" w:fill="D9D9D9" w:themeFill="background1" w:themeFillShade="D9"/>
          </w:tcPr>
          <w:p w:rsidR="008C4C4B" w:rsidRPr="00F702E3" w:rsidRDefault="008C4C4B" w:rsidP="0071546C">
            <w:pPr>
              <w:pStyle w:val="Default"/>
              <w:spacing w:line="276" w:lineRule="auto"/>
              <w:jc w:val="both"/>
              <w:rPr>
                <w:rFonts w:asciiTheme="minorHAnsi" w:hAnsiTheme="minorHAnsi"/>
              </w:rPr>
            </w:pPr>
            <w:r w:rsidRPr="00F702E3">
              <w:rPr>
                <w:rFonts w:asciiTheme="minorHAnsi" w:hAnsiTheme="minorHAnsi"/>
                <w:b/>
                <w:bCs/>
              </w:rPr>
              <w:t xml:space="preserve">Prerequisite </w:t>
            </w:r>
          </w:p>
          <w:p w:rsidR="008C4C4B" w:rsidRPr="00F702E3" w:rsidRDefault="008C4C4B" w:rsidP="000E51DF">
            <w:pPr>
              <w:pStyle w:val="Default"/>
              <w:numPr>
                <w:ilvl w:val="0"/>
                <w:numId w:val="13"/>
              </w:numPr>
              <w:spacing w:line="276" w:lineRule="auto"/>
              <w:jc w:val="both"/>
              <w:rPr>
                <w:rFonts w:asciiTheme="minorHAnsi" w:hAnsiTheme="minorHAnsi"/>
              </w:rPr>
            </w:pPr>
            <w:r w:rsidRPr="00F702E3">
              <w:rPr>
                <w:rFonts w:asciiTheme="minorHAnsi" w:hAnsiTheme="minorHAnsi"/>
              </w:rPr>
              <w:t xml:space="preserve">Procurement Plan should be approved at least once. </w:t>
            </w:r>
          </w:p>
          <w:p w:rsidR="008C4C4B" w:rsidRPr="00F702E3" w:rsidRDefault="008C4C4B" w:rsidP="000E51DF">
            <w:pPr>
              <w:pStyle w:val="Default"/>
              <w:numPr>
                <w:ilvl w:val="0"/>
                <w:numId w:val="13"/>
              </w:numPr>
              <w:spacing w:line="276" w:lineRule="auto"/>
              <w:jc w:val="both"/>
              <w:rPr>
                <w:rFonts w:asciiTheme="minorHAnsi" w:hAnsiTheme="minorHAnsi"/>
              </w:rPr>
            </w:pPr>
            <w:r w:rsidRPr="00F702E3">
              <w:rPr>
                <w:rFonts w:asciiTheme="minorHAnsi" w:hAnsiTheme="minorHAnsi"/>
              </w:rPr>
              <w:t xml:space="preserve">Procurement budget should be available. </w:t>
            </w:r>
          </w:p>
          <w:p w:rsidR="008C4C4B" w:rsidRPr="00F702E3" w:rsidRDefault="008C4C4B" w:rsidP="0071546C">
            <w:pPr>
              <w:pStyle w:val="Default"/>
              <w:spacing w:line="276" w:lineRule="auto"/>
              <w:jc w:val="both"/>
              <w:rPr>
                <w:rFonts w:asciiTheme="minorHAnsi" w:hAnsiTheme="minorHAnsi"/>
                <w:b/>
                <w:bCs/>
              </w:rPr>
            </w:pPr>
            <w:r w:rsidRPr="00F702E3">
              <w:rPr>
                <w:rFonts w:asciiTheme="minorHAnsi" w:hAnsiTheme="minorHAnsi"/>
                <w:b/>
                <w:bCs/>
              </w:rPr>
              <w:t>Steps:</w:t>
            </w:r>
          </w:p>
          <w:p w:rsidR="008C4C4B" w:rsidRPr="00F702E3" w:rsidRDefault="008C4C4B" w:rsidP="000E51DF">
            <w:pPr>
              <w:pStyle w:val="Default"/>
              <w:numPr>
                <w:ilvl w:val="0"/>
                <w:numId w:val="7"/>
              </w:numPr>
              <w:spacing w:line="276" w:lineRule="auto"/>
              <w:jc w:val="both"/>
              <w:rPr>
                <w:rFonts w:asciiTheme="minorHAnsi" w:hAnsiTheme="minorHAnsi"/>
                <w:bCs/>
              </w:rPr>
            </w:pPr>
            <w:r w:rsidRPr="00F702E3">
              <w:rPr>
                <w:rFonts w:asciiTheme="minorHAnsi" w:hAnsiTheme="minorHAnsi"/>
                <w:bCs/>
              </w:rPr>
              <w:t xml:space="preserve">Click on the package/ service that </w:t>
            </w:r>
            <w:r w:rsidR="00F702E3" w:rsidRPr="00F702E3">
              <w:rPr>
                <w:rFonts w:asciiTheme="minorHAnsi" w:hAnsiTheme="minorHAnsi"/>
                <w:bCs/>
              </w:rPr>
              <w:t>must</w:t>
            </w:r>
            <w:r w:rsidRPr="00F702E3">
              <w:rPr>
                <w:rFonts w:asciiTheme="minorHAnsi" w:hAnsiTheme="minorHAnsi"/>
                <w:bCs/>
              </w:rPr>
              <w:t xml:space="preserve"> be revised. </w:t>
            </w:r>
          </w:p>
          <w:p w:rsidR="008C4C4B" w:rsidRPr="00F702E3" w:rsidRDefault="008C4C4B" w:rsidP="000E51DF">
            <w:pPr>
              <w:pStyle w:val="Default"/>
              <w:numPr>
                <w:ilvl w:val="0"/>
                <w:numId w:val="7"/>
              </w:numPr>
              <w:spacing w:line="276" w:lineRule="auto"/>
              <w:jc w:val="both"/>
              <w:rPr>
                <w:rFonts w:asciiTheme="minorHAnsi" w:hAnsiTheme="minorHAnsi"/>
                <w:bCs/>
              </w:rPr>
            </w:pPr>
            <w:r w:rsidRPr="00F702E3">
              <w:rPr>
                <w:rFonts w:asciiTheme="minorHAnsi" w:hAnsiTheme="minorHAnsi"/>
                <w:bCs/>
              </w:rPr>
              <w:t xml:space="preserve">Make the necessary changes to package/ service </w:t>
            </w:r>
          </w:p>
          <w:p w:rsidR="008C4C4B" w:rsidRPr="00F702E3" w:rsidRDefault="008C4C4B" w:rsidP="000E51DF">
            <w:pPr>
              <w:pStyle w:val="Default"/>
              <w:numPr>
                <w:ilvl w:val="0"/>
                <w:numId w:val="7"/>
              </w:numPr>
              <w:spacing w:line="276" w:lineRule="auto"/>
              <w:jc w:val="both"/>
              <w:rPr>
                <w:rFonts w:asciiTheme="minorHAnsi" w:hAnsiTheme="minorHAnsi"/>
                <w:bCs/>
              </w:rPr>
            </w:pPr>
            <w:r w:rsidRPr="00F702E3">
              <w:rPr>
                <w:rFonts w:asciiTheme="minorHAnsi" w:hAnsiTheme="minorHAnsi"/>
                <w:bCs/>
              </w:rPr>
              <w:t xml:space="preserve"> New packages/ services can also be added</w:t>
            </w:r>
            <w:r w:rsidR="002557BE" w:rsidRPr="00F702E3">
              <w:rPr>
                <w:rFonts w:asciiTheme="minorHAnsi" w:hAnsiTheme="minorHAnsi"/>
                <w:bCs/>
              </w:rPr>
              <w:t>.</w:t>
            </w:r>
          </w:p>
          <w:p w:rsidR="008C4C4B" w:rsidRPr="00F702E3" w:rsidRDefault="008C4C4B" w:rsidP="000E51DF">
            <w:pPr>
              <w:pStyle w:val="Default"/>
              <w:numPr>
                <w:ilvl w:val="0"/>
                <w:numId w:val="7"/>
              </w:numPr>
              <w:spacing w:line="276" w:lineRule="auto"/>
              <w:jc w:val="both"/>
              <w:rPr>
                <w:rFonts w:asciiTheme="minorHAnsi" w:hAnsiTheme="minorHAnsi"/>
                <w:bCs/>
              </w:rPr>
            </w:pPr>
            <w:r w:rsidRPr="00F702E3">
              <w:rPr>
                <w:rFonts w:asciiTheme="minorHAnsi" w:hAnsiTheme="minorHAnsi"/>
                <w:bCs/>
              </w:rPr>
              <w:t xml:space="preserve">All the package / service, which have been revised, will be shown in a different </w:t>
            </w:r>
            <w:r w:rsidR="00F702E3" w:rsidRPr="00F702E3">
              <w:rPr>
                <w:rFonts w:asciiTheme="minorHAnsi" w:hAnsiTheme="minorHAnsi"/>
                <w:bCs/>
              </w:rPr>
              <w:t>color</w:t>
            </w:r>
            <w:r w:rsidR="00F702E3">
              <w:rPr>
                <w:rFonts w:asciiTheme="minorHAnsi" w:hAnsiTheme="minorHAnsi"/>
                <w:bCs/>
              </w:rPr>
              <w:t xml:space="preserve"> code</w:t>
            </w:r>
            <w:r w:rsidRPr="00F702E3">
              <w:rPr>
                <w:rFonts w:asciiTheme="minorHAnsi" w:hAnsiTheme="minorHAnsi"/>
                <w:bCs/>
              </w:rPr>
              <w:t xml:space="preserve">. </w:t>
            </w:r>
          </w:p>
          <w:p w:rsidR="008C4C4B" w:rsidRPr="00F702E3" w:rsidRDefault="002557BE" w:rsidP="000E51DF">
            <w:pPr>
              <w:pStyle w:val="Default"/>
              <w:numPr>
                <w:ilvl w:val="0"/>
                <w:numId w:val="7"/>
              </w:numPr>
              <w:spacing w:line="276" w:lineRule="auto"/>
              <w:jc w:val="both"/>
              <w:rPr>
                <w:rFonts w:asciiTheme="minorHAnsi" w:hAnsiTheme="minorHAnsi"/>
              </w:rPr>
            </w:pPr>
            <w:r w:rsidRPr="00F702E3">
              <w:rPr>
                <w:rFonts w:asciiTheme="minorHAnsi" w:hAnsiTheme="minorHAnsi"/>
                <w:bCs/>
              </w:rPr>
              <w:t>Sen</w:t>
            </w:r>
            <w:r w:rsidR="008C4C4B" w:rsidRPr="00F702E3">
              <w:rPr>
                <w:rFonts w:asciiTheme="minorHAnsi" w:hAnsiTheme="minorHAnsi"/>
                <w:bCs/>
              </w:rPr>
              <w:t>d the plan for revision approval ‘Submit Plan for Revision Approval’ link</w:t>
            </w:r>
            <w:r w:rsidRPr="00F702E3">
              <w:rPr>
                <w:rFonts w:asciiTheme="minorHAnsi" w:hAnsiTheme="minorHAnsi"/>
                <w:bCs/>
              </w:rPr>
              <w:t>.</w:t>
            </w:r>
          </w:p>
        </w:tc>
      </w:tr>
      <w:tr w:rsidR="002557BE" w:rsidRPr="009C750C" w:rsidTr="00F702E3">
        <w:tc>
          <w:tcPr>
            <w:tcW w:w="10075" w:type="dxa"/>
            <w:gridSpan w:val="4"/>
            <w:shd w:val="clear" w:color="auto" w:fill="D9D9D9" w:themeFill="background1" w:themeFillShade="D9"/>
          </w:tcPr>
          <w:p w:rsidR="002557BE" w:rsidRPr="009C750C" w:rsidRDefault="002557BE" w:rsidP="0071546C">
            <w:pPr>
              <w:pStyle w:val="Default"/>
              <w:spacing w:line="276" w:lineRule="auto"/>
              <w:jc w:val="both"/>
              <w:rPr>
                <w:rFonts w:asciiTheme="minorHAnsi" w:hAnsiTheme="minorHAnsi"/>
                <w:bCs/>
              </w:rPr>
            </w:pPr>
            <w:r w:rsidRPr="009C750C">
              <w:rPr>
                <w:rFonts w:asciiTheme="minorHAnsi" w:hAnsiTheme="minorHAnsi"/>
                <w:iCs/>
                <w:color w:val="C00000"/>
              </w:rPr>
              <w:t>When a procurement plan is revised and sent for approval, procurements can still be initiated for those package/ service which are not revised. However, the package/ service which have been revised cannot be initiated until the procurement plan is approved.</w:t>
            </w:r>
          </w:p>
        </w:tc>
      </w:tr>
    </w:tbl>
    <w:p w:rsidR="007517E2" w:rsidRDefault="007517E2" w:rsidP="007517E2">
      <w:pPr>
        <w:rPr>
          <w:rFonts w:asciiTheme="minorHAnsi" w:hAnsiTheme="minorHAnsi"/>
          <w:bCs/>
          <w:color w:val="FF0000"/>
          <w:sz w:val="24"/>
          <w:szCs w:val="24"/>
        </w:rPr>
      </w:pPr>
    </w:p>
    <w:p w:rsidR="00BC670A" w:rsidRPr="009C750C" w:rsidRDefault="00BC670A" w:rsidP="004E7357">
      <w:pPr>
        <w:spacing w:line="276" w:lineRule="auto"/>
        <w:rPr>
          <w:rFonts w:asciiTheme="minorHAnsi" w:hAnsiTheme="minorHAnsi"/>
          <w:bCs/>
          <w:sz w:val="24"/>
          <w:szCs w:val="24"/>
        </w:rPr>
      </w:pPr>
      <w:r w:rsidRPr="009C750C">
        <w:rPr>
          <w:rFonts w:asciiTheme="minorHAnsi" w:hAnsiTheme="minorHAnsi"/>
          <w:bCs/>
          <w:color w:val="FF0000"/>
          <w:sz w:val="24"/>
          <w:szCs w:val="24"/>
        </w:rPr>
        <w:t xml:space="preserve">Note: </w:t>
      </w:r>
      <w:r w:rsidR="007A3CC5" w:rsidRPr="007517E2">
        <w:rPr>
          <w:rFonts w:asciiTheme="minorHAnsi" w:hAnsiTheme="minorHAnsi"/>
          <w:bCs/>
          <w:sz w:val="24"/>
          <w:szCs w:val="24"/>
        </w:rPr>
        <w:t xml:space="preserve">User at SPIU and NPIU level should get notification/Alert for each plan which has come </w:t>
      </w:r>
      <w:r w:rsidR="004E7357">
        <w:rPr>
          <w:rFonts w:asciiTheme="minorHAnsi" w:hAnsiTheme="minorHAnsi"/>
          <w:bCs/>
          <w:sz w:val="24"/>
          <w:szCs w:val="24"/>
        </w:rPr>
        <w:t>f</w:t>
      </w:r>
      <w:r w:rsidR="007A3CC5" w:rsidRPr="007517E2">
        <w:rPr>
          <w:rFonts w:asciiTheme="minorHAnsi" w:hAnsiTheme="minorHAnsi"/>
          <w:bCs/>
          <w:sz w:val="24"/>
          <w:szCs w:val="24"/>
        </w:rPr>
        <w:t>or revision and prior review approval process.</w:t>
      </w:r>
    </w:p>
    <w:p w:rsidR="00AC7E4B" w:rsidRDefault="00AC7E4B" w:rsidP="00AC7E4B">
      <w:pPr>
        <w:pStyle w:val="Heading2"/>
        <w:widowControl/>
        <w:numPr>
          <w:ilvl w:val="0"/>
          <w:numId w:val="0"/>
        </w:numPr>
        <w:tabs>
          <w:tab w:val="left" w:pos="1246"/>
        </w:tabs>
        <w:autoSpaceDE w:val="0"/>
        <w:autoSpaceDN w:val="0"/>
        <w:adjustRightInd w:val="0"/>
        <w:spacing w:line="276" w:lineRule="auto"/>
        <w:jc w:val="both"/>
        <w:rPr>
          <w:rFonts w:asciiTheme="minorHAnsi" w:hAnsiTheme="minorHAnsi"/>
          <w:bCs/>
          <w:sz w:val="24"/>
          <w:szCs w:val="24"/>
        </w:rPr>
      </w:pPr>
    </w:p>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71546C" w:rsidRDefault="0071546C" w:rsidP="0071546C"/>
    <w:p w:rsidR="008C4C4B" w:rsidRPr="0071546C" w:rsidRDefault="003B2D6D" w:rsidP="00C5532C">
      <w:pPr>
        <w:pStyle w:val="Heading3"/>
        <w:rPr>
          <w:rFonts w:asciiTheme="minorHAnsi" w:hAnsiTheme="minorHAnsi"/>
          <w:b/>
          <w:bCs/>
          <w:i w:val="0"/>
          <w:sz w:val="25"/>
          <w:szCs w:val="25"/>
          <w:u w:val="single"/>
        </w:rPr>
      </w:pPr>
      <w:bookmarkStart w:id="65" w:name="_Toc507168588"/>
      <w:r w:rsidRPr="0071546C">
        <w:rPr>
          <w:rFonts w:asciiTheme="minorHAnsi" w:hAnsiTheme="minorHAnsi"/>
          <w:b/>
          <w:bCs/>
          <w:i w:val="0"/>
          <w:sz w:val="25"/>
          <w:szCs w:val="25"/>
          <w:u w:val="single"/>
        </w:rPr>
        <w:lastRenderedPageBreak/>
        <w:t>Procurement</w:t>
      </w:r>
      <w:r w:rsidR="002557BE" w:rsidRPr="0071546C">
        <w:rPr>
          <w:rFonts w:asciiTheme="minorHAnsi" w:hAnsiTheme="minorHAnsi"/>
          <w:b/>
          <w:bCs/>
          <w:i w:val="0"/>
          <w:sz w:val="25"/>
          <w:szCs w:val="25"/>
          <w:u w:val="single"/>
        </w:rPr>
        <w:t xml:space="preserve"> Process</w:t>
      </w:r>
      <w:bookmarkEnd w:id="65"/>
    </w:p>
    <w:p w:rsidR="002557BE" w:rsidRPr="003A243E" w:rsidRDefault="002557BE" w:rsidP="00825A8A">
      <w:pPr>
        <w:widowControl/>
        <w:autoSpaceDE w:val="0"/>
        <w:autoSpaceDN w:val="0"/>
        <w:adjustRightInd w:val="0"/>
        <w:spacing w:line="276" w:lineRule="auto"/>
        <w:jc w:val="both"/>
        <w:rPr>
          <w:rFonts w:asciiTheme="minorHAnsi" w:eastAsiaTheme="minorHAnsi" w:hAnsiTheme="minorHAnsi" w:cs="TimesNewRomanPSMT"/>
          <w:sz w:val="22"/>
          <w:szCs w:val="22"/>
        </w:rPr>
      </w:pPr>
    </w:p>
    <w:p w:rsidR="002557BE" w:rsidRPr="00F702E3" w:rsidRDefault="002557BE" w:rsidP="00825A8A">
      <w:pPr>
        <w:pStyle w:val="Default"/>
        <w:spacing w:line="276" w:lineRule="auto"/>
        <w:jc w:val="both"/>
        <w:rPr>
          <w:rFonts w:asciiTheme="minorHAnsi" w:hAnsiTheme="minorHAnsi"/>
        </w:rPr>
      </w:pPr>
      <w:r w:rsidRPr="00F702E3">
        <w:rPr>
          <w:rFonts w:asciiTheme="minorHAnsi" w:hAnsiTheme="minorHAnsi"/>
          <w:b/>
          <w:bCs/>
        </w:rPr>
        <w:t xml:space="preserve">Purpose </w:t>
      </w:r>
    </w:p>
    <w:p w:rsidR="002557BE" w:rsidRDefault="002557BE" w:rsidP="00825A8A">
      <w:pPr>
        <w:pStyle w:val="Default"/>
        <w:spacing w:line="276" w:lineRule="auto"/>
        <w:jc w:val="both"/>
        <w:rPr>
          <w:rFonts w:asciiTheme="minorHAnsi" w:hAnsiTheme="minorHAnsi"/>
        </w:rPr>
      </w:pPr>
      <w:r w:rsidRPr="00F702E3">
        <w:rPr>
          <w:rFonts w:asciiTheme="minorHAnsi" w:hAnsiTheme="minorHAnsi"/>
        </w:rPr>
        <w:t xml:space="preserve">To perform the procurement of the approved packages/ services. </w:t>
      </w:r>
    </w:p>
    <w:p w:rsidR="00F702E3" w:rsidRPr="00F702E3" w:rsidRDefault="00F702E3" w:rsidP="00825A8A">
      <w:pPr>
        <w:pStyle w:val="Default"/>
        <w:spacing w:line="276" w:lineRule="auto"/>
        <w:jc w:val="both"/>
        <w:rPr>
          <w:rFonts w:asciiTheme="minorHAnsi" w:hAnsiTheme="minorHAnsi"/>
        </w:rPr>
      </w:pPr>
    </w:p>
    <w:p w:rsidR="002557BE" w:rsidRPr="00F702E3" w:rsidRDefault="002557BE" w:rsidP="00825A8A">
      <w:pPr>
        <w:pStyle w:val="Default"/>
        <w:spacing w:line="276" w:lineRule="auto"/>
        <w:jc w:val="both"/>
        <w:rPr>
          <w:rFonts w:asciiTheme="minorHAnsi" w:hAnsiTheme="minorHAnsi"/>
        </w:rPr>
      </w:pPr>
      <w:r w:rsidRPr="00F702E3">
        <w:rPr>
          <w:rFonts w:asciiTheme="minorHAnsi" w:hAnsiTheme="minorHAnsi"/>
          <w:b/>
          <w:bCs/>
        </w:rPr>
        <w:t xml:space="preserve">Role(s) </w:t>
      </w:r>
    </w:p>
    <w:p w:rsidR="00C5532C" w:rsidRDefault="00480D0E" w:rsidP="000E51DF">
      <w:pPr>
        <w:pStyle w:val="Default"/>
        <w:numPr>
          <w:ilvl w:val="0"/>
          <w:numId w:val="15"/>
        </w:numPr>
        <w:spacing w:line="276" w:lineRule="auto"/>
        <w:jc w:val="both"/>
        <w:rPr>
          <w:rFonts w:asciiTheme="minorHAnsi" w:hAnsiTheme="minorHAnsi"/>
        </w:rPr>
      </w:pPr>
      <w:r>
        <w:rPr>
          <w:rFonts w:asciiTheme="minorHAnsi" w:hAnsiTheme="minorHAnsi"/>
        </w:rPr>
        <w:t>Procurement Coordinator (SPI</w:t>
      </w:r>
      <w:r w:rsidR="002557BE" w:rsidRPr="00C5532C">
        <w:rPr>
          <w:rFonts w:asciiTheme="minorHAnsi" w:hAnsiTheme="minorHAnsi"/>
        </w:rPr>
        <w:t>U) – Perf</w:t>
      </w:r>
      <w:r>
        <w:rPr>
          <w:rFonts w:asciiTheme="minorHAnsi" w:hAnsiTheme="minorHAnsi"/>
        </w:rPr>
        <w:t>orms procurement process for SPI</w:t>
      </w:r>
      <w:r w:rsidR="002557BE" w:rsidRPr="00C5532C">
        <w:rPr>
          <w:rFonts w:asciiTheme="minorHAnsi" w:hAnsiTheme="minorHAnsi"/>
        </w:rPr>
        <w:t xml:space="preserve">U procurements. Performs Prior reviews of </w:t>
      </w:r>
      <w:r w:rsidR="001E58D6" w:rsidRPr="00C5532C">
        <w:rPr>
          <w:rFonts w:asciiTheme="minorHAnsi" w:hAnsiTheme="minorHAnsi"/>
        </w:rPr>
        <w:t>institution</w:t>
      </w:r>
      <w:r w:rsidR="002557BE" w:rsidRPr="00C5532C">
        <w:rPr>
          <w:rFonts w:asciiTheme="minorHAnsi" w:hAnsiTheme="minorHAnsi"/>
        </w:rPr>
        <w:t xml:space="preserve"> procurements, when applicable. </w:t>
      </w:r>
    </w:p>
    <w:p w:rsidR="002557BE" w:rsidRDefault="002557BE" w:rsidP="000E51DF">
      <w:pPr>
        <w:pStyle w:val="Default"/>
        <w:numPr>
          <w:ilvl w:val="0"/>
          <w:numId w:val="15"/>
        </w:numPr>
        <w:spacing w:after="152" w:line="276" w:lineRule="auto"/>
        <w:jc w:val="both"/>
        <w:rPr>
          <w:rFonts w:asciiTheme="minorHAnsi" w:hAnsiTheme="minorHAnsi"/>
        </w:rPr>
      </w:pPr>
      <w:r w:rsidRPr="00C5532C">
        <w:rPr>
          <w:rFonts w:asciiTheme="minorHAnsi" w:hAnsiTheme="minorHAnsi"/>
        </w:rPr>
        <w:t xml:space="preserve">Procurement Coordinator – NPIU’s procurement coordinator, Performs Prior review, when applicable. </w:t>
      </w:r>
    </w:p>
    <w:tbl>
      <w:tblPr>
        <w:tblStyle w:val="TableGrid"/>
        <w:tblW w:w="10188" w:type="dxa"/>
        <w:shd w:val="clear" w:color="auto" w:fill="D9D9D9" w:themeFill="background1" w:themeFillShade="D9"/>
        <w:tblLook w:val="04A0" w:firstRow="1" w:lastRow="0" w:firstColumn="1" w:lastColumn="0" w:noHBand="0" w:noVBand="1"/>
      </w:tblPr>
      <w:tblGrid>
        <w:gridCol w:w="715"/>
        <w:gridCol w:w="1530"/>
        <w:gridCol w:w="2453"/>
        <w:gridCol w:w="5490"/>
      </w:tblGrid>
      <w:tr w:rsidR="002557BE" w:rsidRPr="003A243E" w:rsidTr="00DB25F8">
        <w:tc>
          <w:tcPr>
            <w:tcW w:w="715" w:type="dxa"/>
            <w:shd w:val="clear" w:color="auto" w:fill="D9D9D9" w:themeFill="background1" w:themeFillShade="D9"/>
          </w:tcPr>
          <w:p w:rsidR="002557BE" w:rsidRPr="003A243E" w:rsidRDefault="002557BE"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S.no</w:t>
            </w:r>
          </w:p>
        </w:tc>
        <w:tc>
          <w:tcPr>
            <w:tcW w:w="1530" w:type="dxa"/>
            <w:shd w:val="clear" w:color="auto" w:fill="D9D9D9" w:themeFill="background1" w:themeFillShade="D9"/>
          </w:tcPr>
          <w:p w:rsidR="002557BE" w:rsidRPr="003A243E" w:rsidRDefault="002557BE"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Task</w:t>
            </w:r>
          </w:p>
        </w:tc>
        <w:tc>
          <w:tcPr>
            <w:tcW w:w="2453" w:type="dxa"/>
            <w:shd w:val="clear" w:color="auto" w:fill="D9D9D9" w:themeFill="background1" w:themeFillShade="D9"/>
          </w:tcPr>
          <w:p w:rsidR="002557BE" w:rsidRPr="003A243E" w:rsidRDefault="002557BE"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Details</w:t>
            </w:r>
          </w:p>
        </w:tc>
        <w:tc>
          <w:tcPr>
            <w:tcW w:w="5490" w:type="dxa"/>
            <w:shd w:val="clear" w:color="auto" w:fill="D9D9D9" w:themeFill="background1" w:themeFillShade="D9"/>
          </w:tcPr>
          <w:p w:rsidR="002557BE" w:rsidRPr="003A243E" w:rsidRDefault="002557BE" w:rsidP="00F702E3">
            <w:pPr>
              <w:pStyle w:val="Default"/>
              <w:spacing w:line="276" w:lineRule="auto"/>
              <w:jc w:val="center"/>
              <w:rPr>
                <w:rFonts w:asciiTheme="minorHAnsi" w:hAnsiTheme="minorHAnsi"/>
                <w:b/>
                <w:bCs/>
                <w:szCs w:val="22"/>
              </w:rPr>
            </w:pPr>
            <w:r w:rsidRPr="003A243E">
              <w:rPr>
                <w:rFonts w:asciiTheme="minorHAnsi" w:hAnsiTheme="minorHAnsi"/>
                <w:b/>
                <w:bCs/>
                <w:szCs w:val="22"/>
              </w:rPr>
              <w:t>Steps</w:t>
            </w:r>
          </w:p>
        </w:tc>
      </w:tr>
      <w:tr w:rsidR="002557BE" w:rsidRPr="003A243E" w:rsidTr="00DB25F8">
        <w:tc>
          <w:tcPr>
            <w:tcW w:w="715" w:type="dxa"/>
            <w:shd w:val="clear" w:color="auto" w:fill="D9D9D9" w:themeFill="background1" w:themeFillShade="D9"/>
          </w:tcPr>
          <w:p w:rsidR="002557BE" w:rsidRPr="003A243E" w:rsidRDefault="002557BE" w:rsidP="00825A8A">
            <w:pPr>
              <w:pStyle w:val="Default"/>
              <w:spacing w:line="276" w:lineRule="auto"/>
              <w:jc w:val="both"/>
              <w:rPr>
                <w:rFonts w:asciiTheme="minorHAnsi" w:hAnsiTheme="minorHAnsi"/>
                <w:b/>
                <w:bCs/>
                <w:sz w:val="22"/>
                <w:szCs w:val="22"/>
              </w:rPr>
            </w:pPr>
            <w:r w:rsidRPr="003A243E">
              <w:rPr>
                <w:rFonts w:asciiTheme="minorHAnsi" w:hAnsiTheme="minorHAnsi"/>
                <w:b/>
                <w:bCs/>
                <w:sz w:val="22"/>
                <w:szCs w:val="22"/>
              </w:rPr>
              <w:t>1</w:t>
            </w:r>
          </w:p>
        </w:tc>
        <w:tc>
          <w:tcPr>
            <w:tcW w:w="1530" w:type="dxa"/>
            <w:shd w:val="clear" w:color="auto" w:fill="D9D9D9" w:themeFill="background1" w:themeFillShade="D9"/>
          </w:tcPr>
          <w:p w:rsidR="002557BE" w:rsidRPr="0097289F" w:rsidRDefault="002557BE" w:rsidP="00825A8A">
            <w:pPr>
              <w:pStyle w:val="Default"/>
              <w:spacing w:line="276" w:lineRule="auto"/>
              <w:jc w:val="both"/>
              <w:rPr>
                <w:rFonts w:asciiTheme="minorHAnsi" w:hAnsiTheme="minorHAnsi"/>
                <w:b/>
                <w:bCs/>
              </w:rPr>
            </w:pPr>
            <w:r w:rsidRPr="0097289F">
              <w:rPr>
                <w:rFonts w:asciiTheme="minorHAnsi" w:hAnsiTheme="minorHAnsi"/>
              </w:rPr>
              <w:t>Procurement Process</w:t>
            </w:r>
          </w:p>
        </w:tc>
        <w:tc>
          <w:tcPr>
            <w:tcW w:w="2453" w:type="dxa"/>
            <w:shd w:val="clear" w:color="auto" w:fill="D9D9D9" w:themeFill="background1" w:themeFillShade="D9"/>
          </w:tcPr>
          <w:p w:rsidR="002557BE" w:rsidRPr="0097289F" w:rsidRDefault="002557BE" w:rsidP="00825A8A">
            <w:pPr>
              <w:pStyle w:val="Default"/>
              <w:spacing w:line="276" w:lineRule="auto"/>
              <w:jc w:val="both"/>
              <w:rPr>
                <w:rFonts w:asciiTheme="minorHAnsi" w:hAnsiTheme="minorHAnsi"/>
                <w:b/>
                <w:bCs/>
              </w:rPr>
            </w:pPr>
            <w:r w:rsidRPr="0097289F">
              <w:rPr>
                <w:rFonts w:asciiTheme="minorHAnsi" w:hAnsiTheme="minorHAnsi"/>
              </w:rPr>
              <w:t>To perform the approval process.</w:t>
            </w:r>
          </w:p>
        </w:tc>
        <w:tc>
          <w:tcPr>
            <w:tcW w:w="5490" w:type="dxa"/>
            <w:shd w:val="clear" w:color="auto" w:fill="D9D9D9" w:themeFill="background1" w:themeFillShade="D9"/>
          </w:tcPr>
          <w:p w:rsidR="002557BE" w:rsidRPr="0097289F" w:rsidRDefault="002557BE" w:rsidP="00825A8A">
            <w:pPr>
              <w:pStyle w:val="Default"/>
              <w:spacing w:line="276" w:lineRule="auto"/>
              <w:jc w:val="both"/>
              <w:rPr>
                <w:rFonts w:asciiTheme="minorHAnsi" w:hAnsiTheme="minorHAnsi"/>
              </w:rPr>
            </w:pPr>
            <w:r w:rsidRPr="0097289F">
              <w:rPr>
                <w:rFonts w:asciiTheme="minorHAnsi" w:hAnsiTheme="minorHAnsi"/>
                <w:b/>
                <w:bCs/>
              </w:rPr>
              <w:t xml:space="preserve">Prerequisite </w:t>
            </w:r>
          </w:p>
          <w:p w:rsidR="002557BE" w:rsidRPr="0097289F" w:rsidRDefault="002557BE" w:rsidP="000E51DF">
            <w:pPr>
              <w:pStyle w:val="Default"/>
              <w:numPr>
                <w:ilvl w:val="0"/>
                <w:numId w:val="14"/>
              </w:numPr>
              <w:spacing w:line="276" w:lineRule="auto"/>
              <w:jc w:val="both"/>
              <w:rPr>
                <w:rFonts w:asciiTheme="minorHAnsi" w:hAnsiTheme="minorHAnsi"/>
              </w:rPr>
            </w:pPr>
            <w:r w:rsidRPr="0097289F">
              <w:rPr>
                <w:rFonts w:asciiTheme="minorHAnsi" w:hAnsiTheme="minorHAnsi"/>
              </w:rPr>
              <w:t xml:space="preserve">Procurement plan should be approved </w:t>
            </w:r>
          </w:p>
          <w:p w:rsidR="002557BE" w:rsidRPr="0097289F" w:rsidRDefault="002557BE" w:rsidP="00825A8A">
            <w:pPr>
              <w:pStyle w:val="Default"/>
              <w:spacing w:line="276" w:lineRule="auto"/>
              <w:ind w:left="360"/>
              <w:jc w:val="both"/>
              <w:rPr>
                <w:rFonts w:asciiTheme="minorHAnsi" w:hAnsiTheme="minorHAnsi"/>
                <w:bCs/>
              </w:rPr>
            </w:pPr>
          </w:p>
          <w:p w:rsidR="002557BE" w:rsidRPr="0097289F" w:rsidRDefault="002557BE" w:rsidP="00825A8A">
            <w:pPr>
              <w:pStyle w:val="Default"/>
              <w:spacing w:line="276" w:lineRule="auto"/>
              <w:jc w:val="both"/>
              <w:rPr>
                <w:rFonts w:asciiTheme="minorHAnsi" w:hAnsiTheme="minorHAnsi"/>
                <w:b/>
                <w:bCs/>
              </w:rPr>
            </w:pPr>
            <w:r w:rsidRPr="0097289F">
              <w:rPr>
                <w:rFonts w:asciiTheme="minorHAnsi" w:hAnsiTheme="minorHAnsi"/>
                <w:b/>
                <w:bCs/>
              </w:rPr>
              <w:t>Process Details:</w:t>
            </w:r>
          </w:p>
          <w:p w:rsidR="001E58D6" w:rsidRPr="0097289F" w:rsidRDefault="007B12D2" w:rsidP="000E51DF">
            <w:pPr>
              <w:pStyle w:val="ListParagraph"/>
              <w:widowControl/>
              <w:numPr>
                <w:ilvl w:val="0"/>
                <w:numId w:val="14"/>
              </w:numPr>
              <w:autoSpaceDE w:val="0"/>
              <w:autoSpaceDN w:val="0"/>
              <w:adjustRightInd w:val="0"/>
              <w:spacing w:line="276" w:lineRule="auto"/>
              <w:jc w:val="both"/>
              <w:rPr>
                <w:rFonts w:asciiTheme="minorHAnsi" w:hAnsiTheme="minorHAnsi"/>
                <w:sz w:val="24"/>
                <w:szCs w:val="24"/>
              </w:rPr>
            </w:pPr>
            <w:r w:rsidRPr="00745D6B">
              <w:rPr>
                <w:rFonts w:asciiTheme="minorHAnsi" w:hAnsiTheme="minorHAnsi"/>
                <w:b/>
                <w:sz w:val="24"/>
                <w:szCs w:val="24"/>
              </w:rPr>
              <w:t xml:space="preserve">Process </w:t>
            </w:r>
            <w:r w:rsidR="002557BE" w:rsidRPr="00745D6B">
              <w:rPr>
                <w:rFonts w:asciiTheme="minorHAnsi" w:hAnsiTheme="minorHAnsi"/>
                <w:b/>
                <w:sz w:val="24"/>
                <w:szCs w:val="24"/>
              </w:rPr>
              <w:t>Initiation</w:t>
            </w:r>
            <w:r w:rsidRPr="00745D6B">
              <w:rPr>
                <w:rFonts w:asciiTheme="minorHAnsi" w:hAnsiTheme="minorHAnsi"/>
                <w:b/>
                <w:sz w:val="24"/>
                <w:szCs w:val="24"/>
              </w:rPr>
              <w:t>:</w:t>
            </w:r>
            <w:r w:rsidRPr="0097289F">
              <w:rPr>
                <w:rFonts w:asciiTheme="minorHAnsi" w:hAnsiTheme="minorHAnsi"/>
                <w:sz w:val="24"/>
                <w:szCs w:val="24"/>
              </w:rPr>
              <w:t xml:space="preserve"> </w:t>
            </w:r>
            <w:r w:rsidRPr="0097289F">
              <w:rPr>
                <w:rFonts w:asciiTheme="minorHAnsi" w:eastAsiaTheme="minorHAnsi" w:hAnsiTheme="minorHAnsi" w:cs="TimesNewRomanPSMT"/>
                <w:sz w:val="24"/>
                <w:szCs w:val="24"/>
              </w:rPr>
              <w:t>The procurement plans which have been initiated by institutions may be viewed.</w:t>
            </w:r>
          </w:p>
          <w:p w:rsidR="001E58D6" w:rsidRPr="00FA2507" w:rsidRDefault="007B12D2" w:rsidP="000E51DF">
            <w:pPr>
              <w:pStyle w:val="ListParagraph"/>
              <w:widowControl/>
              <w:numPr>
                <w:ilvl w:val="0"/>
                <w:numId w:val="14"/>
              </w:numPr>
              <w:autoSpaceDE w:val="0"/>
              <w:autoSpaceDN w:val="0"/>
              <w:adjustRightInd w:val="0"/>
              <w:spacing w:line="276" w:lineRule="auto"/>
              <w:jc w:val="both"/>
              <w:rPr>
                <w:rFonts w:asciiTheme="minorHAnsi" w:hAnsiTheme="minorHAnsi"/>
                <w:sz w:val="24"/>
                <w:szCs w:val="24"/>
              </w:rPr>
            </w:pPr>
            <w:r w:rsidRPr="00745D6B">
              <w:rPr>
                <w:rFonts w:asciiTheme="minorHAnsi" w:hAnsiTheme="minorHAnsi"/>
                <w:b/>
                <w:sz w:val="24"/>
                <w:szCs w:val="24"/>
              </w:rPr>
              <w:t xml:space="preserve">Process </w:t>
            </w:r>
            <w:r w:rsidR="001E58D6" w:rsidRPr="00745D6B">
              <w:rPr>
                <w:rFonts w:asciiTheme="minorHAnsi" w:hAnsiTheme="minorHAnsi"/>
                <w:b/>
                <w:sz w:val="24"/>
                <w:szCs w:val="24"/>
              </w:rPr>
              <w:t>In progress</w:t>
            </w:r>
            <w:r w:rsidRPr="00745D6B">
              <w:rPr>
                <w:rFonts w:asciiTheme="minorHAnsi" w:hAnsiTheme="minorHAnsi"/>
                <w:b/>
                <w:sz w:val="24"/>
                <w:szCs w:val="24"/>
              </w:rPr>
              <w:t>:</w:t>
            </w:r>
            <w:r w:rsidRPr="0097289F">
              <w:rPr>
                <w:rFonts w:asciiTheme="minorHAnsi" w:hAnsiTheme="minorHAnsi"/>
                <w:sz w:val="24"/>
                <w:szCs w:val="24"/>
              </w:rPr>
              <w:t xml:space="preserve"> </w:t>
            </w:r>
            <w:r w:rsidRPr="0097289F">
              <w:rPr>
                <w:rFonts w:asciiTheme="minorHAnsi" w:eastAsiaTheme="minorHAnsi" w:hAnsiTheme="minorHAnsi" w:cs="TimesNewRomanPSMT"/>
                <w:sz w:val="24"/>
                <w:szCs w:val="24"/>
              </w:rPr>
              <w:t>The procurement plans which are in progress by institutions may be viewed. This includes various stages from entering the package details to making payments.</w:t>
            </w:r>
          </w:p>
          <w:p w:rsidR="00FA2507" w:rsidRPr="00910645" w:rsidRDefault="00FA2507" w:rsidP="000E51DF">
            <w:pPr>
              <w:pStyle w:val="ListParagraph"/>
              <w:widowControl/>
              <w:numPr>
                <w:ilvl w:val="0"/>
                <w:numId w:val="14"/>
              </w:numPr>
              <w:autoSpaceDE w:val="0"/>
              <w:autoSpaceDN w:val="0"/>
              <w:adjustRightInd w:val="0"/>
              <w:spacing w:line="276" w:lineRule="auto"/>
              <w:jc w:val="both"/>
              <w:rPr>
                <w:rFonts w:asciiTheme="minorHAnsi" w:hAnsiTheme="minorHAnsi"/>
                <w:sz w:val="24"/>
                <w:szCs w:val="24"/>
              </w:rPr>
            </w:pPr>
            <w:r w:rsidRPr="00910645">
              <w:rPr>
                <w:rFonts w:asciiTheme="minorHAnsi" w:hAnsiTheme="minorHAnsi"/>
                <w:b/>
                <w:sz w:val="24"/>
                <w:szCs w:val="24"/>
              </w:rPr>
              <w:t>Prior Reviews</w:t>
            </w:r>
            <w:r w:rsidRPr="00910645">
              <w:rPr>
                <w:rFonts w:asciiTheme="minorHAnsi" w:eastAsiaTheme="minorHAnsi" w:hAnsiTheme="minorHAnsi" w:cs="TimesNewRomanPSMT"/>
                <w:sz w:val="24"/>
                <w:szCs w:val="24"/>
              </w:rPr>
              <w:t xml:space="preserve">: </w:t>
            </w:r>
            <w:r w:rsidR="00910645" w:rsidRPr="00910645">
              <w:rPr>
                <w:rFonts w:asciiTheme="minorHAnsi" w:eastAsiaTheme="minorHAnsi" w:hAnsiTheme="minorHAnsi" w:cs="TimesNewRomanPSMT"/>
                <w:sz w:val="24"/>
                <w:szCs w:val="24"/>
              </w:rPr>
              <w:t xml:space="preserve">In case the institutes are submitting the package or plan for prior approval or reviews of SPIU’s or NPIU, it may be viewed by clicking on ‘Prior reviews’. This shall be based upon the </w:t>
            </w:r>
            <w:r w:rsidR="00910645" w:rsidRPr="004353F9">
              <w:rPr>
                <w:rFonts w:asciiTheme="minorHAnsi" w:eastAsiaTheme="minorHAnsi" w:hAnsiTheme="minorHAnsi" w:cs="TimesNewRomanPSMT"/>
                <w:sz w:val="24"/>
                <w:szCs w:val="24"/>
              </w:rPr>
              <w:t xml:space="preserve">threshold limits. </w:t>
            </w:r>
            <w:r w:rsidR="00910645" w:rsidRPr="00910645">
              <w:rPr>
                <w:rFonts w:asciiTheme="minorHAnsi" w:eastAsiaTheme="minorHAnsi" w:hAnsiTheme="minorHAnsi" w:cs="TimesNewRomanPSMT"/>
                <w:sz w:val="24"/>
                <w:szCs w:val="24"/>
              </w:rPr>
              <w:t>The packages which requires a prior approval shall be shown in this tab.</w:t>
            </w:r>
            <w:r w:rsidR="00910645">
              <w:rPr>
                <w:rFonts w:asciiTheme="minorHAnsi" w:eastAsiaTheme="minorHAnsi" w:hAnsiTheme="minorHAnsi" w:cs="TimesNewRomanPSMT"/>
                <w:sz w:val="24"/>
                <w:szCs w:val="24"/>
              </w:rPr>
              <w:t xml:space="preserve"> </w:t>
            </w:r>
            <w:r w:rsidR="00BE0538" w:rsidRPr="00910645">
              <w:rPr>
                <w:rFonts w:asciiTheme="minorHAnsi" w:eastAsiaTheme="minorHAnsi" w:hAnsiTheme="minorHAnsi" w:cs="TimesNewRomanPSMT"/>
                <w:sz w:val="24"/>
                <w:szCs w:val="24"/>
              </w:rPr>
              <w:t>(This</w:t>
            </w:r>
            <w:r w:rsidR="00BE0538" w:rsidRPr="004353F9">
              <w:rPr>
                <w:rFonts w:asciiTheme="minorHAnsi" w:eastAsiaTheme="minorHAnsi" w:hAnsiTheme="minorHAnsi" w:cs="TimesNewRomanPSMT"/>
                <w:sz w:val="24"/>
                <w:szCs w:val="24"/>
              </w:rPr>
              <w:t xml:space="preserve"> will be available with SPIU and NPIU responsibilities only).</w:t>
            </w:r>
          </w:p>
          <w:p w:rsidR="001E58D6" w:rsidRPr="0097289F" w:rsidRDefault="007B12D2" w:rsidP="000E51DF">
            <w:pPr>
              <w:pStyle w:val="Default"/>
              <w:numPr>
                <w:ilvl w:val="0"/>
                <w:numId w:val="14"/>
              </w:numPr>
              <w:spacing w:line="276" w:lineRule="auto"/>
              <w:jc w:val="both"/>
              <w:rPr>
                <w:rFonts w:asciiTheme="minorHAnsi" w:hAnsiTheme="minorHAnsi"/>
              </w:rPr>
            </w:pPr>
            <w:r w:rsidRPr="00745D6B">
              <w:rPr>
                <w:rFonts w:asciiTheme="minorHAnsi" w:hAnsiTheme="minorHAnsi"/>
                <w:b/>
              </w:rPr>
              <w:t xml:space="preserve">Process </w:t>
            </w:r>
            <w:r w:rsidR="002557BE" w:rsidRPr="00745D6B">
              <w:rPr>
                <w:rFonts w:asciiTheme="minorHAnsi" w:hAnsiTheme="minorHAnsi"/>
                <w:b/>
              </w:rPr>
              <w:t>Complete</w:t>
            </w:r>
            <w:r w:rsidR="001E58D6" w:rsidRPr="00745D6B">
              <w:rPr>
                <w:rFonts w:asciiTheme="minorHAnsi" w:hAnsiTheme="minorHAnsi"/>
                <w:b/>
              </w:rPr>
              <w:t>d</w:t>
            </w:r>
            <w:r w:rsidRPr="00745D6B">
              <w:rPr>
                <w:rFonts w:asciiTheme="minorHAnsi" w:hAnsiTheme="minorHAnsi"/>
                <w:b/>
              </w:rPr>
              <w:t>:</w:t>
            </w:r>
            <w:r w:rsidRPr="0097289F">
              <w:rPr>
                <w:rFonts w:asciiTheme="minorHAnsi" w:hAnsiTheme="minorHAnsi"/>
              </w:rPr>
              <w:t xml:space="preserve"> </w:t>
            </w:r>
            <w:r w:rsidRPr="0097289F">
              <w:rPr>
                <w:rFonts w:asciiTheme="minorHAnsi" w:eastAsiaTheme="minorHAnsi" w:hAnsiTheme="minorHAnsi" w:cs="TimesNewRomanPSMT"/>
              </w:rPr>
              <w:t>The package which are completed may be viewed in this tab,</w:t>
            </w:r>
          </w:p>
          <w:p w:rsidR="002557BE" w:rsidRPr="0097289F" w:rsidRDefault="007B12D2" w:rsidP="000E51DF">
            <w:pPr>
              <w:pStyle w:val="Default"/>
              <w:numPr>
                <w:ilvl w:val="0"/>
                <w:numId w:val="14"/>
              </w:numPr>
              <w:spacing w:line="276" w:lineRule="auto"/>
              <w:jc w:val="both"/>
              <w:rPr>
                <w:rFonts w:asciiTheme="minorHAnsi" w:hAnsiTheme="minorHAnsi"/>
                <w:b/>
                <w:bCs/>
              </w:rPr>
            </w:pPr>
            <w:r w:rsidRPr="00745D6B">
              <w:rPr>
                <w:rFonts w:asciiTheme="minorHAnsi" w:hAnsiTheme="minorHAnsi"/>
                <w:b/>
              </w:rPr>
              <w:t xml:space="preserve">Process </w:t>
            </w:r>
            <w:r w:rsidR="002557BE" w:rsidRPr="00745D6B">
              <w:rPr>
                <w:rFonts w:asciiTheme="minorHAnsi" w:hAnsiTheme="minorHAnsi"/>
                <w:b/>
              </w:rPr>
              <w:t>Cancelled</w:t>
            </w:r>
            <w:r w:rsidRPr="00745D6B">
              <w:rPr>
                <w:rFonts w:asciiTheme="minorHAnsi" w:hAnsiTheme="minorHAnsi"/>
                <w:b/>
              </w:rPr>
              <w:t>:</w:t>
            </w:r>
            <w:r w:rsidRPr="0097289F">
              <w:rPr>
                <w:rFonts w:asciiTheme="minorHAnsi" w:hAnsiTheme="minorHAnsi"/>
              </w:rPr>
              <w:t xml:space="preserve"> </w:t>
            </w:r>
            <w:r w:rsidRPr="0097289F">
              <w:rPr>
                <w:rFonts w:asciiTheme="minorHAnsi" w:eastAsiaTheme="minorHAnsi" w:hAnsiTheme="minorHAnsi" w:cs="TimesNewRomanPSMT"/>
              </w:rPr>
              <w:t>The cancelled packages may be viewed by NPIU’s in this tab</w:t>
            </w:r>
            <w:r w:rsidR="00CA4FCA">
              <w:rPr>
                <w:rFonts w:asciiTheme="minorHAnsi" w:eastAsiaTheme="minorHAnsi" w:hAnsiTheme="minorHAnsi" w:cs="TimesNewRomanPSMT"/>
              </w:rPr>
              <w:t>.</w:t>
            </w:r>
          </w:p>
        </w:tc>
      </w:tr>
    </w:tbl>
    <w:p w:rsidR="00352A97" w:rsidRDefault="00352A97" w:rsidP="00352A97">
      <w:pPr>
        <w:rPr>
          <w:rFonts w:eastAsiaTheme="minorHAnsi"/>
        </w:rPr>
      </w:pPr>
    </w:p>
    <w:p w:rsidR="00352A97" w:rsidRDefault="00352A97" w:rsidP="00352A97">
      <w:pPr>
        <w:rPr>
          <w:rFonts w:eastAsiaTheme="minorHAnsi"/>
        </w:rPr>
      </w:pPr>
    </w:p>
    <w:p w:rsidR="0071546C" w:rsidRDefault="0071546C" w:rsidP="00352A97">
      <w:pPr>
        <w:rPr>
          <w:rFonts w:eastAsiaTheme="minorHAnsi"/>
        </w:rPr>
      </w:pPr>
    </w:p>
    <w:p w:rsidR="0071546C" w:rsidRDefault="0071546C" w:rsidP="00352A97">
      <w:pPr>
        <w:rPr>
          <w:rFonts w:eastAsiaTheme="minorHAnsi"/>
        </w:rPr>
      </w:pPr>
    </w:p>
    <w:p w:rsidR="003B2D6D" w:rsidRPr="00AC7E4B" w:rsidRDefault="003B2D6D" w:rsidP="00C5532C">
      <w:pPr>
        <w:pStyle w:val="Heading1"/>
        <w:rPr>
          <w:rFonts w:asciiTheme="minorHAnsi" w:eastAsiaTheme="minorHAnsi" w:hAnsiTheme="minorHAnsi"/>
          <w:sz w:val="28"/>
          <w:szCs w:val="26"/>
        </w:rPr>
      </w:pPr>
      <w:bookmarkStart w:id="66" w:name="_Toc507168589"/>
      <w:r w:rsidRPr="00AC7E4B">
        <w:rPr>
          <w:rFonts w:asciiTheme="minorHAnsi" w:eastAsiaTheme="minorHAnsi" w:hAnsiTheme="minorHAnsi"/>
          <w:sz w:val="28"/>
          <w:szCs w:val="26"/>
        </w:rPr>
        <w:lastRenderedPageBreak/>
        <w:t>Procurement Methods</w:t>
      </w:r>
      <w:bookmarkEnd w:id="66"/>
    </w:p>
    <w:p w:rsidR="007B12D2" w:rsidRDefault="007B12D2" w:rsidP="00825A8A">
      <w:pPr>
        <w:spacing w:line="276" w:lineRule="auto"/>
        <w:jc w:val="both"/>
        <w:rPr>
          <w:rFonts w:asciiTheme="minorHAnsi" w:eastAsiaTheme="minorHAnsi" w:hAnsiTheme="minorHAnsi"/>
        </w:rPr>
      </w:pPr>
    </w:p>
    <w:p w:rsidR="003B2D6D" w:rsidRDefault="003B2D6D" w:rsidP="003B2D6D">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rsidRPr="003B2D6D">
        <w:rPr>
          <w:rFonts w:asciiTheme="minorHAnsi" w:eastAsiaTheme="minorHAnsi" w:hAnsiTheme="minorHAnsi" w:cs="TimesNewRomanPSMT"/>
          <w:color w:val="000000"/>
          <w:sz w:val="24"/>
          <w:szCs w:val="24"/>
        </w:rPr>
        <w:t>Based on the Estimated amount the Procurement methods are decided. The details, process flows, and differences are defined below</w:t>
      </w:r>
      <w:r w:rsidRPr="003B2D6D">
        <w:rPr>
          <w:rFonts w:asciiTheme="minorHAnsi" w:eastAsiaTheme="minorHAnsi" w:hAnsiTheme="minorHAnsi" w:cs="TimesNewRomanPS-BoldMT"/>
          <w:b/>
          <w:bCs/>
          <w:color w:val="000081"/>
          <w:sz w:val="24"/>
          <w:szCs w:val="24"/>
        </w:rPr>
        <w:t xml:space="preserve">. </w:t>
      </w:r>
    </w:p>
    <w:p w:rsidR="003B2D6D" w:rsidRDefault="003B2D6D" w:rsidP="003B2D6D">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B2D6D" w:rsidRPr="00FA40E7" w:rsidRDefault="003B2D6D" w:rsidP="003B2D6D">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FA40E7">
        <w:rPr>
          <w:rFonts w:asciiTheme="minorHAnsi" w:eastAsiaTheme="minorHAnsi" w:hAnsiTheme="minorHAnsi" w:cs="TimesNewRomanPS-BoldMT"/>
          <w:b/>
          <w:bCs/>
          <w:color w:val="000000" w:themeColor="text1"/>
          <w:sz w:val="24"/>
          <w:szCs w:val="24"/>
        </w:rPr>
        <w:t>Different Procurements Methods are:</w:t>
      </w:r>
    </w:p>
    <w:p w:rsidR="003B2D6D" w:rsidRPr="00FA40E7" w:rsidRDefault="003B2D6D" w:rsidP="003B2D6D">
      <w:p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p>
    <w:p w:rsidR="003B2D6D" w:rsidRPr="0015130D" w:rsidRDefault="003B2D6D" w:rsidP="000E51DF">
      <w:pPr>
        <w:pStyle w:val="ListParagraph"/>
        <w:numPr>
          <w:ilvl w:val="0"/>
          <w:numId w:val="27"/>
        </w:num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15130D">
        <w:rPr>
          <w:rFonts w:asciiTheme="minorHAnsi" w:eastAsiaTheme="minorHAnsi" w:hAnsiTheme="minorHAnsi" w:cs="TimesNewRomanPS-BoldMT"/>
          <w:b/>
          <w:bCs/>
          <w:color w:val="000000" w:themeColor="text1"/>
          <w:sz w:val="24"/>
          <w:szCs w:val="24"/>
        </w:rPr>
        <w:t>Shopping</w:t>
      </w:r>
      <w:r w:rsidR="004061C9">
        <w:rPr>
          <w:rFonts w:asciiTheme="minorHAnsi" w:eastAsiaTheme="minorHAnsi" w:hAnsiTheme="minorHAnsi" w:cs="TimesNewRomanPS-BoldMT"/>
          <w:b/>
          <w:bCs/>
          <w:color w:val="000000" w:themeColor="text1"/>
          <w:sz w:val="24"/>
          <w:szCs w:val="24"/>
        </w:rPr>
        <w:t xml:space="preserve"> Methods</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Shopping Goods</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Shopping Works</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Direct Contracting</w:t>
      </w:r>
    </w:p>
    <w:p w:rsidR="00E02E66" w:rsidRPr="00FA40E7" w:rsidRDefault="00961C22"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DGS</w:t>
      </w:r>
      <w:r w:rsidR="0003048F">
        <w:rPr>
          <w:rFonts w:asciiTheme="minorHAnsi" w:eastAsiaTheme="minorHAnsi" w:hAnsiTheme="minorHAnsi" w:cs="TimesNewRomanPS-BoldMT"/>
          <w:bCs/>
          <w:color w:val="000000" w:themeColor="text1"/>
          <w:sz w:val="24"/>
          <w:szCs w:val="24"/>
        </w:rPr>
        <w:t xml:space="preserve"> &amp; D</w:t>
      </w:r>
      <w:r>
        <w:rPr>
          <w:rFonts w:asciiTheme="minorHAnsi" w:eastAsiaTheme="minorHAnsi" w:hAnsiTheme="minorHAnsi" w:cs="TimesNewRomanPS-BoldMT"/>
          <w:bCs/>
          <w:color w:val="000000" w:themeColor="text1"/>
          <w:sz w:val="24"/>
          <w:szCs w:val="24"/>
        </w:rPr>
        <w:t>/ GEMS</w:t>
      </w:r>
    </w:p>
    <w:p w:rsidR="00E02E66" w:rsidRPr="0015130D" w:rsidRDefault="00E02E66" w:rsidP="000E51DF">
      <w:pPr>
        <w:pStyle w:val="ListParagraph"/>
        <w:numPr>
          <w:ilvl w:val="0"/>
          <w:numId w:val="27"/>
        </w:num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15130D">
        <w:rPr>
          <w:rFonts w:asciiTheme="minorHAnsi" w:eastAsiaTheme="minorHAnsi" w:hAnsiTheme="minorHAnsi" w:cs="TimesNewRomanPS-BoldMT"/>
          <w:b/>
          <w:bCs/>
          <w:color w:val="000000" w:themeColor="text1"/>
          <w:sz w:val="24"/>
          <w:szCs w:val="24"/>
        </w:rPr>
        <w:t>Competitive Bidding Method</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5941B6">
        <w:rPr>
          <w:rFonts w:asciiTheme="minorHAnsi" w:eastAsiaTheme="minorHAnsi" w:hAnsiTheme="minorHAnsi"/>
          <w:color w:val="000000" w:themeColor="text1"/>
          <w:sz w:val="24"/>
          <w:szCs w:val="24"/>
        </w:rPr>
        <w:t xml:space="preserve">National </w:t>
      </w:r>
      <w:r w:rsidR="009C6E91">
        <w:rPr>
          <w:rFonts w:asciiTheme="minorHAnsi" w:eastAsiaTheme="minorHAnsi" w:hAnsiTheme="minorHAnsi"/>
          <w:color w:val="000000" w:themeColor="text1"/>
          <w:sz w:val="24"/>
          <w:szCs w:val="24"/>
        </w:rPr>
        <w:t>C</w:t>
      </w:r>
      <w:r w:rsidRPr="005941B6">
        <w:rPr>
          <w:rFonts w:asciiTheme="minorHAnsi" w:eastAsiaTheme="minorHAnsi" w:hAnsiTheme="minorHAnsi"/>
          <w:color w:val="000000" w:themeColor="text1"/>
          <w:sz w:val="24"/>
          <w:szCs w:val="24"/>
        </w:rPr>
        <w:t>ompetitive Bidding (</w:t>
      </w:r>
      <w:r w:rsidRPr="005941B6">
        <w:rPr>
          <w:rFonts w:asciiTheme="minorHAnsi" w:eastAsiaTheme="minorHAnsi" w:hAnsiTheme="minorHAnsi" w:cs="TimesNewRomanPS-BoldMT"/>
          <w:bCs/>
          <w:color w:val="000000" w:themeColor="text1"/>
          <w:sz w:val="24"/>
          <w:szCs w:val="24"/>
        </w:rPr>
        <w:t>NCB) Goods</w:t>
      </w:r>
    </w:p>
    <w:p w:rsidR="009C6E91" w:rsidRPr="005941B6" w:rsidRDefault="009C6E91"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National Competitive Bidding (NCB) Works</w:t>
      </w:r>
    </w:p>
    <w:p w:rsidR="004061C9" w:rsidRPr="005941B6" w:rsidRDefault="005941B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5941B6">
        <w:rPr>
          <w:rFonts w:asciiTheme="minorHAnsi" w:eastAsiaTheme="minorHAnsi" w:hAnsiTheme="minorHAnsi" w:cs="TimesNewRomanPS-BoldMT"/>
          <w:bCs/>
          <w:color w:val="000000" w:themeColor="text1"/>
          <w:sz w:val="24"/>
          <w:szCs w:val="24"/>
        </w:rPr>
        <w:t>International</w:t>
      </w:r>
      <w:r w:rsidR="004061C9" w:rsidRPr="005941B6">
        <w:rPr>
          <w:rFonts w:asciiTheme="minorHAnsi" w:eastAsiaTheme="minorHAnsi" w:hAnsiTheme="minorHAnsi" w:cs="TimesNewRomanPS-BoldMT"/>
          <w:bCs/>
          <w:color w:val="000000" w:themeColor="text1"/>
          <w:sz w:val="24"/>
          <w:szCs w:val="24"/>
        </w:rPr>
        <w:t xml:space="preserve"> competitive Bidding (</w:t>
      </w:r>
      <w:r w:rsidRPr="005941B6">
        <w:rPr>
          <w:rFonts w:asciiTheme="minorHAnsi" w:eastAsiaTheme="minorHAnsi" w:hAnsiTheme="minorHAnsi" w:cs="TimesNewRomanPS-BoldMT"/>
          <w:bCs/>
          <w:color w:val="000000" w:themeColor="text1"/>
          <w:sz w:val="24"/>
          <w:szCs w:val="24"/>
        </w:rPr>
        <w:t>I</w:t>
      </w:r>
      <w:r w:rsidR="004061C9" w:rsidRPr="005941B6">
        <w:rPr>
          <w:rFonts w:asciiTheme="minorHAnsi" w:eastAsiaTheme="minorHAnsi" w:hAnsiTheme="minorHAnsi" w:cs="TimesNewRomanPS-BoldMT"/>
          <w:bCs/>
          <w:color w:val="000000" w:themeColor="text1"/>
          <w:sz w:val="24"/>
          <w:szCs w:val="24"/>
        </w:rPr>
        <w:t xml:space="preserve">CB) </w:t>
      </w:r>
      <w:r w:rsidR="009C6E91">
        <w:rPr>
          <w:rFonts w:asciiTheme="minorHAnsi" w:eastAsiaTheme="minorHAnsi" w:hAnsiTheme="minorHAnsi" w:cs="TimesNewRomanPS-BoldMT"/>
          <w:bCs/>
          <w:color w:val="000000" w:themeColor="text1"/>
          <w:sz w:val="24"/>
          <w:szCs w:val="24"/>
        </w:rPr>
        <w:t>Goods</w:t>
      </w:r>
    </w:p>
    <w:p w:rsidR="004061C9" w:rsidRPr="005941B6" w:rsidRDefault="004061C9"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sidRPr="005941B6">
        <w:rPr>
          <w:rFonts w:asciiTheme="minorHAnsi" w:eastAsiaTheme="minorHAnsi" w:hAnsiTheme="minorHAnsi" w:cs="TimesNewRomanPS-BoldMT"/>
          <w:bCs/>
          <w:color w:val="000000" w:themeColor="text1"/>
          <w:sz w:val="24"/>
          <w:szCs w:val="24"/>
        </w:rPr>
        <w:t xml:space="preserve">Limited </w:t>
      </w:r>
      <w:r w:rsidR="005941B6" w:rsidRPr="005941B6">
        <w:rPr>
          <w:rFonts w:asciiTheme="minorHAnsi" w:eastAsiaTheme="minorHAnsi" w:hAnsiTheme="minorHAnsi" w:cs="TimesNewRomanPS-BoldMT"/>
          <w:bCs/>
          <w:color w:val="000000" w:themeColor="text1"/>
          <w:sz w:val="24"/>
          <w:szCs w:val="24"/>
        </w:rPr>
        <w:t>International</w:t>
      </w:r>
      <w:r w:rsidRPr="005941B6">
        <w:rPr>
          <w:rFonts w:asciiTheme="minorHAnsi" w:eastAsiaTheme="minorHAnsi" w:hAnsiTheme="minorHAnsi" w:cs="TimesNewRomanPS-BoldMT"/>
          <w:bCs/>
          <w:color w:val="000000" w:themeColor="text1"/>
          <w:sz w:val="24"/>
          <w:szCs w:val="24"/>
        </w:rPr>
        <w:t xml:space="preserve"> Bidding (</w:t>
      </w:r>
      <w:r w:rsidR="005B1144" w:rsidRPr="005941B6">
        <w:rPr>
          <w:rFonts w:asciiTheme="minorHAnsi" w:eastAsiaTheme="minorHAnsi" w:hAnsiTheme="minorHAnsi" w:cs="TimesNewRomanPS-BoldMT"/>
          <w:bCs/>
          <w:color w:val="000000" w:themeColor="text1"/>
          <w:sz w:val="24"/>
          <w:szCs w:val="24"/>
        </w:rPr>
        <w:t>LIB)</w:t>
      </w:r>
      <w:r w:rsidRPr="005941B6">
        <w:rPr>
          <w:rFonts w:asciiTheme="minorHAnsi" w:eastAsiaTheme="minorHAnsi" w:hAnsiTheme="minorHAnsi" w:cs="TimesNewRomanPS-BoldMT"/>
          <w:bCs/>
          <w:color w:val="000000" w:themeColor="text1"/>
          <w:sz w:val="24"/>
          <w:szCs w:val="24"/>
        </w:rPr>
        <w:t xml:space="preserve"> Method</w:t>
      </w:r>
    </w:p>
    <w:p w:rsidR="00E02E66" w:rsidRPr="0015130D" w:rsidRDefault="00E02E66" w:rsidP="000E51DF">
      <w:pPr>
        <w:pStyle w:val="ListParagraph"/>
        <w:numPr>
          <w:ilvl w:val="0"/>
          <w:numId w:val="27"/>
        </w:num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15130D">
        <w:rPr>
          <w:rFonts w:asciiTheme="minorHAnsi" w:eastAsiaTheme="minorHAnsi" w:hAnsiTheme="minorHAnsi" w:cs="TimesNewRomanPS-BoldMT"/>
          <w:b/>
          <w:bCs/>
          <w:color w:val="000000" w:themeColor="text1"/>
          <w:sz w:val="24"/>
          <w:szCs w:val="24"/>
        </w:rPr>
        <w:t>Services Method</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Quality and Cost Based Selection (QCSB)</w:t>
      </w:r>
    </w:p>
    <w:p w:rsidR="00E02E66"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Fixed Budget Selection (FBS)</w:t>
      </w:r>
    </w:p>
    <w:p w:rsidR="004061C9" w:rsidRDefault="004061C9"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Least Cost Selection (LCS)</w:t>
      </w:r>
    </w:p>
    <w:p w:rsidR="004061C9" w:rsidRDefault="004061C9" w:rsidP="000E51DF">
      <w:pPr>
        <w:pStyle w:val="ListParagraph"/>
        <w:numPr>
          <w:ilvl w:val="1"/>
          <w:numId w:val="27"/>
        </w:numPr>
        <w:autoSpaceDE w:val="0"/>
        <w:autoSpaceDN w:val="0"/>
        <w:adjustRightInd w:val="0"/>
        <w:spacing w:line="276" w:lineRule="auto"/>
        <w:jc w:val="both"/>
        <w:rPr>
          <w:rFonts w:asciiTheme="minorHAnsi" w:eastAsiaTheme="minorHAnsi" w:hAnsiTheme="minorHAnsi" w:cs="TimesNewRomanPS-BoldMT"/>
          <w:bCs/>
          <w:color w:val="000000" w:themeColor="text1"/>
          <w:sz w:val="24"/>
          <w:szCs w:val="24"/>
        </w:rPr>
      </w:pPr>
      <w:r>
        <w:rPr>
          <w:rFonts w:asciiTheme="minorHAnsi" w:eastAsiaTheme="minorHAnsi" w:hAnsiTheme="minorHAnsi" w:cs="TimesNewRomanPS-BoldMT"/>
          <w:bCs/>
          <w:color w:val="000000" w:themeColor="text1"/>
          <w:sz w:val="24"/>
          <w:szCs w:val="24"/>
        </w:rPr>
        <w:t>Consultant Qualification Selection (CQS)</w:t>
      </w:r>
    </w:p>
    <w:p w:rsidR="004061C9" w:rsidRPr="00E61F2B" w:rsidRDefault="005B1144" w:rsidP="000E51DF">
      <w:pPr>
        <w:pStyle w:val="ListParagraph"/>
        <w:numPr>
          <w:ilvl w:val="1"/>
          <w:numId w:val="27"/>
        </w:numPr>
        <w:autoSpaceDE w:val="0"/>
        <w:autoSpaceDN w:val="0"/>
        <w:adjustRightInd w:val="0"/>
        <w:spacing w:line="276" w:lineRule="auto"/>
        <w:jc w:val="both"/>
        <w:rPr>
          <w:rFonts w:asciiTheme="minorHAnsi" w:eastAsiaTheme="minorHAnsi" w:hAnsiTheme="minorHAnsi"/>
          <w:color w:val="000000" w:themeColor="text1"/>
          <w:sz w:val="24"/>
          <w:szCs w:val="24"/>
        </w:rPr>
      </w:pPr>
      <w:r>
        <w:rPr>
          <w:rFonts w:asciiTheme="minorHAnsi" w:eastAsiaTheme="minorHAnsi" w:hAnsiTheme="minorHAnsi"/>
          <w:color w:val="000000" w:themeColor="text1"/>
          <w:sz w:val="24"/>
          <w:szCs w:val="24"/>
        </w:rPr>
        <w:t>Single Source Selection</w:t>
      </w:r>
      <w:r w:rsidR="004061C9" w:rsidRPr="00E61F2B">
        <w:rPr>
          <w:rFonts w:asciiTheme="minorHAnsi" w:eastAsiaTheme="minorHAnsi" w:hAnsiTheme="minorHAnsi"/>
          <w:color w:val="000000" w:themeColor="text1"/>
          <w:sz w:val="24"/>
          <w:szCs w:val="24"/>
        </w:rPr>
        <w:t xml:space="preserve"> </w:t>
      </w:r>
      <w:r w:rsidR="004061C9">
        <w:rPr>
          <w:rFonts w:asciiTheme="minorHAnsi" w:eastAsiaTheme="minorHAnsi" w:hAnsiTheme="minorHAnsi"/>
          <w:color w:val="000000" w:themeColor="text1"/>
          <w:sz w:val="24"/>
          <w:szCs w:val="24"/>
        </w:rPr>
        <w:t>(</w:t>
      </w:r>
      <w:r w:rsidR="004061C9" w:rsidRPr="00E61F2B">
        <w:rPr>
          <w:rFonts w:asciiTheme="minorHAnsi" w:eastAsiaTheme="minorHAnsi" w:hAnsiTheme="minorHAnsi"/>
          <w:color w:val="000000" w:themeColor="text1"/>
          <w:sz w:val="24"/>
          <w:szCs w:val="24"/>
        </w:rPr>
        <w:t>SSS</w:t>
      </w:r>
      <w:r w:rsidR="004061C9">
        <w:rPr>
          <w:rFonts w:asciiTheme="minorHAnsi" w:eastAsiaTheme="minorHAnsi" w:hAnsiTheme="minorHAnsi"/>
          <w:color w:val="000000" w:themeColor="text1"/>
          <w:sz w:val="24"/>
          <w:szCs w:val="24"/>
        </w:rPr>
        <w:t>)</w:t>
      </w:r>
    </w:p>
    <w:p w:rsidR="00E61F2B" w:rsidRDefault="00E02E66" w:rsidP="000E51DF">
      <w:pPr>
        <w:pStyle w:val="ListParagraph"/>
        <w:numPr>
          <w:ilvl w:val="1"/>
          <w:numId w:val="27"/>
        </w:numPr>
        <w:autoSpaceDE w:val="0"/>
        <w:autoSpaceDN w:val="0"/>
        <w:adjustRightInd w:val="0"/>
        <w:spacing w:line="276" w:lineRule="auto"/>
        <w:jc w:val="both"/>
        <w:rPr>
          <w:rFonts w:asciiTheme="minorHAnsi" w:eastAsiaTheme="minorHAnsi" w:hAnsiTheme="minorHAnsi"/>
          <w:color w:val="000000" w:themeColor="text1"/>
          <w:sz w:val="24"/>
          <w:szCs w:val="24"/>
        </w:rPr>
      </w:pPr>
      <w:r w:rsidRPr="00FA40E7">
        <w:rPr>
          <w:rFonts w:asciiTheme="minorHAnsi" w:eastAsiaTheme="minorHAnsi" w:hAnsiTheme="minorHAnsi"/>
          <w:color w:val="000000" w:themeColor="text1"/>
          <w:sz w:val="24"/>
          <w:szCs w:val="24"/>
        </w:rPr>
        <w:t>Individual Consultants – Competitive Method</w:t>
      </w:r>
    </w:p>
    <w:p w:rsidR="005B1144" w:rsidRDefault="005B1144" w:rsidP="000E51DF">
      <w:pPr>
        <w:pStyle w:val="ListParagraph"/>
        <w:numPr>
          <w:ilvl w:val="1"/>
          <w:numId w:val="27"/>
        </w:numPr>
        <w:autoSpaceDE w:val="0"/>
        <w:autoSpaceDN w:val="0"/>
        <w:adjustRightInd w:val="0"/>
        <w:spacing w:line="276" w:lineRule="auto"/>
        <w:jc w:val="both"/>
        <w:rPr>
          <w:rFonts w:asciiTheme="minorHAnsi" w:eastAsiaTheme="minorHAnsi" w:hAnsiTheme="minorHAnsi"/>
          <w:color w:val="000000" w:themeColor="text1"/>
          <w:sz w:val="24"/>
          <w:szCs w:val="24"/>
        </w:rPr>
      </w:pPr>
      <w:r>
        <w:rPr>
          <w:rFonts w:asciiTheme="minorHAnsi" w:eastAsiaTheme="minorHAnsi" w:hAnsiTheme="minorHAnsi"/>
          <w:color w:val="000000" w:themeColor="text1"/>
          <w:sz w:val="24"/>
          <w:szCs w:val="24"/>
        </w:rPr>
        <w:t>Individual Consultants – Single Source Selection</w:t>
      </w:r>
    </w:p>
    <w:p w:rsidR="006A318F" w:rsidRDefault="006A318F" w:rsidP="000E51DF">
      <w:pPr>
        <w:pStyle w:val="ListParagraph"/>
        <w:numPr>
          <w:ilvl w:val="1"/>
          <w:numId w:val="27"/>
        </w:numPr>
        <w:autoSpaceDE w:val="0"/>
        <w:autoSpaceDN w:val="0"/>
        <w:adjustRightInd w:val="0"/>
        <w:spacing w:line="276" w:lineRule="auto"/>
        <w:jc w:val="both"/>
        <w:rPr>
          <w:rFonts w:asciiTheme="minorHAnsi" w:eastAsiaTheme="minorHAnsi" w:hAnsiTheme="minorHAnsi"/>
          <w:color w:val="000000" w:themeColor="text1"/>
          <w:sz w:val="24"/>
          <w:szCs w:val="24"/>
        </w:rPr>
      </w:pPr>
      <w:r>
        <w:rPr>
          <w:rFonts w:asciiTheme="minorHAnsi" w:eastAsiaTheme="minorHAnsi" w:hAnsiTheme="minorHAnsi"/>
          <w:color w:val="000000" w:themeColor="text1"/>
          <w:sz w:val="24"/>
          <w:szCs w:val="24"/>
        </w:rPr>
        <w:t xml:space="preserve">QBS – Quality Based Selection </w:t>
      </w:r>
    </w:p>
    <w:p w:rsidR="00000DB2" w:rsidRDefault="00000DB2"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20513" w:rsidRPr="00820513" w:rsidRDefault="00820513" w:rsidP="00820513">
      <w:pPr>
        <w:autoSpaceDE w:val="0"/>
        <w:autoSpaceDN w:val="0"/>
        <w:adjustRightInd w:val="0"/>
        <w:jc w:val="both"/>
        <w:rPr>
          <w:rFonts w:asciiTheme="minorHAnsi" w:eastAsiaTheme="minorHAnsi" w:hAnsiTheme="minorHAnsi" w:cs="TimesNewRomanPSMT"/>
          <w:sz w:val="24"/>
          <w:szCs w:val="24"/>
        </w:rPr>
      </w:pPr>
      <w:r w:rsidRPr="00820513">
        <w:rPr>
          <w:rFonts w:asciiTheme="minorHAnsi" w:eastAsiaTheme="minorHAnsi" w:hAnsiTheme="minorHAnsi" w:cs="TimesNewRomanPS-BoldMT"/>
          <w:b/>
          <w:bCs/>
          <w:color w:val="FF0000"/>
          <w:sz w:val="24"/>
          <w:szCs w:val="24"/>
        </w:rPr>
        <w:t xml:space="preserve">NOTE: </w:t>
      </w:r>
      <w:r w:rsidRPr="00820513">
        <w:rPr>
          <w:rFonts w:asciiTheme="minorHAnsi" w:eastAsiaTheme="minorHAnsi" w:hAnsiTheme="minorHAnsi" w:cs="TimesNewRomanPSMT"/>
          <w:sz w:val="24"/>
          <w:szCs w:val="24"/>
        </w:rPr>
        <w:t>GST taxes will be applicable as per the guidelines of Govt. of India.</w:t>
      </w: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Default="00560537"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120C1" w:rsidRPr="00E66C83" w:rsidRDefault="003120C1" w:rsidP="00E66C83">
      <w:pPr>
        <w:pStyle w:val="Heading2"/>
        <w:rPr>
          <w:rFonts w:asciiTheme="minorHAnsi" w:eastAsiaTheme="minorHAnsi" w:hAnsiTheme="minorHAnsi" w:cs="TimesNewRomanPS-BoldMT"/>
          <w:bCs/>
          <w:sz w:val="26"/>
          <w:szCs w:val="26"/>
        </w:rPr>
      </w:pPr>
      <w:bookmarkStart w:id="67" w:name="_Toc507168590"/>
      <w:r w:rsidRPr="00E66C83">
        <w:rPr>
          <w:rFonts w:asciiTheme="minorHAnsi" w:eastAsiaTheme="minorHAnsi" w:hAnsiTheme="minorHAnsi" w:cs="TimesNewRomanPS-BoldMT"/>
          <w:bCs/>
          <w:sz w:val="26"/>
          <w:szCs w:val="26"/>
        </w:rPr>
        <w:lastRenderedPageBreak/>
        <w:t>SHOPPING METHODS</w:t>
      </w:r>
      <w:bookmarkEnd w:id="67"/>
    </w:p>
    <w:p w:rsidR="00E66C83" w:rsidRDefault="00E66C83" w:rsidP="00E66C83">
      <w:pPr>
        <w:autoSpaceDE w:val="0"/>
        <w:autoSpaceDN w:val="0"/>
        <w:adjustRightInd w:val="0"/>
        <w:spacing w:line="276" w:lineRule="auto"/>
        <w:jc w:val="both"/>
        <w:outlineLvl w:val="2"/>
        <w:rPr>
          <w:rFonts w:asciiTheme="minorHAnsi" w:eastAsiaTheme="minorHAnsi" w:hAnsiTheme="minorHAnsi" w:cs="TimesNewRomanPS-BoldMT"/>
          <w:b/>
          <w:bCs/>
          <w:sz w:val="24"/>
          <w:szCs w:val="24"/>
        </w:rPr>
      </w:pPr>
    </w:p>
    <w:p w:rsidR="00000DB2" w:rsidRPr="00E66C83" w:rsidRDefault="002C74E1" w:rsidP="00E66C83">
      <w:pPr>
        <w:pStyle w:val="Heading3"/>
        <w:rPr>
          <w:rFonts w:asciiTheme="minorHAnsi" w:eastAsiaTheme="minorHAnsi" w:hAnsiTheme="minorHAnsi" w:cs="TimesNewRomanPS-BoldMT"/>
          <w:b/>
          <w:bCs/>
          <w:i w:val="0"/>
          <w:sz w:val="24"/>
          <w:szCs w:val="24"/>
        </w:rPr>
      </w:pPr>
      <w:bookmarkStart w:id="68" w:name="_Toc507168591"/>
      <w:r w:rsidRPr="00E66C83">
        <w:rPr>
          <w:rFonts w:asciiTheme="minorHAnsi" w:eastAsiaTheme="minorHAnsi" w:hAnsiTheme="minorHAnsi" w:cs="TimesNewRomanPS-BoldMT"/>
          <w:b/>
          <w:bCs/>
          <w:i w:val="0"/>
          <w:sz w:val="24"/>
          <w:szCs w:val="24"/>
        </w:rPr>
        <w:t>Shopping Method:</w:t>
      </w:r>
      <w:r w:rsidR="005941B6" w:rsidRPr="00E66C83">
        <w:rPr>
          <w:rFonts w:asciiTheme="minorHAnsi" w:eastAsiaTheme="minorHAnsi" w:hAnsiTheme="minorHAnsi" w:cs="TimesNewRomanPS-BoldMT"/>
          <w:b/>
          <w:bCs/>
          <w:i w:val="0"/>
          <w:sz w:val="24"/>
          <w:szCs w:val="24"/>
        </w:rPr>
        <w:t xml:space="preserve"> Goods</w:t>
      </w:r>
      <w:bookmarkEnd w:id="68"/>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9C6E91" w:rsidRPr="00352A97" w:rsidRDefault="009C6E91" w:rsidP="009C6E9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rsidRPr="00352A97">
        <w:rPr>
          <w:rFonts w:ascii="Calibri" w:hAnsi="Calibri"/>
          <w:color w:val="000000"/>
          <w:sz w:val="24"/>
          <w:szCs w:val="24"/>
        </w:rPr>
        <w:t>To perform procurement of goods using shopping method.</w:t>
      </w:r>
    </w:p>
    <w:p w:rsidR="002C74E1" w:rsidRDefault="002C74E1" w:rsidP="00000DB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1097" w:type="dxa"/>
        <w:tblInd w:w="-815" w:type="dxa"/>
        <w:tblLook w:val="04A0" w:firstRow="1" w:lastRow="0" w:firstColumn="1" w:lastColumn="0" w:noHBand="0" w:noVBand="1"/>
      </w:tblPr>
      <w:tblGrid>
        <w:gridCol w:w="1661"/>
        <w:gridCol w:w="2100"/>
        <w:gridCol w:w="3856"/>
        <w:gridCol w:w="3480"/>
      </w:tblGrid>
      <w:tr w:rsidR="009C6E91" w:rsidRPr="00EF4E18" w:rsidTr="00213B71">
        <w:trPr>
          <w:trHeight w:val="474"/>
        </w:trPr>
        <w:tc>
          <w:tcPr>
            <w:tcW w:w="1661"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9C6E91" w:rsidRPr="00EF4E18" w:rsidRDefault="009C6E91" w:rsidP="00EF4E18">
            <w:pPr>
              <w:widowControl/>
              <w:spacing w:before="240" w:line="276" w:lineRule="auto"/>
              <w:jc w:val="center"/>
              <w:rPr>
                <w:rFonts w:ascii="Calibri" w:hAnsi="Calibri"/>
                <w:b/>
                <w:bCs/>
                <w:color w:val="000000"/>
                <w:sz w:val="24"/>
                <w:szCs w:val="24"/>
              </w:rPr>
            </w:pPr>
            <w:r w:rsidRPr="00EF4E18">
              <w:rPr>
                <w:rFonts w:ascii="Calibri" w:hAnsi="Calibri"/>
                <w:b/>
                <w:bCs/>
                <w:color w:val="000000"/>
                <w:sz w:val="24"/>
                <w:szCs w:val="24"/>
              </w:rPr>
              <w:t>Method</w:t>
            </w:r>
          </w:p>
        </w:tc>
        <w:tc>
          <w:tcPr>
            <w:tcW w:w="2100" w:type="dxa"/>
            <w:tcBorders>
              <w:top w:val="single" w:sz="4" w:space="0" w:color="auto"/>
              <w:left w:val="nil"/>
              <w:bottom w:val="single" w:sz="4" w:space="0" w:color="auto"/>
              <w:right w:val="single" w:sz="4" w:space="0" w:color="auto"/>
            </w:tcBorders>
            <w:shd w:val="clear" w:color="000000" w:fill="C4BD97"/>
            <w:noWrap/>
            <w:vAlign w:val="bottom"/>
            <w:hideMark/>
          </w:tcPr>
          <w:p w:rsidR="009C6E91" w:rsidRPr="00EF4E18" w:rsidRDefault="009C6E91" w:rsidP="00EF4E18">
            <w:pPr>
              <w:widowControl/>
              <w:spacing w:before="240" w:line="276" w:lineRule="auto"/>
              <w:jc w:val="center"/>
              <w:rPr>
                <w:rFonts w:ascii="Calibri" w:hAnsi="Calibri"/>
                <w:b/>
                <w:bCs/>
                <w:color w:val="000000"/>
                <w:sz w:val="24"/>
                <w:szCs w:val="24"/>
              </w:rPr>
            </w:pPr>
            <w:r w:rsidRPr="00EF4E18">
              <w:rPr>
                <w:rFonts w:ascii="Calibri" w:hAnsi="Calibri"/>
                <w:b/>
                <w:bCs/>
                <w:color w:val="000000"/>
                <w:sz w:val="24"/>
                <w:szCs w:val="24"/>
              </w:rPr>
              <w:t>Role</w:t>
            </w:r>
          </w:p>
        </w:tc>
        <w:tc>
          <w:tcPr>
            <w:tcW w:w="3856" w:type="dxa"/>
            <w:tcBorders>
              <w:top w:val="single" w:sz="4" w:space="0" w:color="auto"/>
              <w:left w:val="nil"/>
              <w:bottom w:val="single" w:sz="4" w:space="0" w:color="auto"/>
              <w:right w:val="single" w:sz="4" w:space="0" w:color="auto"/>
            </w:tcBorders>
            <w:shd w:val="clear" w:color="000000" w:fill="C4BD97"/>
            <w:noWrap/>
            <w:vAlign w:val="bottom"/>
            <w:hideMark/>
          </w:tcPr>
          <w:p w:rsidR="009C6E91" w:rsidRPr="00EF4E18" w:rsidRDefault="009C6E91" w:rsidP="00EF4E18">
            <w:pPr>
              <w:widowControl/>
              <w:spacing w:before="240" w:line="276" w:lineRule="auto"/>
              <w:jc w:val="center"/>
              <w:rPr>
                <w:rFonts w:ascii="Calibri" w:hAnsi="Calibri"/>
                <w:b/>
                <w:bCs/>
                <w:color w:val="000000"/>
                <w:sz w:val="24"/>
                <w:szCs w:val="24"/>
              </w:rPr>
            </w:pPr>
            <w:r w:rsidRPr="00EF4E18">
              <w:rPr>
                <w:rFonts w:ascii="Calibri" w:hAnsi="Calibri"/>
                <w:b/>
                <w:bCs/>
                <w:color w:val="000000"/>
                <w:sz w:val="24"/>
                <w:szCs w:val="24"/>
              </w:rPr>
              <w:t>Prerequisite</w:t>
            </w:r>
          </w:p>
        </w:tc>
        <w:tc>
          <w:tcPr>
            <w:tcW w:w="3480" w:type="dxa"/>
            <w:tcBorders>
              <w:top w:val="single" w:sz="4" w:space="0" w:color="auto"/>
              <w:left w:val="nil"/>
              <w:bottom w:val="single" w:sz="4" w:space="0" w:color="auto"/>
              <w:right w:val="single" w:sz="4" w:space="0" w:color="auto"/>
            </w:tcBorders>
            <w:shd w:val="clear" w:color="000000" w:fill="C4BD97"/>
            <w:noWrap/>
            <w:vAlign w:val="bottom"/>
            <w:hideMark/>
          </w:tcPr>
          <w:p w:rsidR="009C6E91" w:rsidRPr="00EF4E18" w:rsidRDefault="009C6E91" w:rsidP="00EF4E18">
            <w:pPr>
              <w:widowControl/>
              <w:spacing w:before="240" w:line="276" w:lineRule="auto"/>
              <w:jc w:val="center"/>
              <w:rPr>
                <w:rFonts w:ascii="Calibri" w:hAnsi="Calibri"/>
                <w:b/>
                <w:bCs/>
                <w:color w:val="000000"/>
                <w:sz w:val="24"/>
                <w:szCs w:val="24"/>
              </w:rPr>
            </w:pPr>
            <w:r w:rsidRPr="00EF4E18">
              <w:rPr>
                <w:rFonts w:ascii="Calibri" w:hAnsi="Calibri"/>
                <w:b/>
                <w:bCs/>
                <w:color w:val="000000"/>
                <w:sz w:val="24"/>
                <w:szCs w:val="24"/>
              </w:rPr>
              <w:t>Process Details</w:t>
            </w:r>
          </w:p>
        </w:tc>
      </w:tr>
      <w:tr w:rsidR="009C6E91" w:rsidRPr="00EF4E18" w:rsidTr="0024105A">
        <w:trPr>
          <w:trHeight w:val="908"/>
        </w:trPr>
        <w:tc>
          <w:tcPr>
            <w:tcW w:w="1661" w:type="dxa"/>
            <w:tcBorders>
              <w:top w:val="nil"/>
              <w:left w:val="single" w:sz="4" w:space="0" w:color="auto"/>
              <w:bottom w:val="single" w:sz="4" w:space="0" w:color="auto"/>
              <w:right w:val="single" w:sz="4" w:space="0" w:color="auto"/>
            </w:tcBorders>
            <w:shd w:val="clear" w:color="000000" w:fill="DCE6F1"/>
            <w:hideMark/>
          </w:tcPr>
          <w:p w:rsidR="009C6E91" w:rsidRPr="00EF4E18" w:rsidRDefault="009C6E91" w:rsidP="00EF4E18">
            <w:pPr>
              <w:widowControl/>
              <w:spacing w:line="276" w:lineRule="auto"/>
              <w:rPr>
                <w:rFonts w:ascii="Calibri" w:hAnsi="Calibri"/>
                <w:color w:val="000000"/>
                <w:sz w:val="24"/>
                <w:szCs w:val="24"/>
              </w:rPr>
            </w:pPr>
            <w:r w:rsidRPr="00EF4E18">
              <w:rPr>
                <w:rFonts w:ascii="Calibri" w:hAnsi="Calibri"/>
                <w:color w:val="000000"/>
                <w:sz w:val="24"/>
                <w:szCs w:val="24"/>
              </w:rPr>
              <w:t>Shopping Goods</w:t>
            </w:r>
          </w:p>
        </w:tc>
        <w:tc>
          <w:tcPr>
            <w:tcW w:w="2100" w:type="dxa"/>
            <w:tcBorders>
              <w:top w:val="nil"/>
              <w:left w:val="nil"/>
              <w:bottom w:val="single" w:sz="4" w:space="0" w:color="auto"/>
              <w:right w:val="single" w:sz="4" w:space="0" w:color="auto"/>
            </w:tcBorders>
            <w:shd w:val="clear" w:color="000000" w:fill="DCE6F1"/>
            <w:hideMark/>
          </w:tcPr>
          <w:p w:rsidR="009C6E91" w:rsidRPr="00EF4E18" w:rsidRDefault="00BE21FF" w:rsidP="00EF4E18">
            <w:pPr>
              <w:widowControl/>
              <w:spacing w:line="276" w:lineRule="auto"/>
              <w:rPr>
                <w:rFonts w:ascii="Calibri" w:hAnsi="Calibri"/>
                <w:color w:val="000000"/>
                <w:sz w:val="24"/>
                <w:szCs w:val="24"/>
              </w:rPr>
            </w:pPr>
            <w:r>
              <w:rPr>
                <w:rFonts w:ascii="Calibri" w:hAnsi="Calibri"/>
                <w:color w:val="000000"/>
                <w:sz w:val="24"/>
                <w:szCs w:val="24"/>
              </w:rPr>
              <w:t xml:space="preserve">Procurement Coordinator- </w:t>
            </w:r>
            <w:r w:rsidR="00480D0E">
              <w:rPr>
                <w:rFonts w:ascii="Calibri" w:hAnsi="Calibri"/>
                <w:color w:val="000000"/>
                <w:sz w:val="24"/>
                <w:szCs w:val="24"/>
              </w:rPr>
              <w:t>SPI</w:t>
            </w:r>
            <w:r w:rsidR="009C6E91" w:rsidRPr="00EF4E18">
              <w:rPr>
                <w:rFonts w:ascii="Calibri" w:hAnsi="Calibri"/>
                <w:color w:val="000000"/>
                <w:sz w:val="24"/>
                <w:szCs w:val="24"/>
              </w:rPr>
              <w:t>U</w:t>
            </w:r>
          </w:p>
        </w:tc>
        <w:tc>
          <w:tcPr>
            <w:tcW w:w="3856" w:type="dxa"/>
            <w:tcBorders>
              <w:top w:val="nil"/>
              <w:left w:val="nil"/>
              <w:bottom w:val="single" w:sz="4" w:space="0" w:color="auto"/>
              <w:right w:val="single" w:sz="4" w:space="0" w:color="auto"/>
            </w:tcBorders>
            <w:shd w:val="clear" w:color="000000" w:fill="DCE6F1"/>
            <w:hideMark/>
          </w:tcPr>
          <w:p w:rsidR="009C6E91" w:rsidRPr="00EF4E18" w:rsidRDefault="009C6E91" w:rsidP="00EF4E18">
            <w:pPr>
              <w:widowControl/>
              <w:spacing w:line="276" w:lineRule="auto"/>
              <w:rPr>
                <w:rFonts w:ascii="Calibri" w:hAnsi="Calibri"/>
                <w:color w:val="000000"/>
                <w:sz w:val="24"/>
                <w:szCs w:val="24"/>
              </w:rPr>
            </w:pPr>
            <w:r w:rsidRPr="00EF4E18">
              <w:rPr>
                <w:rFonts w:ascii="Calibri" w:hAnsi="Calibri"/>
                <w:color w:val="000000"/>
                <w:sz w:val="24"/>
                <w:szCs w:val="24"/>
              </w:rPr>
              <w:t>1. Package to be procured should fall under</w:t>
            </w:r>
            <w:r w:rsidR="00BE21FF">
              <w:rPr>
                <w:rFonts w:ascii="Calibri" w:hAnsi="Calibri"/>
                <w:b/>
                <w:bCs/>
                <w:color w:val="C00000"/>
                <w:sz w:val="24"/>
                <w:szCs w:val="24"/>
              </w:rPr>
              <w:t xml:space="preserve"> category G</w:t>
            </w:r>
            <w:r w:rsidRPr="00EF4E18">
              <w:rPr>
                <w:rFonts w:ascii="Calibri" w:hAnsi="Calibri"/>
                <w:b/>
                <w:bCs/>
                <w:color w:val="C00000"/>
                <w:sz w:val="24"/>
                <w:szCs w:val="24"/>
              </w:rPr>
              <w:t>oods.</w:t>
            </w:r>
            <w:r w:rsidRPr="00EF4E18">
              <w:rPr>
                <w:rFonts w:ascii="Calibri" w:hAnsi="Calibri"/>
                <w:color w:val="000000"/>
                <w:sz w:val="24"/>
                <w:szCs w:val="24"/>
              </w:rPr>
              <w:br/>
              <w:t xml:space="preserve">2. Value of the package should be </w:t>
            </w:r>
            <w:r w:rsidRPr="00EF4E18">
              <w:rPr>
                <w:rFonts w:ascii="Calibri" w:hAnsi="Calibri"/>
                <w:b/>
                <w:bCs/>
                <w:color w:val="C00000"/>
                <w:sz w:val="24"/>
                <w:szCs w:val="24"/>
              </w:rPr>
              <w:t xml:space="preserve">&lt;=USD </w:t>
            </w:r>
            <w:r w:rsidR="0024105A">
              <w:rPr>
                <w:rFonts w:ascii="Calibri" w:hAnsi="Calibri"/>
                <w:b/>
                <w:bCs/>
                <w:color w:val="C00000"/>
                <w:sz w:val="24"/>
                <w:szCs w:val="24"/>
              </w:rPr>
              <w:t>100,000</w:t>
            </w:r>
          </w:p>
        </w:tc>
        <w:tc>
          <w:tcPr>
            <w:tcW w:w="3480" w:type="dxa"/>
            <w:tcBorders>
              <w:top w:val="nil"/>
              <w:left w:val="nil"/>
              <w:bottom w:val="single" w:sz="4" w:space="0" w:color="auto"/>
              <w:right w:val="single" w:sz="4" w:space="0" w:color="auto"/>
            </w:tcBorders>
            <w:shd w:val="clear" w:color="000000" w:fill="DCE6F1"/>
            <w:hideMark/>
          </w:tcPr>
          <w:p w:rsidR="009C6E91" w:rsidRPr="00EF4E18" w:rsidRDefault="009C6E91" w:rsidP="00EF4E18">
            <w:pPr>
              <w:widowControl/>
              <w:spacing w:line="276" w:lineRule="auto"/>
              <w:rPr>
                <w:rFonts w:ascii="Calibri" w:hAnsi="Calibri"/>
                <w:color w:val="000000"/>
                <w:sz w:val="24"/>
                <w:szCs w:val="24"/>
              </w:rPr>
            </w:pPr>
            <w:r w:rsidRPr="00EF4E18">
              <w:rPr>
                <w:rFonts w:ascii="Calibri" w:hAnsi="Calibri"/>
                <w:color w:val="000000"/>
                <w:sz w:val="24"/>
                <w:szCs w:val="24"/>
              </w:rPr>
              <w:t>1. Invitation Letter</w:t>
            </w:r>
            <w:r w:rsidRPr="00EF4E18">
              <w:rPr>
                <w:rFonts w:ascii="Calibri" w:hAnsi="Calibri"/>
                <w:color w:val="000000"/>
                <w:sz w:val="24"/>
                <w:szCs w:val="24"/>
              </w:rPr>
              <w:br/>
              <w:t>2. Quotation Opening</w:t>
            </w:r>
            <w:r w:rsidRPr="00EF4E18">
              <w:rPr>
                <w:rFonts w:ascii="Calibri" w:hAnsi="Calibri"/>
                <w:color w:val="000000"/>
                <w:sz w:val="24"/>
                <w:szCs w:val="24"/>
              </w:rPr>
              <w:br/>
              <w:t>3. Quotation Evaluation</w:t>
            </w:r>
            <w:r w:rsidRPr="00EF4E18">
              <w:rPr>
                <w:rFonts w:ascii="Calibri" w:hAnsi="Calibri"/>
                <w:color w:val="000000"/>
                <w:sz w:val="24"/>
                <w:szCs w:val="24"/>
              </w:rPr>
              <w:br/>
              <w:t>4. Recommendation for Award</w:t>
            </w:r>
            <w:r w:rsidRPr="00EF4E18">
              <w:rPr>
                <w:rFonts w:ascii="Calibri" w:hAnsi="Calibri"/>
                <w:color w:val="000000"/>
                <w:sz w:val="24"/>
                <w:szCs w:val="24"/>
              </w:rPr>
              <w:br/>
              <w:t>5. Purchase Order Creation</w:t>
            </w:r>
            <w:r w:rsidRPr="00EF4E18">
              <w:rPr>
                <w:rFonts w:ascii="Calibri" w:hAnsi="Calibri"/>
                <w:color w:val="000000"/>
                <w:sz w:val="24"/>
                <w:szCs w:val="24"/>
              </w:rPr>
              <w:br/>
              <w:t xml:space="preserve">6. Goods Receipt Note </w:t>
            </w:r>
            <w:r w:rsidRPr="00EF4E18">
              <w:rPr>
                <w:rFonts w:ascii="Calibri" w:hAnsi="Calibri"/>
                <w:color w:val="000000"/>
                <w:sz w:val="24"/>
                <w:szCs w:val="24"/>
              </w:rPr>
              <w:br/>
              <w:t>7. Payments</w:t>
            </w:r>
          </w:p>
        </w:tc>
      </w:tr>
    </w:tbl>
    <w:p w:rsidR="00213B71" w:rsidRPr="00213B71" w:rsidRDefault="00213B71" w:rsidP="00213B71">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tbl>
      <w:tblPr>
        <w:tblStyle w:val="TableGrid"/>
        <w:tblW w:w="11931"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580BE2" w:rsidTr="00580BE2">
        <w:trPr>
          <w:trHeight w:val="3128"/>
        </w:trPr>
        <w:tc>
          <w:tcPr>
            <w:tcW w:w="11931" w:type="dxa"/>
          </w:tcPr>
          <w:p w:rsidR="00580BE2" w:rsidRPr="00F1015A" w:rsidRDefault="00F1015A" w:rsidP="00F1015A">
            <w:pPr>
              <w:autoSpaceDE w:val="0"/>
              <w:autoSpaceDN w:val="0"/>
              <w:adjustRightInd w:val="0"/>
              <w:spacing w:line="276" w:lineRule="auto"/>
              <w:ind w:left="720"/>
              <w:jc w:val="both"/>
              <w:rPr>
                <w:rFonts w:asciiTheme="minorHAnsi" w:eastAsiaTheme="minorHAnsi" w:hAnsiTheme="minorHAnsi" w:cs="TimesNewRomanPS-BoldMT"/>
                <w:b/>
                <w:bCs/>
                <w:noProof/>
                <w:color w:val="000081"/>
                <w:sz w:val="24"/>
                <w:szCs w:val="24"/>
              </w:rPr>
            </w:pPr>
            <w:r w:rsidRPr="00F1015A">
              <w:rPr>
                <w:rFonts w:asciiTheme="minorHAnsi" w:eastAsiaTheme="minorHAnsi" w:hAnsiTheme="minorHAnsi" w:cs="TimesNewRomanPS-BoldMT"/>
                <w:b/>
                <w:bCs/>
                <w:noProof/>
                <w:sz w:val="24"/>
                <w:szCs w:val="24"/>
              </w:rPr>
              <w:t>Process Flow Diagram</w:t>
            </w:r>
          </w:p>
          <w:p w:rsidR="00F1015A" w:rsidRDefault="00F1015A" w:rsidP="00580BE2">
            <w:pPr>
              <w:autoSpaceDE w:val="0"/>
              <w:autoSpaceDN w:val="0"/>
              <w:adjustRightInd w:val="0"/>
              <w:spacing w:line="276" w:lineRule="auto"/>
              <w:jc w:val="both"/>
              <w:rPr>
                <w:rFonts w:asciiTheme="minorHAnsi" w:eastAsiaTheme="minorHAnsi" w:hAnsiTheme="minorHAnsi" w:cs="TimesNewRomanPS-BoldMT"/>
                <w:b/>
                <w:bCs/>
                <w:noProof/>
                <w:color w:val="000081"/>
                <w:sz w:val="24"/>
                <w:szCs w:val="24"/>
              </w:rPr>
            </w:pPr>
          </w:p>
          <w:p w:rsidR="00F1015A" w:rsidRDefault="00F1015A" w:rsidP="00580BE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rPr>
                <w:rFonts w:asciiTheme="minorHAnsi" w:eastAsiaTheme="minorHAnsi" w:hAnsiTheme="minorHAnsi" w:cs="TimesNewRomanPS-BoldMT"/>
                <w:b/>
                <w:bCs/>
                <w:noProof/>
                <w:color w:val="000081"/>
                <w:sz w:val="24"/>
                <w:szCs w:val="24"/>
                <w:lang w:val="en-IN" w:eastAsia="en-IN"/>
              </w:rPr>
              <w:drawing>
                <wp:inline distT="0" distB="0" distL="0" distR="0" wp14:anchorId="7E4EEE21" wp14:editId="35126C50">
                  <wp:extent cx="7458075" cy="30702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82670" cy="3080350"/>
                          </a:xfrm>
                          <a:prstGeom prst="rect">
                            <a:avLst/>
                          </a:prstGeom>
                          <a:noFill/>
                          <a:ln>
                            <a:noFill/>
                          </a:ln>
                        </pic:spPr>
                      </pic:pic>
                    </a:graphicData>
                  </a:graphic>
                </wp:inline>
              </w:drawing>
            </w:r>
          </w:p>
        </w:tc>
      </w:tr>
    </w:tbl>
    <w:p w:rsidR="00712FE9" w:rsidRDefault="00712FE9" w:rsidP="00580BE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9C6E91" w:rsidRDefault="009C6E91" w:rsidP="009C6E9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80BE2" w:rsidRDefault="00580BE2" w:rsidP="009C6E9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80BE2" w:rsidRDefault="00580BE2" w:rsidP="009C6E9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80BE2" w:rsidRDefault="00580BE2" w:rsidP="009C6E9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560537" w:rsidRPr="00E66C83" w:rsidRDefault="00560537" w:rsidP="00E66C83">
      <w:pPr>
        <w:pStyle w:val="Heading3"/>
        <w:rPr>
          <w:rFonts w:asciiTheme="minorHAnsi" w:eastAsiaTheme="minorHAnsi" w:hAnsiTheme="minorHAnsi" w:cs="TimesNewRomanPS-BoldMT"/>
          <w:b/>
          <w:bCs/>
          <w:i w:val="0"/>
          <w:sz w:val="24"/>
          <w:szCs w:val="24"/>
        </w:rPr>
      </w:pPr>
      <w:bookmarkStart w:id="69" w:name="_Toc507168592"/>
      <w:r w:rsidRPr="00E66C83">
        <w:rPr>
          <w:rFonts w:asciiTheme="minorHAnsi" w:eastAsiaTheme="minorHAnsi" w:hAnsiTheme="minorHAnsi" w:cs="TimesNewRomanPS-BoldMT"/>
          <w:b/>
          <w:bCs/>
          <w:i w:val="0"/>
          <w:sz w:val="24"/>
          <w:szCs w:val="24"/>
        </w:rPr>
        <w:lastRenderedPageBreak/>
        <w:t>Shopping Method: Works</w:t>
      </w:r>
      <w:bookmarkEnd w:id="69"/>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560537" w:rsidRPr="00352A97" w:rsidRDefault="00560537" w:rsidP="0056053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rsidRPr="00352A97">
        <w:rPr>
          <w:rFonts w:ascii="Calibri" w:hAnsi="Calibri"/>
          <w:color w:val="000000"/>
          <w:sz w:val="24"/>
          <w:szCs w:val="24"/>
        </w:rPr>
        <w:t>To perform procurement of civil works using shopping method.</w:t>
      </w:r>
    </w:p>
    <w:p w:rsidR="009C6E91" w:rsidRDefault="009C6E91" w:rsidP="009C6E91">
      <w:pPr>
        <w:autoSpaceDE w:val="0"/>
        <w:autoSpaceDN w:val="0"/>
        <w:adjustRightInd w:val="0"/>
        <w:spacing w:line="276" w:lineRule="auto"/>
        <w:jc w:val="both"/>
      </w:pPr>
    </w:p>
    <w:tbl>
      <w:tblPr>
        <w:tblW w:w="10710" w:type="dxa"/>
        <w:tblInd w:w="-905" w:type="dxa"/>
        <w:tblLook w:val="04A0" w:firstRow="1" w:lastRow="0" w:firstColumn="1" w:lastColumn="0" w:noHBand="0" w:noVBand="1"/>
      </w:tblPr>
      <w:tblGrid>
        <w:gridCol w:w="1486"/>
        <w:gridCol w:w="1549"/>
        <w:gridCol w:w="3535"/>
        <w:gridCol w:w="4140"/>
      </w:tblGrid>
      <w:tr w:rsidR="00560537" w:rsidRPr="00EF4E18" w:rsidTr="00213B71">
        <w:trPr>
          <w:trHeight w:val="487"/>
        </w:trPr>
        <w:tc>
          <w:tcPr>
            <w:tcW w:w="1486"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560537" w:rsidRPr="00560537" w:rsidRDefault="00560537" w:rsidP="00EF4E18">
            <w:pPr>
              <w:widowControl/>
              <w:spacing w:line="276" w:lineRule="auto"/>
              <w:jc w:val="center"/>
              <w:rPr>
                <w:rFonts w:ascii="Calibri" w:hAnsi="Calibri"/>
                <w:b/>
                <w:bCs/>
                <w:color w:val="000000"/>
                <w:sz w:val="24"/>
                <w:szCs w:val="24"/>
              </w:rPr>
            </w:pPr>
            <w:r w:rsidRPr="00560537">
              <w:rPr>
                <w:rFonts w:ascii="Calibri" w:hAnsi="Calibri"/>
                <w:b/>
                <w:bCs/>
                <w:color w:val="000000"/>
                <w:sz w:val="24"/>
                <w:szCs w:val="24"/>
              </w:rPr>
              <w:t>Method</w:t>
            </w:r>
          </w:p>
        </w:tc>
        <w:tc>
          <w:tcPr>
            <w:tcW w:w="1549" w:type="dxa"/>
            <w:tcBorders>
              <w:top w:val="single" w:sz="4" w:space="0" w:color="auto"/>
              <w:left w:val="nil"/>
              <w:bottom w:val="single" w:sz="4" w:space="0" w:color="auto"/>
              <w:right w:val="single" w:sz="4" w:space="0" w:color="auto"/>
            </w:tcBorders>
            <w:shd w:val="clear" w:color="000000" w:fill="C4BD97"/>
            <w:noWrap/>
            <w:vAlign w:val="bottom"/>
            <w:hideMark/>
          </w:tcPr>
          <w:p w:rsidR="00560537" w:rsidRPr="00560537" w:rsidRDefault="00560537" w:rsidP="00EF4E18">
            <w:pPr>
              <w:widowControl/>
              <w:spacing w:line="276" w:lineRule="auto"/>
              <w:jc w:val="center"/>
              <w:rPr>
                <w:rFonts w:ascii="Calibri" w:hAnsi="Calibri"/>
                <w:b/>
                <w:bCs/>
                <w:color w:val="000000"/>
                <w:sz w:val="24"/>
                <w:szCs w:val="24"/>
              </w:rPr>
            </w:pPr>
            <w:r w:rsidRPr="00560537">
              <w:rPr>
                <w:rFonts w:ascii="Calibri" w:hAnsi="Calibri"/>
                <w:b/>
                <w:bCs/>
                <w:color w:val="000000"/>
                <w:sz w:val="24"/>
                <w:szCs w:val="24"/>
              </w:rPr>
              <w:t>Role</w:t>
            </w:r>
          </w:p>
        </w:tc>
        <w:tc>
          <w:tcPr>
            <w:tcW w:w="3535" w:type="dxa"/>
            <w:tcBorders>
              <w:top w:val="single" w:sz="4" w:space="0" w:color="auto"/>
              <w:left w:val="nil"/>
              <w:bottom w:val="single" w:sz="4" w:space="0" w:color="auto"/>
              <w:right w:val="single" w:sz="4" w:space="0" w:color="auto"/>
            </w:tcBorders>
            <w:shd w:val="clear" w:color="000000" w:fill="C4BD97"/>
            <w:noWrap/>
            <w:vAlign w:val="bottom"/>
            <w:hideMark/>
          </w:tcPr>
          <w:p w:rsidR="00560537" w:rsidRPr="00560537" w:rsidRDefault="00560537" w:rsidP="00EF4E18">
            <w:pPr>
              <w:widowControl/>
              <w:spacing w:line="276" w:lineRule="auto"/>
              <w:jc w:val="center"/>
              <w:rPr>
                <w:rFonts w:ascii="Calibri" w:hAnsi="Calibri"/>
                <w:b/>
                <w:bCs/>
                <w:color w:val="000000"/>
                <w:sz w:val="24"/>
                <w:szCs w:val="24"/>
              </w:rPr>
            </w:pPr>
            <w:r w:rsidRPr="00560537">
              <w:rPr>
                <w:rFonts w:ascii="Calibri" w:hAnsi="Calibri"/>
                <w:b/>
                <w:bCs/>
                <w:color w:val="000000"/>
                <w:sz w:val="24"/>
                <w:szCs w:val="24"/>
              </w:rPr>
              <w:t>Prerequisite</w:t>
            </w:r>
          </w:p>
        </w:tc>
        <w:tc>
          <w:tcPr>
            <w:tcW w:w="4140" w:type="dxa"/>
            <w:tcBorders>
              <w:top w:val="single" w:sz="4" w:space="0" w:color="auto"/>
              <w:left w:val="nil"/>
              <w:bottom w:val="single" w:sz="4" w:space="0" w:color="auto"/>
              <w:right w:val="single" w:sz="4" w:space="0" w:color="auto"/>
            </w:tcBorders>
            <w:shd w:val="clear" w:color="000000" w:fill="C4BD97"/>
            <w:noWrap/>
            <w:vAlign w:val="bottom"/>
            <w:hideMark/>
          </w:tcPr>
          <w:p w:rsidR="00560537" w:rsidRPr="00560537" w:rsidRDefault="00560537" w:rsidP="00EF4E18">
            <w:pPr>
              <w:widowControl/>
              <w:spacing w:line="276" w:lineRule="auto"/>
              <w:jc w:val="center"/>
              <w:rPr>
                <w:rFonts w:ascii="Calibri" w:hAnsi="Calibri"/>
                <w:b/>
                <w:bCs/>
                <w:color w:val="000000"/>
                <w:sz w:val="24"/>
                <w:szCs w:val="24"/>
              </w:rPr>
            </w:pPr>
            <w:r w:rsidRPr="00560537">
              <w:rPr>
                <w:rFonts w:ascii="Calibri" w:hAnsi="Calibri"/>
                <w:b/>
                <w:bCs/>
                <w:color w:val="000000"/>
                <w:sz w:val="24"/>
                <w:szCs w:val="24"/>
              </w:rPr>
              <w:t>Process Details</w:t>
            </w:r>
          </w:p>
        </w:tc>
      </w:tr>
      <w:tr w:rsidR="00560537" w:rsidRPr="00EF4E18" w:rsidTr="00213B71">
        <w:trPr>
          <w:trHeight w:val="2165"/>
        </w:trPr>
        <w:tc>
          <w:tcPr>
            <w:tcW w:w="1486" w:type="dxa"/>
            <w:tcBorders>
              <w:top w:val="nil"/>
              <w:left w:val="single" w:sz="4" w:space="0" w:color="auto"/>
              <w:bottom w:val="single" w:sz="4" w:space="0" w:color="auto"/>
              <w:right w:val="single" w:sz="4" w:space="0" w:color="auto"/>
            </w:tcBorders>
            <w:shd w:val="clear" w:color="000000" w:fill="DCE6F1"/>
            <w:hideMark/>
          </w:tcPr>
          <w:p w:rsidR="00560537" w:rsidRPr="00560537" w:rsidRDefault="00560537" w:rsidP="00EF4E18">
            <w:pPr>
              <w:widowControl/>
              <w:spacing w:line="276" w:lineRule="auto"/>
              <w:rPr>
                <w:rFonts w:ascii="Calibri" w:hAnsi="Calibri"/>
                <w:color w:val="000000"/>
                <w:sz w:val="24"/>
                <w:szCs w:val="24"/>
              </w:rPr>
            </w:pPr>
            <w:r w:rsidRPr="00560537">
              <w:rPr>
                <w:rFonts w:ascii="Calibri" w:hAnsi="Calibri"/>
                <w:color w:val="000000"/>
                <w:sz w:val="24"/>
                <w:szCs w:val="24"/>
              </w:rPr>
              <w:t>Shopping Works</w:t>
            </w:r>
          </w:p>
        </w:tc>
        <w:tc>
          <w:tcPr>
            <w:tcW w:w="1549" w:type="dxa"/>
            <w:tcBorders>
              <w:top w:val="nil"/>
              <w:left w:val="nil"/>
              <w:bottom w:val="single" w:sz="4" w:space="0" w:color="auto"/>
              <w:right w:val="single" w:sz="4" w:space="0" w:color="auto"/>
            </w:tcBorders>
            <w:shd w:val="clear" w:color="000000" w:fill="DCE6F1"/>
            <w:hideMark/>
          </w:tcPr>
          <w:p w:rsidR="00560537" w:rsidRPr="00560537" w:rsidRDefault="00480D0E" w:rsidP="00EF4E18">
            <w:pPr>
              <w:widowControl/>
              <w:spacing w:line="276" w:lineRule="auto"/>
              <w:rPr>
                <w:rFonts w:ascii="Calibri" w:hAnsi="Calibri"/>
                <w:color w:val="000000"/>
                <w:sz w:val="24"/>
                <w:szCs w:val="24"/>
              </w:rPr>
            </w:pPr>
            <w:r>
              <w:rPr>
                <w:rFonts w:ascii="Calibri" w:hAnsi="Calibri"/>
                <w:color w:val="000000"/>
                <w:sz w:val="24"/>
                <w:szCs w:val="24"/>
              </w:rPr>
              <w:t>Procurement Coordinator (SPI</w:t>
            </w:r>
            <w:r w:rsidR="00560537" w:rsidRPr="00560537">
              <w:rPr>
                <w:rFonts w:ascii="Calibri" w:hAnsi="Calibri"/>
                <w:color w:val="000000"/>
                <w:sz w:val="24"/>
                <w:szCs w:val="24"/>
              </w:rPr>
              <w:t>U)</w:t>
            </w:r>
          </w:p>
        </w:tc>
        <w:tc>
          <w:tcPr>
            <w:tcW w:w="3535" w:type="dxa"/>
            <w:tcBorders>
              <w:top w:val="nil"/>
              <w:left w:val="nil"/>
              <w:bottom w:val="single" w:sz="4" w:space="0" w:color="auto"/>
              <w:right w:val="single" w:sz="4" w:space="0" w:color="auto"/>
            </w:tcBorders>
            <w:shd w:val="clear" w:color="000000" w:fill="DCE6F1"/>
            <w:hideMark/>
          </w:tcPr>
          <w:p w:rsidR="006553F5" w:rsidRPr="00560537" w:rsidRDefault="00560537" w:rsidP="00EF4E18">
            <w:pPr>
              <w:widowControl/>
              <w:spacing w:line="276" w:lineRule="auto"/>
              <w:rPr>
                <w:rFonts w:ascii="Calibri" w:hAnsi="Calibri"/>
                <w:b/>
                <w:bCs/>
                <w:color w:val="C00000"/>
                <w:sz w:val="24"/>
                <w:szCs w:val="24"/>
              </w:rPr>
            </w:pPr>
            <w:r w:rsidRPr="00560537">
              <w:rPr>
                <w:rFonts w:ascii="Calibri" w:hAnsi="Calibri"/>
                <w:color w:val="000000"/>
                <w:sz w:val="24"/>
                <w:szCs w:val="24"/>
              </w:rPr>
              <w:t xml:space="preserve">1.Package to be procured should fall under </w:t>
            </w:r>
            <w:r w:rsidRPr="00560537">
              <w:rPr>
                <w:rFonts w:ascii="Calibri" w:hAnsi="Calibri"/>
                <w:b/>
                <w:bCs/>
                <w:color w:val="C00000"/>
                <w:sz w:val="24"/>
                <w:szCs w:val="24"/>
              </w:rPr>
              <w:t>category civil works.</w:t>
            </w:r>
            <w:r w:rsidRPr="00560537">
              <w:rPr>
                <w:rFonts w:ascii="Calibri" w:hAnsi="Calibri"/>
                <w:color w:val="000000"/>
                <w:sz w:val="24"/>
                <w:szCs w:val="24"/>
              </w:rPr>
              <w:br/>
              <w:t>2. Value of the package should be</w:t>
            </w:r>
            <w:r w:rsidRPr="00560537">
              <w:rPr>
                <w:rFonts w:ascii="Calibri" w:hAnsi="Calibri"/>
                <w:b/>
                <w:bCs/>
                <w:color w:val="C00000"/>
                <w:sz w:val="24"/>
                <w:szCs w:val="24"/>
              </w:rPr>
              <w:t xml:space="preserve"> </w:t>
            </w:r>
          </w:p>
          <w:p w:rsidR="006553F5" w:rsidRPr="006553F5" w:rsidRDefault="006553F5" w:rsidP="006553F5">
            <w:pPr>
              <w:pStyle w:val="Default"/>
              <w:rPr>
                <w:rFonts w:eastAsia="Times New Roman" w:cs="Times New Roman"/>
                <w:b/>
                <w:bCs/>
                <w:color w:val="C00000"/>
              </w:rPr>
            </w:pPr>
            <w:r w:rsidRPr="006553F5">
              <w:rPr>
                <w:rFonts w:eastAsia="Times New Roman" w:cs="Times New Roman"/>
                <w:b/>
                <w:bCs/>
                <w:color w:val="C00000"/>
              </w:rPr>
              <w:t xml:space="preserve">&lt;= US$ 100,000 </w:t>
            </w:r>
          </w:p>
          <w:p w:rsidR="00560537" w:rsidRPr="00560537" w:rsidRDefault="00560537" w:rsidP="00EF4E18">
            <w:pPr>
              <w:widowControl/>
              <w:spacing w:line="276" w:lineRule="auto"/>
              <w:rPr>
                <w:rFonts w:ascii="Calibri" w:hAnsi="Calibri"/>
                <w:color w:val="000000"/>
                <w:sz w:val="24"/>
                <w:szCs w:val="24"/>
              </w:rPr>
            </w:pPr>
          </w:p>
        </w:tc>
        <w:tc>
          <w:tcPr>
            <w:tcW w:w="4140" w:type="dxa"/>
            <w:tcBorders>
              <w:top w:val="nil"/>
              <w:left w:val="nil"/>
              <w:bottom w:val="single" w:sz="4" w:space="0" w:color="auto"/>
              <w:right w:val="single" w:sz="4" w:space="0" w:color="auto"/>
            </w:tcBorders>
            <w:shd w:val="clear" w:color="000000" w:fill="DCE6F1"/>
            <w:hideMark/>
          </w:tcPr>
          <w:p w:rsidR="00560537" w:rsidRPr="00560537" w:rsidRDefault="00560537" w:rsidP="00EF4E18">
            <w:pPr>
              <w:widowControl/>
              <w:spacing w:line="276" w:lineRule="auto"/>
              <w:rPr>
                <w:rFonts w:ascii="Calibri" w:hAnsi="Calibri"/>
                <w:color w:val="000000"/>
                <w:sz w:val="24"/>
                <w:szCs w:val="24"/>
              </w:rPr>
            </w:pPr>
            <w:r w:rsidRPr="00560537">
              <w:rPr>
                <w:rFonts w:ascii="Calibri" w:hAnsi="Calibri"/>
                <w:color w:val="000000"/>
                <w:sz w:val="24"/>
                <w:szCs w:val="24"/>
              </w:rPr>
              <w:t>1. Invitation Letter</w:t>
            </w:r>
            <w:r w:rsidRPr="00560537">
              <w:rPr>
                <w:rFonts w:ascii="Calibri" w:hAnsi="Calibri"/>
                <w:color w:val="000000"/>
                <w:sz w:val="24"/>
                <w:szCs w:val="24"/>
              </w:rPr>
              <w:br/>
              <w:t>2. Quotation Opening</w:t>
            </w:r>
            <w:r w:rsidRPr="00560537">
              <w:rPr>
                <w:rFonts w:ascii="Calibri" w:hAnsi="Calibri"/>
                <w:color w:val="000000"/>
                <w:sz w:val="24"/>
                <w:szCs w:val="24"/>
              </w:rPr>
              <w:br/>
              <w:t>3. Quotation Evaluation</w:t>
            </w:r>
            <w:r w:rsidRPr="00560537">
              <w:rPr>
                <w:rFonts w:ascii="Calibri" w:hAnsi="Calibri"/>
                <w:color w:val="000000"/>
                <w:sz w:val="24"/>
                <w:szCs w:val="24"/>
              </w:rPr>
              <w:br/>
              <w:t>4. Recommendation for Award</w:t>
            </w:r>
            <w:r w:rsidRPr="00560537">
              <w:rPr>
                <w:rFonts w:ascii="Calibri" w:hAnsi="Calibri"/>
                <w:color w:val="000000"/>
                <w:sz w:val="24"/>
                <w:szCs w:val="24"/>
              </w:rPr>
              <w:br/>
              <w:t>5. Letter of Acceptance</w:t>
            </w:r>
            <w:r w:rsidRPr="00560537">
              <w:rPr>
                <w:rFonts w:ascii="Calibri" w:hAnsi="Calibri"/>
                <w:color w:val="000000"/>
                <w:sz w:val="24"/>
                <w:szCs w:val="24"/>
              </w:rPr>
              <w:br/>
              <w:t>6. Generation of Work Order</w:t>
            </w:r>
            <w:r w:rsidRPr="00560537">
              <w:rPr>
                <w:rFonts w:ascii="Calibri" w:hAnsi="Calibri"/>
                <w:color w:val="000000"/>
                <w:sz w:val="24"/>
                <w:szCs w:val="24"/>
              </w:rPr>
              <w:br/>
              <w:t xml:space="preserve">7. Work Completion Certificate </w:t>
            </w:r>
            <w:r w:rsidRPr="00560537">
              <w:rPr>
                <w:rFonts w:ascii="Calibri" w:hAnsi="Calibri"/>
                <w:color w:val="000000"/>
                <w:sz w:val="24"/>
                <w:szCs w:val="24"/>
              </w:rPr>
              <w:br/>
              <w:t>8. Payments</w:t>
            </w:r>
          </w:p>
        </w:tc>
      </w:tr>
    </w:tbl>
    <w:p w:rsidR="00580BE2" w:rsidRDefault="00580BE2" w:rsidP="009C6E91">
      <w:pPr>
        <w:autoSpaceDE w:val="0"/>
        <w:autoSpaceDN w:val="0"/>
        <w:adjustRightInd w:val="0"/>
        <w:spacing w:line="276" w:lineRule="auto"/>
        <w:jc w:val="both"/>
      </w:pPr>
    </w:p>
    <w:tbl>
      <w:tblPr>
        <w:tblStyle w:val="TableGrid"/>
        <w:tblW w:w="1143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0"/>
      </w:tblGrid>
      <w:tr w:rsidR="00213B71" w:rsidTr="001015BC">
        <w:trPr>
          <w:trHeight w:val="270"/>
        </w:trPr>
        <w:tc>
          <w:tcPr>
            <w:tcW w:w="11430" w:type="dxa"/>
          </w:tcPr>
          <w:p w:rsidR="00213B71" w:rsidRPr="00213B71" w:rsidRDefault="00213B71" w:rsidP="00213B71">
            <w:pPr>
              <w:autoSpaceDE w:val="0"/>
              <w:autoSpaceDN w:val="0"/>
              <w:adjustRightInd w:val="0"/>
              <w:spacing w:line="276" w:lineRule="auto"/>
              <w:jc w:val="both"/>
              <w:rPr>
                <w:b/>
                <w:sz w:val="24"/>
                <w:szCs w:val="24"/>
              </w:rPr>
            </w:pPr>
            <w:r>
              <w:rPr>
                <w:rFonts w:ascii="Calibri" w:hAnsi="Calibri"/>
                <w:b/>
                <w:color w:val="000000"/>
                <w:sz w:val="24"/>
                <w:szCs w:val="24"/>
              </w:rPr>
              <w:t xml:space="preserve"> </w:t>
            </w:r>
            <w:r w:rsidR="00F1015A">
              <w:rPr>
                <w:rFonts w:ascii="Calibri" w:hAnsi="Calibri"/>
                <w:b/>
                <w:color w:val="000000"/>
                <w:sz w:val="24"/>
                <w:szCs w:val="24"/>
              </w:rPr>
              <w:t xml:space="preserve"> </w:t>
            </w:r>
            <w:r w:rsidRPr="00213B71">
              <w:rPr>
                <w:rFonts w:ascii="Calibri" w:hAnsi="Calibri"/>
                <w:b/>
                <w:color w:val="000000"/>
                <w:sz w:val="24"/>
                <w:szCs w:val="24"/>
              </w:rPr>
              <w:t>Process Flow Diagram</w:t>
            </w:r>
          </w:p>
          <w:p w:rsidR="00213B71" w:rsidRPr="00213B71" w:rsidRDefault="00213B71" w:rsidP="00213B71">
            <w:pPr>
              <w:pStyle w:val="ListParagraph"/>
              <w:autoSpaceDE w:val="0"/>
              <w:autoSpaceDN w:val="0"/>
              <w:adjustRightInd w:val="0"/>
              <w:spacing w:line="276" w:lineRule="auto"/>
              <w:ind w:left="765"/>
              <w:jc w:val="both"/>
              <w:rPr>
                <w:b/>
              </w:rPr>
            </w:pPr>
          </w:p>
          <w:p w:rsidR="00213B71" w:rsidRDefault="00213B71" w:rsidP="009C6E91">
            <w:pPr>
              <w:autoSpaceDE w:val="0"/>
              <w:autoSpaceDN w:val="0"/>
              <w:adjustRightInd w:val="0"/>
              <w:spacing w:line="276" w:lineRule="auto"/>
              <w:jc w:val="both"/>
            </w:pPr>
            <w:r>
              <w:object w:dxaOrig="4267" w:dyaOrig="4320">
                <v:shape id="_x0000_i1030" type="#_x0000_t75" style="width:550.5pt;height:366pt" o:ole="">
                  <v:imagedata r:id="rId49" o:title=""/>
                </v:shape>
                <o:OLEObject Type="Embed" ProgID="PBrush" ShapeID="_x0000_i1030" DrawAspect="Content" ObjectID="_1580912383" r:id="rId50"/>
              </w:object>
            </w:r>
          </w:p>
          <w:p w:rsidR="00213B71" w:rsidRDefault="00213B71" w:rsidP="009C6E91">
            <w:pPr>
              <w:autoSpaceDE w:val="0"/>
              <w:autoSpaceDN w:val="0"/>
              <w:adjustRightInd w:val="0"/>
              <w:spacing w:line="276" w:lineRule="auto"/>
              <w:jc w:val="both"/>
            </w:pPr>
          </w:p>
        </w:tc>
      </w:tr>
    </w:tbl>
    <w:p w:rsidR="00EF4E18" w:rsidRPr="00E66C83" w:rsidRDefault="00EF4E18" w:rsidP="00E66C83">
      <w:pPr>
        <w:pStyle w:val="Heading3"/>
        <w:rPr>
          <w:rFonts w:asciiTheme="minorHAnsi" w:eastAsiaTheme="minorHAnsi" w:hAnsiTheme="minorHAnsi" w:cs="TimesNewRomanPS-BoldMT"/>
          <w:b/>
          <w:bCs/>
          <w:i w:val="0"/>
          <w:sz w:val="24"/>
          <w:szCs w:val="24"/>
        </w:rPr>
      </w:pPr>
      <w:bookmarkStart w:id="70" w:name="_Toc507168593"/>
      <w:r w:rsidRPr="00E66C83">
        <w:rPr>
          <w:rFonts w:asciiTheme="minorHAnsi" w:eastAsiaTheme="minorHAnsi" w:hAnsiTheme="minorHAnsi" w:cs="TimesNewRomanPS-BoldMT"/>
          <w:b/>
          <w:bCs/>
          <w:i w:val="0"/>
          <w:sz w:val="24"/>
          <w:szCs w:val="24"/>
        </w:rPr>
        <w:lastRenderedPageBreak/>
        <w:t>Shopping Method: Direct Contracting</w:t>
      </w:r>
      <w:bookmarkEnd w:id="70"/>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FA40E7" w:rsidRPr="00352A97" w:rsidRDefault="00EF4E18" w:rsidP="00EF4E18">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rsidRPr="00352A97">
        <w:rPr>
          <w:rFonts w:ascii="Calibri" w:hAnsi="Calibri"/>
          <w:color w:val="000000"/>
          <w:sz w:val="24"/>
          <w:szCs w:val="24"/>
        </w:rPr>
        <w:t>To perform procurement of goods using Direct Contracting method</w:t>
      </w:r>
    </w:p>
    <w:p w:rsidR="00FA40E7" w:rsidRDefault="00FA40E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620" w:type="dxa"/>
        <w:tblInd w:w="-635" w:type="dxa"/>
        <w:tblLook w:val="04A0" w:firstRow="1" w:lastRow="0" w:firstColumn="1" w:lastColumn="0" w:noHBand="0" w:noVBand="1"/>
      </w:tblPr>
      <w:tblGrid>
        <w:gridCol w:w="1352"/>
        <w:gridCol w:w="1499"/>
        <w:gridCol w:w="1886"/>
        <w:gridCol w:w="5883"/>
      </w:tblGrid>
      <w:tr w:rsidR="00EF4E18" w:rsidRPr="00EF4E18" w:rsidTr="00EF4E18">
        <w:trPr>
          <w:trHeight w:val="539"/>
        </w:trPr>
        <w:tc>
          <w:tcPr>
            <w:tcW w:w="1352"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Method</w:t>
            </w:r>
          </w:p>
        </w:tc>
        <w:tc>
          <w:tcPr>
            <w:tcW w:w="1499"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Role</w:t>
            </w:r>
          </w:p>
        </w:tc>
        <w:tc>
          <w:tcPr>
            <w:tcW w:w="1886"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Prerequisite</w:t>
            </w:r>
          </w:p>
        </w:tc>
        <w:tc>
          <w:tcPr>
            <w:tcW w:w="5883"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Process Details</w:t>
            </w:r>
          </w:p>
        </w:tc>
      </w:tr>
      <w:tr w:rsidR="00EF4E18" w:rsidRPr="00EF4E18" w:rsidTr="00EF4E18">
        <w:trPr>
          <w:trHeight w:val="2690"/>
        </w:trPr>
        <w:tc>
          <w:tcPr>
            <w:tcW w:w="1352" w:type="dxa"/>
            <w:tcBorders>
              <w:top w:val="nil"/>
              <w:left w:val="single" w:sz="4" w:space="0" w:color="auto"/>
              <w:bottom w:val="single" w:sz="4" w:space="0" w:color="auto"/>
              <w:right w:val="single" w:sz="4" w:space="0" w:color="auto"/>
            </w:tcBorders>
            <w:shd w:val="clear" w:color="000000" w:fill="DCE6F1"/>
            <w:hideMark/>
          </w:tcPr>
          <w:p w:rsidR="00EF4E18" w:rsidRPr="00EF4E18" w:rsidRDefault="00EF4E18" w:rsidP="00EF4E18">
            <w:pPr>
              <w:widowControl/>
              <w:spacing w:line="276" w:lineRule="auto"/>
              <w:rPr>
                <w:rFonts w:ascii="Calibri" w:hAnsi="Calibri"/>
                <w:color w:val="000000"/>
                <w:sz w:val="24"/>
                <w:szCs w:val="24"/>
              </w:rPr>
            </w:pPr>
            <w:r w:rsidRPr="00EF4E18">
              <w:rPr>
                <w:rFonts w:ascii="Calibri" w:hAnsi="Calibri"/>
                <w:color w:val="000000"/>
                <w:sz w:val="24"/>
                <w:szCs w:val="24"/>
              </w:rPr>
              <w:t>Direct Contracting</w:t>
            </w:r>
          </w:p>
        </w:tc>
        <w:tc>
          <w:tcPr>
            <w:tcW w:w="1499" w:type="dxa"/>
            <w:tcBorders>
              <w:top w:val="nil"/>
              <w:left w:val="nil"/>
              <w:bottom w:val="single" w:sz="4" w:space="0" w:color="auto"/>
              <w:right w:val="single" w:sz="4" w:space="0" w:color="auto"/>
            </w:tcBorders>
            <w:shd w:val="clear" w:color="000000" w:fill="DCE6F1"/>
            <w:hideMark/>
          </w:tcPr>
          <w:p w:rsidR="00EF4E18" w:rsidRPr="00EF4E18" w:rsidRDefault="00EF4E18" w:rsidP="00EF4E18">
            <w:pPr>
              <w:widowControl/>
              <w:spacing w:line="276" w:lineRule="auto"/>
              <w:rPr>
                <w:rFonts w:ascii="Calibri" w:hAnsi="Calibri"/>
                <w:color w:val="000000"/>
                <w:sz w:val="24"/>
                <w:szCs w:val="24"/>
              </w:rPr>
            </w:pPr>
            <w:r w:rsidRPr="00EF4E18">
              <w:rPr>
                <w:rFonts w:ascii="Calibri" w:hAnsi="Calibri"/>
                <w:color w:val="000000"/>
                <w:sz w:val="24"/>
                <w:szCs w:val="24"/>
              </w:rPr>
              <w:t>Procurement Coordinator (institution)</w:t>
            </w:r>
          </w:p>
        </w:tc>
        <w:tc>
          <w:tcPr>
            <w:tcW w:w="1886" w:type="dxa"/>
            <w:tcBorders>
              <w:top w:val="nil"/>
              <w:left w:val="nil"/>
              <w:bottom w:val="single" w:sz="4" w:space="0" w:color="auto"/>
              <w:right w:val="single" w:sz="4" w:space="0" w:color="auto"/>
            </w:tcBorders>
            <w:shd w:val="clear" w:color="000000" w:fill="DCE6F1"/>
            <w:hideMark/>
          </w:tcPr>
          <w:p w:rsidR="00EF4E18" w:rsidRDefault="00EF4E18" w:rsidP="00EF4E18">
            <w:pPr>
              <w:widowControl/>
              <w:spacing w:after="240" w:line="276" w:lineRule="auto"/>
              <w:rPr>
                <w:rFonts w:ascii="Calibri" w:hAnsi="Calibri"/>
                <w:b/>
                <w:bCs/>
                <w:color w:val="C00000"/>
                <w:sz w:val="24"/>
                <w:szCs w:val="24"/>
              </w:rPr>
            </w:pPr>
            <w:r w:rsidRPr="00EF4E18">
              <w:rPr>
                <w:rFonts w:ascii="Calibri" w:hAnsi="Calibri"/>
                <w:color w:val="000000"/>
                <w:sz w:val="24"/>
                <w:szCs w:val="24"/>
              </w:rPr>
              <w:t>Package to be procured should fall under category</w:t>
            </w:r>
            <w:r w:rsidRPr="00EF4E18">
              <w:rPr>
                <w:rFonts w:ascii="Calibri" w:hAnsi="Calibri"/>
                <w:b/>
                <w:bCs/>
                <w:color w:val="C00000"/>
                <w:sz w:val="24"/>
                <w:szCs w:val="24"/>
              </w:rPr>
              <w:t xml:space="preserve"> goods/ civil works.</w:t>
            </w:r>
          </w:p>
          <w:p w:rsidR="00C903A6" w:rsidRPr="00C903A6" w:rsidRDefault="00C903A6" w:rsidP="00C903A6">
            <w:pPr>
              <w:widowControl/>
              <w:autoSpaceDE w:val="0"/>
              <w:autoSpaceDN w:val="0"/>
              <w:adjustRightInd w:val="0"/>
              <w:spacing w:line="240" w:lineRule="auto"/>
              <w:jc w:val="both"/>
              <w:rPr>
                <w:rFonts w:ascii="Calibri" w:hAnsi="Calibri"/>
                <w:color w:val="000000"/>
                <w:sz w:val="24"/>
                <w:szCs w:val="24"/>
              </w:rPr>
            </w:pPr>
            <w:r w:rsidRPr="00C903A6">
              <w:rPr>
                <w:rFonts w:ascii="Calibri" w:hAnsi="Calibri"/>
                <w:color w:val="000000"/>
                <w:sz w:val="24"/>
                <w:szCs w:val="24"/>
              </w:rPr>
              <w:t>Value of the package should be</w:t>
            </w:r>
          </w:p>
          <w:p w:rsidR="00C903A6" w:rsidRPr="00C903A6" w:rsidRDefault="00C903A6" w:rsidP="00C903A6">
            <w:pPr>
              <w:widowControl/>
              <w:autoSpaceDE w:val="0"/>
              <w:autoSpaceDN w:val="0"/>
              <w:adjustRightInd w:val="0"/>
              <w:spacing w:line="240" w:lineRule="auto"/>
              <w:jc w:val="both"/>
              <w:rPr>
                <w:rFonts w:ascii="Calibri" w:hAnsi="Calibri"/>
                <w:color w:val="000000"/>
                <w:sz w:val="24"/>
                <w:szCs w:val="24"/>
              </w:rPr>
            </w:pPr>
            <w:r w:rsidRPr="00C903A6">
              <w:rPr>
                <w:rFonts w:ascii="Calibri" w:hAnsi="Calibri"/>
                <w:color w:val="000000"/>
                <w:sz w:val="24"/>
                <w:szCs w:val="24"/>
              </w:rPr>
              <w:t xml:space="preserve"> </w:t>
            </w:r>
            <w:r w:rsidRPr="00C903A6">
              <w:rPr>
                <w:rFonts w:ascii="Calibri" w:hAnsi="Calibri"/>
                <w:b/>
                <w:bCs/>
                <w:color w:val="C00000"/>
                <w:sz w:val="24"/>
                <w:szCs w:val="24"/>
              </w:rPr>
              <w:t>&lt;=USD 50,000</w:t>
            </w:r>
            <w:r w:rsidRPr="00C903A6">
              <w:rPr>
                <w:rFonts w:ascii="Calibri" w:hAnsi="Calibri"/>
                <w:color w:val="000000"/>
                <w:sz w:val="24"/>
                <w:szCs w:val="24"/>
              </w:rPr>
              <w:t xml:space="preserve"> for Proprietary Equipment with a post review with respect to goods</w:t>
            </w:r>
          </w:p>
          <w:p w:rsidR="00C903A6" w:rsidRPr="00C903A6" w:rsidRDefault="00C903A6" w:rsidP="00C903A6">
            <w:pPr>
              <w:widowControl/>
              <w:autoSpaceDE w:val="0"/>
              <w:autoSpaceDN w:val="0"/>
              <w:adjustRightInd w:val="0"/>
              <w:spacing w:line="240" w:lineRule="auto"/>
              <w:jc w:val="both"/>
              <w:rPr>
                <w:rFonts w:ascii="Calibri" w:hAnsi="Calibri"/>
                <w:color w:val="000000"/>
                <w:sz w:val="24"/>
                <w:szCs w:val="24"/>
              </w:rPr>
            </w:pPr>
            <w:r w:rsidRPr="00C903A6">
              <w:rPr>
                <w:rFonts w:ascii="Calibri" w:hAnsi="Calibri"/>
                <w:color w:val="000000"/>
                <w:sz w:val="24"/>
                <w:szCs w:val="24"/>
              </w:rPr>
              <w:t xml:space="preserve"> </w:t>
            </w:r>
            <w:r w:rsidRPr="00C903A6">
              <w:rPr>
                <w:rFonts w:ascii="Calibri" w:hAnsi="Calibri"/>
                <w:b/>
                <w:bCs/>
                <w:color w:val="C00000"/>
                <w:sz w:val="24"/>
                <w:szCs w:val="24"/>
              </w:rPr>
              <w:t>&gt;=USD 50,000</w:t>
            </w:r>
            <w:r w:rsidRPr="00C903A6">
              <w:rPr>
                <w:rFonts w:ascii="Calibri" w:hAnsi="Calibri"/>
                <w:color w:val="000000"/>
                <w:sz w:val="24"/>
                <w:szCs w:val="24"/>
              </w:rPr>
              <w:t xml:space="preserve"> for Proprietary Equipment with a prior review with respect to goods</w:t>
            </w:r>
          </w:p>
          <w:p w:rsidR="00C903A6" w:rsidRPr="00EF4E18" w:rsidRDefault="00C903A6" w:rsidP="00C903A6">
            <w:pPr>
              <w:widowControl/>
              <w:spacing w:after="240" w:line="276" w:lineRule="auto"/>
              <w:jc w:val="both"/>
              <w:rPr>
                <w:rFonts w:ascii="Calibri" w:hAnsi="Calibri"/>
                <w:color w:val="000000"/>
                <w:sz w:val="24"/>
                <w:szCs w:val="24"/>
              </w:rPr>
            </w:pPr>
            <w:r w:rsidRPr="00C903A6">
              <w:rPr>
                <w:rFonts w:ascii="Calibri" w:hAnsi="Calibri"/>
                <w:color w:val="000000"/>
                <w:sz w:val="24"/>
                <w:szCs w:val="24"/>
              </w:rPr>
              <w:t xml:space="preserve"> </w:t>
            </w:r>
            <w:r w:rsidRPr="00C903A6">
              <w:rPr>
                <w:rFonts w:ascii="Calibri" w:hAnsi="Calibri"/>
                <w:b/>
                <w:bCs/>
                <w:color w:val="C00000"/>
                <w:sz w:val="24"/>
                <w:szCs w:val="24"/>
              </w:rPr>
              <w:t>&lt;=USD 1,000</w:t>
            </w:r>
            <w:r w:rsidRPr="00C903A6">
              <w:rPr>
                <w:rFonts w:ascii="Calibri" w:hAnsi="Calibri"/>
                <w:color w:val="000000"/>
                <w:sz w:val="24"/>
                <w:szCs w:val="24"/>
              </w:rPr>
              <w:t xml:space="preserve"> for civil works.</w:t>
            </w:r>
          </w:p>
        </w:tc>
        <w:tc>
          <w:tcPr>
            <w:tcW w:w="5883" w:type="dxa"/>
            <w:tcBorders>
              <w:top w:val="nil"/>
              <w:left w:val="nil"/>
              <w:bottom w:val="single" w:sz="4" w:space="0" w:color="auto"/>
              <w:right w:val="single" w:sz="4" w:space="0" w:color="auto"/>
            </w:tcBorders>
            <w:shd w:val="clear" w:color="000000" w:fill="DCE6F1"/>
            <w:hideMark/>
          </w:tcPr>
          <w:p w:rsidR="00EF4E18" w:rsidRPr="00EF4E18" w:rsidRDefault="00EF4E18" w:rsidP="00EF4E18">
            <w:pPr>
              <w:widowControl/>
              <w:spacing w:line="276" w:lineRule="auto"/>
              <w:rPr>
                <w:rFonts w:ascii="Calibri" w:hAnsi="Calibri"/>
                <w:color w:val="000000"/>
                <w:sz w:val="24"/>
                <w:szCs w:val="24"/>
              </w:rPr>
            </w:pPr>
            <w:r w:rsidRPr="00EF4E18">
              <w:rPr>
                <w:rFonts w:ascii="Calibri" w:hAnsi="Calibri"/>
                <w:color w:val="000000"/>
                <w:sz w:val="24"/>
                <w:szCs w:val="24"/>
              </w:rPr>
              <w:t xml:space="preserve">Direct Contracting is similar to Shopping except; </w:t>
            </w:r>
            <w:r w:rsidRPr="00EF4E18">
              <w:rPr>
                <w:rFonts w:ascii="Calibri" w:hAnsi="Calibri"/>
                <w:color w:val="000000"/>
                <w:sz w:val="24"/>
                <w:szCs w:val="24"/>
              </w:rPr>
              <w:br/>
              <w:t xml:space="preserve">- Quotations are invited from only one supplier/ contractor.  </w:t>
            </w:r>
            <w:r w:rsidRPr="00EF4E18">
              <w:rPr>
                <w:rFonts w:ascii="Calibri" w:hAnsi="Calibri"/>
                <w:color w:val="000000"/>
                <w:sz w:val="24"/>
                <w:szCs w:val="24"/>
              </w:rPr>
              <w:br/>
              <w:t>-Quotation Opening and Quotation Evaluation steps are not present for Direct Contracting.</w:t>
            </w:r>
            <w:r w:rsidRPr="00EF4E18">
              <w:rPr>
                <w:rFonts w:ascii="Calibri" w:hAnsi="Calibri"/>
                <w:color w:val="000000"/>
                <w:sz w:val="24"/>
                <w:szCs w:val="24"/>
              </w:rPr>
              <w:br/>
            </w:r>
            <w:r w:rsidRPr="00EF4E18">
              <w:rPr>
                <w:rFonts w:ascii="Calibri" w:hAnsi="Calibri"/>
                <w:b/>
                <w:bCs/>
                <w:color w:val="000000"/>
                <w:sz w:val="24"/>
                <w:szCs w:val="24"/>
              </w:rPr>
              <w:t>Steps:</w:t>
            </w:r>
            <w:r w:rsidRPr="00EF4E18">
              <w:rPr>
                <w:rFonts w:ascii="Calibri" w:hAnsi="Calibri"/>
                <w:color w:val="000000"/>
                <w:sz w:val="24"/>
                <w:szCs w:val="24"/>
              </w:rPr>
              <w:br/>
              <w:t>1. Invitation Letter</w:t>
            </w:r>
            <w:r w:rsidRPr="00EF4E18">
              <w:rPr>
                <w:rFonts w:ascii="Calibri" w:hAnsi="Calibri"/>
                <w:color w:val="000000"/>
                <w:sz w:val="24"/>
                <w:szCs w:val="24"/>
              </w:rPr>
              <w:br/>
              <w:t>2. Purchase Order Creation</w:t>
            </w:r>
            <w:r w:rsidRPr="00EF4E18">
              <w:rPr>
                <w:rFonts w:ascii="Calibri" w:hAnsi="Calibri"/>
                <w:color w:val="000000"/>
                <w:sz w:val="24"/>
                <w:szCs w:val="24"/>
              </w:rPr>
              <w:br/>
              <w:t xml:space="preserve">3. Goods Receipt Note </w:t>
            </w:r>
            <w:r w:rsidRPr="00EF4E18">
              <w:rPr>
                <w:rFonts w:ascii="Calibri" w:hAnsi="Calibri"/>
                <w:color w:val="000000"/>
                <w:sz w:val="24"/>
                <w:szCs w:val="24"/>
              </w:rPr>
              <w:br/>
              <w:t>4. Payments</w:t>
            </w:r>
          </w:p>
        </w:tc>
      </w:tr>
    </w:tbl>
    <w:p w:rsidR="00FA40E7" w:rsidRDefault="00FA40E7" w:rsidP="00F1015A">
      <w:pPr>
        <w:autoSpaceDE w:val="0"/>
        <w:autoSpaceDN w:val="0"/>
        <w:adjustRightInd w:val="0"/>
        <w:spacing w:line="276" w:lineRule="auto"/>
        <w:jc w:val="both"/>
        <w:rPr>
          <w:rFonts w:asciiTheme="minorHAnsi" w:hAnsiTheme="minorHAnsi"/>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1053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F1015A" w:rsidTr="00F1015A">
        <w:tc>
          <w:tcPr>
            <w:tcW w:w="10530" w:type="dxa"/>
          </w:tcPr>
          <w:p w:rsidR="00F1015A" w:rsidRDefault="00F1015A" w:rsidP="00F1015A">
            <w:pPr>
              <w:autoSpaceDE w:val="0"/>
              <w:autoSpaceDN w:val="0"/>
              <w:adjustRightInd w:val="0"/>
              <w:spacing w:line="276" w:lineRule="auto"/>
              <w:jc w:val="both"/>
              <w:rPr>
                <w:rFonts w:ascii="Calibri" w:hAnsi="Calibri"/>
                <w:b/>
                <w:color w:val="000000"/>
                <w:sz w:val="24"/>
                <w:szCs w:val="24"/>
              </w:rPr>
            </w:pPr>
            <w:r w:rsidRPr="00F1015A">
              <w:rPr>
                <w:rFonts w:ascii="Calibri" w:hAnsi="Calibri"/>
                <w:b/>
                <w:color w:val="000000"/>
                <w:sz w:val="24"/>
                <w:szCs w:val="24"/>
              </w:rPr>
              <w:lastRenderedPageBreak/>
              <w:t>Process Flow Diagram</w:t>
            </w: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object w:dxaOrig="14070" w:dyaOrig="11415">
                <v:shape id="_x0000_i1031" type="#_x0000_t75" style="width:496.5pt;height:402.75pt" o:ole="">
                  <v:imagedata r:id="rId51" o:title=""/>
                </v:shape>
                <o:OLEObject Type="Embed" ProgID="PBrush" ShapeID="_x0000_i1031" DrawAspect="Content" ObjectID="_1580912384" r:id="rId52"/>
              </w:object>
            </w:r>
          </w:p>
        </w:tc>
      </w:tr>
    </w:tbl>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P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EF4E18" w:rsidRPr="00E66C83" w:rsidRDefault="00EF4E18" w:rsidP="00E66C83">
      <w:pPr>
        <w:pStyle w:val="Heading3"/>
        <w:rPr>
          <w:rFonts w:asciiTheme="minorHAnsi" w:eastAsiaTheme="minorHAnsi" w:hAnsiTheme="minorHAnsi" w:cs="TimesNewRomanPS-BoldMT"/>
          <w:b/>
          <w:bCs/>
          <w:i w:val="0"/>
          <w:sz w:val="24"/>
          <w:szCs w:val="24"/>
        </w:rPr>
      </w:pPr>
      <w:bookmarkStart w:id="71" w:name="_Toc507168594"/>
      <w:r w:rsidRPr="00E66C83">
        <w:rPr>
          <w:rFonts w:asciiTheme="minorHAnsi" w:eastAsiaTheme="minorHAnsi" w:hAnsiTheme="minorHAnsi" w:cs="TimesNewRomanPS-BoldMT"/>
          <w:b/>
          <w:bCs/>
          <w:i w:val="0"/>
          <w:sz w:val="24"/>
          <w:szCs w:val="24"/>
        </w:rPr>
        <w:lastRenderedPageBreak/>
        <w:t xml:space="preserve">Shopping Method: </w:t>
      </w:r>
      <w:r w:rsidR="00D072C0" w:rsidRPr="00E66C83">
        <w:rPr>
          <w:rFonts w:asciiTheme="minorHAnsi" w:eastAsiaTheme="minorHAnsi" w:hAnsiTheme="minorHAnsi" w:cs="TimesNewRomanPS-BoldMT"/>
          <w:b/>
          <w:bCs/>
          <w:i w:val="0"/>
          <w:sz w:val="24"/>
          <w:szCs w:val="24"/>
        </w:rPr>
        <w:t>Directorate General of Supplies and Disposal</w:t>
      </w:r>
      <w:r w:rsidR="009A1B00" w:rsidRPr="00E66C83">
        <w:rPr>
          <w:rFonts w:asciiTheme="minorHAnsi" w:eastAsiaTheme="minorHAnsi" w:hAnsiTheme="minorHAnsi" w:cs="TimesNewRomanPS-BoldMT"/>
          <w:b/>
          <w:bCs/>
          <w:i w:val="0"/>
          <w:sz w:val="24"/>
          <w:szCs w:val="24"/>
        </w:rPr>
        <w:t xml:space="preserve"> DGS</w:t>
      </w:r>
      <w:r w:rsidR="0003048F">
        <w:rPr>
          <w:rFonts w:asciiTheme="minorHAnsi" w:eastAsiaTheme="minorHAnsi" w:hAnsiTheme="minorHAnsi" w:cs="TimesNewRomanPS-BoldMT"/>
          <w:b/>
          <w:bCs/>
          <w:i w:val="0"/>
          <w:sz w:val="24"/>
          <w:szCs w:val="24"/>
        </w:rPr>
        <w:t xml:space="preserve"> &amp;D</w:t>
      </w:r>
      <w:bookmarkEnd w:id="71"/>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AC7E4B" w:rsidRPr="00352A97" w:rsidRDefault="00EF4E18" w:rsidP="000E51DF">
      <w:pPr>
        <w:pStyle w:val="ListParagraph"/>
        <w:numPr>
          <w:ilvl w:val="0"/>
          <w:numId w:val="62"/>
        </w:numPr>
        <w:autoSpaceDE w:val="0"/>
        <w:autoSpaceDN w:val="0"/>
        <w:adjustRightInd w:val="0"/>
        <w:spacing w:line="276" w:lineRule="auto"/>
        <w:jc w:val="both"/>
        <w:rPr>
          <w:rFonts w:ascii="Calibri" w:hAnsi="Calibri"/>
          <w:color w:val="000000"/>
          <w:sz w:val="24"/>
          <w:szCs w:val="24"/>
        </w:rPr>
      </w:pPr>
      <w:r w:rsidRPr="00352A97">
        <w:rPr>
          <w:rFonts w:ascii="Calibri" w:hAnsi="Calibri"/>
          <w:color w:val="000000"/>
          <w:sz w:val="24"/>
          <w:szCs w:val="24"/>
        </w:rPr>
        <w:t>To perform procurement of goods</w:t>
      </w:r>
      <w:r w:rsidR="00AC7E4B" w:rsidRPr="00352A97">
        <w:rPr>
          <w:rFonts w:ascii="Calibri" w:hAnsi="Calibri"/>
          <w:color w:val="000000"/>
          <w:sz w:val="24"/>
          <w:szCs w:val="24"/>
        </w:rPr>
        <w:t>/ civil services</w:t>
      </w:r>
      <w:r w:rsidR="002459DE">
        <w:rPr>
          <w:rFonts w:ascii="Calibri" w:hAnsi="Calibri"/>
          <w:color w:val="000000"/>
          <w:sz w:val="24"/>
          <w:szCs w:val="24"/>
        </w:rPr>
        <w:t xml:space="preserve"> using DGS</w:t>
      </w:r>
      <w:r w:rsidR="0003048F">
        <w:rPr>
          <w:rFonts w:ascii="Calibri" w:hAnsi="Calibri"/>
          <w:color w:val="000000"/>
          <w:sz w:val="24"/>
          <w:szCs w:val="24"/>
        </w:rPr>
        <w:t xml:space="preserve"> &amp; D</w:t>
      </w:r>
      <w:r w:rsidRPr="00352A97">
        <w:rPr>
          <w:rFonts w:ascii="Calibri" w:hAnsi="Calibri"/>
          <w:color w:val="000000"/>
          <w:sz w:val="24"/>
          <w:szCs w:val="24"/>
        </w:rPr>
        <w:t xml:space="preserve"> method</w:t>
      </w:r>
      <w:r w:rsidR="00AC7E4B" w:rsidRPr="00352A97">
        <w:rPr>
          <w:rFonts w:ascii="Calibri" w:hAnsi="Calibri"/>
          <w:color w:val="000000"/>
          <w:sz w:val="24"/>
          <w:szCs w:val="24"/>
        </w:rPr>
        <w:t xml:space="preserve">. </w:t>
      </w:r>
    </w:p>
    <w:p w:rsidR="00EF4E18" w:rsidRPr="00352A97" w:rsidRDefault="00AC7E4B" w:rsidP="000E51DF">
      <w:pPr>
        <w:pStyle w:val="ListParagraph"/>
        <w:numPr>
          <w:ilvl w:val="0"/>
          <w:numId w:val="62"/>
        </w:numPr>
        <w:autoSpaceDE w:val="0"/>
        <w:autoSpaceDN w:val="0"/>
        <w:adjustRightInd w:val="0"/>
        <w:spacing w:line="276" w:lineRule="auto"/>
        <w:jc w:val="both"/>
        <w:rPr>
          <w:rFonts w:ascii="Calibri" w:hAnsi="Calibri"/>
          <w:color w:val="000000"/>
          <w:sz w:val="24"/>
          <w:szCs w:val="24"/>
        </w:rPr>
      </w:pPr>
      <w:r w:rsidRPr="00352A97">
        <w:rPr>
          <w:rFonts w:ascii="Calibri" w:hAnsi="Calibri"/>
          <w:color w:val="000000"/>
          <w:sz w:val="24"/>
          <w:szCs w:val="24"/>
        </w:rPr>
        <w:t xml:space="preserve">Goods are available from a specific source only. </w:t>
      </w:r>
    </w:p>
    <w:p w:rsidR="00EF4E18" w:rsidRDefault="00EF4E18" w:rsidP="00EF4E18">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620" w:type="dxa"/>
        <w:tblInd w:w="-635" w:type="dxa"/>
        <w:tblLook w:val="04A0" w:firstRow="1" w:lastRow="0" w:firstColumn="1" w:lastColumn="0" w:noHBand="0" w:noVBand="1"/>
      </w:tblPr>
      <w:tblGrid>
        <w:gridCol w:w="1260"/>
        <w:gridCol w:w="1620"/>
        <w:gridCol w:w="1890"/>
        <w:gridCol w:w="5850"/>
      </w:tblGrid>
      <w:tr w:rsidR="00EF4E18" w:rsidRPr="00EF4E18" w:rsidTr="00EF4E18">
        <w:trPr>
          <w:trHeight w:val="521"/>
        </w:trPr>
        <w:tc>
          <w:tcPr>
            <w:tcW w:w="126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Method</w:t>
            </w:r>
          </w:p>
        </w:tc>
        <w:tc>
          <w:tcPr>
            <w:tcW w:w="1620"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Role</w:t>
            </w:r>
          </w:p>
        </w:tc>
        <w:tc>
          <w:tcPr>
            <w:tcW w:w="1890"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Prerequisite</w:t>
            </w:r>
          </w:p>
        </w:tc>
        <w:tc>
          <w:tcPr>
            <w:tcW w:w="5850" w:type="dxa"/>
            <w:tcBorders>
              <w:top w:val="single" w:sz="4" w:space="0" w:color="auto"/>
              <w:left w:val="nil"/>
              <w:bottom w:val="single" w:sz="4" w:space="0" w:color="auto"/>
              <w:right w:val="single" w:sz="4" w:space="0" w:color="auto"/>
            </w:tcBorders>
            <w:shd w:val="clear" w:color="000000" w:fill="C4BD97"/>
            <w:noWrap/>
            <w:vAlign w:val="bottom"/>
            <w:hideMark/>
          </w:tcPr>
          <w:p w:rsidR="00EF4E18" w:rsidRPr="00EF4E18" w:rsidRDefault="00EF4E18" w:rsidP="00EF4E18">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Process Details</w:t>
            </w:r>
          </w:p>
        </w:tc>
      </w:tr>
      <w:tr w:rsidR="00EF4E18" w:rsidRPr="00EF4E18" w:rsidTr="00EF4E18">
        <w:trPr>
          <w:trHeight w:val="1506"/>
        </w:trPr>
        <w:tc>
          <w:tcPr>
            <w:tcW w:w="1260" w:type="dxa"/>
            <w:tcBorders>
              <w:top w:val="nil"/>
              <w:left w:val="single" w:sz="4" w:space="0" w:color="auto"/>
              <w:bottom w:val="single" w:sz="4" w:space="0" w:color="auto"/>
              <w:right w:val="single" w:sz="4" w:space="0" w:color="auto"/>
            </w:tcBorders>
            <w:shd w:val="clear" w:color="000000" w:fill="DCE6F1"/>
            <w:hideMark/>
          </w:tcPr>
          <w:p w:rsidR="00EF4E18" w:rsidRPr="008A1FBC" w:rsidRDefault="00400742" w:rsidP="00EF4E18">
            <w:pPr>
              <w:widowControl/>
              <w:spacing w:line="276" w:lineRule="auto"/>
              <w:rPr>
                <w:rFonts w:ascii="Calibri" w:hAnsi="Calibri"/>
                <w:color w:val="000000"/>
                <w:sz w:val="24"/>
                <w:szCs w:val="22"/>
              </w:rPr>
            </w:pPr>
            <w:r w:rsidRPr="008A1FBC">
              <w:rPr>
                <w:rFonts w:ascii="Calibri" w:hAnsi="Calibri"/>
                <w:color w:val="000000"/>
                <w:sz w:val="24"/>
                <w:szCs w:val="22"/>
              </w:rPr>
              <w:t>DGS</w:t>
            </w:r>
            <w:r w:rsidR="0003048F" w:rsidRPr="008A1FBC">
              <w:rPr>
                <w:rFonts w:ascii="Calibri" w:hAnsi="Calibri"/>
                <w:color w:val="000000"/>
                <w:sz w:val="24"/>
                <w:szCs w:val="22"/>
              </w:rPr>
              <w:t xml:space="preserve"> &amp; D</w:t>
            </w:r>
          </w:p>
        </w:tc>
        <w:tc>
          <w:tcPr>
            <w:tcW w:w="1620" w:type="dxa"/>
            <w:tcBorders>
              <w:top w:val="nil"/>
              <w:left w:val="nil"/>
              <w:bottom w:val="single" w:sz="4" w:space="0" w:color="auto"/>
              <w:right w:val="single" w:sz="4" w:space="0" w:color="auto"/>
            </w:tcBorders>
            <w:shd w:val="clear" w:color="000000" w:fill="DCE6F1"/>
            <w:hideMark/>
          </w:tcPr>
          <w:p w:rsidR="00EF4E18" w:rsidRPr="008A1FBC" w:rsidRDefault="00EF4E18" w:rsidP="00EF4E18">
            <w:pPr>
              <w:widowControl/>
              <w:spacing w:line="276" w:lineRule="auto"/>
              <w:rPr>
                <w:rFonts w:ascii="Calibri" w:hAnsi="Calibri"/>
                <w:color w:val="000000"/>
                <w:sz w:val="24"/>
                <w:szCs w:val="22"/>
              </w:rPr>
            </w:pPr>
            <w:r w:rsidRPr="008A1FBC">
              <w:rPr>
                <w:rFonts w:ascii="Calibri" w:hAnsi="Calibri"/>
                <w:color w:val="000000"/>
                <w:sz w:val="24"/>
                <w:szCs w:val="22"/>
              </w:rPr>
              <w:t>Procurement Coordinator (institution)</w:t>
            </w:r>
          </w:p>
        </w:tc>
        <w:tc>
          <w:tcPr>
            <w:tcW w:w="1890" w:type="dxa"/>
            <w:tcBorders>
              <w:top w:val="nil"/>
              <w:left w:val="nil"/>
              <w:bottom w:val="single" w:sz="4" w:space="0" w:color="auto"/>
              <w:right w:val="single" w:sz="4" w:space="0" w:color="auto"/>
            </w:tcBorders>
            <w:shd w:val="clear" w:color="000000" w:fill="DCE6F1"/>
            <w:hideMark/>
          </w:tcPr>
          <w:p w:rsidR="00EF4E18" w:rsidRPr="008A1FBC" w:rsidRDefault="00EF4E18" w:rsidP="00EF4E18">
            <w:pPr>
              <w:widowControl/>
              <w:spacing w:after="240" w:line="276" w:lineRule="auto"/>
              <w:rPr>
                <w:rFonts w:ascii="Calibri" w:hAnsi="Calibri"/>
                <w:color w:val="000000"/>
                <w:sz w:val="24"/>
                <w:szCs w:val="22"/>
              </w:rPr>
            </w:pPr>
            <w:r w:rsidRPr="008A1FBC">
              <w:rPr>
                <w:rFonts w:ascii="Calibri" w:hAnsi="Calibri"/>
                <w:color w:val="000000"/>
                <w:sz w:val="24"/>
                <w:szCs w:val="22"/>
              </w:rPr>
              <w:t>Package to be procured should fall under category</w:t>
            </w:r>
            <w:r w:rsidRPr="008A1FBC">
              <w:rPr>
                <w:rFonts w:ascii="Calibri" w:hAnsi="Calibri"/>
                <w:b/>
                <w:bCs/>
                <w:color w:val="C00000"/>
                <w:sz w:val="24"/>
                <w:szCs w:val="22"/>
              </w:rPr>
              <w:t xml:space="preserve"> goods/ civil works.</w:t>
            </w:r>
          </w:p>
        </w:tc>
        <w:tc>
          <w:tcPr>
            <w:tcW w:w="5850" w:type="dxa"/>
            <w:tcBorders>
              <w:top w:val="nil"/>
              <w:left w:val="nil"/>
              <w:bottom w:val="single" w:sz="4" w:space="0" w:color="auto"/>
              <w:right w:val="single" w:sz="4" w:space="0" w:color="auto"/>
            </w:tcBorders>
            <w:shd w:val="clear" w:color="000000" w:fill="DCE6F1"/>
            <w:hideMark/>
          </w:tcPr>
          <w:p w:rsidR="00EF4E18" w:rsidRPr="008A1FBC" w:rsidRDefault="00EF4E18" w:rsidP="00EF4E18">
            <w:pPr>
              <w:widowControl/>
              <w:spacing w:line="276" w:lineRule="auto"/>
              <w:rPr>
                <w:rFonts w:ascii="Calibri" w:hAnsi="Calibri"/>
                <w:color w:val="000000"/>
                <w:sz w:val="24"/>
                <w:szCs w:val="22"/>
              </w:rPr>
            </w:pPr>
            <w:r w:rsidRPr="008A1FBC">
              <w:rPr>
                <w:rFonts w:ascii="Calibri" w:hAnsi="Calibri"/>
                <w:color w:val="000000"/>
                <w:sz w:val="24"/>
                <w:szCs w:val="22"/>
              </w:rPr>
              <w:t>DGS &amp; D is similar to Direct Contracting except; Rate Contract No., RC Item No. and Model No. have to be mentioned for the item(s). Instead of invitation letter a letter of enquiry is generated.</w:t>
            </w:r>
          </w:p>
        </w:tc>
      </w:tr>
    </w:tbl>
    <w:p w:rsidR="00EF4E18" w:rsidRDefault="00EF4E18" w:rsidP="00EF4E18">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120C1" w:rsidRDefault="003120C1" w:rsidP="00EF4E18">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C903A6" w:rsidRPr="00E66C83" w:rsidRDefault="00C903A6" w:rsidP="00C903A6">
      <w:pPr>
        <w:pStyle w:val="Heading3"/>
        <w:rPr>
          <w:rFonts w:asciiTheme="minorHAnsi" w:eastAsiaTheme="minorHAnsi" w:hAnsiTheme="minorHAnsi" w:cs="TimesNewRomanPS-BoldMT"/>
          <w:b/>
          <w:bCs/>
          <w:i w:val="0"/>
          <w:sz w:val="24"/>
          <w:szCs w:val="24"/>
        </w:rPr>
      </w:pPr>
      <w:bookmarkStart w:id="72" w:name="_Toc507168595"/>
      <w:r w:rsidRPr="00E66C83">
        <w:rPr>
          <w:rFonts w:asciiTheme="minorHAnsi" w:eastAsiaTheme="minorHAnsi" w:hAnsiTheme="minorHAnsi" w:cs="TimesNewRomanPS-BoldMT"/>
          <w:b/>
          <w:bCs/>
          <w:i w:val="0"/>
          <w:sz w:val="24"/>
          <w:szCs w:val="24"/>
        </w:rPr>
        <w:t xml:space="preserve">Shopping Method: </w:t>
      </w:r>
      <w:r w:rsidRPr="00C903A6">
        <w:rPr>
          <w:rFonts w:asciiTheme="minorHAnsi" w:eastAsiaTheme="minorHAnsi" w:hAnsiTheme="minorHAnsi" w:cs="TimesNewRomanPS-BoldMT"/>
          <w:b/>
          <w:bCs/>
          <w:i w:val="0"/>
          <w:sz w:val="24"/>
          <w:szCs w:val="24"/>
        </w:rPr>
        <w:t>GeM – Government e Marketplace</w:t>
      </w:r>
      <w:bookmarkEnd w:id="72"/>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620" w:type="dxa"/>
        <w:tblInd w:w="-635" w:type="dxa"/>
        <w:tblLook w:val="04A0" w:firstRow="1" w:lastRow="0" w:firstColumn="1" w:lastColumn="0" w:noHBand="0" w:noVBand="1"/>
      </w:tblPr>
      <w:tblGrid>
        <w:gridCol w:w="1260"/>
        <w:gridCol w:w="1620"/>
        <w:gridCol w:w="2723"/>
        <w:gridCol w:w="5017"/>
      </w:tblGrid>
      <w:tr w:rsidR="00C903A6" w:rsidRPr="00EF4E18" w:rsidTr="00C903A6">
        <w:trPr>
          <w:trHeight w:val="521"/>
        </w:trPr>
        <w:tc>
          <w:tcPr>
            <w:tcW w:w="126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C903A6" w:rsidRPr="00EF4E18" w:rsidRDefault="00C903A6" w:rsidP="00D542F4">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Method</w:t>
            </w:r>
          </w:p>
        </w:tc>
        <w:tc>
          <w:tcPr>
            <w:tcW w:w="1620" w:type="dxa"/>
            <w:tcBorders>
              <w:top w:val="single" w:sz="4" w:space="0" w:color="auto"/>
              <w:left w:val="nil"/>
              <w:bottom w:val="single" w:sz="4" w:space="0" w:color="auto"/>
              <w:right w:val="single" w:sz="4" w:space="0" w:color="auto"/>
            </w:tcBorders>
            <w:shd w:val="clear" w:color="000000" w:fill="C4BD97"/>
            <w:noWrap/>
            <w:vAlign w:val="bottom"/>
            <w:hideMark/>
          </w:tcPr>
          <w:p w:rsidR="00C903A6" w:rsidRPr="00EF4E18" w:rsidRDefault="00C903A6" w:rsidP="00D542F4">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Role</w:t>
            </w:r>
          </w:p>
        </w:tc>
        <w:tc>
          <w:tcPr>
            <w:tcW w:w="2723" w:type="dxa"/>
            <w:tcBorders>
              <w:top w:val="single" w:sz="4" w:space="0" w:color="auto"/>
              <w:left w:val="nil"/>
              <w:bottom w:val="single" w:sz="4" w:space="0" w:color="auto"/>
              <w:right w:val="single" w:sz="4" w:space="0" w:color="auto"/>
            </w:tcBorders>
            <w:shd w:val="clear" w:color="000000" w:fill="C4BD97"/>
            <w:noWrap/>
            <w:vAlign w:val="bottom"/>
            <w:hideMark/>
          </w:tcPr>
          <w:p w:rsidR="00C903A6" w:rsidRPr="00EF4E18" w:rsidRDefault="00C903A6" w:rsidP="00D542F4">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Prerequisite</w:t>
            </w:r>
          </w:p>
        </w:tc>
        <w:tc>
          <w:tcPr>
            <w:tcW w:w="5017" w:type="dxa"/>
            <w:tcBorders>
              <w:top w:val="single" w:sz="4" w:space="0" w:color="auto"/>
              <w:left w:val="nil"/>
              <w:bottom w:val="single" w:sz="4" w:space="0" w:color="auto"/>
              <w:right w:val="single" w:sz="4" w:space="0" w:color="auto"/>
            </w:tcBorders>
            <w:shd w:val="clear" w:color="000000" w:fill="C4BD97"/>
            <w:noWrap/>
            <w:vAlign w:val="bottom"/>
            <w:hideMark/>
          </w:tcPr>
          <w:p w:rsidR="00C903A6" w:rsidRPr="00EF4E18" w:rsidRDefault="00C903A6" w:rsidP="00D542F4">
            <w:pPr>
              <w:widowControl/>
              <w:spacing w:line="276" w:lineRule="auto"/>
              <w:jc w:val="center"/>
              <w:rPr>
                <w:rFonts w:ascii="Calibri" w:hAnsi="Calibri"/>
                <w:b/>
                <w:bCs/>
                <w:color w:val="000000"/>
                <w:sz w:val="24"/>
                <w:szCs w:val="24"/>
              </w:rPr>
            </w:pPr>
            <w:r w:rsidRPr="00EF4E18">
              <w:rPr>
                <w:rFonts w:ascii="Calibri" w:hAnsi="Calibri"/>
                <w:b/>
                <w:bCs/>
                <w:color w:val="000000"/>
                <w:sz w:val="24"/>
                <w:szCs w:val="24"/>
              </w:rPr>
              <w:t>Process Details</w:t>
            </w:r>
          </w:p>
        </w:tc>
      </w:tr>
      <w:tr w:rsidR="00C903A6" w:rsidRPr="00EF4E18" w:rsidTr="00C903A6">
        <w:trPr>
          <w:trHeight w:val="1506"/>
        </w:trPr>
        <w:tc>
          <w:tcPr>
            <w:tcW w:w="1260" w:type="dxa"/>
            <w:tcBorders>
              <w:top w:val="nil"/>
              <w:left w:val="single" w:sz="4" w:space="0" w:color="auto"/>
              <w:bottom w:val="single" w:sz="4" w:space="0" w:color="auto"/>
              <w:right w:val="single" w:sz="4" w:space="0" w:color="auto"/>
            </w:tcBorders>
            <w:shd w:val="clear" w:color="000000" w:fill="DCE6F1"/>
            <w:hideMark/>
          </w:tcPr>
          <w:p w:rsidR="00C903A6" w:rsidRPr="008A1FBC" w:rsidRDefault="00C903A6" w:rsidP="00D30A4E">
            <w:pPr>
              <w:widowControl/>
              <w:spacing w:line="276" w:lineRule="auto"/>
              <w:rPr>
                <w:rFonts w:ascii="Calibri" w:hAnsi="Calibri"/>
                <w:color w:val="000000"/>
                <w:sz w:val="24"/>
                <w:szCs w:val="22"/>
              </w:rPr>
            </w:pPr>
            <w:r w:rsidRPr="008A1FBC">
              <w:rPr>
                <w:rFonts w:ascii="Calibri" w:hAnsi="Calibri"/>
                <w:color w:val="000000"/>
                <w:sz w:val="24"/>
                <w:szCs w:val="22"/>
              </w:rPr>
              <w:t>GeM</w:t>
            </w:r>
          </w:p>
        </w:tc>
        <w:tc>
          <w:tcPr>
            <w:tcW w:w="1620" w:type="dxa"/>
            <w:tcBorders>
              <w:top w:val="nil"/>
              <w:left w:val="nil"/>
              <w:bottom w:val="single" w:sz="4" w:space="0" w:color="auto"/>
              <w:right w:val="single" w:sz="4" w:space="0" w:color="auto"/>
            </w:tcBorders>
            <w:shd w:val="clear" w:color="000000" w:fill="DCE6F1"/>
            <w:hideMark/>
          </w:tcPr>
          <w:p w:rsidR="00C903A6" w:rsidRPr="008A1FBC" w:rsidRDefault="00C903A6" w:rsidP="00D30A4E">
            <w:pPr>
              <w:widowControl/>
              <w:spacing w:line="276" w:lineRule="auto"/>
              <w:rPr>
                <w:rFonts w:ascii="Calibri" w:hAnsi="Calibri"/>
                <w:color w:val="000000"/>
                <w:sz w:val="24"/>
                <w:szCs w:val="22"/>
              </w:rPr>
            </w:pPr>
            <w:r w:rsidRPr="008A1FBC">
              <w:rPr>
                <w:rFonts w:ascii="Calibri" w:hAnsi="Calibri"/>
                <w:color w:val="000000"/>
                <w:sz w:val="24"/>
                <w:szCs w:val="22"/>
              </w:rPr>
              <w:t>Procurement Coordinator (institution)</w:t>
            </w:r>
          </w:p>
        </w:tc>
        <w:tc>
          <w:tcPr>
            <w:tcW w:w="2723" w:type="dxa"/>
            <w:tcBorders>
              <w:top w:val="nil"/>
              <w:left w:val="nil"/>
              <w:bottom w:val="single" w:sz="4" w:space="0" w:color="auto"/>
              <w:right w:val="single" w:sz="4" w:space="0" w:color="auto"/>
            </w:tcBorders>
            <w:shd w:val="clear" w:color="000000" w:fill="DCE6F1"/>
            <w:hideMark/>
          </w:tcPr>
          <w:p w:rsidR="00C903A6" w:rsidRPr="008A1FBC" w:rsidRDefault="00C903A6" w:rsidP="000E51DF">
            <w:pPr>
              <w:pStyle w:val="ListParagraph"/>
              <w:widowControl/>
              <w:numPr>
                <w:ilvl w:val="0"/>
                <w:numId w:val="68"/>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For the shopping method at GeM, the following is required by the Govt. users,</w:t>
            </w:r>
          </w:p>
          <w:p w:rsidR="00C903A6" w:rsidRPr="008A1FBC" w:rsidRDefault="00C903A6" w:rsidP="000E51DF">
            <w:pPr>
              <w:pStyle w:val="ListParagraph"/>
              <w:widowControl/>
              <w:numPr>
                <w:ilvl w:val="0"/>
                <w:numId w:val="67"/>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Aadhar Number</w:t>
            </w:r>
          </w:p>
          <w:p w:rsidR="00C903A6" w:rsidRPr="008A1FBC" w:rsidRDefault="00C903A6" w:rsidP="000E51DF">
            <w:pPr>
              <w:pStyle w:val="ListParagraph"/>
              <w:widowControl/>
              <w:numPr>
                <w:ilvl w:val="0"/>
                <w:numId w:val="67"/>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Mobile No.</w:t>
            </w:r>
          </w:p>
          <w:p w:rsidR="00C903A6" w:rsidRPr="008A1FBC" w:rsidRDefault="00C903A6" w:rsidP="000E51DF">
            <w:pPr>
              <w:pStyle w:val="ListParagraph"/>
              <w:widowControl/>
              <w:numPr>
                <w:ilvl w:val="0"/>
                <w:numId w:val="67"/>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Official Mail</w:t>
            </w:r>
          </w:p>
          <w:p w:rsidR="00C903A6" w:rsidRPr="008A1FBC" w:rsidRDefault="00C903A6" w:rsidP="000E51DF">
            <w:pPr>
              <w:pStyle w:val="ListParagraph"/>
              <w:widowControl/>
              <w:numPr>
                <w:ilvl w:val="0"/>
                <w:numId w:val="67"/>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Class 3 Digital Signature</w:t>
            </w:r>
          </w:p>
          <w:p w:rsidR="00C903A6" w:rsidRPr="008A1FBC" w:rsidRDefault="00C903A6" w:rsidP="000E51DF">
            <w:pPr>
              <w:pStyle w:val="ListParagraph"/>
              <w:widowControl/>
              <w:numPr>
                <w:ilvl w:val="0"/>
                <w:numId w:val="67"/>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Registration on GeM.</w:t>
            </w:r>
          </w:p>
          <w:p w:rsidR="00C903A6" w:rsidRPr="008A1FBC" w:rsidRDefault="00C903A6" w:rsidP="000E51DF">
            <w:pPr>
              <w:pStyle w:val="ListParagraph"/>
              <w:widowControl/>
              <w:numPr>
                <w:ilvl w:val="0"/>
                <w:numId w:val="68"/>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Value of the package should be</w:t>
            </w:r>
          </w:p>
          <w:p w:rsidR="00C903A6" w:rsidRPr="008A1FBC" w:rsidRDefault="00C903A6" w:rsidP="00D30A4E">
            <w:pPr>
              <w:widowControl/>
              <w:autoSpaceDE w:val="0"/>
              <w:autoSpaceDN w:val="0"/>
              <w:adjustRightInd w:val="0"/>
              <w:spacing w:line="276" w:lineRule="auto"/>
              <w:rPr>
                <w:rFonts w:ascii="Calibri" w:hAnsi="Calibri"/>
                <w:b/>
                <w:color w:val="C00000"/>
                <w:sz w:val="24"/>
                <w:szCs w:val="22"/>
              </w:rPr>
            </w:pPr>
            <w:r w:rsidRPr="008A1FBC">
              <w:rPr>
                <w:rFonts w:ascii="Calibri" w:hAnsi="Calibri"/>
                <w:b/>
                <w:color w:val="C00000"/>
                <w:sz w:val="24"/>
                <w:szCs w:val="22"/>
              </w:rPr>
              <w:t xml:space="preserve"> &lt;=USD 30,000 with a post review</w:t>
            </w:r>
          </w:p>
          <w:p w:rsidR="00C903A6" w:rsidRPr="008A1FBC" w:rsidRDefault="00C903A6" w:rsidP="00D30A4E">
            <w:pPr>
              <w:widowControl/>
              <w:spacing w:after="240" w:line="276" w:lineRule="auto"/>
              <w:rPr>
                <w:rFonts w:ascii="Calibri" w:hAnsi="Calibri"/>
                <w:color w:val="000000"/>
                <w:sz w:val="24"/>
                <w:szCs w:val="22"/>
              </w:rPr>
            </w:pPr>
            <w:r w:rsidRPr="008A1FBC">
              <w:rPr>
                <w:rFonts w:ascii="Calibri" w:hAnsi="Calibri"/>
                <w:b/>
                <w:color w:val="C00000"/>
                <w:sz w:val="24"/>
                <w:szCs w:val="22"/>
              </w:rPr>
              <w:t xml:space="preserve"> &gt;=USD 30,000 with a prior review</w:t>
            </w:r>
          </w:p>
        </w:tc>
        <w:tc>
          <w:tcPr>
            <w:tcW w:w="5017" w:type="dxa"/>
            <w:tcBorders>
              <w:top w:val="nil"/>
              <w:left w:val="nil"/>
              <w:bottom w:val="single" w:sz="4" w:space="0" w:color="auto"/>
              <w:right w:val="single" w:sz="4" w:space="0" w:color="auto"/>
            </w:tcBorders>
            <w:shd w:val="clear" w:color="000000" w:fill="DCE6F1"/>
            <w:hideMark/>
          </w:tcPr>
          <w:p w:rsidR="00C903A6" w:rsidRPr="008A1FBC" w:rsidRDefault="00C903A6" w:rsidP="00D30A4E">
            <w:pPr>
              <w:widowControl/>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GeM flow is similar to Direct Contracting except;</w:t>
            </w:r>
          </w:p>
          <w:p w:rsidR="00C903A6" w:rsidRPr="008A1FBC" w:rsidRDefault="00C903A6" w:rsidP="000E51DF">
            <w:pPr>
              <w:pStyle w:val="ListParagraph"/>
              <w:widowControl/>
              <w:numPr>
                <w:ilvl w:val="0"/>
                <w:numId w:val="66"/>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Contract No., Item No., Quantity Required, and Model No. have to be mentioned for the item(s).</w:t>
            </w:r>
          </w:p>
          <w:p w:rsidR="00C903A6" w:rsidRPr="008A1FBC" w:rsidRDefault="00C903A6" w:rsidP="000E51DF">
            <w:pPr>
              <w:pStyle w:val="ListParagraph"/>
              <w:widowControl/>
              <w:numPr>
                <w:ilvl w:val="0"/>
                <w:numId w:val="66"/>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 xml:space="preserve"> Instead of invitation letter, an authorization letter is to be generated</w:t>
            </w:r>
          </w:p>
          <w:p w:rsidR="00C903A6" w:rsidRPr="008A1FBC" w:rsidRDefault="00C903A6" w:rsidP="000E51DF">
            <w:pPr>
              <w:pStyle w:val="ListParagraph"/>
              <w:widowControl/>
              <w:numPr>
                <w:ilvl w:val="0"/>
                <w:numId w:val="66"/>
              </w:numPr>
              <w:autoSpaceDE w:val="0"/>
              <w:autoSpaceDN w:val="0"/>
              <w:adjustRightInd w:val="0"/>
              <w:spacing w:line="276" w:lineRule="auto"/>
              <w:rPr>
                <w:rFonts w:ascii="Calibri" w:hAnsi="Calibri"/>
                <w:color w:val="000000"/>
                <w:sz w:val="24"/>
                <w:szCs w:val="22"/>
              </w:rPr>
            </w:pPr>
            <w:r w:rsidRPr="008A1FBC">
              <w:rPr>
                <w:rFonts w:ascii="Calibri" w:hAnsi="Calibri"/>
                <w:color w:val="000000"/>
                <w:sz w:val="24"/>
                <w:szCs w:val="22"/>
              </w:rPr>
              <w:t xml:space="preserve"> On processing of the complete shopping procedure, GeM demand No. shall be entered in the system.</w:t>
            </w:r>
          </w:p>
        </w:tc>
      </w:tr>
    </w:tbl>
    <w:p w:rsidR="00C903A6" w:rsidRDefault="00C903A6"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F1015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120C1" w:rsidRPr="00E66C83" w:rsidRDefault="003120C1" w:rsidP="00E66C83">
      <w:pPr>
        <w:pStyle w:val="Heading2"/>
        <w:rPr>
          <w:rFonts w:asciiTheme="minorHAnsi" w:eastAsiaTheme="minorHAnsi" w:hAnsiTheme="minorHAnsi" w:cs="TimesNewRomanPS-BoldMT"/>
          <w:bCs/>
          <w:sz w:val="26"/>
          <w:szCs w:val="26"/>
        </w:rPr>
      </w:pPr>
      <w:bookmarkStart w:id="73" w:name="_Toc507168596"/>
      <w:r w:rsidRPr="00E66C83">
        <w:rPr>
          <w:rFonts w:asciiTheme="minorHAnsi" w:eastAsiaTheme="minorHAnsi" w:hAnsiTheme="minorHAnsi" w:cs="TimesNewRomanPS-BoldMT"/>
          <w:bCs/>
          <w:sz w:val="26"/>
          <w:szCs w:val="26"/>
        </w:rPr>
        <w:lastRenderedPageBreak/>
        <w:t>COMPETITIVE BIDDING METHODS</w:t>
      </w:r>
      <w:bookmarkEnd w:id="73"/>
    </w:p>
    <w:p w:rsidR="003120C1" w:rsidRPr="00E66C83" w:rsidRDefault="003120C1" w:rsidP="003120C1">
      <w:pPr>
        <w:autoSpaceDE w:val="0"/>
        <w:autoSpaceDN w:val="0"/>
        <w:adjustRightInd w:val="0"/>
        <w:spacing w:line="276" w:lineRule="auto"/>
        <w:jc w:val="both"/>
        <w:rPr>
          <w:rFonts w:asciiTheme="minorHAnsi" w:eastAsiaTheme="minorHAnsi" w:hAnsiTheme="minorHAnsi" w:cs="TimesNewRomanPS-BoldMT"/>
          <w:b/>
          <w:bCs/>
          <w:sz w:val="24"/>
          <w:szCs w:val="24"/>
        </w:rPr>
      </w:pPr>
    </w:p>
    <w:p w:rsidR="003120C1" w:rsidRPr="00E66C83" w:rsidRDefault="003120C1" w:rsidP="00E66C83">
      <w:pPr>
        <w:pStyle w:val="Heading3"/>
        <w:rPr>
          <w:rFonts w:asciiTheme="minorHAnsi" w:eastAsiaTheme="minorHAnsi" w:hAnsiTheme="minorHAnsi" w:cs="TimesNewRomanPS-BoldMT"/>
          <w:b/>
          <w:bCs/>
          <w:i w:val="0"/>
          <w:sz w:val="24"/>
          <w:szCs w:val="24"/>
        </w:rPr>
      </w:pPr>
      <w:bookmarkStart w:id="74" w:name="_Toc507168597"/>
      <w:r w:rsidRPr="00E66C83">
        <w:rPr>
          <w:rFonts w:asciiTheme="minorHAnsi" w:eastAsiaTheme="minorHAnsi" w:hAnsiTheme="minorHAnsi" w:cs="TimesNewRomanPS-BoldMT"/>
          <w:b/>
          <w:bCs/>
          <w:i w:val="0"/>
          <w:sz w:val="24"/>
          <w:szCs w:val="24"/>
        </w:rPr>
        <w:t>National Competitive Bidding - NCB Goods</w:t>
      </w:r>
      <w:bookmarkEnd w:id="74"/>
      <w:r w:rsidRPr="00E66C83">
        <w:rPr>
          <w:rFonts w:asciiTheme="minorHAnsi" w:eastAsiaTheme="minorHAnsi" w:hAnsiTheme="minorHAnsi" w:cs="TimesNewRomanPS-BoldMT"/>
          <w:b/>
          <w:bCs/>
          <w:i w:val="0"/>
          <w:sz w:val="24"/>
          <w:szCs w:val="24"/>
        </w:rPr>
        <w:t xml:space="preserve"> </w:t>
      </w:r>
    </w:p>
    <w:p w:rsidR="00B04BA2" w:rsidRDefault="00B04BA2" w:rsidP="00B04BA2">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3120C1" w:rsidRPr="00400742" w:rsidRDefault="003120C1" w:rsidP="003120C1">
      <w:pPr>
        <w:autoSpaceDE w:val="0"/>
        <w:autoSpaceDN w:val="0"/>
        <w:adjustRightInd w:val="0"/>
        <w:spacing w:line="276" w:lineRule="auto"/>
        <w:jc w:val="both"/>
        <w:rPr>
          <w:rFonts w:ascii="Calibri" w:hAnsi="Calibri"/>
          <w:color w:val="000000"/>
          <w:sz w:val="24"/>
          <w:szCs w:val="24"/>
        </w:rPr>
      </w:pPr>
      <w:r w:rsidRPr="00400742">
        <w:rPr>
          <w:rFonts w:ascii="Calibri" w:hAnsi="Calibri"/>
          <w:color w:val="000000"/>
          <w:sz w:val="24"/>
          <w:szCs w:val="24"/>
        </w:rPr>
        <w:t>To perform procurement of goods using NCB method.</w:t>
      </w:r>
    </w:p>
    <w:p w:rsidR="003120C1" w:rsidRDefault="003120C1"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935" w:type="dxa"/>
        <w:tblInd w:w="-635" w:type="dxa"/>
        <w:tblLook w:val="04A0" w:firstRow="1" w:lastRow="0" w:firstColumn="1" w:lastColumn="0" w:noHBand="0" w:noVBand="1"/>
      </w:tblPr>
      <w:tblGrid>
        <w:gridCol w:w="1017"/>
        <w:gridCol w:w="2493"/>
        <w:gridCol w:w="3600"/>
        <w:gridCol w:w="3825"/>
      </w:tblGrid>
      <w:tr w:rsidR="003120C1" w:rsidRPr="005A1697" w:rsidTr="003120C1">
        <w:trPr>
          <w:trHeight w:val="511"/>
        </w:trPr>
        <w:tc>
          <w:tcPr>
            <w:tcW w:w="1017"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3120C1" w:rsidRPr="003120C1" w:rsidRDefault="003120C1" w:rsidP="003120C1">
            <w:pPr>
              <w:widowControl/>
              <w:spacing w:line="276" w:lineRule="auto"/>
              <w:jc w:val="center"/>
              <w:rPr>
                <w:rFonts w:ascii="Calibri" w:hAnsi="Calibri"/>
                <w:b/>
                <w:bCs/>
                <w:color w:val="000000"/>
                <w:sz w:val="24"/>
                <w:szCs w:val="24"/>
              </w:rPr>
            </w:pPr>
            <w:r w:rsidRPr="003120C1">
              <w:rPr>
                <w:rFonts w:ascii="Calibri" w:hAnsi="Calibri"/>
                <w:b/>
                <w:bCs/>
                <w:color w:val="000000"/>
                <w:sz w:val="24"/>
                <w:szCs w:val="24"/>
              </w:rPr>
              <w:t>Method</w:t>
            </w:r>
          </w:p>
        </w:tc>
        <w:tc>
          <w:tcPr>
            <w:tcW w:w="2493" w:type="dxa"/>
            <w:tcBorders>
              <w:top w:val="single" w:sz="4" w:space="0" w:color="auto"/>
              <w:left w:val="nil"/>
              <w:bottom w:val="single" w:sz="4" w:space="0" w:color="auto"/>
              <w:right w:val="single" w:sz="4" w:space="0" w:color="auto"/>
            </w:tcBorders>
            <w:shd w:val="clear" w:color="000000" w:fill="C4BD97"/>
            <w:noWrap/>
            <w:vAlign w:val="bottom"/>
            <w:hideMark/>
          </w:tcPr>
          <w:p w:rsidR="003120C1" w:rsidRPr="003120C1" w:rsidRDefault="003120C1" w:rsidP="003120C1">
            <w:pPr>
              <w:widowControl/>
              <w:spacing w:line="276" w:lineRule="auto"/>
              <w:jc w:val="center"/>
              <w:rPr>
                <w:rFonts w:ascii="Calibri" w:hAnsi="Calibri"/>
                <w:b/>
                <w:bCs/>
                <w:color w:val="000000"/>
                <w:sz w:val="24"/>
                <w:szCs w:val="24"/>
              </w:rPr>
            </w:pPr>
            <w:r w:rsidRPr="003120C1">
              <w:rPr>
                <w:rFonts w:ascii="Calibri" w:hAnsi="Calibri"/>
                <w:b/>
                <w:bCs/>
                <w:color w:val="000000"/>
                <w:sz w:val="24"/>
                <w:szCs w:val="24"/>
              </w:rPr>
              <w:t>Role</w:t>
            </w:r>
          </w:p>
        </w:tc>
        <w:tc>
          <w:tcPr>
            <w:tcW w:w="3600" w:type="dxa"/>
            <w:tcBorders>
              <w:top w:val="single" w:sz="4" w:space="0" w:color="auto"/>
              <w:left w:val="nil"/>
              <w:bottom w:val="single" w:sz="4" w:space="0" w:color="auto"/>
              <w:right w:val="single" w:sz="4" w:space="0" w:color="auto"/>
            </w:tcBorders>
            <w:shd w:val="clear" w:color="000000" w:fill="C4BD97"/>
            <w:noWrap/>
            <w:vAlign w:val="bottom"/>
            <w:hideMark/>
          </w:tcPr>
          <w:p w:rsidR="003120C1" w:rsidRPr="003120C1" w:rsidRDefault="003120C1" w:rsidP="003120C1">
            <w:pPr>
              <w:widowControl/>
              <w:spacing w:line="276" w:lineRule="auto"/>
              <w:jc w:val="center"/>
              <w:rPr>
                <w:rFonts w:ascii="Calibri" w:hAnsi="Calibri"/>
                <w:b/>
                <w:bCs/>
                <w:color w:val="000000"/>
                <w:sz w:val="24"/>
                <w:szCs w:val="24"/>
              </w:rPr>
            </w:pPr>
            <w:r w:rsidRPr="003120C1">
              <w:rPr>
                <w:rFonts w:ascii="Calibri" w:hAnsi="Calibri"/>
                <w:b/>
                <w:bCs/>
                <w:color w:val="000000"/>
                <w:sz w:val="24"/>
                <w:szCs w:val="24"/>
              </w:rPr>
              <w:t>Prerequisite</w:t>
            </w:r>
          </w:p>
        </w:tc>
        <w:tc>
          <w:tcPr>
            <w:tcW w:w="3825" w:type="dxa"/>
            <w:tcBorders>
              <w:top w:val="single" w:sz="4" w:space="0" w:color="auto"/>
              <w:left w:val="nil"/>
              <w:bottom w:val="single" w:sz="4" w:space="0" w:color="auto"/>
              <w:right w:val="single" w:sz="4" w:space="0" w:color="auto"/>
            </w:tcBorders>
            <w:shd w:val="clear" w:color="000000" w:fill="C4BD97"/>
            <w:noWrap/>
            <w:vAlign w:val="bottom"/>
            <w:hideMark/>
          </w:tcPr>
          <w:p w:rsidR="003120C1" w:rsidRPr="003120C1" w:rsidRDefault="003120C1" w:rsidP="003120C1">
            <w:pPr>
              <w:widowControl/>
              <w:spacing w:line="276" w:lineRule="auto"/>
              <w:jc w:val="center"/>
              <w:rPr>
                <w:rFonts w:ascii="Calibri" w:hAnsi="Calibri"/>
                <w:b/>
                <w:bCs/>
                <w:color w:val="000000"/>
                <w:sz w:val="24"/>
                <w:szCs w:val="24"/>
              </w:rPr>
            </w:pPr>
            <w:r w:rsidRPr="003120C1">
              <w:rPr>
                <w:rFonts w:ascii="Calibri" w:hAnsi="Calibri"/>
                <w:b/>
                <w:bCs/>
                <w:color w:val="000000"/>
                <w:sz w:val="24"/>
                <w:szCs w:val="24"/>
              </w:rPr>
              <w:t>Process Details</w:t>
            </w:r>
          </w:p>
        </w:tc>
      </w:tr>
      <w:tr w:rsidR="003120C1" w:rsidRPr="005A1697" w:rsidTr="003120C1">
        <w:trPr>
          <w:trHeight w:val="3123"/>
        </w:trPr>
        <w:tc>
          <w:tcPr>
            <w:tcW w:w="1017" w:type="dxa"/>
            <w:tcBorders>
              <w:top w:val="nil"/>
              <w:left w:val="single" w:sz="4" w:space="0" w:color="auto"/>
              <w:bottom w:val="single" w:sz="4" w:space="0" w:color="auto"/>
              <w:right w:val="single" w:sz="4" w:space="0" w:color="auto"/>
            </w:tcBorders>
            <w:shd w:val="clear" w:color="000000" w:fill="DCE6F1"/>
            <w:noWrap/>
            <w:hideMark/>
          </w:tcPr>
          <w:p w:rsidR="003120C1" w:rsidRPr="008A1FBC" w:rsidRDefault="003120C1" w:rsidP="003120C1">
            <w:pPr>
              <w:widowControl/>
              <w:spacing w:line="276" w:lineRule="auto"/>
              <w:rPr>
                <w:rFonts w:ascii="Calibri" w:hAnsi="Calibri"/>
                <w:color w:val="000000"/>
                <w:sz w:val="24"/>
                <w:szCs w:val="24"/>
              </w:rPr>
            </w:pPr>
            <w:r w:rsidRPr="008A1FBC">
              <w:rPr>
                <w:rFonts w:ascii="Calibri" w:hAnsi="Calibri"/>
                <w:color w:val="000000"/>
                <w:sz w:val="24"/>
                <w:szCs w:val="24"/>
              </w:rPr>
              <w:t>NCB Goods</w:t>
            </w:r>
          </w:p>
        </w:tc>
        <w:tc>
          <w:tcPr>
            <w:tcW w:w="2493" w:type="dxa"/>
            <w:tcBorders>
              <w:top w:val="nil"/>
              <w:left w:val="nil"/>
              <w:bottom w:val="single" w:sz="4" w:space="0" w:color="auto"/>
              <w:right w:val="single" w:sz="4" w:space="0" w:color="auto"/>
            </w:tcBorders>
            <w:shd w:val="clear" w:color="000000" w:fill="DCE6F1"/>
            <w:hideMark/>
          </w:tcPr>
          <w:p w:rsidR="003120C1" w:rsidRPr="008A1FBC" w:rsidRDefault="003120C1" w:rsidP="003120C1">
            <w:pPr>
              <w:widowControl/>
              <w:spacing w:line="276" w:lineRule="auto"/>
              <w:rPr>
                <w:rFonts w:ascii="Calibri" w:hAnsi="Calibri"/>
                <w:color w:val="000000"/>
                <w:sz w:val="24"/>
                <w:szCs w:val="24"/>
              </w:rPr>
            </w:pPr>
            <w:r w:rsidRPr="008A1FBC">
              <w:rPr>
                <w:rFonts w:ascii="Calibri" w:hAnsi="Calibri"/>
                <w:color w:val="000000"/>
                <w:sz w:val="24"/>
                <w:szCs w:val="24"/>
              </w:rPr>
              <w:t>1. Procurement Coordinator (institution)</w:t>
            </w:r>
            <w:r w:rsidR="00480D0E">
              <w:rPr>
                <w:rFonts w:ascii="Calibri" w:hAnsi="Calibri"/>
                <w:color w:val="000000"/>
                <w:sz w:val="24"/>
                <w:szCs w:val="24"/>
              </w:rPr>
              <w:br/>
              <w:t>2. Procurement Coordinator (SP</w:t>
            </w:r>
            <w:r w:rsidRPr="008A1FBC">
              <w:rPr>
                <w:rFonts w:ascii="Calibri" w:hAnsi="Calibri"/>
                <w:color w:val="000000"/>
                <w:sz w:val="24"/>
                <w:szCs w:val="24"/>
              </w:rPr>
              <w:t>U</w:t>
            </w:r>
            <w:r w:rsidR="00480D0E">
              <w:rPr>
                <w:rFonts w:ascii="Calibri" w:hAnsi="Calibri"/>
                <w:color w:val="000000"/>
                <w:sz w:val="24"/>
                <w:szCs w:val="24"/>
              </w:rPr>
              <w:t>I</w:t>
            </w:r>
            <w:r w:rsidRPr="008A1FBC">
              <w:rPr>
                <w:rFonts w:ascii="Calibri" w:hAnsi="Calibri"/>
                <w:color w:val="000000"/>
                <w:sz w:val="24"/>
                <w:szCs w:val="24"/>
              </w:rPr>
              <w:t>) – Performs Prior review, when applicable. All NCB’s regardless of value are to</w:t>
            </w:r>
            <w:r w:rsidR="00480D0E">
              <w:rPr>
                <w:rFonts w:ascii="Calibri" w:hAnsi="Calibri"/>
                <w:color w:val="000000"/>
                <w:sz w:val="24"/>
                <w:szCs w:val="24"/>
              </w:rPr>
              <w:t xml:space="preserve"> be prior reviewed at SPI</w:t>
            </w:r>
            <w:r w:rsidRPr="008A1FBC">
              <w:rPr>
                <w:rFonts w:ascii="Calibri" w:hAnsi="Calibri"/>
                <w:color w:val="000000"/>
                <w:sz w:val="24"/>
                <w:szCs w:val="24"/>
              </w:rPr>
              <w:t>U</w:t>
            </w:r>
            <w:r w:rsidRPr="008A1FBC">
              <w:rPr>
                <w:rFonts w:ascii="Calibri" w:hAnsi="Calibri"/>
                <w:color w:val="000000"/>
                <w:sz w:val="24"/>
                <w:szCs w:val="24"/>
              </w:rPr>
              <w:br/>
              <w:t>3. Procurement Coordinator – NPIU’s procurement coordinator, Performs Prior review, when applicable.</w:t>
            </w:r>
          </w:p>
        </w:tc>
        <w:tc>
          <w:tcPr>
            <w:tcW w:w="3600" w:type="dxa"/>
            <w:tcBorders>
              <w:top w:val="nil"/>
              <w:left w:val="nil"/>
              <w:bottom w:val="single" w:sz="4" w:space="0" w:color="auto"/>
              <w:right w:val="single" w:sz="4" w:space="0" w:color="auto"/>
            </w:tcBorders>
            <w:shd w:val="clear" w:color="000000" w:fill="DCE6F1"/>
            <w:hideMark/>
          </w:tcPr>
          <w:p w:rsidR="003120C1" w:rsidRPr="008A1FBC" w:rsidRDefault="003120C1" w:rsidP="003120C1">
            <w:pPr>
              <w:widowControl/>
              <w:spacing w:line="276" w:lineRule="auto"/>
              <w:rPr>
                <w:rFonts w:ascii="Calibri" w:hAnsi="Calibri"/>
                <w:color w:val="000000"/>
                <w:sz w:val="24"/>
                <w:szCs w:val="24"/>
              </w:rPr>
            </w:pPr>
            <w:r w:rsidRPr="008A1FBC">
              <w:rPr>
                <w:rFonts w:ascii="Calibri" w:hAnsi="Calibri"/>
                <w:color w:val="000000"/>
                <w:sz w:val="24"/>
                <w:szCs w:val="24"/>
              </w:rPr>
              <w:t xml:space="preserve">1. Package to be procured should fall </w:t>
            </w:r>
            <w:r w:rsidRPr="008A1FBC">
              <w:rPr>
                <w:rFonts w:ascii="Calibri" w:hAnsi="Calibri"/>
                <w:b/>
                <w:bCs/>
                <w:color w:val="C00000"/>
                <w:sz w:val="24"/>
                <w:szCs w:val="24"/>
              </w:rPr>
              <w:t>under category goods.</w:t>
            </w:r>
            <w:r w:rsidRPr="008A1FBC">
              <w:rPr>
                <w:rFonts w:ascii="Calibri" w:hAnsi="Calibri"/>
                <w:color w:val="000000"/>
                <w:sz w:val="24"/>
                <w:szCs w:val="24"/>
              </w:rPr>
              <w:br/>
              <w:t xml:space="preserve">2. Value of the package should be </w:t>
            </w:r>
          </w:p>
          <w:p w:rsidR="00C903A6" w:rsidRPr="008A1FBC" w:rsidRDefault="00C903A6" w:rsidP="00C903A6">
            <w:pPr>
              <w:widowControl/>
              <w:autoSpaceDE w:val="0"/>
              <w:autoSpaceDN w:val="0"/>
              <w:adjustRightInd w:val="0"/>
              <w:spacing w:line="240" w:lineRule="auto"/>
              <w:rPr>
                <w:rFonts w:ascii="Calibri" w:hAnsi="Calibri"/>
                <w:b/>
                <w:color w:val="C00000"/>
                <w:sz w:val="24"/>
                <w:szCs w:val="24"/>
              </w:rPr>
            </w:pPr>
            <w:r w:rsidRPr="008A1FBC">
              <w:rPr>
                <w:rFonts w:ascii="Calibri" w:hAnsi="Calibri"/>
                <w:color w:val="000000"/>
                <w:sz w:val="24"/>
                <w:szCs w:val="24"/>
              </w:rPr>
              <w:t xml:space="preserve">should be </w:t>
            </w:r>
            <w:r w:rsidRPr="008A1FBC">
              <w:rPr>
                <w:rFonts w:ascii="Calibri" w:hAnsi="Calibri"/>
                <w:b/>
                <w:color w:val="C00000"/>
                <w:sz w:val="24"/>
                <w:szCs w:val="24"/>
              </w:rPr>
              <w:t>&gt;= USD 2,000,000 and &lt;= USD 3,000,000.</w:t>
            </w:r>
          </w:p>
          <w:p w:rsidR="00A95B96" w:rsidRPr="008A1FBC" w:rsidRDefault="00A95B96" w:rsidP="00C903A6">
            <w:pPr>
              <w:widowControl/>
              <w:autoSpaceDE w:val="0"/>
              <w:autoSpaceDN w:val="0"/>
              <w:adjustRightInd w:val="0"/>
              <w:spacing w:line="240" w:lineRule="auto"/>
              <w:rPr>
                <w:rFonts w:ascii="Calibri" w:hAnsi="Calibri"/>
                <w:color w:val="000000"/>
                <w:sz w:val="24"/>
                <w:szCs w:val="24"/>
              </w:rPr>
            </w:pPr>
          </w:p>
          <w:p w:rsidR="00C903A6" w:rsidRPr="008A1FBC" w:rsidRDefault="00C903A6" w:rsidP="000E51DF">
            <w:pPr>
              <w:pStyle w:val="ListParagraph"/>
              <w:widowControl/>
              <w:numPr>
                <w:ilvl w:val="0"/>
                <w:numId w:val="66"/>
              </w:numPr>
              <w:autoSpaceDE w:val="0"/>
              <w:autoSpaceDN w:val="0"/>
              <w:adjustRightInd w:val="0"/>
              <w:spacing w:line="240" w:lineRule="auto"/>
              <w:rPr>
                <w:rFonts w:ascii="Calibri" w:hAnsi="Calibri"/>
                <w:color w:val="000000"/>
                <w:sz w:val="24"/>
                <w:szCs w:val="24"/>
              </w:rPr>
            </w:pPr>
            <w:r w:rsidRPr="008A1FBC">
              <w:rPr>
                <w:rFonts w:ascii="Calibri" w:hAnsi="Calibri"/>
                <w:color w:val="000000"/>
                <w:sz w:val="24"/>
                <w:szCs w:val="24"/>
              </w:rPr>
              <w:t xml:space="preserve">For value range </w:t>
            </w:r>
            <w:r w:rsidRPr="008A1FBC">
              <w:rPr>
                <w:rFonts w:ascii="Calibri" w:hAnsi="Calibri"/>
                <w:b/>
                <w:color w:val="C00000"/>
                <w:sz w:val="24"/>
                <w:szCs w:val="24"/>
              </w:rPr>
              <w:t>US$ 2,000,000 up to US$ 3,000,000,</w:t>
            </w:r>
            <w:r w:rsidRPr="008A1FBC">
              <w:rPr>
                <w:rFonts w:ascii="Calibri" w:hAnsi="Calibri"/>
                <w:color w:val="C00000"/>
                <w:sz w:val="24"/>
                <w:szCs w:val="24"/>
              </w:rPr>
              <w:t xml:space="preserve"> </w:t>
            </w:r>
            <w:r w:rsidRPr="008A1FBC">
              <w:rPr>
                <w:rFonts w:ascii="Calibri" w:hAnsi="Calibri"/>
                <w:color w:val="000000"/>
                <w:sz w:val="24"/>
                <w:szCs w:val="24"/>
              </w:rPr>
              <w:t>prior review is done by NPIU.</w:t>
            </w:r>
          </w:p>
          <w:p w:rsidR="00C903A6" w:rsidRPr="008A1FBC" w:rsidRDefault="00C903A6" w:rsidP="00C903A6">
            <w:pPr>
              <w:pStyle w:val="ListParagraph"/>
              <w:widowControl/>
              <w:autoSpaceDE w:val="0"/>
              <w:autoSpaceDN w:val="0"/>
              <w:adjustRightInd w:val="0"/>
              <w:spacing w:line="240" w:lineRule="auto"/>
              <w:ind w:left="360"/>
              <w:rPr>
                <w:rFonts w:ascii="Calibri" w:hAnsi="Calibri"/>
                <w:color w:val="000000"/>
                <w:sz w:val="24"/>
                <w:szCs w:val="24"/>
              </w:rPr>
            </w:pPr>
          </w:p>
          <w:p w:rsidR="00C903A6" w:rsidRPr="008A1FBC" w:rsidRDefault="00C903A6" w:rsidP="000E51DF">
            <w:pPr>
              <w:pStyle w:val="Default"/>
              <w:numPr>
                <w:ilvl w:val="0"/>
                <w:numId w:val="66"/>
              </w:numPr>
              <w:rPr>
                <w:rFonts w:eastAsia="Times New Roman" w:cs="Times New Roman"/>
              </w:rPr>
            </w:pPr>
            <w:r w:rsidRPr="008A1FBC">
              <w:rPr>
                <w:rFonts w:eastAsia="Times New Roman" w:cs="Times New Roman"/>
              </w:rPr>
              <w:t xml:space="preserve">For value range </w:t>
            </w:r>
            <w:r w:rsidRPr="008A1FBC">
              <w:rPr>
                <w:rFonts w:eastAsia="Times New Roman" w:cs="Times New Roman"/>
                <w:b/>
                <w:color w:val="C00000"/>
              </w:rPr>
              <w:t>&lt;US$ 2,000,000,</w:t>
            </w:r>
            <w:r w:rsidRPr="008A1FBC">
              <w:rPr>
                <w:rFonts w:eastAsia="Times New Roman" w:cs="Times New Roman"/>
              </w:rPr>
              <w:t xml:space="preserve"> post review is done by NPIU/World Bank.</w:t>
            </w:r>
          </w:p>
          <w:p w:rsidR="000A649C" w:rsidRPr="008A1FBC" w:rsidRDefault="000A649C" w:rsidP="00C903A6">
            <w:pPr>
              <w:pStyle w:val="Default"/>
            </w:pPr>
          </w:p>
        </w:tc>
        <w:tc>
          <w:tcPr>
            <w:tcW w:w="3825" w:type="dxa"/>
            <w:tcBorders>
              <w:top w:val="nil"/>
              <w:left w:val="nil"/>
              <w:bottom w:val="single" w:sz="4" w:space="0" w:color="auto"/>
              <w:right w:val="single" w:sz="4" w:space="0" w:color="auto"/>
            </w:tcBorders>
            <w:shd w:val="clear" w:color="000000" w:fill="DCE6F1"/>
            <w:hideMark/>
          </w:tcPr>
          <w:p w:rsidR="003120C1" w:rsidRPr="008A1FBC" w:rsidRDefault="003120C1" w:rsidP="003120C1">
            <w:pPr>
              <w:widowControl/>
              <w:spacing w:line="276" w:lineRule="auto"/>
              <w:rPr>
                <w:rFonts w:ascii="Calibri" w:hAnsi="Calibri"/>
                <w:color w:val="000000"/>
                <w:sz w:val="24"/>
                <w:szCs w:val="24"/>
              </w:rPr>
            </w:pPr>
            <w:r w:rsidRPr="008A1FBC">
              <w:rPr>
                <w:rFonts w:ascii="Calibri" w:hAnsi="Calibri"/>
                <w:color w:val="000000"/>
                <w:sz w:val="24"/>
                <w:szCs w:val="24"/>
              </w:rPr>
              <w:t>1. Generation of Bidding Document</w:t>
            </w:r>
            <w:r w:rsidRPr="008A1FBC">
              <w:rPr>
                <w:rFonts w:ascii="Calibri" w:hAnsi="Calibri"/>
                <w:color w:val="000000"/>
                <w:sz w:val="24"/>
                <w:szCs w:val="24"/>
              </w:rPr>
              <w:br/>
              <w:t>2. Advertisement &amp; Issue of Bids</w:t>
            </w:r>
            <w:r w:rsidRPr="008A1FBC">
              <w:rPr>
                <w:rFonts w:ascii="Calibri" w:hAnsi="Calibri"/>
                <w:color w:val="000000"/>
                <w:sz w:val="24"/>
                <w:szCs w:val="24"/>
              </w:rPr>
              <w:br/>
              <w:t>3. Bid Opening</w:t>
            </w:r>
            <w:r w:rsidRPr="008A1FBC">
              <w:rPr>
                <w:rFonts w:ascii="Calibri" w:hAnsi="Calibri"/>
                <w:color w:val="000000"/>
                <w:sz w:val="24"/>
                <w:szCs w:val="24"/>
              </w:rPr>
              <w:br/>
              <w:t>4. Bid Evaluation</w:t>
            </w:r>
            <w:r w:rsidRPr="008A1FBC">
              <w:rPr>
                <w:rFonts w:ascii="Calibri" w:hAnsi="Calibri"/>
                <w:color w:val="000000"/>
                <w:sz w:val="24"/>
                <w:szCs w:val="24"/>
              </w:rPr>
              <w:br/>
              <w:t>5. Recommendation of Award</w:t>
            </w:r>
            <w:r w:rsidRPr="008A1FBC">
              <w:rPr>
                <w:rFonts w:ascii="Calibri" w:hAnsi="Calibri"/>
                <w:color w:val="000000"/>
                <w:sz w:val="24"/>
                <w:szCs w:val="24"/>
              </w:rPr>
              <w:br/>
              <w:t xml:space="preserve">6. Letter of Acceptance, Contract Award </w:t>
            </w:r>
            <w:r w:rsidRPr="008A1FBC">
              <w:rPr>
                <w:rFonts w:ascii="Calibri" w:hAnsi="Calibri"/>
                <w:color w:val="000000"/>
                <w:sz w:val="24"/>
                <w:szCs w:val="24"/>
              </w:rPr>
              <w:br/>
              <w:t>7. Generate Purchase Order</w:t>
            </w:r>
            <w:r w:rsidRPr="008A1FBC">
              <w:rPr>
                <w:rFonts w:ascii="Calibri" w:hAnsi="Calibri"/>
                <w:color w:val="000000"/>
                <w:sz w:val="24"/>
                <w:szCs w:val="24"/>
              </w:rPr>
              <w:br/>
              <w:t>8. Goods Receipt Notes</w:t>
            </w:r>
            <w:r w:rsidRPr="008A1FBC">
              <w:rPr>
                <w:rFonts w:ascii="Calibri" w:hAnsi="Calibri"/>
                <w:color w:val="000000"/>
                <w:sz w:val="24"/>
                <w:szCs w:val="24"/>
              </w:rPr>
              <w:br/>
              <w:t>9. Print Asset Register</w:t>
            </w:r>
            <w:r w:rsidRPr="008A1FBC">
              <w:rPr>
                <w:rFonts w:ascii="Calibri" w:hAnsi="Calibri"/>
                <w:color w:val="000000"/>
                <w:sz w:val="24"/>
                <w:szCs w:val="24"/>
              </w:rPr>
              <w:br/>
              <w:t>10. Payments</w:t>
            </w:r>
          </w:p>
        </w:tc>
      </w:tr>
    </w:tbl>
    <w:p w:rsidR="003120C1" w:rsidRDefault="003120C1"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0844F6">
          <w:headerReference w:type="default" r:id="rId53"/>
          <w:footerReference w:type="default" r:id="rId54"/>
          <w:pgSz w:w="12240" w:h="15840"/>
          <w:pgMar w:top="1440" w:right="1440" w:bottom="1440" w:left="1440" w:header="720" w:footer="720" w:gutter="0"/>
          <w:cols w:space="720"/>
          <w:docGrid w:linePitch="360"/>
        </w:sectPr>
      </w:pPr>
    </w:p>
    <w:p w:rsidR="000844F6" w:rsidRPr="000844F6" w:rsidRDefault="000844F6" w:rsidP="003120C1">
      <w:pPr>
        <w:autoSpaceDE w:val="0"/>
        <w:autoSpaceDN w:val="0"/>
        <w:adjustRightInd w:val="0"/>
        <w:spacing w:line="276" w:lineRule="auto"/>
        <w:jc w:val="both"/>
        <w:rPr>
          <w:rFonts w:asciiTheme="minorHAnsi" w:eastAsiaTheme="minorHAnsi" w:hAnsiTheme="minorHAnsi" w:cs="TimesNewRomanPS-BoldMT"/>
          <w:b/>
          <w:bCs/>
          <w:sz w:val="24"/>
          <w:szCs w:val="24"/>
        </w:rPr>
      </w:pPr>
      <w:r w:rsidRPr="000844F6">
        <w:rPr>
          <w:rFonts w:asciiTheme="minorHAnsi" w:eastAsiaTheme="minorHAnsi" w:hAnsiTheme="minorHAnsi" w:cs="TimesNewRomanPS-BoldMT"/>
          <w:b/>
          <w:bCs/>
          <w:sz w:val="24"/>
          <w:szCs w:val="24"/>
        </w:rPr>
        <w:lastRenderedPageBreak/>
        <w:t>Process Flow Diagram</w:t>
      </w:r>
    </w:p>
    <w:p w:rsidR="00F1015A" w:rsidRPr="009C6E91" w:rsidRDefault="00F1015A" w:rsidP="003120C1">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1015A" w:rsidRDefault="000844F6" w:rsidP="00F1015A">
      <w:pPr>
        <w:autoSpaceDE w:val="0"/>
        <w:autoSpaceDN w:val="0"/>
        <w:adjustRightInd w:val="0"/>
        <w:spacing w:line="276" w:lineRule="auto"/>
        <w:jc w:val="both"/>
      </w:pPr>
      <w:r>
        <w:object w:dxaOrig="30406" w:dyaOrig="10380">
          <v:shape id="_x0000_i1032" type="#_x0000_t75" style="width:700.5pt;height:380.25pt" o:ole="">
            <v:imagedata r:id="rId55" o:title=""/>
          </v:shape>
          <o:OLEObject Type="Embed" ProgID="Visio.Drawing.15" ShapeID="_x0000_i1032" DrawAspect="Content" ObjectID="_1580912385" r:id="rId56"/>
        </w:object>
      </w:r>
    </w:p>
    <w:p w:rsidR="00DD179C" w:rsidRDefault="00DD179C" w:rsidP="00F1015A">
      <w:pPr>
        <w:autoSpaceDE w:val="0"/>
        <w:autoSpaceDN w:val="0"/>
        <w:adjustRightInd w:val="0"/>
        <w:spacing w:line="276" w:lineRule="auto"/>
        <w:jc w:val="both"/>
        <w:rPr>
          <w:rFonts w:ascii="Calibri" w:hAnsi="Calibri"/>
          <w:b/>
          <w:color w:val="000000"/>
          <w:sz w:val="24"/>
          <w:szCs w:val="24"/>
        </w:rPr>
      </w:pPr>
    </w:p>
    <w:p w:rsidR="00DD179C" w:rsidRDefault="00DD179C" w:rsidP="00F1015A">
      <w:pPr>
        <w:autoSpaceDE w:val="0"/>
        <w:autoSpaceDN w:val="0"/>
        <w:adjustRightInd w:val="0"/>
        <w:spacing w:line="276" w:lineRule="auto"/>
        <w:jc w:val="both"/>
        <w:rPr>
          <w:rFonts w:ascii="Calibri" w:hAnsi="Calibri"/>
          <w:b/>
          <w:color w:val="000000"/>
          <w:sz w:val="24"/>
          <w:szCs w:val="24"/>
        </w:rPr>
      </w:pPr>
    </w:p>
    <w:p w:rsidR="000844F6" w:rsidRDefault="000844F6" w:rsidP="00EF4E18">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0844F6" w:rsidSect="000844F6">
          <w:pgSz w:w="15840" w:h="12240" w:orient="landscape"/>
          <w:pgMar w:top="1440" w:right="1440" w:bottom="1440" w:left="1440" w:header="720" w:footer="720" w:gutter="0"/>
          <w:cols w:space="720"/>
          <w:docGrid w:linePitch="360"/>
        </w:sectPr>
      </w:pPr>
    </w:p>
    <w:p w:rsidR="005A1697" w:rsidRPr="00E66C83" w:rsidRDefault="005A1697" w:rsidP="00E66C83">
      <w:pPr>
        <w:pStyle w:val="Heading3"/>
        <w:rPr>
          <w:rFonts w:asciiTheme="minorHAnsi" w:eastAsiaTheme="minorHAnsi" w:hAnsiTheme="minorHAnsi" w:cs="TimesNewRomanPS-BoldMT"/>
          <w:b/>
          <w:bCs/>
          <w:i w:val="0"/>
          <w:sz w:val="24"/>
          <w:szCs w:val="24"/>
        </w:rPr>
      </w:pPr>
      <w:bookmarkStart w:id="75" w:name="_Toc507168598"/>
      <w:r w:rsidRPr="00E66C83">
        <w:rPr>
          <w:rFonts w:asciiTheme="minorHAnsi" w:eastAsiaTheme="minorHAnsi" w:hAnsiTheme="minorHAnsi" w:cs="TimesNewRomanPS-BoldMT"/>
          <w:b/>
          <w:bCs/>
          <w:i w:val="0"/>
          <w:sz w:val="24"/>
          <w:szCs w:val="24"/>
        </w:rPr>
        <w:lastRenderedPageBreak/>
        <w:t>National Competitive Bidding - NCB Works</w:t>
      </w:r>
      <w:bookmarkEnd w:id="75"/>
      <w:r w:rsidRPr="00E66C83">
        <w:rPr>
          <w:rFonts w:asciiTheme="minorHAnsi" w:eastAsiaTheme="minorHAnsi" w:hAnsiTheme="minorHAnsi" w:cs="TimesNewRomanPS-BoldMT"/>
          <w:b/>
          <w:bCs/>
          <w:i w:val="0"/>
          <w:sz w:val="24"/>
          <w:szCs w:val="24"/>
        </w:rPr>
        <w:t xml:space="preserve"> </w:t>
      </w:r>
    </w:p>
    <w:p w:rsidR="00B04BA2" w:rsidRDefault="00B04BA2" w:rsidP="00B04BA2">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5A1697" w:rsidRPr="00F12063" w:rsidRDefault="005A1697" w:rsidP="005A1697">
      <w:pPr>
        <w:autoSpaceDE w:val="0"/>
        <w:autoSpaceDN w:val="0"/>
        <w:adjustRightInd w:val="0"/>
        <w:spacing w:line="276" w:lineRule="auto"/>
        <w:jc w:val="both"/>
        <w:rPr>
          <w:rFonts w:ascii="Calibri" w:hAnsi="Calibri"/>
          <w:color w:val="000000"/>
          <w:sz w:val="24"/>
          <w:szCs w:val="24"/>
        </w:rPr>
      </w:pPr>
      <w:r w:rsidRPr="00F12063">
        <w:rPr>
          <w:rFonts w:ascii="Calibri" w:hAnsi="Calibri"/>
          <w:color w:val="000000"/>
          <w:sz w:val="24"/>
          <w:szCs w:val="24"/>
        </w:rPr>
        <w:t>To perform procurement of goods using NCB method.</w:t>
      </w:r>
    </w:p>
    <w:p w:rsidR="005A1697" w:rsidRDefault="005A169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440" w:type="dxa"/>
        <w:tblInd w:w="-635" w:type="dxa"/>
        <w:tblLook w:val="04A0" w:firstRow="1" w:lastRow="0" w:firstColumn="1" w:lastColumn="0" w:noHBand="0" w:noVBand="1"/>
      </w:tblPr>
      <w:tblGrid>
        <w:gridCol w:w="1017"/>
        <w:gridCol w:w="2223"/>
        <w:gridCol w:w="3420"/>
        <w:gridCol w:w="3780"/>
      </w:tblGrid>
      <w:tr w:rsidR="006E61B6" w:rsidRPr="005A1697" w:rsidTr="006E61B6">
        <w:trPr>
          <w:trHeight w:val="529"/>
        </w:trPr>
        <w:tc>
          <w:tcPr>
            <w:tcW w:w="1017"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5A1697" w:rsidRPr="005A1697" w:rsidRDefault="005A1697" w:rsidP="006E61B6">
            <w:pPr>
              <w:widowControl/>
              <w:spacing w:line="276" w:lineRule="auto"/>
              <w:jc w:val="center"/>
              <w:rPr>
                <w:rFonts w:ascii="Calibri" w:hAnsi="Calibri"/>
                <w:b/>
                <w:bCs/>
                <w:color w:val="000000"/>
                <w:sz w:val="24"/>
                <w:szCs w:val="24"/>
              </w:rPr>
            </w:pPr>
            <w:r w:rsidRPr="005A1697">
              <w:rPr>
                <w:rFonts w:ascii="Calibri" w:hAnsi="Calibri"/>
                <w:b/>
                <w:bCs/>
                <w:color w:val="000000"/>
                <w:sz w:val="24"/>
                <w:szCs w:val="24"/>
              </w:rPr>
              <w:t>Method</w:t>
            </w:r>
          </w:p>
        </w:tc>
        <w:tc>
          <w:tcPr>
            <w:tcW w:w="2223" w:type="dxa"/>
            <w:tcBorders>
              <w:top w:val="single" w:sz="4" w:space="0" w:color="auto"/>
              <w:left w:val="nil"/>
              <w:bottom w:val="single" w:sz="4" w:space="0" w:color="auto"/>
              <w:right w:val="single" w:sz="4" w:space="0" w:color="auto"/>
            </w:tcBorders>
            <w:shd w:val="clear" w:color="000000" w:fill="C4BD97"/>
            <w:noWrap/>
            <w:vAlign w:val="bottom"/>
            <w:hideMark/>
          </w:tcPr>
          <w:p w:rsidR="005A1697" w:rsidRPr="005A1697" w:rsidRDefault="005A1697" w:rsidP="006E61B6">
            <w:pPr>
              <w:widowControl/>
              <w:spacing w:line="276" w:lineRule="auto"/>
              <w:jc w:val="center"/>
              <w:rPr>
                <w:rFonts w:ascii="Calibri" w:hAnsi="Calibri"/>
                <w:b/>
                <w:bCs/>
                <w:color w:val="000000"/>
                <w:sz w:val="24"/>
                <w:szCs w:val="24"/>
              </w:rPr>
            </w:pPr>
            <w:r w:rsidRPr="005A1697">
              <w:rPr>
                <w:rFonts w:ascii="Calibri" w:hAnsi="Calibri"/>
                <w:b/>
                <w:bCs/>
                <w:color w:val="000000"/>
                <w:sz w:val="24"/>
                <w:szCs w:val="24"/>
              </w:rPr>
              <w:t>Role</w:t>
            </w:r>
          </w:p>
        </w:tc>
        <w:tc>
          <w:tcPr>
            <w:tcW w:w="3420" w:type="dxa"/>
            <w:tcBorders>
              <w:top w:val="single" w:sz="4" w:space="0" w:color="auto"/>
              <w:left w:val="nil"/>
              <w:bottom w:val="single" w:sz="4" w:space="0" w:color="auto"/>
              <w:right w:val="single" w:sz="4" w:space="0" w:color="auto"/>
            </w:tcBorders>
            <w:shd w:val="clear" w:color="000000" w:fill="C4BD97"/>
            <w:noWrap/>
            <w:vAlign w:val="bottom"/>
            <w:hideMark/>
          </w:tcPr>
          <w:p w:rsidR="005A1697" w:rsidRPr="005A1697" w:rsidRDefault="005A1697" w:rsidP="006E61B6">
            <w:pPr>
              <w:widowControl/>
              <w:spacing w:line="276" w:lineRule="auto"/>
              <w:jc w:val="center"/>
              <w:rPr>
                <w:rFonts w:ascii="Calibri" w:hAnsi="Calibri"/>
                <w:b/>
                <w:bCs/>
                <w:color w:val="000000"/>
                <w:sz w:val="24"/>
                <w:szCs w:val="24"/>
              </w:rPr>
            </w:pPr>
            <w:r w:rsidRPr="005A1697">
              <w:rPr>
                <w:rFonts w:ascii="Calibri" w:hAnsi="Calibri"/>
                <w:b/>
                <w:bCs/>
                <w:color w:val="000000"/>
                <w:sz w:val="24"/>
                <w:szCs w:val="24"/>
              </w:rPr>
              <w:t>Prerequisite</w:t>
            </w:r>
          </w:p>
        </w:tc>
        <w:tc>
          <w:tcPr>
            <w:tcW w:w="3780" w:type="dxa"/>
            <w:tcBorders>
              <w:top w:val="single" w:sz="4" w:space="0" w:color="auto"/>
              <w:left w:val="nil"/>
              <w:bottom w:val="single" w:sz="4" w:space="0" w:color="auto"/>
              <w:right w:val="single" w:sz="4" w:space="0" w:color="auto"/>
            </w:tcBorders>
            <w:shd w:val="clear" w:color="000000" w:fill="C4BD97"/>
            <w:noWrap/>
            <w:vAlign w:val="bottom"/>
            <w:hideMark/>
          </w:tcPr>
          <w:p w:rsidR="005A1697" w:rsidRPr="005A1697" w:rsidRDefault="005A1697" w:rsidP="006E61B6">
            <w:pPr>
              <w:widowControl/>
              <w:spacing w:line="276" w:lineRule="auto"/>
              <w:jc w:val="center"/>
              <w:rPr>
                <w:rFonts w:ascii="Calibri" w:hAnsi="Calibri"/>
                <w:b/>
                <w:bCs/>
                <w:color w:val="000000"/>
                <w:sz w:val="24"/>
                <w:szCs w:val="24"/>
              </w:rPr>
            </w:pPr>
            <w:r w:rsidRPr="005A1697">
              <w:rPr>
                <w:rFonts w:ascii="Calibri" w:hAnsi="Calibri"/>
                <w:b/>
                <w:bCs/>
                <w:color w:val="000000"/>
                <w:sz w:val="24"/>
                <w:szCs w:val="24"/>
              </w:rPr>
              <w:t>Process Details</w:t>
            </w:r>
          </w:p>
        </w:tc>
      </w:tr>
      <w:tr w:rsidR="006E61B6" w:rsidRPr="005A1697" w:rsidTr="006E61B6">
        <w:trPr>
          <w:trHeight w:val="3090"/>
        </w:trPr>
        <w:tc>
          <w:tcPr>
            <w:tcW w:w="1017" w:type="dxa"/>
            <w:tcBorders>
              <w:top w:val="nil"/>
              <w:left w:val="single" w:sz="4" w:space="0" w:color="auto"/>
              <w:bottom w:val="single" w:sz="4" w:space="0" w:color="auto"/>
              <w:right w:val="single" w:sz="4" w:space="0" w:color="auto"/>
            </w:tcBorders>
            <w:shd w:val="clear" w:color="000000" w:fill="DCE6F1"/>
            <w:noWrap/>
            <w:hideMark/>
          </w:tcPr>
          <w:p w:rsidR="005A1697" w:rsidRPr="008A1FBC" w:rsidRDefault="005A1697" w:rsidP="00A95B96">
            <w:pPr>
              <w:widowControl/>
              <w:spacing w:line="276" w:lineRule="auto"/>
              <w:rPr>
                <w:rFonts w:ascii="Calibri" w:hAnsi="Calibri"/>
                <w:color w:val="000000"/>
                <w:sz w:val="24"/>
                <w:szCs w:val="24"/>
              </w:rPr>
            </w:pPr>
            <w:r w:rsidRPr="008A1FBC">
              <w:rPr>
                <w:rFonts w:ascii="Calibri" w:hAnsi="Calibri"/>
                <w:color w:val="000000"/>
                <w:sz w:val="24"/>
                <w:szCs w:val="24"/>
              </w:rPr>
              <w:t>NCB Works</w:t>
            </w:r>
          </w:p>
        </w:tc>
        <w:tc>
          <w:tcPr>
            <w:tcW w:w="2223" w:type="dxa"/>
            <w:tcBorders>
              <w:top w:val="nil"/>
              <w:left w:val="nil"/>
              <w:bottom w:val="single" w:sz="4" w:space="0" w:color="auto"/>
              <w:right w:val="single" w:sz="4" w:space="0" w:color="auto"/>
            </w:tcBorders>
            <w:shd w:val="clear" w:color="000000" w:fill="DCE6F1"/>
            <w:hideMark/>
          </w:tcPr>
          <w:p w:rsidR="005A1697" w:rsidRPr="008A1FBC" w:rsidRDefault="005A1697" w:rsidP="00A95B96">
            <w:pPr>
              <w:widowControl/>
              <w:spacing w:line="276" w:lineRule="auto"/>
              <w:rPr>
                <w:rFonts w:ascii="Calibri" w:hAnsi="Calibri"/>
                <w:color w:val="000000"/>
                <w:sz w:val="24"/>
                <w:szCs w:val="24"/>
              </w:rPr>
            </w:pPr>
            <w:r w:rsidRPr="008A1FBC">
              <w:rPr>
                <w:rFonts w:ascii="Calibri" w:hAnsi="Calibri"/>
                <w:color w:val="000000"/>
                <w:sz w:val="24"/>
                <w:szCs w:val="24"/>
              </w:rPr>
              <w:t xml:space="preserve">1. </w:t>
            </w:r>
            <w:r w:rsidR="00480D0E">
              <w:rPr>
                <w:rFonts w:ascii="Calibri" w:hAnsi="Calibri"/>
                <w:color w:val="000000"/>
                <w:sz w:val="24"/>
                <w:szCs w:val="24"/>
              </w:rPr>
              <w:t>Procurement Coordinator (SPI</w:t>
            </w:r>
            <w:r w:rsidRPr="008A1FBC">
              <w:rPr>
                <w:rFonts w:ascii="Calibri" w:hAnsi="Calibri"/>
                <w:color w:val="000000"/>
                <w:sz w:val="24"/>
                <w:szCs w:val="24"/>
              </w:rPr>
              <w:t>U)</w:t>
            </w:r>
            <w:r w:rsidRPr="008A1FBC">
              <w:rPr>
                <w:rFonts w:ascii="Calibri" w:hAnsi="Calibri"/>
                <w:color w:val="000000"/>
                <w:sz w:val="24"/>
                <w:szCs w:val="24"/>
              </w:rPr>
              <w:br/>
              <w:t>2. Procurement Coordinator – NPIU’s procurement coordinator, Performs Prior review, when applicable.</w:t>
            </w:r>
          </w:p>
        </w:tc>
        <w:tc>
          <w:tcPr>
            <w:tcW w:w="3420" w:type="dxa"/>
            <w:tcBorders>
              <w:top w:val="nil"/>
              <w:left w:val="nil"/>
              <w:bottom w:val="single" w:sz="4" w:space="0" w:color="auto"/>
              <w:right w:val="single" w:sz="4" w:space="0" w:color="auto"/>
            </w:tcBorders>
            <w:shd w:val="clear" w:color="000000" w:fill="DCE6F1"/>
            <w:hideMark/>
          </w:tcPr>
          <w:p w:rsidR="00A95B96" w:rsidRPr="008A1FBC" w:rsidRDefault="005A1697" w:rsidP="00A95B96">
            <w:pPr>
              <w:widowControl/>
              <w:autoSpaceDE w:val="0"/>
              <w:autoSpaceDN w:val="0"/>
              <w:adjustRightInd w:val="0"/>
              <w:spacing w:line="276" w:lineRule="auto"/>
              <w:rPr>
                <w:rFonts w:ascii="Calibri" w:hAnsi="Calibri"/>
                <w:b/>
                <w:color w:val="C00000"/>
                <w:sz w:val="24"/>
                <w:szCs w:val="24"/>
              </w:rPr>
            </w:pPr>
            <w:r w:rsidRPr="008A1FBC">
              <w:rPr>
                <w:rFonts w:ascii="Calibri" w:hAnsi="Calibri"/>
                <w:color w:val="000000"/>
                <w:sz w:val="24"/>
                <w:szCs w:val="24"/>
              </w:rPr>
              <w:t xml:space="preserve">1. Package to be procured should fall under </w:t>
            </w:r>
            <w:r w:rsidRPr="008A1FBC">
              <w:rPr>
                <w:rFonts w:ascii="Calibri" w:hAnsi="Calibri"/>
                <w:b/>
                <w:color w:val="000000"/>
                <w:sz w:val="24"/>
                <w:szCs w:val="24"/>
              </w:rPr>
              <w:t xml:space="preserve">category </w:t>
            </w:r>
            <w:r w:rsidRPr="008A1FBC">
              <w:rPr>
                <w:rFonts w:ascii="Calibri" w:hAnsi="Calibri"/>
                <w:b/>
                <w:color w:val="C00000"/>
                <w:sz w:val="24"/>
                <w:szCs w:val="24"/>
              </w:rPr>
              <w:t>Civil Works.</w:t>
            </w:r>
          </w:p>
          <w:p w:rsidR="00A95B96" w:rsidRPr="008A1FBC" w:rsidRDefault="005A1697" w:rsidP="00A95B96">
            <w:pPr>
              <w:widowControl/>
              <w:autoSpaceDE w:val="0"/>
              <w:autoSpaceDN w:val="0"/>
              <w:adjustRightInd w:val="0"/>
              <w:spacing w:line="276" w:lineRule="auto"/>
              <w:rPr>
                <w:rFonts w:ascii="Calibri" w:hAnsi="Calibri"/>
                <w:color w:val="000000"/>
                <w:sz w:val="24"/>
                <w:szCs w:val="24"/>
              </w:rPr>
            </w:pPr>
            <w:r w:rsidRPr="008A1FBC">
              <w:rPr>
                <w:rFonts w:ascii="Calibri" w:hAnsi="Calibri"/>
                <w:b/>
                <w:color w:val="000000"/>
                <w:sz w:val="24"/>
                <w:szCs w:val="24"/>
              </w:rPr>
              <w:br/>
            </w:r>
            <w:r w:rsidR="00A65CC3" w:rsidRPr="008A1FBC">
              <w:rPr>
                <w:rFonts w:ascii="Calibri" w:hAnsi="Calibri"/>
                <w:color w:val="000000"/>
                <w:sz w:val="24"/>
                <w:szCs w:val="24"/>
              </w:rPr>
              <w:t xml:space="preserve">2. Value of the package </w:t>
            </w:r>
            <w:r w:rsidR="00A95B96" w:rsidRPr="008A1FBC">
              <w:rPr>
                <w:rFonts w:ascii="Calibri" w:hAnsi="Calibri"/>
                <w:color w:val="000000"/>
                <w:sz w:val="24"/>
                <w:szCs w:val="24"/>
              </w:rPr>
              <w:t xml:space="preserve">should be </w:t>
            </w:r>
            <w:r w:rsidR="00A95B96" w:rsidRPr="008A1FBC">
              <w:rPr>
                <w:rFonts w:ascii="Calibri" w:hAnsi="Calibri"/>
                <w:b/>
                <w:color w:val="C00000"/>
                <w:sz w:val="24"/>
                <w:szCs w:val="24"/>
              </w:rPr>
              <w:t>&gt;= USD 10,000,000 and &lt;= USD 40,000,000.</w:t>
            </w:r>
          </w:p>
          <w:p w:rsidR="00A95B96" w:rsidRPr="008A1FBC" w:rsidRDefault="00A95B96" w:rsidP="000E51DF">
            <w:pPr>
              <w:pStyle w:val="ListParagraph"/>
              <w:widowControl/>
              <w:numPr>
                <w:ilvl w:val="0"/>
                <w:numId w:val="66"/>
              </w:numPr>
              <w:autoSpaceDE w:val="0"/>
              <w:autoSpaceDN w:val="0"/>
              <w:adjustRightInd w:val="0"/>
              <w:spacing w:line="276" w:lineRule="auto"/>
              <w:rPr>
                <w:rFonts w:ascii="Calibri" w:hAnsi="Calibri"/>
                <w:color w:val="000000"/>
                <w:sz w:val="24"/>
                <w:szCs w:val="24"/>
              </w:rPr>
            </w:pPr>
            <w:r w:rsidRPr="008A1FBC">
              <w:rPr>
                <w:rFonts w:ascii="Calibri" w:hAnsi="Calibri"/>
                <w:color w:val="000000"/>
                <w:sz w:val="24"/>
                <w:szCs w:val="24"/>
              </w:rPr>
              <w:t xml:space="preserve">For value </w:t>
            </w:r>
            <w:r w:rsidRPr="008A1FBC">
              <w:rPr>
                <w:rFonts w:ascii="Calibri" w:hAnsi="Calibri"/>
                <w:b/>
                <w:color w:val="C00000"/>
                <w:sz w:val="24"/>
                <w:szCs w:val="24"/>
              </w:rPr>
              <w:t>range &gt;=US$ 10,000,000 up to US$ 40,000,000</w:t>
            </w:r>
            <w:r w:rsidRPr="008A1FBC">
              <w:rPr>
                <w:rFonts w:ascii="Calibri" w:hAnsi="Calibri"/>
                <w:color w:val="000000"/>
                <w:sz w:val="24"/>
                <w:szCs w:val="24"/>
              </w:rPr>
              <w:t>, prior review is done by NPIU.</w:t>
            </w:r>
          </w:p>
          <w:p w:rsidR="005A1697" w:rsidRPr="008A1FBC" w:rsidRDefault="00A95B96" w:rsidP="000E51DF">
            <w:pPr>
              <w:pStyle w:val="ListParagraph"/>
              <w:widowControl/>
              <w:numPr>
                <w:ilvl w:val="0"/>
                <w:numId w:val="66"/>
              </w:numPr>
              <w:autoSpaceDE w:val="0"/>
              <w:autoSpaceDN w:val="0"/>
              <w:adjustRightInd w:val="0"/>
              <w:spacing w:line="276" w:lineRule="auto"/>
              <w:rPr>
                <w:rFonts w:ascii="Calibri" w:hAnsi="Calibri"/>
                <w:color w:val="000000"/>
                <w:sz w:val="24"/>
                <w:szCs w:val="24"/>
              </w:rPr>
            </w:pPr>
            <w:r w:rsidRPr="008A1FBC">
              <w:rPr>
                <w:rFonts w:ascii="Calibri" w:hAnsi="Calibri"/>
                <w:color w:val="000000"/>
                <w:sz w:val="24"/>
                <w:szCs w:val="24"/>
              </w:rPr>
              <w:t xml:space="preserve">For value range </w:t>
            </w:r>
            <w:r w:rsidRPr="008A1FBC">
              <w:rPr>
                <w:rFonts w:ascii="Calibri" w:hAnsi="Calibri"/>
                <w:b/>
                <w:color w:val="C00000"/>
                <w:sz w:val="24"/>
                <w:szCs w:val="24"/>
              </w:rPr>
              <w:t xml:space="preserve">&lt;US$ 10,000,000, </w:t>
            </w:r>
            <w:r w:rsidRPr="008A1FBC">
              <w:rPr>
                <w:rFonts w:ascii="Calibri" w:hAnsi="Calibri"/>
                <w:color w:val="000000"/>
                <w:sz w:val="24"/>
                <w:szCs w:val="24"/>
              </w:rPr>
              <w:t>post review is done by NPIU/World Bank.</w:t>
            </w:r>
          </w:p>
          <w:p w:rsidR="00A65CC3" w:rsidRPr="008A1FBC" w:rsidRDefault="00A65CC3" w:rsidP="00A95B96">
            <w:pPr>
              <w:pStyle w:val="Default"/>
              <w:spacing w:line="276" w:lineRule="auto"/>
            </w:pPr>
          </w:p>
        </w:tc>
        <w:tc>
          <w:tcPr>
            <w:tcW w:w="3780" w:type="dxa"/>
            <w:tcBorders>
              <w:top w:val="nil"/>
              <w:left w:val="nil"/>
              <w:bottom w:val="single" w:sz="4" w:space="0" w:color="auto"/>
              <w:right w:val="single" w:sz="4" w:space="0" w:color="auto"/>
            </w:tcBorders>
            <w:shd w:val="clear" w:color="000000" w:fill="DCE6F1"/>
            <w:hideMark/>
          </w:tcPr>
          <w:p w:rsidR="005A1697" w:rsidRPr="008A1FBC" w:rsidRDefault="005A1697" w:rsidP="00A95B96">
            <w:pPr>
              <w:widowControl/>
              <w:spacing w:line="276" w:lineRule="auto"/>
              <w:rPr>
                <w:rFonts w:ascii="Calibri" w:hAnsi="Calibri"/>
                <w:color w:val="000000"/>
                <w:sz w:val="24"/>
                <w:szCs w:val="24"/>
              </w:rPr>
            </w:pPr>
            <w:r w:rsidRPr="008A1FBC">
              <w:rPr>
                <w:rFonts w:ascii="Calibri" w:hAnsi="Calibri"/>
                <w:color w:val="000000"/>
                <w:sz w:val="24"/>
                <w:szCs w:val="24"/>
              </w:rPr>
              <w:t>1. Generation of Bidding Document</w:t>
            </w:r>
            <w:r w:rsidRPr="008A1FBC">
              <w:rPr>
                <w:rFonts w:ascii="Calibri" w:hAnsi="Calibri"/>
                <w:color w:val="000000"/>
                <w:sz w:val="24"/>
                <w:szCs w:val="24"/>
              </w:rPr>
              <w:br/>
              <w:t>2. Advertisement &amp; Issue of Bids</w:t>
            </w:r>
            <w:r w:rsidRPr="008A1FBC">
              <w:rPr>
                <w:rFonts w:ascii="Calibri" w:hAnsi="Calibri"/>
                <w:color w:val="000000"/>
                <w:sz w:val="24"/>
                <w:szCs w:val="24"/>
              </w:rPr>
              <w:br/>
              <w:t>3. Bid Opening</w:t>
            </w:r>
            <w:r w:rsidRPr="008A1FBC">
              <w:rPr>
                <w:rFonts w:ascii="Calibri" w:hAnsi="Calibri"/>
                <w:color w:val="000000"/>
                <w:sz w:val="24"/>
                <w:szCs w:val="24"/>
              </w:rPr>
              <w:br/>
              <w:t>4. Bid Evaluation</w:t>
            </w:r>
            <w:r w:rsidRPr="008A1FBC">
              <w:rPr>
                <w:rFonts w:ascii="Calibri" w:hAnsi="Calibri"/>
                <w:color w:val="000000"/>
                <w:sz w:val="24"/>
                <w:szCs w:val="24"/>
              </w:rPr>
              <w:br/>
              <w:t>5. Recommendation of Award</w:t>
            </w:r>
            <w:r w:rsidRPr="008A1FBC">
              <w:rPr>
                <w:rFonts w:ascii="Calibri" w:hAnsi="Calibri"/>
                <w:color w:val="000000"/>
                <w:sz w:val="24"/>
                <w:szCs w:val="24"/>
              </w:rPr>
              <w:br/>
              <w:t xml:space="preserve">6. LOA, Contract Award </w:t>
            </w:r>
            <w:r w:rsidRPr="008A1FBC">
              <w:rPr>
                <w:rFonts w:ascii="Calibri" w:hAnsi="Calibri"/>
                <w:color w:val="000000"/>
                <w:sz w:val="24"/>
                <w:szCs w:val="24"/>
              </w:rPr>
              <w:br/>
              <w:t>7. Generate Work Order</w:t>
            </w:r>
            <w:r w:rsidRPr="008A1FBC">
              <w:rPr>
                <w:rFonts w:ascii="Calibri" w:hAnsi="Calibri"/>
                <w:color w:val="000000"/>
                <w:sz w:val="24"/>
                <w:szCs w:val="24"/>
              </w:rPr>
              <w:br/>
              <w:t>8. Generate Work Completion Certificate</w:t>
            </w:r>
            <w:r w:rsidRPr="008A1FBC">
              <w:rPr>
                <w:rFonts w:ascii="Calibri" w:hAnsi="Calibri"/>
                <w:color w:val="000000"/>
                <w:sz w:val="24"/>
                <w:szCs w:val="24"/>
              </w:rPr>
              <w:br/>
              <w:t>9. Payments</w:t>
            </w:r>
          </w:p>
        </w:tc>
      </w:tr>
    </w:tbl>
    <w:p w:rsidR="005A1697" w:rsidRDefault="005A169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AB38F5" w:rsidSect="000844F6">
          <w:pgSz w:w="12240" w:h="15840"/>
          <w:pgMar w:top="1440" w:right="1440" w:bottom="1440" w:left="1440" w:header="720" w:footer="720" w:gutter="0"/>
          <w:cols w:space="720"/>
          <w:docGrid w:linePitch="360"/>
        </w:sectPr>
      </w:pPr>
    </w:p>
    <w:p w:rsidR="00213B71" w:rsidRPr="00AB38F5" w:rsidRDefault="00AB38F5" w:rsidP="000844F6">
      <w:pPr>
        <w:autoSpaceDE w:val="0"/>
        <w:autoSpaceDN w:val="0"/>
        <w:adjustRightInd w:val="0"/>
        <w:spacing w:line="276" w:lineRule="auto"/>
        <w:jc w:val="both"/>
        <w:rPr>
          <w:rFonts w:asciiTheme="minorHAnsi" w:hAnsiTheme="minorHAnsi"/>
          <w:b/>
          <w:sz w:val="24"/>
          <w:szCs w:val="24"/>
        </w:rPr>
      </w:pPr>
      <w:r w:rsidRPr="00AB38F5">
        <w:rPr>
          <w:rFonts w:asciiTheme="minorHAnsi" w:hAnsiTheme="minorHAnsi"/>
          <w:b/>
          <w:sz w:val="24"/>
          <w:szCs w:val="24"/>
        </w:rPr>
        <w:lastRenderedPageBreak/>
        <w:t>Process Flow Diagram</w:t>
      </w:r>
    </w:p>
    <w:p w:rsidR="00AB38F5" w:rsidRDefault="00AB38F5" w:rsidP="000844F6">
      <w:pPr>
        <w:autoSpaceDE w:val="0"/>
        <w:autoSpaceDN w:val="0"/>
        <w:adjustRightInd w:val="0"/>
        <w:spacing w:line="276" w:lineRule="auto"/>
        <w:jc w:val="both"/>
        <w:rPr>
          <w:b/>
          <w:sz w:val="24"/>
          <w:szCs w:val="24"/>
        </w:rPr>
      </w:pPr>
    </w:p>
    <w:p w:rsidR="00AB38F5" w:rsidRPr="000844F6" w:rsidRDefault="00502B30" w:rsidP="000844F6">
      <w:pPr>
        <w:autoSpaceDE w:val="0"/>
        <w:autoSpaceDN w:val="0"/>
        <w:adjustRightInd w:val="0"/>
        <w:spacing w:line="276" w:lineRule="auto"/>
        <w:jc w:val="both"/>
        <w:rPr>
          <w:b/>
          <w:sz w:val="24"/>
          <w:szCs w:val="24"/>
        </w:rPr>
      </w:pPr>
      <w:r>
        <w:object w:dxaOrig="28065" w:dyaOrig="11911">
          <v:shape id="_x0000_i1033" type="#_x0000_t75" style="width:673.5pt;height:285.75pt" o:ole="">
            <v:imagedata r:id="rId57" o:title=""/>
          </v:shape>
          <o:OLEObject Type="Embed" ProgID="Visio.Drawing.15" ShapeID="_x0000_i1033" DrawAspect="Content" ObjectID="_1580912386" r:id="rId58"/>
        </w:object>
      </w:r>
    </w:p>
    <w:p w:rsidR="00AC7E4B" w:rsidRDefault="00AC7E4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0844F6" w:rsidRDefault="000844F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B38F5" w:rsidRDefault="00AB38F5"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AB38F5" w:rsidSect="000844F6">
          <w:pgSz w:w="15840" w:h="12240" w:orient="landscape"/>
          <w:pgMar w:top="1440" w:right="1440" w:bottom="1440" w:left="1440" w:header="720" w:footer="720" w:gutter="0"/>
          <w:cols w:space="720"/>
          <w:docGrid w:linePitch="360"/>
        </w:sectPr>
      </w:pPr>
    </w:p>
    <w:p w:rsidR="006E61B6" w:rsidRPr="00E66C83" w:rsidRDefault="006E61B6" w:rsidP="00E66C83">
      <w:pPr>
        <w:pStyle w:val="Heading3"/>
        <w:rPr>
          <w:rFonts w:asciiTheme="minorHAnsi" w:eastAsiaTheme="minorHAnsi" w:hAnsiTheme="minorHAnsi" w:cs="TimesNewRomanPS-BoldMT"/>
          <w:b/>
          <w:bCs/>
          <w:i w:val="0"/>
          <w:sz w:val="24"/>
          <w:szCs w:val="24"/>
        </w:rPr>
      </w:pPr>
      <w:bookmarkStart w:id="76" w:name="_Toc507168599"/>
      <w:r w:rsidRPr="00E66C83">
        <w:rPr>
          <w:rFonts w:asciiTheme="minorHAnsi" w:eastAsiaTheme="minorHAnsi" w:hAnsiTheme="minorHAnsi" w:cs="TimesNewRomanPS-BoldMT"/>
          <w:b/>
          <w:bCs/>
          <w:i w:val="0"/>
          <w:sz w:val="24"/>
          <w:szCs w:val="24"/>
        </w:rPr>
        <w:lastRenderedPageBreak/>
        <w:t>International Competitive Bidding - ICB</w:t>
      </w:r>
      <w:bookmarkEnd w:id="76"/>
      <w:r w:rsidRPr="00E66C83">
        <w:rPr>
          <w:rFonts w:asciiTheme="minorHAnsi" w:eastAsiaTheme="minorHAnsi" w:hAnsiTheme="minorHAnsi" w:cs="TimesNewRomanPS-BoldMT"/>
          <w:b/>
          <w:bCs/>
          <w:i w:val="0"/>
          <w:sz w:val="24"/>
          <w:szCs w:val="24"/>
        </w:rPr>
        <w:t xml:space="preserve"> </w:t>
      </w:r>
    </w:p>
    <w:p w:rsidR="00B04BA2" w:rsidRDefault="00B04BA2" w:rsidP="00B04BA2">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6E61B6" w:rsidRPr="004E6FE7" w:rsidRDefault="006E61B6" w:rsidP="006E61B6">
      <w:pPr>
        <w:autoSpaceDE w:val="0"/>
        <w:autoSpaceDN w:val="0"/>
        <w:adjustRightInd w:val="0"/>
        <w:spacing w:line="276" w:lineRule="auto"/>
        <w:jc w:val="both"/>
        <w:rPr>
          <w:rFonts w:ascii="Calibri" w:hAnsi="Calibri"/>
          <w:color w:val="000000"/>
          <w:sz w:val="24"/>
          <w:szCs w:val="24"/>
        </w:rPr>
      </w:pPr>
      <w:r w:rsidRPr="004E6FE7">
        <w:rPr>
          <w:rFonts w:ascii="Calibri" w:hAnsi="Calibri"/>
          <w:color w:val="000000"/>
          <w:sz w:val="24"/>
          <w:szCs w:val="24"/>
        </w:rPr>
        <w:t>To perform procurement of goods using ICB method.</w:t>
      </w:r>
    </w:p>
    <w:p w:rsidR="006E61B6" w:rsidRDefault="006E61B6" w:rsidP="006E61B6">
      <w:pPr>
        <w:autoSpaceDE w:val="0"/>
        <w:autoSpaceDN w:val="0"/>
        <w:adjustRightInd w:val="0"/>
        <w:spacing w:line="276" w:lineRule="auto"/>
        <w:jc w:val="both"/>
        <w:rPr>
          <w:rFonts w:ascii="Calibri" w:hAnsi="Calibri"/>
          <w:color w:val="000000"/>
          <w:sz w:val="22"/>
          <w:szCs w:val="22"/>
        </w:rPr>
      </w:pPr>
    </w:p>
    <w:tbl>
      <w:tblPr>
        <w:tblW w:w="10340" w:type="dxa"/>
        <w:tblInd w:w="-635" w:type="dxa"/>
        <w:tblLook w:val="04A0" w:firstRow="1" w:lastRow="0" w:firstColumn="1" w:lastColumn="0" w:noHBand="0" w:noVBand="1"/>
      </w:tblPr>
      <w:tblGrid>
        <w:gridCol w:w="1017"/>
        <w:gridCol w:w="1679"/>
        <w:gridCol w:w="2485"/>
        <w:gridCol w:w="5370"/>
      </w:tblGrid>
      <w:tr w:rsidR="006E61B6" w:rsidRPr="006E61B6" w:rsidTr="006E61B6">
        <w:trPr>
          <w:trHeight w:val="606"/>
        </w:trPr>
        <w:tc>
          <w:tcPr>
            <w:tcW w:w="806"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6E61B6" w:rsidRPr="006E61B6" w:rsidRDefault="006E61B6" w:rsidP="006E61B6">
            <w:pPr>
              <w:widowControl/>
              <w:spacing w:line="276" w:lineRule="auto"/>
              <w:jc w:val="center"/>
              <w:rPr>
                <w:rFonts w:ascii="Calibri" w:hAnsi="Calibri"/>
                <w:b/>
                <w:bCs/>
                <w:color w:val="000000"/>
                <w:sz w:val="24"/>
                <w:szCs w:val="24"/>
              </w:rPr>
            </w:pPr>
            <w:r w:rsidRPr="006E61B6">
              <w:rPr>
                <w:rFonts w:ascii="Calibri" w:hAnsi="Calibri"/>
                <w:b/>
                <w:bCs/>
                <w:color w:val="000000"/>
                <w:sz w:val="24"/>
                <w:szCs w:val="24"/>
              </w:rPr>
              <w:t>Method</w:t>
            </w:r>
          </w:p>
        </w:tc>
        <w:tc>
          <w:tcPr>
            <w:tcW w:w="1679" w:type="dxa"/>
            <w:tcBorders>
              <w:top w:val="single" w:sz="4" w:space="0" w:color="auto"/>
              <w:left w:val="nil"/>
              <w:bottom w:val="single" w:sz="4" w:space="0" w:color="auto"/>
              <w:right w:val="single" w:sz="4" w:space="0" w:color="auto"/>
            </w:tcBorders>
            <w:shd w:val="clear" w:color="000000" w:fill="C4BD97"/>
            <w:noWrap/>
            <w:vAlign w:val="bottom"/>
            <w:hideMark/>
          </w:tcPr>
          <w:p w:rsidR="006E61B6" w:rsidRPr="006E61B6" w:rsidRDefault="006E61B6" w:rsidP="006E61B6">
            <w:pPr>
              <w:widowControl/>
              <w:spacing w:line="276" w:lineRule="auto"/>
              <w:jc w:val="center"/>
              <w:rPr>
                <w:rFonts w:ascii="Calibri" w:hAnsi="Calibri"/>
                <w:b/>
                <w:bCs/>
                <w:color w:val="000000"/>
                <w:sz w:val="24"/>
                <w:szCs w:val="24"/>
              </w:rPr>
            </w:pPr>
            <w:r w:rsidRPr="006E61B6">
              <w:rPr>
                <w:rFonts w:ascii="Calibri" w:hAnsi="Calibri"/>
                <w:b/>
                <w:bCs/>
                <w:color w:val="000000"/>
                <w:sz w:val="24"/>
                <w:szCs w:val="24"/>
              </w:rPr>
              <w:t>Role</w:t>
            </w:r>
          </w:p>
        </w:tc>
        <w:tc>
          <w:tcPr>
            <w:tcW w:w="2485" w:type="dxa"/>
            <w:tcBorders>
              <w:top w:val="single" w:sz="4" w:space="0" w:color="auto"/>
              <w:left w:val="nil"/>
              <w:bottom w:val="single" w:sz="4" w:space="0" w:color="auto"/>
              <w:right w:val="single" w:sz="4" w:space="0" w:color="auto"/>
            </w:tcBorders>
            <w:shd w:val="clear" w:color="000000" w:fill="C4BD97"/>
            <w:noWrap/>
            <w:vAlign w:val="bottom"/>
            <w:hideMark/>
          </w:tcPr>
          <w:p w:rsidR="006E61B6" w:rsidRPr="006E61B6" w:rsidRDefault="006E61B6" w:rsidP="006E61B6">
            <w:pPr>
              <w:widowControl/>
              <w:spacing w:line="276" w:lineRule="auto"/>
              <w:jc w:val="center"/>
              <w:rPr>
                <w:rFonts w:ascii="Calibri" w:hAnsi="Calibri"/>
                <w:b/>
                <w:bCs/>
                <w:color w:val="000000"/>
                <w:sz w:val="24"/>
                <w:szCs w:val="24"/>
              </w:rPr>
            </w:pPr>
            <w:r w:rsidRPr="006E61B6">
              <w:rPr>
                <w:rFonts w:ascii="Calibri" w:hAnsi="Calibri"/>
                <w:b/>
                <w:bCs/>
                <w:color w:val="000000"/>
                <w:sz w:val="24"/>
                <w:szCs w:val="24"/>
              </w:rPr>
              <w:t>Prerequisite</w:t>
            </w:r>
          </w:p>
        </w:tc>
        <w:tc>
          <w:tcPr>
            <w:tcW w:w="5370" w:type="dxa"/>
            <w:tcBorders>
              <w:top w:val="single" w:sz="4" w:space="0" w:color="auto"/>
              <w:left w:val="nil"/>
              <w:bottom w:val="single" w:sz="4" w:space="0" w:color="auto"/>
              <w:right w:val="single" w:sz="4" w:space="0" w:color="auto"/>
            </w:tcBorders>
            <w:shd w:val="clear" w:color="000000" w:fill="C4BD97"/>
            <w:noWrap/>
            <w:vAlign w:val="bottom"/>
            <w:hideMark/>
          </w:tcPr>
          <w:p w:rsidR="006E61B6" w:rsidRPr="006E61B6" w:rsidRDefault="006E61B6" w:rsidP="006E61B6">
            <w:pPr>
              <w:widowControl/>
              <w:spacing w:line="276" w:lineRule="auto"/>
              <w:jc w:val="center"/>
              <w:rPr>
                <w:rFonts w:ascii="Calibri" w:hAnsi="Calibri"/>
                <w:b/>
                <w:bCs/>
                <w:color w:val="000000"/>
                <w:sz w:val="24"/>
                <w:szCs w:val="24"/>
              </w:rPr>
            </w:pPr>
            <w:r w:rsidRPr="006E61B6">
              <w:rPr>
                <w:rFonts w:ascii="Calibri" w:hAnsi="Calibri"/>
                <w:b/>
                <w:bCs/>
                <w:color w:val="000000"/>
                <w:sz w:val="24"/>
                <w:szCs w:val="24"/>
              </w:rPr>
              <w:t>Process Details</w:t>
            </w:r>
          </w:p>
        </w:tc>
      </w:tr>
      <w:tr w:rsidR="006E61B6" w:rsidRPr="006E61B6" w:rsidTr="00E357BD">
        <w:trPr>
          <w:trHeight w:val="2672"/>
        </w:trPr>
        <w:tc>
          <w:tcPr>
            <w:tcW w:w="806" w:type="dxa"/>
            <w:tcBorders>
              <w:top w:val="nil"/>
              <w:left w:val="single" w:sz="4" w:space="0" w:color="auto"/>
              <w:bottom w:val="single" w:sz="4" w:space="0" w:color="auto"/>
              <w:right w:val="single" w:sz="4" w:space="0" w:color="auto"/>
            </w:tcBorders>
            <w:shd w:val="clear" w:color="000000" w:fill="DCE6F1"/>
            <w:noWrap/>
            <w:hideMark/>
          </w:tcPr>
          <w:p w:rsidR="006E61B6" w:rsidRPr="006E61B6" w:rsidRDefault="006E61B6" w:rsidP="006E61B6">
            <w:pPr>
              <w:widowControl/>
              <w:spacing w:line="276" w:lineRule="auto"/>
              <w:rPr>
                <w:rFonts w:ascii="Calibri" w:hAnsi="Calibri"/>
                <w:color w:val="000000"/>
                <w:sz w:val="24"/>
                <w:szCs w:val="24"/>
              </w:rPr>
            </w:pPr>
            <w:r w:rsidRPr="006E61B6">
              <w:rPr>
                <w:rFonts w:ascii="Calibri" w:hAnsi="Calibri"/>
                <w:color w:val="000000"/>
                <w:sz w:val="24"/>
                <w:szCs w:val="24"/>
              </w:rPr>
              <w:t>ICB Method</w:t>
            </w:r>
          </w:p>
        </w:tc>
        <w:tc>
          <w:tcPr>
            <w:tcW w:w="1679" w:type="dxa"/>
            <w:tcBorders>
              <w:top w:val="nil"/>
              <w:left w:val="nil"/>
              <w:bottom w:val="single" w:sz="4" w:space="0" w:color="auto"/>
              <w:right w:val="single" w:sz="4" w:space="0" w:color="auto"/>
            </w:tcBorders>
            <w:shd w:val="clear" w:color="000000" w:fill="DCE6F1"/>
            <w:hideMark/>
          </w:tcPr>
          <w:p w:rsidR="006E61B6" w:rsidRPr="006E61B6" w:rsidRDefault="006E61B6" w:rsidP="006E61B6">
            <w:pPr>
              <w:widowControl/>
              <w:spacing w:line="276" w:lineRule="auto"/>
              <w:rPr>
                <w:rFonts w:ascii="Calibri" w:hAnsi="Calibri"/>
                <w:color w:val="000000"/>
                <w:sz w:val="24"/>
                <w:szCs w:val="24"/>
              </w:rPr>
            </w:pPr>
            <w:r w:rsidRPr="006E61B6">
              <w:rPr>
                <w:rFonts w:ascii="Calibri" w:hAnsi="Calibri"/>
                <w:color w:val="000000"/>
                <w:sz w:val="24"/>
                <w:szCs w:val="24"/>
              </w:rPr>
              <w:t>Procurement Coordinator (institution)</w:t>
            </w:r>
          </w:p>
        </w:tc>
        <w:tc>
          <w:tcPr>
            <w:tcW w:w="2485" w:type="dxa"/>
            <w:tcBorders>
              <w:top w:val="nil"/>
              <w:left w:val="nil"/>
              <w:bottom w:val="single" w:sz="4" w:space="0" w:color="auto"/>
              <w:right w:val="single" w:sz="4" w:space="0" w:color="auto"/>
            </w:tcBorders>
            <w:shd w:val="clear" w:color="000000" w:fill="DCE6F1"/>
            <w:hideMark/>
          </w:tcPr>
          <w:p w:rsidR="006E61B6" w:rsidRPr="006E61B6" w:rsidRDefault="006E61B6" w:rsidP="006E61B6">
            <w:pPr>
              <w:widowControl/>
              <w:spacing w:line="276" w:lineRule="auto"/>
              <w:rPr>
                <w:rFonts w:ascii="Calibri" w:hAnsi="Calibri"/>
                <w:color w:val="000000"/>
                <w:sz w:val="24"/>
                <w:szCs w:val="24"/>
              </w:rPr>
            </w:pPr>
            <w:r w:rsidRPr="006E61B6">
              <w:rPr>
                <w:rFonts w:ascii="Calibri" w:hAnsi="Calibri"/>
                <w:color w:val="000000"/>
                <w:sz w:val="24"/>
                <w:szCs w:val="24"/>
              </w:rPr>
              <w:t xml:space="preserve">1. Package to be procured should fall under </w:t>
            </w:r>
            <w:r w:rsidRPr="006E61B6">
              <w:rPr>
                <w:rFonts w:ascii="Calibri" w:hAnsi="Calibri"/>
                <w:b/>
                <w:bCs/>
                <w:color w:val="C00000"/>
                <w:sz w:val="24"/>
                <w:szCs w:val="24"/>
              </w:rPr>
              <w:t xml:space="preserve">category </w:t>
            </w:r>
            <w:r>
              <w:rPr>
                <w:rFonts w:ascii="Calibri" w:hAnsi="Calibri"/>
                <w:b/>
                <w:bCs/>
                <w:color w:val="C00000"/>
                <w:sz w:val="24"/>
                <w:szCs w:val="24"/>
              </w:rPr>
              <w:t>G</w:t>
            </w:r>
            <w:r w:rsidRPr="006E61B6">
              <w:rPr>
                <w:rFonts w:ascii="Calibri" w:hAnsi="Calibri"/>
                <w:b/>
                <w:bCs/>
                <w:color w:val="C00000"/>
                <w:sz w:val="24"/>
                <w:szCs w:val="24"/>
              </w:rPr>
              <w:t>oods.</w:t>
            </w:r>
            <w:r w:rsidRPr="006E61B6">
              <w:rPr>
                <w:rFonts w:ascii="Calibri" w:hAnsi="Calibri"/>
                <w:color w:val="000000"/>
                <w:sz w:val="24"/>
                <w:szCs w:val="24"/>
              </w:rPr>
              <w:br/>
            </w:r>
          </w:p>
        </w:tc>
        <w:tc>
          <w:tcPr>
            <w:tcW w:w="5370" w:type="dxa"/>
            <w:tcBorders>
              <w:top w:val="nil"/>
              <w:left w:val="nil"/>
              <w:bottom w:val="single" w:sz="4" w:space="0" w:color="auto"/>
              <w:right w:val="single" w:sz="4" w:space="0" w:color="auto"/>
            </w:tcBorders>
            <w:shd w:val="clear" w:color="000000" w:fill="DCE6F1"/>
            <w:hideMark/>
          </w:tcPr>
          <w:p w:rsidR="006E61B6" w:rsidRPr="006E61B6" w:rsidRDefault="006E61B6" w:rsidP="006E61B6">
            <w:pPr>
              <w:widowControl/>
              <w:spacing w:line="276" w:lineRule="auto"/>
              <w:rPr>
                <w:rFonts w:ascii="Calibri" w:hAnsi="Calibri"/>
                <w:color w:val="000000"/>
                <w:sz w:val="24"/>
                <w:szCs w:val="24"/>
              </w:rPr>
            </w:pPr>
            <w:r w:rsidRPr="006E61B6">
              <w:rPr>
                <w:rFonts w:ascii="Calibri" w:hAnsi="Calibri"/>
                <w:b/>
                <w:color w:val="C00000"/>
                <w:sz w:val="24"/>
                <w:szCs w:val="24"/>
              </w:rPr>
              <w:t xml:space="preserve">Steps for ICB are same as NCB except: </w:t>
            </w:r>
            <w:r w:rsidRPr="006E61B6">
              <w:rPr>
                <w:rFonts w:ascii="Calibri" w:hAnsi="Calibri"/>
                <w:color w:val="000000"/>
                <w:sz w:val="24"/>
                <w:szCs w:val="24"/>
              </w:rPr>
              <w:br/>
              <w:t xml:space="preserve">1. At the advertisement stage ‘International site details’ and ‘UNDB’ published data can be inputted. </w:t>
            </w:r>
            <w:r w:rsidRPr="006E61B6">
              <w:rPr>
                <w:rFonts w:ascii="Calibri" w:hAnsi="Calibri"/>
                <w:color w:val="000000"/>
                <w:sz w:val="24"/>
                <w:szCs w:val="24"/>
              </w:rPr>
              <w:br/>
              <w:t xml:space="preserve">2. At </w:t>
            </w:r>
            <w:r w:rsidRPr="006E61B6">
              <w:rPr>
                <w:rFonts w:ascii="Calibri" w:hAnsi="Calibri"/>
                <w:b/>
                <w:color w:val="000000"/>
                <w:sz w:val="24"/>
                <w:szCs w:val="24"/>
              </w:rPr>
              <w:t>every stage World Bank prior review</w:t>
            </w:r>
            <w:r w:rsidRPr="006E61B6">
              <w:rPr>
                <w:rFonts w:ascii="Calibri" w:hAnsi="Calibri"/>
                <w:color w:val="000000"/>
                <w:sz w:val="24"/>
                <w:szCs w:val="24"/>
              </w:rPr>
              <w:t xml:space="preserve"> is required thus after </w:t>
            </w:r>
            <w:r w:rsidRPr="008A1FBC">
              <w:rPr>
                <w:rFonts w:ascii="Calibri" w:hAnsi="Calibri"/>
                <w:b/>
                <w:color w:val="C00000"/>
                <w:sz w:val="24"/>
                <w:szCs w:val="24"/>
              </w:rPr>
              <w:t>every stage package will go for World Bank review</w:t>
            </w:r>
          </w:p>
        </w:tc>
      </w:tr>
    </w:tbl>
    <w:p w:rsidR="006E61B6" w:rsidRDefault="006E61B6" w:rsidP="006E61B6">
      <w:pPr>
        <w:autoSpaceDE w:val="0"/>
        <w:autoSpaceDN w:val="0"/>
        <w:adjustRightInd w:val="0"/>
        <w:spacing w:line="276" w:lineRule="auto"/>
        <w:jc w:val="both"/>
        <w:rPr>
          <w:rFonts w:ascii="Calibri" w:hAnsi="Calibri"/>
          <w:color w:val="000000"/>
          <w:sz w:val="22"/>
          <w:szCs w:val="22"/>
        </w:rPr>
      </w:pPr>
    </w:p>
    <w:p w:rsidR="003B4C9B" w:rsidRDefault="003B4C9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3B4C9B" w:rsidSect="003B4C9B">
          <w:pgSz w:w="12240" w:h="15840"/>
          <w:pgMar w:top="1440" w:right="1440" w:bottom="1440" w:left="1440" w:header="720" w:footer="720" w:gutter="0"/>
          <w:cols w:space="720"/>
          <w:docGrid w:linePitch="360"/>
        </w:sectPr>
      </w:pPr>
    </w:p>
    <w:p w:rsidR="00213B71" w:rsidRPr="00213B71" w:rsidRDefault="00213B71" w:rsidP="00213B71">
      <w:pPr>
        <w:autoSpaceDE w:val="0"/>
        <w:autoSpaceDN w:val="0"/>
        <w:adjustRightInd w:val="0"/>
        <w:spacing w:line="276" w:lineRule="auto"/>
        <w:jc w:val="both"/>
        <w:rPr>
          <w:b/>
          <w:sz w:val="24"/>
          <w:szCs w:val="24"/>
        </w:rPr>
      </w:pPr>
      <w:r w:rsidRPr="00213B71">
        <w:rPr>
          <w:rFonts w:ascii="Calibri" w:hAnsi="Calibri"/>
          <w:b/>
          <w:color w:val="000000"/>
          <w:sz w:val="24"/>
          <w:szCs w:val="24"/>
        </w:rPr>
        <w:lastRenderedPageBreak/>
        <w:t>Process Flow Diagram</w:t>
      </w:r>
    </w:p>
    <w:p w:rsidR="00AE1440" w:rsidRDefault="00AE1440"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AE1440" w:rsidRDefault="003B4C9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r>
        <w:object w:dxaOrig="29865" w:dyaOrig="9616">
          <v:shape id="_x0000_i1034" type="#_x0000_t75" style="width:646.5pt;height:207pt" o:ole="">
            <v:imagedata r:id="rId59" o:title=""/>
          </v:shape>
          <o:OLEObject Type="Embed" ProgID="Visio.Drawing.15" ShapeID="_x0000_i1034" DrawAspect="Content" ObjectID="_1580912387" r:id="rId60"/>
        </w:object>
      </w:r>
    </w:p>
    <w:p w:rsidR="00AE1440" w:rsidRDefault="00AE1440"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B4C9B" w:rsidRDefault="003B4C9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3B4C9B" w:rsidSect="003B4C9B">
          <w:pgSz w:w="15840" w:h="12240" w:orient="landscape"/>
          <w:pgMar w:top="1440" w:right="1440" w:bottom="1440" w:left="1440" w:header="720" w:footer="720" w:gutter="0"/>
          <w:cols w:space="720"/>
          <w:docGrid w:linePitch="360"/>
        </w:sectPr>
      </w:pPr>
    </w:p>
    <w:p w:rsidR="00E357BD" w:rsidRPr="00E66C83" w:rsidRDefault="00E357BD" w:rsidP="00E66C83">
      <w:pPr>
        <w:pStyle w:val="Heading3"/>
        <w:rPr>
          <w:rFonts w:asciiTheme="minorHAnsi" w:eastAsiaTheme="minorHAnsi" w:hAnsiTheme="minorHAnsi" w:cs="TimesNewRomanPS-BoldMT"/>
          <w:b/>
          <w:bCs/>
          <w:i w:val="0"/>
          <w:sz w:val="24"/>
          <w:szCs w:val="24"/>
        </w:rPr>
      </w:pPr>
      <w:bookmarkStart w:id="77" w:name="_Toc507168600"/>
      <w:r w:rsidRPr="00E66C83">
        <w:rPr>
          <w:rFonts w:asciiTheme="minorHAnsi" w:eastAsiaTheme="minorHAnsi" w:hAnsiTheme="minorHAnsi" w:cs="TimesNewRomanPS-BoldMT"/>
          <w:b/>
          <w:bCs/>
          <w:i w:val="0"/>
          <w:sz w:val="24"/>
          <w:szCs w:val="24"/>
        </w:rPr>
        <w:lastRenderedPageBreak/>
        <w:t xml:space="preserve">Limited International Bidding </w:t>
      </w:r>
      <w:r w:rsidR="00846FDB" w:rsidRPr="00E66C83">
        <w:rPr>
          <w:rFonts w:asciiTheme="minorHAnsi" w:eastAsiaTheme="minorHAnsi" w:hAnsiTheme="minorHAnsi" w:cs="TimesNewRomanPS-BoldMT"/>
          <w:b/>
          <w:bCs/>
          <w:i w:val="0"/>
          <w:sz w:val="24"/>
          <w:szCs w:val="24"/>
        </w:rPr>
        <w:t>–</w:t>
      </w:r>
      <w:r w:rsidRPr="00E66C83">
        <w:rPr>
          <w:rFonts w:asciiTheme="minorHAnsi" w:eastAsiaTheme="minorHAnsi" w:hAnsiTheme="minorHAnsi" w:cs="TimesNewRomanPS-BoldMT"/>
          <w:b/>
          <w:bCs/>
          <w:i w:val="0"/>
          <w:sz w:val="24"/>
          <w:szCs w:val="24"/>
        </w:rPr>
        <w:t xml:space="preserve"> LIB</w:t>
      </w:r>
      <w:bookmarkEnd w:id="77"/>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E357BD" w:rsidRPr="007B5880" w:rsidRDefault="00E357BD" w:rsidP="00E357BD">
      <w:pPr>
        <w:autoSpaceDE w:val="0"/>
        <w:autoSpaceDN w:val="0"/>
        <w:adjustRightInd w:val="0"/>
        <w:spacing w:line="276" w:lineRule="auto"/>
        <w:jc w:val="both"/>
        <w:rPr>
          <w:rFonts w:ascii="Calibri" w:hAnsi="Calibri"/>
          <w:color w:val="000000"/>
          <w:sz w:val="24"/>
          <w:szCs w:val="24"/>
        </w:rPr>
      </w:pPr>
      <w:r w:rsidRPr="007B5880">
        <w:rPr>
          <w:rFonts w:ascii="Calibri" w:hAnsi="Calibri"/>
          <w:color w:val="000000"/>
          <w:sz w:val="24"/>
          <w:szCs w:val="24"/>
        </w:rPr>
        <w:t>To perform procurement of goods using LIB method.</w:t>
      </w:r>
    </w:p>
    <w:p w:rsidR="00B5490F" w:rsidRDefault="00B5490F" w:rsidP="00E357BD">
      <w:pPr>
        <w:autoSpaceDE w:val="0"/>
        <w:autoSpaceDN w:val="0"/>
        <w:adjustRightInd w:val="0"/>
        <w:spacing w:line="276" w:lineRule="auto"/>
        <w:jc w:val="both"/>
        <w:rPr>
          <w:rFonts w:ascii="Calibri" w:hAnsi="Calibri"/>
          <w:color w:val="000000"/>
          <w:sz w:val="22"/>
          <w:szCs w:val="22"/>
        </w:rPr>
      </w:pPr>
    </w:p>
    <w:p w:rsidR="00B5490F" w:rsidRDefault="00B5490F" w:rsidP="00E357BD">
      <w:pPr>
        <w:autoSpaceDE w:val="0"/>
        <w:autoSpaceDN w:val="0"/>
        <w:adjustRightInd w:val="0"/>
        <w:spacing w:line="276" w:lineRule="auto"/>
        <w:jc w:val="both"/>
        <w:rPr>
          <w:rFonts w:ascii="Calibri" w:hAnsi="Calibri"/>
          <w:color w:val="000000"/>
          <w:sz w:val="22"/>
          <w:szCs w:val="22"/>
        </w:rPr>
      </w:pPr>
    </w:p>
    <w:tbl>
      <w:tblPr>
        <w:tblW w:w="10121" w:type="dxa"/>
        <w:tblInd w:w="-545" w:type="dxa"/>
        <w:tblLook w:val="04A0" w:firstRow="1" w:lastRow="0" w:firstColumn="1" w:lastColumn="0" w:noHBand="0" w:noVBand="1"/>
      </w:tblPr>
      <w:tblGrid>
        <w:gridCol w:w="1015"/>
        <w:gridCol w:w="1454"/>
        <w:gridCol w:w="1537"/>
        <w:gridCol w:w="6115"/>
      </w:tblGrid>
      <w:tr w:rsidR="00B5490F" w:rsidRPr="00E357BD" w:rsidTr="004675DA">
        <w:trPr>
          <w:trHeight w:val="530"/>
        </w:trPr>
        <w:tc>
          <w:tcPr>
            <w:tcW w:w="996"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E357BD" w:rsidRPr="00E357BD" w:rsidRDefault="00E357BD" w:rsidP="00B5490F">
            <w:pPr>
              <w:widowControl/>
              <w:spacing w:line="276" w:lineRule="auto"/>
              <w:jc w:val="center"/>
              <w:rPr>
                <w:rFonts w:ascii="Calibri" w:hAnsi="Calibri"/>
                <w:b/>
                <w:bCs/>
                <w:color w:val="000000"/>
                <w:sz w:val="24"/>
                <w:szCs w:val="24"/>
              </w:rPr>
            </w:pPr>
            <w:r w:rsidRPr="00E357BD">
              <w:rPr>
                <w:rFonts w:ascii="Calibri" w:hAnsi="Calibri"/>
                <w:b/>
                <w:bCs/>
                <w:color w:val="000000"/>
                <w:sz w:val="24"/>
                <w:szCs w:val="24"/>
              </w:rPr>
              <w:t>Method</w:t>
            </w:r>
          </w:p>
        </w:tc>
        <w:tc>
          <w:tcPr>
            <w:tcW w:w="1457" w:type="dxa"/>
            <w:tcBorders>
              <w:top w:val="single" w:sz="4" w:space="0" w:color="auto"/>
              <w:left w:val="nil"/>
              <w:bottom w:val="single" w:sz="4" w:space="0" w:color="auto"/>
              <w:right w:val="single" w:sz="4" w:space="0" w:color="auto"/>
            </w:tcBorders>
            <w:shd w:val="clear" w:color="000000" w:fill="C4BD97"/>
            <w:noWrap/>
            <w:vAlign w:val="bottom"/>
            <w:hideMark/>
          </w:tcPr>
          <w:p w:rsidR="00E357BD" w:rsidRPr="00E357BD" w:rsidRDefault="00E357BD" w:rsidP="00B5490F">
            <w:pPr>
              <w:widowControl/>
              <w:spacing w:line="276" w:lineRule="auto"/>
              <w:jc w:val="center"/>
              <w:rPr>
                <w:rFonts w:ascii="Calibri" w:hAnsi="Calibri"/>
                <w:b/>
                <w:bCs/>
                <w:color w:val="000000"/>
                <w:sz w:val="24"/>
                <w:szCs w:val="24"/>
              </w:rPr>
            </w:pPr>
            <w:r w:rsidRPr="00E357BD">
              <w:rPr>
                <w:rFonts w:ascii="Calibri" w:hAnsi="Calibri"/>
                <w:b/>
                <w:bCs/>
                <w:color w:val="000000"/>
                <w:sz w:val="24"/>
                <w:szCs w:val="24"/>
              </w:rPr>
              <w:t>Role</w:t>
            </w:r>
          </w:p>
        </w:tc>
        <w:tc>
          <w:tcPr>
            <w:tcW w:w="1540" w:type="dxa"/>
            <w:tcBorders>
              <w:top w:val="single" w:sz="4" w:space="0" w:color="auto"/>
              <w:left w:val="nil"/>
              <w:bottom w:val="single" w:sz="4" w:space="0" w:color="auto"/>
              <w:right w:val="single" w:sz="4" w:space="0" w:color="auto"/>
            </w:tcBorders>
            <w:shd w:val="clear" w:color="000000" w:fill="C4BD97"/>
            <w:noWrap/>
            <w:vAlign w:val="bottom"/>
            <w:hideMark/>
          </w:tcPr>
          <w:p w:rsidR="00E357BD" w:rsidRPr="00E357BD" w:rsidRDefault="00E357BD" w:rsidP="00B5490F">
            <w:pPr>
              <w:widowControl/>
              <w:spacing w:line="276" w:lineRule="auto"/>
              <w:jc w:val="center"/>
              <w:rPr>
                <w:rFonts w:ascii="Calibri" w:hAnsi="Calibri"/>
                <w:b/>
                <w:bCs/>
                <w:color w:val="000000"/>
                <w:sz w:val="24"/>
                <w:szCs w:val="24"/>
              </w:rPr>
            </w:pPr>
            <w:r w:rsidRPr="00E357BD">
              <w:rPr>
                <w:rFonts w:ascii="Calibri" w:hAnsi="Calibri"/>
                <w:b/>
                <w:bCs/>
                <w:color w:val="000000"/>
                <w:sz w:val="24"/>
                <w:szCs w:val="24"/>
              </w:rPr>
              <w:t>Prerequisite</w:t>
            </w:r>
          </w:p>
        </w:tc>
        <w:tc>
          <w:tcPr>
            <w:tcW w:w="6128" w:type="dxa"/>
            <w:tcBorders>
              <w:top w:val="single" w:sz="4" w:space="0" w:color="auto"/>
              <w:left w:val="nil"/>
              <w:bottom w:val="single" w:sz="4" w:space="0" w:color="auto"/>
              <w:right w:val="single" w:sz="4" w:space="0" w:color="auto"/>
            </w:tcBorders>
            <w:shd w:val="clear" w:color="000000" w:fill="C4BD97"/>
            <w:noWrap/>
            <w:vAlign w:val="bottom"/>
            <w:hideMark/>
          </w:tcPr>
          <w:p w:rsidR="00E357BD" w:rsidRPr="00E357BD" w:rsidRDefault="00E357BD" w:rsidP="00B5490F">
            <w:pPr>
              <w:widowControl/>
              <w:spacing w:line="276" w:lineRule="auto"/>
              <w:jc w:val="center"/>
              <w:rPr>
                <w:rFonts w:ascii="Calibri" w:hAnsi="Calibri"/>
                <w:b/>
                <w:bCs/>
                <w:color w:val="000000"/>
                <w:sz w:val="24"/>
                <w:szCs w:val="24"/>
              </w:rPr>
            </w:pPr>
            <w:r w:rsidRPr="00E357BD">
              <w:rPr>
                <w:rFonts w:ascii="Calibri" w:hAnsi="Calibri"/>
                <w:b/>
                <w:bCs/>
                <w:color w:val="000000"/>
                <w:sz w:val="24"/>
                <w:szCs w:val="24"/>
              </w:rPr>
              <w:t>Process Details</w:t>
            </w:r>
          </w:p>
        </w:tc>
      </w:tr>
      <w:tr w:rsidR="00B5490F" w:rsidRPr="00E357BD" w:rsidTr="004675DA">
        <w:trPr>
          <w:trHeight w:val="2002"/>
        </w:trPr>
        <w:tc>
          <w:tcPr>
            <w:tcW w:w="996" w:type="dxa"/>
            <w:tcBorders>
              <w:top w:val="nil"/>
              <w:left w:val="single" w:sz="4" w:space="0" w:color="auto"/>
              <w:bottom w:val="single" w:sz="4" w:space="0" w:color="auto"/>
              <w:right w:val="single" w:sz="4" w:space="0" w:color="auto"/>
            </w:tcBorders>
            <w:shd w:val="clear" w:color="000000" w:fill="DCE6F1"/>
            <w:noWrap/>
            <w:hideMark/>
          </w:tcPr>
          <w:p w:rsidR="00E357BD" w:rsidRPr="00E357BD" w:rsidRDefault="00E357BD" w:rsidP="00B5490F">
            <w:pPr>
              <w:widowControl/>
              <w:spacing w:line="276" w:lineRule="auto"/>
              <w:rPr>
                <w:rFonts w:ascii="Calibri" w:hAnsi="Calibri"/>
                <w:color w:val="000000"/>
                <w:sz w:val="22"/>
                <w:szCs w:val="22"/>
              </w:rPr>
            </w:pPr>
            <w:r w:rsidRPr="00E357BD">
              <w:rPr>
                <w:rFonts w:ascii="Calibri" w:hAnsi="Calibri"/>
                <w:color w:val="000000"/>
                <w:sz w:val="22"/>
                <w:szCs w:val="22"/>
              </w:rPr>
              <w:t>LIB Method</w:t>
            </w:r>
          </w:p>
        </w:tc>
        <w:tc>
          <w:tcPr>
            <w:tcW w:w="1457" w:type="dxa"/>
            <w:tcBorders>
              <w:top w:val="nil"/>
              <w:left w:val="nil"/>
              <w:bottom w:val="single" w:sz="4" w:space="0" w:color="auto"/>
              <w:right w:val="single" w:sz="4" w:space="0" w:color="auto"/>
            </w:tcBorders>
            <w:shd w:val="clear" w:color="000000" w:fill="DCE6F1"/>
            <w:hideMark/>
          </w:tcPr>
          <w:p w:rsidR="00E357BD" w:rsidRPr="00E357BD" w:rsidRDefault="00E357BD" w:rsidP="00B5490F">
            <w:pPr>
              <w:widowControl/>
              <w:spacing w:line="276" w:lineRule="auto"/>
              <w:rPr>
                <w:rFonts w:ascii="Calibri" w:hAnsi="Calibri"/>
                <w:color w:val="000000"/>
                <w:sz w:val="22"/>
                <w:szCs w:val="22"/>
              </w:rPr>
            </w:pPr>
            <w:r w:rsidRPr="00E357BD">
              <w:rPr>
                <w:rFonts w:ascii="Calibri" w:hAnsi="Calibri"/>
                <w:color w:val="000000"/>
                <w:sz w:val="22"/>
                <w:szCs w:val="22"/>
              </w:rPr>
              <w:t>Procurement Coordinator (institution)</w:t>
            </w:r>
          </w:p>
        </w:tc>
        <w:tc>
          <w:tcPr>
            <w:tcW w:w="1540" w:type="dxa"/>
            <w:tcBorders>
              <w:top w:val="nil"/>
              <w:left w:val="nil"/>
              <w:bottom w:val="single" w:sz="4" w:space="0" w:color="auto"/>
              <w:right w:val="single" w:sz="4" w:space="0" w:color="auto"/>
            </w:tcBorders>
            <w:shd w:val="clear" w:color="000000" w:fill="DCE6F1"/>
            <w:hideMark/>
          </w:tcPr>
          <w:p w:rsidR="00E357BD" w:rsidRPr="00E357BD" w:rsidRDefault="00E357BD" w:rsidP="00B5490F">
            <w:pPr>
              <w:widowControl/>
              <w:spacing w:line="276" w:lineRule="auto"/>
              <w:rPr>
                <w:rFonts w:ascii="Calibri" w:hAnsi="Calibri"/>
                <w:color w:val="000000"/>
                <w:sz w:val="22"/>
                <w:szCs w:val="22"/>
              </w:rPr>
            </w:pPr>
            <w:r w:rsidRPr="00E357BD">
              <w:rPr>
                <w:rFonts w:ascii="Calibri" w:hAnsi="Calibri"/>
                <w:color w:val="000000"/>
                <w:sz w:val="22"/>
                <w:szCs w:val="22"/>
              </w:rPr>
              <w:t xml:space="preserve">1. Package to be procured should fall under </w:t>
            </w:r>
            <w:r w:rsidRPr="00E357BD">
              <w:rPr>
                <w:rFonts w:ascii="Calibri" w:hAnsi="Calibri"/>
                <w:b/>
                <w:bCs/>
                <w:color w:val="C00000"/>
                <w:sz w:val="22"/>
                <w:szCs w:val="22"/>
              </w:rPr>
              <w:t>category goods.</w:t>
            </w:r>
            <w:r w:rsidRPr="00E357BD">
              <w:rPr>
                <w:rFonts w:ascii="Calibri" w:hAnsi="Calibri"/>
                <w:color w:val="000000"/>
                <w:sz w:val="22"/>
                <w:szCs w:val="22"/>
              </w:rPr>
              <w:br/>
            </w:r>
          </w:p>
        </w:tc>
        <w:tc>
          <w:tcPr>
            <w:tcW w:w="6128" w:type="dxa"/>
            <w:tcBorders>
              <w:top w:val="nil"/>
              <w:left w:val="nil"/>
              <w:bottom w:val="single" w:sz="4" w:space="0" w:color="auto"/>
              <w:right w:val="single" w:sz="4" w:space="0" w:color="auto"/>
            </w:tcBorders>
            <w:shd w:val="clear" w:color="000000" w:fill="DCE6F1"/>
            <w:hideMark/>
          </w:tcPr>
          <w:p w:rsidR="00E357BD" w:rsidRPr="00E357BD" w:rsidRDefault="00E357BD" w:rsidP="00B5490F">
            <w:pPr>
              <w:widowControl/>
              <w:spacing w:line="276" w:lineRule="auto"/>
              <w:rPr>
                <w:rFonts w:ascii="Calibri" w:hAnsi="Calibri"/>
                <w:color w:val="000000"/>
                <w:sz w:val="22"/>
                <w:szCs w:val="22"/>
              </w:rPr>
            </w:pPr>
            <w:r w:rsidRPr="00E357BD">
              <w:rPr>
                <w:rFonts w:ascii="Calibri" w:hAnsi="Calibri"/>
                <w:color w:val="000000"/>
                <w:sz w:val="22"/>
                <w:szCs w:val="22"/>
              </w:rPr>
              <w:t>Steps for LIB are same as ICB except; Advertisement is not done in LIB, it is done by direct invitation.</w:t>
            </w:r>
          </w:p>
        </w:tc>
      </w:tr>
    </w:tbl>
    <w:p w:rsidR="00E357BD" w:rsidRDefault="00E357BD" w:rsidP="00E357BD">
      <w:pPr>
        <w:autoSpaceDE w:val="0"/>
        <w:autoSpaceDN w:val="0"/>
        <w:adjustRightInd w:val="0"/>
        <w:spacing w:line="276" w:lineRule="auto"/>
        <w:jc w:val="both"/>
        <w:rPr>
          <w:rFonts w:ascii="Calibri" w:hAnsi="Calibri"/>
          <w:color w:val="000000"/>
          <w:sz w:val="22"/>
          <w:szCs w:val="22"/>
        </w:rPr>
      </w:pPr>
    </w:p>
    <w:p w:rsidR="000A5154" w:rsidRDefault="000A5154"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B4C9B" w:rsidRDefault="003B4C9B"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3B4C9B" w:rsidSect="003B4C9B">
          <w:pgSz w:w="12240" w:h="15840"/>
          <w:pgMar w:top="1440" w:right="1440" w:bottom="1440" w:left="1440" w:header="720" w:footer="720" w:gutter="0"/>
          <w:cols w:space="720"/>
          <w:docGrid w:linePitch="360"/>
        </w:sectPr>
      </w:pPr>
    </w:p>
    <w:p w:rsidR="000A5154" w:rsidRPr="003B4C9B" w:rsidRDefault="003B4C9B" w:rsidP="00AE1440">
      <w:pPr>
        <w:autoSpaceDE w:val="0"/>
        <w:autoSpaceDN w:val="0"/>
        <w:adjustRightInd w:val="0"/>
        <w:spacing w:line="276" w:lineRule="auto"/>
        <w:jc w:val="both"/>
        <w:rPr>
          <w:rFonts w:asciiTheme="minorHAnsi" w:eastAsiaTheme="minorHAnsi" w:hAnsiTheme="minorHAnsi" w:cs="TimesNewRomanPS-BoldMT"/>
          <w:b/>
          <w:bCs/>
          <w:sz w:val="24"/>
          <w:szCs w:val="24"/>
        </w:rPr>
      </w:pPr>
      <w:r w:rsidRPr="003B4C9B">
        <w:rPr>
          <w:rFonts w:asciiTheme="minorHAnsi" w:eastAsiaTheme="minorHAnsi" w:hAnsiTheme="minorHAnsi" w:cs="TimesNewRomanPS-BoldMT"/>
          <w:b/>
          <w:bCs/>
          <w:sz w:val="24"/>
          <w:szCs w:val="24"/>
        </w:rPr>
        <w:lastRenderedPageBreak/>
        <w:t>Process Flow Diagram</w:t>
      </w:r>
    </w:p>
    <w:p w:rsidR="003B4C9B" w:rsidRDefault="003B4C9B"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B4C9B" w:rsidRDefault="003B4C9B" w:rsidP="003B4C9B">
      <w:pPr>
        <w:autoSpaceDE w:val="0"/>
        <w:autoSpaceDN w:val="0"/>
        <w:adjustRightInd w:val="0"/>
        <w:spacing w:line="276" w:lineRule="auto"/>
        <w:jc w:val="both"/>
      </w:pPr>
      <w:r>
        <w:object w:dxaOrig="15923" w:dyaOrig="5595">
          <v:shape id="_x0000_i1035" type="#_x0000_t75" style="width:687pt;height:291pt" o:ole="">
            <v:imagedata r:id="rId61" o:title=""/>
          </v:shape>
          <o:OLEObject Type="Embed" ProgID="Visio.Drawing.15" ShapeID="_x0000_i1035" DrawAspect="Content" ObjectID="_1580912388" r:id="rId62"/>
        </w:object>
      </w:r>
    </w:p>
    <w:p w:rsidR="003B4C9B" w:rsidRDefault="003B4C9B" w:rsidP="003B4C9B">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B4C9B" w:rsidRDefault="003B4C9B"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3B4C9B" w:rsidSect="003B4C9B">
          <w:pgSz w:w="15840" w:h="12240" w:orient="landscape"/>
          <w:pgMar w:top="1440" w:right="1440" w:bottom="1440" w:left="1440" w:header="720" w:footer="720" w:gutter="0"/>
          <w:cols w:space="720"/>
          <w:docGrid w:linePitch="360"/>
        </w:sectPr>
      </w:pPr>
    </w:p>
    <w:p w:rsidR="00AE1440" w:rsidRDefault="00AE1440" w:rsidP="00E66C83">
      <w:pPr>
        <w:pStyle w:val="Heading2"/>
        <w:rPr>
          <w:rFonts w:asciiTheme="minorHAnsi" w:eastAsiaTheme="minorHAnsi" w:hAnsiTheme="minorHAnsi" w:cs="TimesNewRomanPS-BoldMT"/>
          <w:bCs/>
          <w:sz w:val="26"/>
          <w:szCs w:val="26"/>
        </w:rPr>
      </w:pPr>
      <w:bookmarkStart w:id="78" w:name="_Toc507168601"/>
      <w:r w:rsidRPr="00E66C83">
        <w:rPr>
          <w:rFonts w:asciiTheme="minorHAnsi" w:eastAsiaTheme="minorHAnsi" w:hAnsiTheme="minorHAnsi" w:cs="TimesNewRomanPS-BoldMT"/>
          <w:bCs/>
          <w:sz w:val="26"/>
          <w:szCs w:val="26"/>
        </w:rPr>
        <w:lastRenderedPageBreak/>
        <w:t>SERVICES METHODS</w:t>
      </w:r>
      <w:bookmarkEnd w:id="78"/>
    </w:p>
    <w:p w:rsidR="00E66C83" w:rsidRPr="00E66C83" w:rsidRDefault="00E66C83" w:rsidP="00E66C83">
      <w:pPr>
        <w:rPr>
          <w:rFonts w:eastAsiaTheme="minorHAnsi"/>
        </w:rPr>
      </w:pPr>
    </w:p>
    <w:p w:rsidR="00AE1440" w:rsidRDefault="00AE1440" w:rsidP="00E66C83">
      <w:pPr>
        <w:pStyle w:val="Heading3"/>
        <w:rPr>
          <w:rFonts w:asciiTheme="minorHAnsi" w:eastAsiaTheme="minorHAnsi" w:hAnsiTheme="minorHAnsi" w:cs="TimesNewRomanPS-BoldMT"/>
          <w:b/>
          <w:bCs/>
          <w:i w:val="0"/>
          <w:sz w:val="24"/>
          <w:szCs w:val="24"/>
        </w:rPr>
      </w:pPr>
      <w:bookmarkStart w:id="79" w:name="_Toc507168602"/>
      <w:r w:rsidRPr="00E66C83">
        <w:rPr>
          <w:rFonts w:asciiTheme="minorHAnsi" w:eastAsiaTheme="minorHAnsi" w:hAnsiTheme="minorHAnsi" w:cs="TimesNewRomanPS-BoldMT"/>
          <w:b/>
          <w:bCs/>
          <w:i w:val="0"/>
          <w:sz w:val="24"/>
          <w:szCs w:val="24"/>
        </w:rPr>
        <w:t>Quality and Cost Based Selection (QCBS)</w:t>
      </w:r>
      <w:bookmarkEnd w:id="79"/>
      <w:r w:rsidRPr="00E66C83">
        <w:rPr>
          <w:rFonts w:asciiTheme="minorHAnsi" w:eastAsiaTheme="minorHAnsi" w:hAnsiTheme="minorHAnsi" w:cs="TimesNewRomanPS-BoldMT"/>
          <w:b/>
          <w:bCs/>
          <w:i w:val="0"/>
          <w:sz w:val="24"/>
          <w:szCs w:val="24"/>
        </w:rPr>
        <w:t xml:space="preserve"> </w:t>
      </w:r>
    </w:p>
    <w:p w:rsidR="00E66C83" w:rsidRPr="00E66C83" w:rsidRDefault="00E66C83" w:rsidP="00E66C83">
      <w:pPr>
        <w:rPr>
          <w:rFonts w:eastAsiaTheme="minorHAnsi"/>
        </w:rPr>
      </w:pPr>
    </w:p>
    <w:p w:rsidR="0049057F" w:rsidRPr="007B5880" w:rsidRDefault="00AE1440" w:rsidP="000E51DF">
      <w:pPr>
        <w:pStyle w:val="ListParagraph"/>
        <w:numPr>
          <w:ilvl w:val="0"/>
          <w:numId w:val="58"/>
        </w:numPr>
        <w:autoSpaceDE w:val="0"/>
        <w:autoSpaceDN w:val="0"/>
        <w:adjustRightInd w:val="0"/>
        <w:spacing w:line="276" w:lineRule="auto"/>
        <w:jc w:val="both"/>
        <w:rPr>
          <w:rFonts w:ascii="Calibri" w:hAnsi="Calibri"/>
          <w:color w:val="000000"/>
          <w:sz w:val="24"/>
          <w:szCs w:val="24"/>
        </w:rPr>
      </w:pPr>
      <w:r w:rsidRPr="007B5880">
        <w:rPr>
          <w:rFonts w:ascii="Calibri" w:hAnsi="Calibri"/>
          <w:color w:val="000000"/>
          <w:sz w:val="24"/>
          <w:szCs w:val="24"/>
        </w:rPr>
        <w:t xml:space="preserve">QCBS is most generally used method for selecting service providers. </w:t>
      </w:r>
    </w:p>
    <w:p w:rsidR="00AE1440" w:rsidRPr="007B5880" w:rsidRDefault="00AE1440" w:rsidP="000E51DF">
      <w:pPr>
        <w:pStyle w:val="ListParagraph"/>
        <w:numPr>
          <w:ilvl w:val="0"/>
          <w:numId w:val="58"/>
        </w:numPr>
        <w:autoSpaceDE w:val="0"/>
        <w:autoSpaceDN w:val="0"/>
        <w:adjustRightInd w:val="0"/>
        <w:spacing w:line="276" w:lineRule="auto"/>
        <w:jc w:val="both"/>
        <w:rPr>
          <w:rFonts w:ascii="Calibri" w:hAnsi="Calibri"/>
          <w:color w:val="000000"/>
          <w:sz w:val="24"/>
          <w:szCs w:val="24"/>
        </w:rPr>
      </w:pPr>
      <w:r w:rsidRPr="007B5880">
        <w:rPr>
          <w:rFonts w:ascii="Calibri" w:hAnsi="Calibri"/>
          <w:color w:val="000000"/>
          <w:sz w:val="24"/>
          <w:szCs w:val="24"/>
        </w:rPr>
        <w:t>QCBS method can be used for selecting providers for Research contracts, professional services, training, workshops and fellowships</w:t>
      </w:r>
    </w:p>
    <w:p w:rsidR="00FA40E7" w:rsidRDefault="00FA40E7"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859" w:type="dxa"/>
        <w:tblInd w:w="-725" w:type="dxa"/>
        <w:tblLook w:val="04A0" w:firstRow="1" w:lastRow="0" w:firstColumn="1" w:lastColumn="0" w:noHBand="0" w:noVBand="1"/>
      </w:tblPr>
      <w:tblGrid>
        <w:gridCol w:w="1110"/>
        <w:gridCol w:w="1770"/>
        <w:gridCol w:w="2160"/>
        <w:gridCol w:w="2543"/>
        <w:gridCol w:w="3276"/>
      </w:tblGrid>
      <w:tr w:rsidR="001F4A06" w:rsidRPr="001F4A06" w:rsidTr="00490634">
        <w:trPr>
          <w:trHeight w:val="368"/>
        </w:trPr>
        <w:tc>
          <w:tcPr>
            <w:tcW w:w="1110"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Method</w:t>
            </w:r>
          </w:p>
        </w:tc>
        <w:tc>
          <w:tcPr>
            <w:tcW w:w="1770"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Role</w:t>
            </w:r>
          </w:p>
        </w:tc>
        <w:tc>
          <w:tcPr>
            <w:tcW w:w="2160"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Prerequisite</w:t>
            </w:r>
          </w:p>
        </w:tc>
        <w:tc>
          <w:tcPr>
            <w:tcW w:w="2543"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8A1FBC" w:rsidP="001F4A06">
            <w:pPr>
              <w:widowControl/>
              <w:spacing w:line="276" w:lineRule="auto"/>
              <w:jc w:val="center"/>
              <w:rPr>
                <w:rFonts w:ascii="Calibri" w:hAnsi="Calibri"/>
                <w:b/>
                <w:bCs/>
                <w:color w:val="000000"/>
                <w:sz w:val="24"/>
                <w:szCs w:val="24"/>
              </w:rPr>
            </w:pPr>
            <w:r>
              <w:rPr>
                <w:rFonts w:ascii="Calibri" w:hAnsi="Calibri"/>
                <w:b/>
                <w:bCs/>
                <w:color w:val="000000"/>
                <w:sz w:val="24"/>
                <w:szCs w:val="24"/>
              </w:rPr>
              <w:t>Prior Review Arrangements</w:t>
            </w:r>
          </w:p>
        </w:tc>
        <w:tc>
          <w:tcPr>
            <w:tcW w:w="3276"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Process Details</w:t>
            </w:r>
          </w:p>
        </w:tc>
      </w:tr>
      <w:tr w:rsidR="001F4A06" w:rsidRPr="001F4A06" w:rsidTr="00490634">
        <w:trPr>
          <w:trHeight w:val="6344"/>
        </w:trPr>
        <w:tc>
          <w:tcPr>
            <w:tcW w:w="1110" w:type="dxa"/>
            <w:tcBorders>
              <w:top w:val="nil"/>
              <w:left w:val="single" w:sz="4" w:space="0" w:color="auto"/>
              <w:bottom w:val="single" w:sz="4" w:space="0" w:color="auto"/>
              <w:right w:val="single" w:sz="4" w:space="0" w:color="auto"/>
            </w:tcBorders>
            <w:shd w:val="clear" w:color="000000" w:fill="DCE6F1"/>
            <w:hideMark/>
          </w:tcPr>
          <w:p w:rsidR="001F4A06" w:rsidRPr="001F4A06" w:rsidRDefault="001F4A06" w:rsidP="00E65B45">
            <w:pPr>
              <w:rPr>
                <w:rFonts w:ascii="Calibri" w:hAnsi="Calibri"/>
                <w:color w:val="000000"/>
                <w:sz w:val="24"/>
                <w:szCs w:val="24"/>
              </w:rPr>
            </w:pPr>
            <w:r w:rsidRPr="001F4A06">
              <w:rPr>
                <w:rFonts w:ascii="Calibri" w:hAnsi="Calibri"/>
                <w:color w:val="000000"/>
                <w:sz w:val="24"/>
                <w:szCs w:val="24"/>
              </w:rPr>
              <w:t>Quality and Cost Based Selection (QCBS)</w:t>
            </w:r>
          </w:p>
        </w:tc>
        <w:tc>
          <w:tcPr>
            <w:tcW w:w="1770" w:type="dxa"/>
            <w:tcBorders>
              <w:top w:val="nil"/>
              <w:left w:val="nil"/>
              <w:bottom w:val="single" w:sz="4" w:space="0" w:color="auto"/>
              <w:right w:val="single" w:sz="4" w:space="0" w:color="auto"/>
            </w:tcBorders>
            <w:shd w:val="clear" w:color="000000" w:fill="DCE6F1"/>
            <w:hideMark/>
          </w:tcPr>
          <w:p w:rsidR="001F4A06" w:rsidRPr="001F4A06" w:rsidRDefault="00480D0E" w:rsidP="00E65B45">
            <w:pPr>
              <w:rPr>
                <w:rFonts w:ascii="Calibri" w:hAnsi="Calibri"/>
                <w:color w:val="000000"/>
                <w:sz w:val="24"/>
                <w:szCs w:val="24"/>
              </w:rPr>
            </w:pPr>
            <w:r>
              <w:rPr>
                <w:rFonts w:ascii="Calibri" w:hAnsi="Calibri"/>
                <w:color w:val="000000"/>
                <w:sz w:val="24"/>
                <w:szCs w:val="24"/>
              </w:rPr>
              <w:t>1. Procurement Coordinator (SPI</w:t>
            </w:r>
            <w:r w:rsidR="001F4A06" w:rsidRPr="001F4A06">
              <w:rPr>
                <w:rFonts w:ascii="Calibri" w:hAnsi="Calibri"/>
                <w:color w:val="000000"/>
                <w:sz w:val="24"/>
                <w:szCs w:val="24"/>
              </w:rPr>
              <w:t>U) initiates and carries out the process of selection of providers.</w:t>
            </w:r>
            <w:r w:rsidR="001F4A06" w:rsidRPr="001F4A06">
              <w:rPr>
                <w:rFonts w:ascii="Calibri" w:hAnsi="Calibri"/>
                <w:color w:val="000000"/>
                <w:sz w:val="24"/>
                <w:szCs w:val="24"/>
              </w:rPr>
              <w:br/>
              <w:t>2. Procurement Coordinator – reviews the procurement if submitted to him for prior review.</w:t>
            </w:r>
          </w:p>
        </w:tc>
        <w:tc>
          <w:tcPr>
            <w:tcW w:w="2160" w:type="dxa"/>
            <w:tcBorders>
              <w:top w:val="nil"/>
              <w:left w:val="nil"/>
              <w:bottom w:val="single" w:sz="4" w:space="0" w:color="auto"/>
              <w:right w:val="single" w:sz="4" w:space="0" w:color="auto"/>
            </w:tcBorders>
            <w:shd w:val="clear" w:color="000000" w:fill="DCE6F1"/>
            <w:hideMark/>
          </w:tcPr>
          <w:p w:rsidR="001F4A06" w:rsidRPr="001F4A06" w:rsidRDefault="001F4A06" w:rsidP="00E65B45">
            <w:pPr>
              <w:rPr>
                <w:rFonts w:ascii="Calibri" w:hAnsi="Calibri"/>
                <w:color w:val="000000"/>
                <w:sz w:val="24"/>
                <w:szCs w:val="24"/>
              </w:rPr>
            </w:pPr>
            <w:r w:rsidRPr="001F4A06">
              <w:rPr>
                <w:rFonts w:ascii="Calibri" w:hAnsi="Calibri"/>
                <w:color w:val="000000"/>
                <w:sz w:val="24"/>
                <w:szCs w:val="24"/>
              </w:rPr>
              <w:t>1. Financial Sanction should be obtained for procurement of the service.</w:t>
            </w:r>
            <w:r w:rsidRPr="001F4A06">
              <w:rPr>
                <w:rFonts w:ascii="Calibri" w:hAnsi="Calibri"/>
                <w:color w:val="000000"/>
                <w:sz w:val="24"/>
                <w:szCs w:val="24"/>
              </w:rPr>
              <w:br/>
              <w:t>2.  TOR (Terms of References) should be prepared and reviewed</w:t>
            </w:r>
            <w:r w:rsidR="00480D0E">
              <w:rPr>
                <w:rFonts w:ascii="Calibri" w:hAnsi="Calibri"/>
                <w:color w:val="000000"/>
                <w:sz w:val="24"/>
                <w:szCs w:val="24"/>
              </w:rPr>
              <w:t xml:space="preserve"> by reviewing authorities at SPI</w:t>
            </w:r>
            <w:r w:rsidRPr="001F4A06">
              <w:rPr>
                <w:rFonts w:ascii="Calibri" w:hAnsi="Calibri"/>
                <w:color w:val="000000"/>
                <w:sz w:val="24"/>
                <w:szCs w:val="24"/>
              </w:rPr>
              <w:t>U and NPIU.</w:t>
            </w:r>
            <w:r w:rsidRPr="001F4A06">
              <w:rPr>
                <w:rFonts w:ascii="Calibri" w:hAnsi="Calibri"/>
                <w:color w:val="000000"/>
                <w:sz w:val="24"/>
                <w:szCs w:val="24"/>
              </w:rPr>
              <w:br/>
              <w:t>3. TOR should be reviewed and approved by World Bank Officials.</w:t>
            </w:r>
            <w:r w:rsidRPr="001F4A06">
              <w:rPr>
                <w:rFonts w:ascii="Calibri" w:hAnsi="Calibri"/>
                <w:color w:val="000000"/>
                <w:sz w:val="24"/>
                <w:szCs w:val="24"/>
              </w:rPr>
              <w:br/>
              <w:t>4. Technical Review Committee should be formed for this procurement.</w:t>
            </w:r>
          </w:p>
        </w:tc>
        <w:tc>
          <w:tcPr>
            <w:tcW w:w="2543" w:type="dxa"/>
            <w:tcBorders>
              <w:top w:val="nil"/>
              <w:left w:val="nil"/>
              <w:bottom w:val="single" w:sz="4" w:space="0" w:color="auto"/>
              <w:right w:val="single" w:sz="4" w:space="0" w:color="auto"/>
            </w:tcBorders>
            <w:shd w:val="clear" w:color="000000" w:fill="DCE6F1"/>
            <w:hideMark/>
          </w:tcPr>
          <w:p w:rsidR="008A1FBC" w:rsidRPr="00E65B45" w:rsidRDefault="008A1FBC" w:rsidP="00E65B45">
            <w:pPr>
              <w:rPr>
                <w:rFonts w:ascii="Calibri" w:hAnsi="Calibri"/>
                <w:color w:val="000000"/>
                <w:sz w:val="24"/>
                <w:szCs w:val="24"/>
              </w:rPr>
            </w:pPr>
            <w:r>
              <w:rPr>
                <w:rFonts w:ascii="Calibri" w:hAnsi="Calibri"/>
                <w:color w:val="000000"/>
                <w:sz w:val="24"/>
                <w:szCs w:val="24"/>
              </w:rPr>
              <w:t xml:space="preserve">1. </w:t>
            </w:r>
            <w:r w:rsidRPr="008A1FBC">
              <w:rPr>
                <w:rFonts w:ascii="Calibri" w:hAnsi="Calibri"/>
                <w:color w:val="000000"/>
                <w:sz w:val="24"/>
                <w:szCs w:val="24"/>
              </w:rPr>
              <w:t>Services (other than consultancies) and IT systems: All contracts more than or equal to</w:t>
            </w:r>
            <w:r>
              <w:rPr>
                <w:rFonts w:ascii="Calibri" w:hAnsi="Calibri"/>
                <w:color w:val="000000"/>
                <w:sz w:val="24"/>
                <w:szCs w:val="24"/>
              </w:rPr>
              <w:t xml:space="preserve"> </w:t>
            </w:r>
            <w:r w:rsidRPr="00E65B45">
              <w:rPr>
                <w:rFonts w:ascii="Calibri" w:hAnsi="Calibri"/>
                <w:color w:val="000000"/>
                <w:sz w:val="24"/>
                <w:szCs w:val="24"/>
              </w:rPr>
              <w:t>US$1 million equivalent;</w:t>
            </w:r>
          </w:p>
          <w:p w:rsidR="008A1FBC" w:rsidRPr="00E65B45" w:rsidRDefault="008A1FBC" w:rsidP="00E65B45">
            <w:pPr>
              <w:rPr>
                <w:rFonts w:ascii="Calibri" w:hAnsi="Calibri"/>
                <w:color w:val="000000"/>
                <w:sz w:val="24"/>
                <w:szCs w:val="24"/>
              </w:rPr>
            </w:pPr>
            <w:r w:rsidRPr="00E65B45">
              <w:rPr>
                <w:rFonts w:ascii="Calibri" w:hAnsi="Calibri"/>
                <w:color w:val="000000"/>
                <w:szCs w:val="24"/>
              </w:rPr>
              <w:t>V</w:t>
            </w:r>
            <w:r w:rsidRPr="00E65B45">
              <w:rPr>
                <w:rFonts w:ascii="Calibri" w:hAnsi="Calibri"/>
                <w:color w:val="000000"/>
                <w:sz w:val="24"/>
                <w:szCs w:val="24"/>
              </w:rPr>
              <w:t xml:space="preserve">alue of the package should be </w:t>
            </w:r>
            <w:r w:rsidRPr="00E65B45">
              <w:rPr>
                <w:rFonts w:ascii="Calibri" w:hAnsi="Calibri"/>
                <w:color w:val="C00000"/>
                <w:sz w:val="24"/>
                <w:szCs w:val="24"/>
              </w:rPr>
              <w:t xml:space="preserve">&gt;= USD 1,000,000 </w:t>
            </w:r>
            <w:r w:rsidRPr="00E65B45">
              <w:rPr>
                <w:rFonts w:ascii="Calibri" w:hAnsi="Calibri"/>
                <w:color w:val="000000"/>
                <w:sz w:val="24"/>
                <w:szCs w:val="24"/>
              </w:rPr>
              <w:t xml:space="preserve">with prior </w:t>
            </w:r>
            <w:r w:rsidRPr="00E65B45">
              <w:rPr>
                <w:rFonts w:ascii="Calibri" w:hAnsi="Calibri"/>
                <w:color w:val="000000"/>
                <w:szCs w:val="24"/>
              </w:rPr>
              <w:t>review. *</w:t>
            </w:r>
          </w:p>
          <w:p w:rsidR="008A1FBC" w:rsidRPr="00E65B45" w:rsidRDefault="008A1FBC" w:rsidP="00E65B45">
            <w:pPr>
              <w:rPr>
                <w:rFonts w:ascii="Calibri" w:hAnsi="Calibri"/>
                <w:color w:val="000000"/>
                <w:sz w:val="24"/>
                <w:szCs w:val="24"/>
              </w:rPr>
            </w:pPr>
            <w:r w:rsidRPr="00E65B45">
              <w:rPr>
                <w:rFonts w:ascii="Calibri" w:hAnsi="Calibri"/>
                <w:color w:val="000000"/>
                <w:sz w:val="24"/>
                <w:szCs w:val="24"/>
              </w:rPr>
              <w:t xml:space="preserve">Value of the package should be </w:t>
            </w:r>
            <w:r w:rsidRPr="00E65B45">
              <w:rPr>
                <w:rFonts w:ascii="Calibri" w:hAnsi="Calibri"/>
                <w:color w:val="C00000"/>
                <w:sz w:val="24"/>
                <w:szCs w:val="24"/>
              </w:rPr>
              <w:t>&lt;USD 1,000,000 with post review. *</w:t>
            </w:r>
          </w:p>
          <w:p w:rsidR="001F4A06" w:rsidRPr="00E65B45" w:rsidRDefault="008A1FBC" w:rsidP="00E65B45">
            <w:pPr>
              <w:rPr>
                <w:rFonts w:ascii="Calibri" w:hAnsi="Calibri"/>
                <w:color w:val="000000"/>
                <w:sz w:val="24"/>
                <w:szCs w:val="24"/>
              </w:rPr>
            </w:pPr>
            <w:r w:rsidRPr="00E65B45">
              <w:rPr>
                <w:rFonts w:ascii="Calibri" w:hAnsi="Calibri"/>
                <w:color w:val="000000"/>
                <w:sz w:val="24"/>
                <w:szCs w:val="24"/>
              </w:rPr>
              <w:t>The review is being done by NPIU/World Bank.</w:t>
            </w:r>
          </w:p>
          <w:p w:rsidR="008A1FBC" w:rsidRDefault="008A1FBC" w:rsidP="00E65B45">
            <w:pPr>
              <w:rPr>
                <w:rFonts w:ascii="Calibri" w:hAnsi="Calibri"/>
                <w:color w:val="000000"/>
                <w:sz w:val="24"/>
                <w:szCs w:val="24"/>
              </w:rPr>
            </w:pPr>
          </w:p>
          <w:p w:rsidR="008A1FBC" w:rsidRPr="001F4A06" w:rsidRDefault="008A1FBC" w:rsidP="004675DA">
            <w:pPr>
              <w:rPr>
                <w:rFonts w:ascii="Calibri" w:hAnsi="Calibri"/>
                <w:color w:val="000000"/>
                <w:sz w:val="24"/>
                <w:szCs w:val="24"/>
              </w:rPr>
            </w:pPr>
            <w:r w:rsidRPr="008A1FBC">
              <w:rPr>
                <w:rFonts w:asciiTheme="minorHAnsi" w:eastAsiaTheme="minorHAnsi" w:hAnsiTheme="minorHAnsi" w:cs="TimesNewRomanPSMT"/>
                <w:sz w:val="19"/>
                <w:szCs w:val="19"/>
              </w:rPr>
              <w:t>*As per the terms and conditions provided by the bank at the time of execution for state funded and centrally funded</w:t>
            </w:r>
            <w:r w:rsidR="004675DA">
              <w:rPr>
                <w:rFonts w:asciiTheme="minorHAnsi" w:eastAsiaTheme="minorHAnsi" w:hAnsiTheme="minorHAnsi" w:cs="TimesNewRomanPSMT"/>
                <w:sz w:val="19"/>
                <w:szCs w:val="19"/>
              </w:rPr>
              <w:t xml:space="preserve"> </w:t>
            </w:r>
            <w:r w:rsidRPr="008A1FBC">
              <w:rPr>
                <w:rFonts w:asciiTheme="minorHAnsi" w:eastAsiaTheme="minorHAnsi" w:hAnsiTheme="minorHAnsi" w:cs="TimesNewRomanPSMT"/>
                <w:sz w:val="19"/>
                <w:szCs w:val="19"/>
              </w:rPr>
              <w:t>institutions.</w:t>
            </w:r>
          </w:p>
        </w:tc>
        <w:tc>
          <w:tcPr>
            <w:tcW w:w="3276" w:type="dxa"/>
            <w:tcBorders>
              <w:top w:val="nil"/>
              <w:left w:val="nil"/>
              <w:bottom w:val="single" w:sz="4" w:space="0" w:color="auto"/>
              <w:right w:val="single" w:sz="4" w:space="0" w:color="auto"/>
            </w:tcBorders>
            <w:shd w:val="clear" w:color="000000" w:fill="DCE6F1"/>
            <w:hideMark/>
          </w:tcPr>
          <w:p w:rsidR="001F4A06" w:rsidRPr="001F4A06" w:rsidRDefault="001F4A06" w:rsidP="00E65B45">
            <w:pPr>
              <w:rPr>
                <w:rFonts w:ascii="Calibri" w:hAnsi="Calibri"/>
                <w:color w:val="000000"/>
                <w:sz w:val="24"/>
                <w:szCs w:val="24"/>
              </w:rPr>
            </w:pPr>
            <w:r w:rsidRPr="001F4A06">
              <w:rPr>
                <w:rFonts w:ascii="Calibri" w:hAnsi="Calibri"/>
                <w:color w:val="000000"/>
                <w:sz w:val="24"/>
                <w:szCs w:val="24"/>
              </w:rPr>
              <w:t>1. Generation of TOR (Terms of Reference)</w:t>
            </w:r>
            <w:r>
              <w:rPr>
                <w:rFonts w:ascii="Calibri" w:hAnsi="Calibri"/>
                <w:color w:val="000000"/>
                <w:sz w:val="24"/>
                <w:szCs w:val="24"/>
              </w:rPr>
              <w:t>.</w:t>
            </w:r>
            <w:r w:rsidRPr="001F4A06">
              <w:rPr>
                <w:rFonts w:ascii="Calibri" w:hAnsi="Calibri"/>
                <w:color w:val="000000"/>
                <w:sz w:val="24"/>
                <w:szCs w:val="24"/>
              </w:rPr>
              <w:br/>
              <w:t>2. Advertisement and Issue EOI - Expression of Interest.</w:t>
            </w:r>
            <w:r w:rsidRPr="001F4A06">
              <w:rPr>
                <w:rFonts w:ascii="Calibri" w:hAnsi="Calibri"/>
                <w:color w:val="000000"/>
                <w:sz w:val="24"/>
                <w:szCs w:val="24"/>
              </w:rPr>
              <w:br/>
              <w:t>3. EOI Opening &amp; Shortlisting of Consultants</w:t>
            </w:r>
            <w:r w:rsidRPr="001F4A06">
              <w:rPr>
                <w:rFonts w:ascii="Calibri" w:hAnsi="Calibri"/>
                <w:color w:val="000000"/>
                <w:sz w:val="24"/>
                <w:szCs w:val="24"/>
              </w:rPr>
              <w:br/>
              <w:t>4. Request for Proposal - RFP Preparation</w:t>
            </w:r>
            <w:r w:rsidRPr="001F4A06">
              <w:rPr>
                <w:rFonts w:ascii="Calibri" w:hAnsi="Calibri"/>
                <w:color w:val="000000"/>
                <w:sz w:val="24"/>
                <w:szCs w:val="24"/>
              </w:rPr>
              <w:br/>
              <w:t>5. Issue of RFP</w:t>
            </w:r>
            <w:r w:rsidRPr="001F4A06">
              <w:rPr>
                <w:rFonts w:ascii="Calibri" w:hAnsi="Calibri"/>
                <w:color w:val="000000"/>
                <w:sz w:val="24"/>
                <w:szCs w:val="24"/>
              </w:rPr>
              <w:br/>
              <w:t xml:space="preserve">6. Technical proposal </w:t>
            </w:r>
            <w:r w:rsidR="007E1072" w:rsidRPr="001F4A06">
              <w:rPr>
                <w:rFonts w:ascii="Calibri" w:hAnsi="Calibri"/>
                <w:color w:val="000000"/>
                <w:sz w:val="24"/>
                <w:szCs w:val="24"/>
              </w:rPr>
              <w:t>is</w:t>
            </w:r>
            <w:r w:rsidRPr="001F4A06">
              <w:rPr>
                <w:rFonts w:ascii="Calibri" w:hAnsi="Calibri"/>
                <w:color w:val="000000"/>
                <w:sz w:val="24"/>
                <w:szCs w:val="24"/>
              </w:rPr>
              <w:t xml:space="preserve"> Evaluation</w:t>
            </w:r>
            <w:r w:rsidRPr="001F4A06">
              <w:rPr>
                <w:rFonts w:ascii="Calibri" w:hAnsi="Calibri"/>
                <w:color w:val="000000"/>
                <w:sz w:val="24"/>
                <w:szCs w:val="24"/>
              </w:rPr>
              <w:br/>
              <w:t xml:space="preserve">7. Financial Opening and enter relevant data </w:t>
            </w:r>
            <w:r w:rsidRPr="001F4A06">
              <w:rPr>
                <w:rFonts w:ascii="Calibri" w:hAnsi="Calibri"/>
                <w:color w:val="000000"/>
                <w:sz w:val="24"/>
                <w:szCs w:val="24"/>
              </w:rPr>
              <w:br/>
              <w:t>8. Complete Technical and Financial Evaluation</w:t>
            </w:r>
            <w:r w:rsidRPr="001F4A06">
              <w:rPr>
                <w:rFonts w:ascii="Calibri" w:hAnsi="Calibri"/>
                <w:color w:val="000000"/>
                <w:sz w:val="24"/>
                <w:szCs w:val="24"/>
              </w:rPr>
              <w:br/>
              <w:t xml:space="preserve">9. Contract Generation. </w:t>
            </w:r>
            <w:r w:rsidRPr="001F4A06">
              <w:rPr>
                <w:rFonts w:ascii="Calibri" w:hAnsi="Calibri"/>
                <w:color w:val="000000"/>
                <w:sz w:val="24"/>
                <w:szCs w:val="24"/>
              </w:rPr>
              <w:br/>
              <w:t xml:space="preserve">10.Contract Award </w:t>
            </w:r>
            <w:r w:rsidRPr="001F4A06">
              <w:rPr>
                <w:rFonts w:ascii="Calibri" w:hAnsi="Calibri"/>
                <w:color w:val="000000"/>
                <w:sz w:val="24"/>
                <w:szCs w:val="24"/>
              </w:rPr>
              <w:br/>
              <w:t>11. Payment</w:t>
            </w:r>
          </w:p>
        </w:tc>
      </w:tr>
    </w:tbl>
    <w:p w:rsidR="00C1745C" w:rsidRPr="00AE1440" w:rsidRDefault="00C1745C" w:rsidP="00AE1440">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A40E7" w:rsidRDefault="00FA40E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F4A06" w:rsidRDefault="001F4A0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70422" w:rsidRDefault="0087042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870422" w:rsidSect="003B4C9B">
          <w:pgSz w:w="12240" w:h="15840"/>
          <w:pgMar w:top="1440" w:right="1440" w:bottom="1440" w:left="1440" w:header="720" w:footer="720" w:gutter="0"/>
          <w:cols w:space="720"/>
          <w:docGrid w:linePitch="360"/>
        </w:sectPr>
      </w:pPr>
    </w:p>
    <w:p w:rsidR="001F4A06" w:rsidRPr="00870422" w:rsidRDefault="00870422" w:rsidP="00FA40E7">
      <w:pPr>
        <w:pStyle w:val="ListParagraph"/>
        <w:autoSpaceDE w:val="0"/>
        <w:autoSpaceDN w:val="0"/>
        <w:adjustRightInd w:val="0"/>
        <w:spacing w:line="276" w:lineRule="auto"/>
        <w:jc w:val="both"/>
        <w:rPr>
          <w:rFonts w:asciiTheme="minorHAnsi" w:eastAsiaTheme="minorHAnsi" w:hAnsiTheme="minorHAnsi" w:cs="TimesNewRomanPS-BoldMT"/>
          <w:b/>
          <w:bCs/>
          <w:sz w:val="24"/>
          <w:szCs w:val="24"/>
        </w:rPr>
      </w:pPr>
      <w:r w:rsidRPr="00870422">
        <w:rPr>
          <w:rFonts w:asciiTheme="minorHAnsi" w:eastAsiaTheme="minorHAnsi" w:hAnsiTheme="minorHAnsi" w:cs="TimesNewRomanPS-BoldMT"/>
          <w:b/>
          <w:bCs/>
          <w:sz w:val="24"/>
          <w:szCs w:val="24"/>
        </w:rPr>
        <w:lastRenderedPageBreak/>
        <w:t>Process flow Diagram</w:t>
      </w:r>
    </w:p>
    <w:p w:rsidR="00870422" w:rsidRDefault="0087042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70422" w:rsidRDefault="00870422" w:rsidP="00870422">
      <w:pPr>
        <w:pStyle w:val="ListParagraph"/>
        <w:autoSpaceDE w:val="0"/>
        <w:autoSpaceDN w:val="0"/>
        <w:adjustRightInd w:val="0"/>
        <w:spacing w:line="276" w:lineRule="auto"/>
        <w:ind w:left="0"/>
        <w:jc w:val="both"/>
        <w:rPr>
          <w:rFonts w:asciiTheme="minorHAnsi" w:eastAsiaTheme="minorHAnsi" w:hAnsiTheme="minorHAnsi" w:cs="TimesNewRomanPS-BoldMT"/>
          <w:b/>
          <w:bCs/>
          <w:color w:val="000081"/>
          <w:sz w:val="24"/>
          <w:szCs w:val="24"/>
        </w:rPr>
      </w:pPr>
      <w:r>
        <w:object w:dxaOrig="17385" w:dyaOrig="5055">
          <v:shape id="_x0000_i1036" type="#_x0000_t75" style="width:714.75pt;height:381.75pt" o:ole="">
            <v:imagedata r:id="rId63" o:title=""/>
          </v:shape>
          <o:OLEObject Type="Embed" ProgID="Visio.Drawing.15" ShapeID="_x0000_i1036" DrawAspect="Content" ObjectID="_1580912389" r:id="rId64"/>
        </w:object>
      </w:r>
    </w:p>
    <w:p w:rsidR="00870422" w:rsidRDefault="0087042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F4A06" w:rsidRDefault="001F4A06"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70422" w:rsidRDefault="0087042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870422" w:rsidSect="00870422">
          <w:pgSz w:w="15840" w:h="12240" w:orient="landscape"/>
          <w:pgMar w:top="1440" w:right="1440" w:bottom="1440" w:left="1440" w:header="720" w:footer="720" w:gutter="0"/>
          <w:cols w:space="720"/>
          <w:docGrid w:linePitch="360"/>
        </w:sectPr>
      </w:pPr>
    </w:p>
    <w:p w:rsidR="000A5154" w:rsidRPr="00E66C83" w:rsidRDefault="000A5154" w:rsidP="00E66C83">
      <w:pPr>
        <w:pStyle w:val="Heading3"/>
        <w:rPr>
          <w:rFonts w:asciiTheme="minorHAnsi" w:eastAsiaTheme="minorHAnsi" w:hAnsiTheme="minorHAnsi" w:cs="TimesNewRomanPS-BoldMT"/>
          <w:b/>
          <w:bCs/>
          <w:i w:val="0"/>
          <w:sz w:val="24"/>
          <w:szCs w:val="24"/>
        </w:rPr>
      </w:pPr>
      <w:bookmarkStart w:id="80" w:name="_Toc507168603"/>
      <w:r w:rsidRPr="00E66C83">
        <w:rPr>
          <w:rFonts w:asciiTheme="minorHAnsi" w:eastAsiaTheme="minorHAnsi" w:hAnsiTheme="minorHAnsi" w:cs="TimesNewRomanPS-BoldMT"/>
          <w:b/>
          <w:bCs/>
          <w:i w:val="0"/>
          <w:sz w:val="24"/>
          <w:szCs w:val="24"/>
        </w:rPr>
        <w:lastRenderedPageBreak/>
        <w:t>Fixed Budget Selection (FBS)</w:t>
      </w:r>
      <w:bookmarkEnd w:id="80"/>
      <w:r w:rsidRPr="00E66C83">
        <w:rPr>
          <w:rFonts w:asciiTheme="minorHAnsi" w:eastAsiaTheme="minorHAnsi" w:hAnsiTheme="minorHAnsi" w:cs="TimesNewRomanPS-BoldMT"/>
          <w:b/>
          <w:bCs/>
          <w:i w:val="0"/>
          <w:sz w:val="24"/>
          <w:szCs w:val="24"/>
        </w:rPr>
        <w:t xml:space="preserve"> </w:t>
      </w:r>
    </w:p>
    <w:p w:rsidR="00846FDB" w:rsidRDefault="00846FDB" w:rsidP="00846FD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0332E7" w:rsidRPr="007D6854" w:rsidRDefault="000A5154" w:rsidP="000E51DF">
      <w:pPr>
        <w:pStyle w:val="ListParagraph"/>
        <w:numPr>
          <w:ilvl w:val="0"/>
          <w:numId w:val="59"/>
        </w:numPr>
        <w:autoSpaceDE w:val="0"/>
        <w:autoSpaceDN w:val="0"/>
        <w:adjustRightInd w:val="0"/>
        <w:spacing w:line="276" w:lineRule="auto"/>
        <w:jc w:val="both"/>
        <w:rPr>
          <w:rFonts w:ascii="Calibri" w:hAnsi="Calibri"/>
          <w:color w:val="000000"/>
          <w:sz w:val="24"/>
          <w:szCs w:val="24"/>
        </w:rPr>
      </w:pPr>
      <w:r w:rsidRPr="007D6854">
        <w:rPr>
          <w:rFonts w:ascii="Calibri" w:hAnsi="Calibri"/>
          <w:color w:val="000000"/>
          <w:sz w:val="24"/>
          <w:szCs w:val="24"/>
        </w:rPr>
        <w:t xml:space="preserve">FBS method can be used for selecting providers for Research contracts, professional services, training, workshops and fellowships. </w:t>
      </w:r>
    </w:p>
    <w:p w:rsidR="000A5154" w:rsidRPr="007D6854" w:rsidRDefault="000A5154" w:rsidP="000E51DF">
      <w:pPr>
        <w:pStyle w:val="ListParagraph"/>
        <w:numPr>
          <w:ilvl w:val="0"/>
          <w:numId w:val="59"/>
        </w:numPr>
        <w:autoSpaceDE w:val="0"/>
        <w:autoSpaceDN w:val="0"/>
        <w:adjustRightInd w:val="0"/>
        <w:spacing w:line="276" w:lineRule="auto"/>
        <w:jc w:val="both"/>
        <w:rPr>
          <w:rFonts w:ascii="Calibri" w:hAnsi="Calibri"/>
          <w:color w:val="000000"/>
          <w:sz w:val="24"/>
          <w:szCs w:val="24"/>
        </w:rPr>
      </w:pPr>
      <w:r w:rsidRPr="007D6854">
        <w:rPr>
          <w:rFonts w:ascii="Calibri" w:hAnsi="Calibri"/>
          <w:color w:val="000000"/>
          <w:sz w:val="24"/>
          <w:szCs w:val="24"/>
        </w:rPr>
        <w:t>This method is used when estimated budget for the procurement has been fixed. Consultants who has quoted price within the indicated budget are evaluated.</w:t>
      </w:r>
    </w:p>
    <w:p w:rsidR="00FA40E7" w:rsidRDefault="00FA40E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1272" w:type="dxa"/>
        <w:tblInd w:w="-545" w:type="dxa"/>
        <w:tblLook w:val="04A0" w:firstRow="1" w:lastRow="0" w:firstColumn="1" w:lastColumn="0" w:noHBand="0" w:noVBand="1"/>
      </w:tblPr>
      <w:tblGrid>
        <w:gridCol w:w="1149"/>
        <w:gridCol w:w="1737"/>
        <w:gridCol w:w="1807"/>
        <w:gridCol w:w="2350"/>
        <w:gridCol w:w="4229"/>
      </w:tblGrid>
      <w:tr w:rsidR="001F4A06" w:rsidRPr="001F4A06" w:rsidTr="00490634">
        <w:trPr>
          <w:trHeight w:val="467"/>
        </w:trPr>
        <w:tc>
          <w:tcPr>
            <w:tcW w:w="114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Method</w:t>
            </w:r>
          </w:p>
        </w:tc>
        <w:tc>
          <w:tcPr>
            <w:tcW w:w="1737"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Role</w:t>
            </w:r>
          </w:p>
        </w:tc>
        <w:tc>
          <w:tcPr>
            <w:tcW w:w="1807"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Prerequisite</w:t>
            </w:r>
          </w:p>
        </w:tc>
        <w:tc>
          <w:tcPr>
            <w:tcW w:w="2350"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490634" w:rsidP="001F4A06">
            <w:pPr>
              <w:widowControl/>
              <w:spacing w:line="276" w:lineRule="auto"/>
              <w:jc w:val="center"/>
              <w:rPr>
                <w:rFonts w:ascii="Calibri" w:hAnsi="Calibri"/>
                <w:b/>
                <w:bCs/>
                <w:color w:val="000000"/>
                <w:sz w:val="24"/>
                <w:szCs w:val="24"/>
              </w:rPr>
            </w:pPr>
            <w:r>
              <w:rPr>
                <w:rFonts w:ascii="Calibri" w:hAnsi="Calibri"/>
                <w:b/>
                <w:bCs/>
                <w:color w:val="000000"/>
                <w:sz w:val="24"/>
                <w:szCs w:val="24"/>
              </w:rPr>
              <w:t>Prior Review Agreements</w:t>
            </w:r>
          </w:p>
        </w:tc>
        <w:tc>
          <w:tcPr>
            <w:tcW w:w="4229" w:type="dxa"/>
            <w:tcBorders>
              <w:top w:val="single" w:sz="4" w:space="0" w:color="auto"/>
              <w:left w:val="nil"/>
              <w:bottom w:val="single" w:sz="4" w:space="0" w:color="auto"/>
              <w:right w:val="single" w:sz="4" w:space="0" w:color="auto"/>
            </w:tcBorders>
            <w:shd w:val="clear" w:color="000000" w:fill="C4BD97"/>
            <w:noWrap/>
            <w:vAlign w:val="center"/>
            <w:hideMark/>
          </w:tcPr>
          <w:p w:rsidR="001F4A06" w:rsidRPr="001F4A06" w:rsidRDefault="001F4A06" w:rsidP="001F4A06">
            <w:pPr>
              <w:widowControl/>
              <w:spacing w:line="276" w:lineRule="auto"/>
              <w:jc w:val="center"/>
              <w:rPr>
                <w:rFonts w:ascii="Calibri" w:hAnsi="Calibri"/>
                <w:b/>
                <w:bCs/>
                <w:color w:val="000000"/>
                <w:sz w:val="24"/>
                <w:szCs w:val="24"/>
              </w:rPr>
            </w:pPr>
            <w:r w:rsidRPr="001F4A06">
              <w:rPr>
                <w:rFonts w:ascii="Calibri" w:hAnsi="Calibri"/>
                <w:b/>
                <w:bCs/>
                <w:color w:val="000000"/>
                <w:sz w:val="24"/>
                <w:szCs w:val="24"/>
              </w:rPr>
              <w:t>Process Details</w:t>
            </w:r>
          </w:p>
        </w:tc>
      </w:tr>
      <w:tr w:rsidR="001F4A06" w:rsidRPr="001F4A06" w:rsidTr="00490634">
        <w:trPr>
          <w:trHeight w:val="5147"/>
        </w:trPr>
        <w:tc>
          <w:tcPr>
            <w:tcW w:w="1149" w:type="dxa"/>
            <w:tcBorders>
              <w:top w:val="nil"/>
              <w:left w:val="single" w:sz="4" w:space="0" w:color="auto"/>
              <w:bottom w:val="single" w:sz="4" w:space="0" w:color="auto"/>
              <w:right w:val="single" w:sz="4" w:space="0" w:color="auto"/>
            </w:tcBorders>
            <w:shd w:val="clear" w:color="000000" w:fill="DCE6F1"/>
            <w:hideMark/>
          </w:tcPr>
          <w:p w:rsidR="001F4A06" w:rsidRPr="001F4A06" w:rsidRDefault="001F4A06" w:rsidP="001F4A06">
            <w:pPr>
              <w:widowControl/>
              <w:spacing w:line="276" w:lineRule="auto"/>
              <w:rPr>
                <w:rFonts w:ascii="Calibri" w:hAnsi="Calibri"/>
                <w:color w:val="000000"/>
                <w:sz w:val="24"/>
                <w:szCs w:val="24"/>
              </w:rPr>
            </w:pPr>
            <w:r w:rsidRPr="001F4A06">
              <w:rPr>
                <w:rFonts w:ascii="Calibri" w:hAnsi="Calibri"/>
                <w:color w:val="000000"/>
                <w:sz w:val="24"/>
                <w:szCs w:val="24"/>
              </w:rPr>
              <w:t>Fixed Budget Selection (FBS)</w:t>
            </w:r>
          </w:p>
        </w:tc>
        <w:tc>
          <w:tcPr>
            <w:tcW w:w="1737" w:type="dxa"/>
            <w:tcBorders>
              <w:top w:val="nil"/>
              <w:left w:val="nil"/>
              <w:bottom w:val="single" w:sz="4" w:space="0" w:color="auto"/>
              <w:right w:val="single" w:sz="4" w:space="0" w:color="auto"/>
            </w:tcBorders>
            <w:shd w:val="clear" w:color="000000" w:fill="DCE6F1"/>
            <w:hideMark/>
          </w:tcPr>
          <w:p w:rsidR="001F4A06" w:rsidRPr="001F4A06" w:rsidRDefault="001F4A06" w:rsidP="001F4A06">
            <w:pPr>
              <w:widowControl/>
              <w:spacing w:line="276" w:lineRule="auto"/>
              <w:rPr>
                <w:rFonts w:ascii="Calibri" w:hAnsi="Calibri"/>
                <w:color w:val="000000"/>
                <w:sz w:val="24"/>
                <w:szCs w:val="24"/>
              </w:rPr>
            </w:pPr>
            <w:r>
              <w:rPr>
                <w:rFonts w:ascii="Calibri" w:hAnsi="Calibri"/>
                <w:color w:val="000000"/>
                <w:sz w:val="24"/>
                <w:szCs w:val="24"/>
              </w:rPr>
              <w:t>1.</w:t>
            </w:r>
            <w:r w:rsidR="00480D0E">
              <w:rPr>
                <w:rFonts w:ascii="Calibri" w:hAnsi="Calibri"/>
                <w:color w:val="000000"/>
                <w:sz w:val="24"/>
                <w:szCs w:val="24"/>
              </w:rPr>
              <w:t>Procurement Coordinator (SPI</w:t>
            </w:r>
            <w:r w:rsidRPr="001F4A06">
              <w:rPr>
                <w:rFonts w:ascii="Calibri" w:hAnsi="Calibri"/>
                <w:color w:val="000000"/>
                <w:sz w:val="24"/>
                <w:szCs w:val="24"/>
              </w:rPr>
              <w:t>U) – initiates and carries out the process of selection of providers.</w:t>
            </w:r>
            <w:r w:rsidRPr="001F4A06">
              <w:rPr>
                <w:rFonts w:ascii="Calibri" w:hAnsi="Calibri"/>
                <w:color w:val="000000"/>
                <w:sz w:val="24"/>
                <w:szCs w:val="24"/>
              </w:rPr>
              <w:br/>
              <w:t>2. Procurement Coordinator – reviews the procurement if submitted to him for prior review.</w:t>
            </w:r>
          </w:p>
        </w:tc>
        <w:tc>
          <w:tcPr>
            <w:tcW w:w="1807" w:type="dxa"/>
            <w:tcBorders>
              <w:top w:val="nil"/>
              <w:left w:val="nil"/>
              <w:bottom w:val="single" w:sz="4" w:space="0" w:color="auto"/>
              <w:right w:val="single" w:sz="4" w:space="0" w:color="auto"/>
            </w:tcBorders>
            <w:shd w:val="clear" w:color="000000" w:fill="DCE6F1"/>
            <w:hideMark/>
          </w:tcPr>
          <w:p w:rsidR="001F4A06" w:rsidRPr="001F4A06" w:rsidRDefault="001F4A06" w:rsidP="001F4A06">
            <w:pPr>
              <w:widowControl/>
              <w:spacing w:line="276" w:lineRule="auto"/>
              <w:rPr>
                <w:rFonts w:ascii="Calibri" w:hAnsi="Calibri"/>
                <w:color w:val="000000"/>
                <w:sz w:val="24"/>
                <w:szCs w:val="24"/>
              </w:rPr>
            </w:pPr>
            <w:r w:rsidRPr="001F4A06">
              <w:rPr>
                <w:rFonts w:ascii="Calibri" w:hAnsi="Calibri"/>
                <w:color w:val="000000"/>
                <w:sz w:val="24"/>
                <w:szCs w:val="24"/>
              </w:rPr>
              <w:t>1. Indicative Budget should be finalized.</w:t>
            </w:r>
            <w:r w:rsidRPr="001F4A06">
              <w:rPr>
                <w:rFonts w:ascii="Calibri" w:hAnsi="Calibri"/>
                <w:color w:val="000000"/>
                <w:sz w:val="24"/>
                <w:szCs w:val="24"/>
              </w:rPr>
              <w:br/>
              <w:t xml:space="preserve">2. Other Prerequisites are similar to QCBS method. </w:t>
            </w:r>
          </w:p>
        </w:tc>
        <w:tc>
          <w:tcPr>
            <w:tcW w:w="2350" w:type="dxa"/>
            <w:tcBorders>
              <w:top w:val="nil"/>
              <w:left w:val="nil"/>
              <w:bottom w:val="single" w:sz="4" w:space="0" w:color="auto"/>
              <w:right w:val="single" w:sz="4" w:space="0" w:color="auto"/>
            </w:tcBorders>
            <w:shd w:val="clear" w:color="000000" w:fill="DCE6F1"/>
            <w:hideMark/>
          </w:tcPr>
          <w:p w:rsidR="00490634" w:rsidRPr="00490634" w:rsidRDefault="00490634" w:rsidP="00490634">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 xml:space="preserve">1. </w:t>
            </w:r>
            <w:r w:rsidRPr="00490634">
              <w:rPr>
                <w:rFonts w:ascii="Calibri" w:hAnsi="Calibri"/>
                <w:color w:val="000000"/>
                <w:sz w:val="24"/>
                <w:szCs w:val="24"/>
              </w:rPr>
              <w:t>Services (other than consultancies) and IT systems: All contracts more than or equal to</w:t>
            </w:r>
          </w:p>
          <w:p w:rsidR="00490634" w:rsidRDefault="00490634" w:rsidP="00490634">
            <w:pPr>
              <w:widowControl/>
              <w:autoSpaceDE w:val="0"/>
              <w:autoSpaceDN w:val="0"/>
              <w:adjustRightInd w:val="0"/>
              <w:spacing w:line="276" w:lineRule="auto"/>
              <w:rPr>
                <w:rFonts w:ascii="Calibri" w:hAnsi="Calibri"/>
                <w:color w:val="000000"/>
                <w:sz w:val="24"/>
                <w:szCs w:val="24"/>
              </w:rPr>
            </w:pPr>
            <w:r w:rsidRPr="00490634">
              <w:rPr>
                <w:rFonts w:ascii="Calibri" w:hAnsi="Calibri"/>
                <w:color w:val="000000"/>
                <w:sz w:val="24"/>
                <w:szCs w:val="24"/>
              </w:rPr>
              <w:t>US$1 mi</w:t>
            </w:r>
            <w:r>
              <w:rPr>
                <w:rFonts w:ascii="Calibri" w:hAnsi="Calibri"/>
                <w:color w:val="000000"/>
                <w:sz w:val="24"/>
                <w:szCs w:val="24"/>
              </w:rPr>
              <w:t>llion equivalent;</w:t>
            </w:r>
          </w:p>
          <w:p w:rsidR="00490634" w:rsidRPr="00490634" w:rsidRDefault="00490634" w:rsidP="00490634">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2.</w:t>
            </w:r>
            <w:r w:rsidRPr="00490634">
              <w:rPr>
                <w:rFonts w:ascii="Calibri" w:hAnsi="Calibri"/>
                <w:color w:val="000000"/>
                <w:sz w:val="24"/>
                <w:szCs w:val="24"/>
              </w:rPr>
              <w:t xml:space="preserve">Value of the package should </w:t>
            </w:r>
            <w:r w:rsidRPr="00490634">
              <w:rPr>
                <w:rFonts w:ascii="Calibri" w:hAnsi="Calibri"/>
                <w:b/>
                <w:color w:val="C00000"/>
                <w:sz w:val="24"/>
                <w:szCs w:val="24"/>
              </w:rPr>
              <w:t>be &gt;= USD 1,000,000</w:t>
            </w:r>
            <w:r w:rsidRPr="00490634">
              <w:rPr>
                <w:rFonts w:ascii="Calibri" w:hAnsi="Calibri"/>
                <w:color w:val="000000"/>
                <w:sz w:val="24"/>
                <w:szCs w:val="24"/>
              </w:rPr>
              <w:t xml:space="preserve"> with prior review. *</w:t>
            </w:r>
          </w:p>
          <w:p w:rsidR="00490634" w:rsidRPr="00490634" w:rsidRDefault="00490634" w:rsidP="00490634">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 xml:space="preserve">3. </w:t>
            </w:r>
            <w:r w:rsidRPr="00490634">
              <w:rPr>
                <w:rFonts w:ascii="Calibri" w:hAnsi="Calibri"/>
                <w:color w:val="000000"/>
                <w:sz w:val="24"/>
                <w:szCs w:val="24"/>
              </w:rPr>
              <w:t xml:space="preserve">Value of the package should be </w:t>
            </w:r>
            <w:r w:rsidRPr="00490634">
              <w:rPr>
                <w:rFonts w:ascii="Calibri" w:hAnsi="Calibri"/>
                <w:b/>
                <w:color w:val="C00000"/>
                <w:sz w:val="24"/>
                <w:szCs w:val="24"/>
              </w:rPr>
              <w:t>&lt;USD 1,000,000</w:t>
            </w:r>
            <w:r w:rsidRPr="00490634">
              <w:rPr>
                <w:rFonts w:ascii="Calibri" w:hAnsi="Calibri"/>
                <w:color w:val="C00000"/>
                <w:sz w:val="24"/>
                <w:szCs w:val="24"/>
              </w:rPr>
              <w:t xml:space="preserve"> </w:t>
            </w:r>
            <w:r w:rsidRPr="00490634">
              <w:rPr>
                <w:rFonts w:ascii="Calibri" w:hAnsi="Calibri"/>
                <w:color w:val="000000"/>
                <w:sz w:val="24"/>
                <w:szCs w:val="24"/>
              </w:rPr>
              <w:t>with post review. *</w:t>
            </w:r>
          </w:p>
          <w:p w:rsidR="001F4A06" w:rsidRPr="001F4A06" w:rsidRDefault="00490634" w:rsidP="00490634">
            <w:pPr>
              <w:widowControl/>
              <w:spacing w:line="276" w:lineRule="auto"/>
              <w:rPr>
                <w:rFonts w:ascii="Calibri" w:hAnsi="Calibri"/>
                <w:color w:val="000000"/>
                <w:sz w:val="24"/>
                <w:szCs w:val="24"/>
              </w:rPr>
            </w:pPr>
            <w:r>
              <w:rPr>
                <w:rFonts w:ascii="Calibri" w:hAnsi="Calibri"/>
                <w:color w:val="000000"/>
                <w:sz w:val="24"/>
                <w:szCs w:val="24"/>
              </w:rPr>
              <w:t xml:space="preserve">- </w:t>
            </w:r>
            <w:r w:rsidRPr="00490634">
              <w:rPr>
                <w:rFonts w:ascii="Calibri" w:hAnsi="Calibri"/>
                <w:color w:val="000000"/>
                <w:sz w:val="24"/>
                <w:szCs w:val="24"/>
              </w:rPr>
              <w:t>The review is being done by NPIU/World</w:t>
            </w:r>
            <w:r>
              <w:rPr>
                <w:rFonts w:ascii="Calibri" w:hAnsi="Calibri"/>
                <w:color w:val="000000"/>
                <w:sz w:val="24"/>
                <w:szCs w:val="24"/>
              </w:rPr>
              <w:t xml:space="preserve"> </w:t>
            </w:r>
            <w:r w:rsidRPr="00490634">
              <w:rPr>
                <w:rFonts w:ascii="Calibri" w:hAnsi="Calibri"/>
                <w:color w:val="000000"/>
                <w:sz w:val="24"/>
                <w:szCs w:val="24"/>
              </w:rPr>
              <w:t>Bank.</w:t>
            </w:r>
          </w:p>
        </w:tc>
        <w:tc>
          <w:tcPr>
            <w:tcW w:w="4229" w:type="dxa"/>
            <w:tcBorders>
              <w:top w:val="nil"/>
              <w:left w:val="nil"/>
              <w:bottom w:val="single" w:sz="4" w:space="0" w:color="auto"/>
              <w:right w:val="single" w:sz="4" w:space="0" w:color="auto"/>
            </w:tcBorders>
            <w:shd w:val="clear" w:color="000000" w:fill="DCE6F1"/>
            <w:hideMark/>
          </w:tcPr>
          <w:p w:rsidR="001F4A06" w:rsidRPr="001F4A06" w:rsidRDefault="001F4A06" w:rsidP="001F4A06">
            <w:pPr>
              <w:widowControl/>
              <w:spacing w:line="276" w:lineRule="auto"/>
              <w:rPr>
                <w:rFonts w:ascii="Calibri" w:hAnsi="Calibri"/>
                <w:color w:val="000000"/>
                <w:sz w:val="24"/>
                <w:szCs w:val="24"/>
              </w:rPr>
            </w:pPr>
            <w:r w:rsidRPr="001F4A06">
              <w:rPr>
                <w:rFonts w:ascii="Calibri" w:hAnsi="Calibri"/>
                <w:color w:val="000000"/>
                <w:sz w:val="24"/>
                <w:szCs w:val="24"/>
              </w:rPr>
              <w:t>Procurement using FBS method will follow same stages as QCBS method with few variations as mentioned below:</w:t>
            </w:r>
            <w:r w:rsidRPr="001F4A06">
              <w:rPr>
                <w:rFonts w:ascii="Calibri" w:hAnsi="Calibri"/>
                <w:color w:val="000000"/>
                <w:sz w:val="24"/>
                <w:szCs w:val="24"/>
              </w:rPr>
              <w:br/>
              <w:t xml:space="preserve">1. RFP Preparation: In "Instruction to Consultants" </w:t>
            </w:r>
            <w:r w:rsidRPr="001F4A06">
              <w:rPr>
                <w:rFonts w:ascii="Calibri" w:hAnsi="Calibri"/>
                <w:b/>
                <w:bCs/>
                <w:color w:val="C00000"/>
                <w:sz w:val="24"/>
                <w:szCs w:val="24"/>
              </w:rPr>
              <w:t>Available Budget for Procurement has to be specified.</w:t>
            </w:r>
            <w:r w:rsidRPr="001F4A06">
              <w:rPr>
                <w:rFonts w:ascii="Calibri" w:hAnsi="Calibri"/>
                <w:b/>
                <w:bCs/>
                <w:color w:val="C00000"/>
                <w:sz w:val="24"/>
                <w:szCs w:val="24"/>
              </w:rPr>
              <w:br/>
            </w:r>
            <w:r w:rsidRPr="001F4A06">
              <w:rPr>
                <w:rFonts w:ascii="Calibri" w:hAnsi="Calibri"/>
                <w:sz w:val="24"/>
                <w:szCs w:val="24"/>
              </w:rPr>
              <w:t>2. Combined Evaluation: Financial proposal Evaluation will be carried only for proposals which have quoted price within indicated budget. If any Proposals exceeding the indicated budget shall be marked as technically non-responsive.</w:t>
            </w:r>
            <w:r w:rsidRPr="001F4A06">
              <w:rPr>
                <w:rFonts w:ascii="Calibri" w:hAnsi="Calibri"/>
                <w:sz w:val="24"/>
                <w:szCs w:val="24"/>
              </w:rPr>
              <w:br/>
            </w:r>
            <w:r w:rsidRPr="001F4A06">
              <w:rPr>
                <w:rFonts w:ascii="Calibri" w:hAnsi="Calibri"/>
                <w:b/>
                <w:bCs/>
                <w:sz w:val="24"/>
                <w:szCs w:val="24"/>
              </w:rPr>
              <w:t>A Consultant who has obtained the highest technical score shall be selected and displayed as recommended consultant.</w:t>
            </w:r>
          </w:p>
        </w:tc>
      </w:tr>
    </w:tbl>
    <w:p w:rsidR="00FA40E7" w:rsidRPr="001F4A06" w:rsidRDefault="00FA40E7" w:rsidP="001F4A0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A40E7" w:rsidRDefault="00FA40E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B6902" w:rsidRDefault="00FB690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A25AA" w:rsidRDefault="004A25AA"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4A25AA" w:rsidSect="00870422">
          <w:pgSz w:w="12240" w:h="15840"/>
          <w:pgMar w:top="1440" w:right="1440" w:bottom="1440" w:left="1440" w:header="720" w:footer="720" w:gutter="0"/>
          <w:cols w:space="720"/>
          <w:docGrid w:linePitch="360"/>
        </w:sectPr>
      </w:pPr>
    </w:p>
    <w:p w:rsidR="00FB6902" w:rsidRPr="004A25AA" w:rsidRDefault="004A25AA" w:rsidP="00FA40E7">
      <w:pPr>
        <w:pStyle w:val="ListParagraph"/>
        <w:autoSpaceDE w:val="0"/>
        <w:autoSpaceDN w:val="0"/>
        <w:adjustRightInd w:val="0"/>
        <w:spacing w:line="276" w:lineRule="auto"/>
        <w:jc w:val="both"/>
        <w:rPr>
          <w:rFonts w:asciiTheme="minorHAnsi" w:eastAsiaTheme="minorHAnsi" w:hAnsiTheme="minorHAnsi" w:cs="TimesNewRomanPS-BoldMT"/>
          <w:b/>
          <w:bCs/>
          <w:sz w:val="24"/>
          <w:szCs w:val="24"/>
        </w:rPr>
      </w:pPr>
      <w:r w:rsidRPr="004A25AA">
        <w:rPr>
          <w:rFonts w:asciiTheme="minorHAnsi" w:eastAsiaTheme="minorHAnsi" w:hAnsiTheme="minorHAnsi" w:cs="TimesNewRomanPS-BoldMT"/>
          <w:b/>
          <w:bCs/>
          <w:sz w:val="24"/>
          <w:szCs w:val="24"/>
        </w:rPr>
        <w:lastRenderedPageBreak/>
        <w:t>Process Flow Diagram</w:t>
      </w:r>
    </w:p>
    <w:p w:rsidR="00FB6902" w:rsidRDefault="00FB690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A25AA" w:rsidRDefault="004A25AA"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14038" w:type="dxa"/>
        <w:tblInd w:w="-635" w:type="dxa"/>
        <w:tblLook w:val="04A0" w:firstRow="1" w:lastRow="0" w:firstColumn="1" w:lastColumn="0" w:noHBand="0" w:noVBand="1"/>
      </w:tblPr>
      <w:tblGrid>
        <w:gridCol w:w="14611"/>
      </w:tblGrid>
      <w:tr w:rsidR="004A25AA" w:rsidTr="004A25AA">
        <w:trPr>
          <w:trHeight w:val="6542"/>
        </w:trPr>
        <w:tc>
          <w:tcPr>
            <w:tcW w:w="14038" w:type="dxa"/>
          </w:tcPr>
          <w:p w:rsidR="004A25AA" w:rsidRDefault="004A25AA" w:rsidP="00FA40E7">
            <w:pPr>
              <w:pStyle w:val="ListParagraph"/>
              <w:autoSpaceDE w:val="0"/>
              <w:autoSpaceDN w:val="0"/>
              <w:adjustRightInd w:val="0"/>
              <w:spacing w:line="276" w:lineRule="auto"/>
              <w:ind w:left="0"/>
              <w:jc w:val="both"/>
              <w:rPr>
                <w:rFonts w:asciiTheme="minorHAnsi" w:eastAsiaTheme="minorHAnsi" w:hAnsiTheme="minorHAnsi" w:cs="TimesNewRomanPS-BoldMT"/>
                <w:b/>
                <w:bCs/>
                <w:color w:val="000081"/>
                <w:sz w:val="24"/>
                <w:szCs w:val="24"/>
              </w:rPr>
            </w:pPr>
            <w:r>
              <w:object w:dxaOrig="17385" w:dyaOrig="5055">
                <v:shape id="_x0000_i1037" type="#_x0000_t75" style="width:10in;height:333.75pt" o:ole="">
                  <v:imagedata r:id="rId65" o:title=""/>
                </v:shape>
                <o:OLEObject Type="Embed" ProgID="Visio.Drawing.15" ShapeID="_x0000_i1037" DrawAspect="Content" ObjectID="_1580912390" r:id="rId66"/>
              </w:object>
            </w:r>
          </w:p>
        </w:tc>
      </w:tr>
    </w:tbl>
    <w:p w:rsidR="004A25AA" w:rsidRDefault="004A25AA"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B6902" w:rsidRDefault="00FB6902"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A25AA" w:rsidRDefault="004A25AA"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4A25AA" w:rsidSect="004A25AA">
          <w:pgSz w:w="15840" w:h="12240" w:orient="landscape"/>
          <w:pgMar w:top="1440" w:right="1440" w:bottom="1440" w:left="1440" w:header="720" w:footer="720" w:gutter="0"/>
          <w:cols w:space="720"/>
          <w:docGrid w:linePitch="360"/>
        </w:sectPr>
      </w:pPr>
    </w:p>
    <w:p w:rsidR="00FB6902" w:rsidRPr="00E66C83" w:rsidRDefault="00FB6902" w:rsidP="00E66C83">
      <w:pPr>
        <w:pStyle w:val="Heading3"/>
        <w:rPr>
          <w:rFonts w:asciiTheme="minorHAnsi" w:eastAsiaTheme="minorHAnsi" w:hAnsiTheme="minorHAnsi" w:cs="TimesNewRomanPS-BoldMT"/>
          <w:b/>
          <w:bCs/>
          <w:i w:val="0"/>
          <w:sz w:val="24"/>
          <w:szCs w:val="24"/>
        </w:rPr>
      </w:pPr>
      <w:bookmarkStart w:id="81" w:name="_Toc507168604"/>
      <w:r w:rsidRPr="00E66C83">
        <w:rPr>
          <w:rFonts w:asciiTheme="minorHAnsi" w:eastAsiaTheme="minorHAnsi" w:hAnsiTheme="minorHAnsi" w:cs="TimesNewRomanPS-BoldMT"/>
          <w:b/>
          <w:bCs/>
          <w:i w:val="0"/>
          <w:sz w:val="24"/>
          <w:szCs w:val="24"/>
        </w:rPr>
        <w:lastRenderedPageBreak/>
        <w:t>Least Cost Selection (LCS)</w:t>
      </w:r>
      <w:bookmarkEnd w:id="81"/>
      <w:r w:rsidRPr="00E66C83">
        <w:rPr>
          <w:rFonts w:asciiTheme="minorHAnsi" w:eastAsiaTheme="minorHAnsi" w:hAnsiTheme="minorHAnsi" w:cs="TimesNewRomanPS-BoldMT"/>
          <w:b/>
          <w:bCs/>
          <w:i w:val="0"/>
          <w:sz w:val="24"/>
          <w:szCs w:val="24"/>
        </w:rPr>
        <w:t xml:space="preserve"> </w:t>
      </w:r>
    </w:p>
    <w:p w:rsidR="00B04BA2" w:rsidRDefault="00B04BA2" w:rsidP="00B04BA2">
      <w:pPr>
        <w:pStyle w:val="ListParagraph"/>
        <w:autoSpaceDE w:val="0"/>
        <w:autoSpaceDN w:val="0"/>
        <w:adjustRightInd w:val="0"/>
        <w:spacing w:line="276" w:lineRule="auto"/>
        <w:ind w:left="360"/>
        <w:jc w:val="both"/>
        <w:outlineLvl w:val="2"/>
        <w:rPr>
          <w:rFonts w:asciiTheme="minorHAnsi" w:eastAsiaTheme="minorHAnsi" w:hAnsiTheme="minorHAnsi" w:cs="TimesNewRomanPS-BoldMT"/>
          <w:b/>
          <w:bCs/>
          <w:color w:val="000081"/>
          <w:sz w:val="24"/>
          <w:szCs w:val="24"/>
        </w:rPr>
      </w:pPr>
    </w:p>
    <w:p w:rsidR="000332E7" w:rsidRPr="0038014B" w:rsidRDefault="00AC7E4B" w:rsidP="000E51DF">
      <w:pPr>
        <w:pStyle w:val="ListParagraph"/>
        <w:numPr>
          <w:ilvl w:val="0"/>
          <w:numId w:val="60"/>
        </w:numPr>
        <w:autoSpaceDE w:val="0"/>
        <w:autoSpaceDN w:val="0"/>
        <w:adjustRightInd w:val="0"/>
        <w:spacing w:line="276" w:lineRule="auto"/>
        <w:ind w:left="360"/>
        <w:jc w:val="both"/>
        <w:rPr>
          <w:rFonts w:ascii="Calibri" w:hAnsi="Calibri"/>
          <w:color w:val="000000"/>
          <w:sz w:val="24"/>
          <w:szCs w:val="24"/>
        </w:rPr>
      </w:pPr>
      <w:r w:rsidRPr="0038014B">
        <w:rPr>
          <w:rFonts w:ascii="Calibri" w:hAnsi="Calibri"/>
          <w:color w:val="000000"/>
          <w:sz w:val="24"/>
          <w:szCs w:val="24"/>
        </w:rPr>
        <w:t>This method</w:t>
      </w:r>
      <w:r w:rsidR="00FB6902" w:rsidRPr="0038014B">
        <w:rPr>
          <w:rFonts w:ascii="Calibri" w:hAnsi="Calibri"/>
          <w:color w:val="000000"/>
          <w:sz w:val="24"/>
          <w:szCs w:val="24"/>
        </w:rPr>
        <w:t xml:space="preserve"> can be used for selecting Consultants for assignments of a standard routine nature like audits, engineering design of non-complex works etc. </w:t>
      </w:r>
    </w:p>
    <w:p w:rsidR="00FB6902" w:rsidRPr="0038014B" w:rsidRDefault="00FB6902" w:rsidP="000E51DF">
      <w:pPr>
        <w:pStyle w:val="ListParagraph"/>
        <w:numPr>
          <w:ilvl w:val="0"/>
          <w:numId w:val="60"/>
        </w:numPr>
        <w:autoSpaceDE w:val="0"/>
        <w:autoSpaceDN w:val="0"/>
        <w:adjustRightInd w:val="0"/>
        <w:spacing w:line="276" w:lineRule="auto"/>
        <w:ind w:left="360"/>
        <w:jc w:val="both"/>
        <w:rPr>
          <w:rFonts w:ascii="Calibri" w:hAnsi="Calibri"/>
          <w:b/>
          <w:sz w:val="24"/>
          <w:szCs w:val="24"/>
        </w:rPr>
      </w:pPr>
      <w:r w:rsidRPr="0038014B">
        <w:rPr>
          <w:rFonts w:ascii="Calibri" w:hAnsi="Calibri"/>
          <w:color w:val="000000"/>
          <w:sz w:val="24"/>
          <w:szCs w:val="24"/>
        </w:rPr>
        <w:t xml:space="preserve">Consultant Firm which </w:t>
      </w:r>
      <w:r w:rsidRPr="0038014B">
        <w:rPr>
          <w:rFonts w:ascii="Calibri" w:hAnsi="Calibri"/>
          <w:b/>
          <w:sz w:val="24"/>
          <w:szCs w:val="24"/>
        </w:rPr>
        <w:t>is technically responsive and has quoted lowest price of all consultants is selected.</w:t>
      </w:r>
    </w:p>
    <w:p w:rsidR="00FA40E7" w:rsidRPr="0038014B" w:rsidRDefault="00FA40E7" w:rsidP="0038014B">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tbl>
      <w:tblPr>
        <w:tblW w:w="10170" w:type="dxa"/>
        <w:tblInd w:w="-545" w:type="dxa"/>
        <w:tblLook w:val="04A0" w:firstRow="1" w:lastRow="0" w:firstColumn="1" w:lastColumn="0" w:noHBand="0" w:noVBand="1"/>
      </w:tblPr>
      <w:tblGrid>
        <w:gridCol w:w="1133"/>
        <w:gridCol w:w="2223"/>
        <w:gridCol w:w="1497"/>
        <w:gridCol w:w="2280"/>
        <w:gridCol w:w="3037"/>
      </w:tblGrid>
      <w:tr w:rsidR="00FB6902" w:rsidRPr="00FB6902" w:rsidTr="00FE062F">
        <w:trPr>
          <w:trHeight w:val="679"/>
        </w:trPr>
        <w:tc>
          <w:tcPr>
            <w:tcW w:w="1133"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rsidR="00FB6902" w:rsidRPr="00FB6902" w:rsidRDefault="00FB6902" w:rsidP="00FB6902">
            <w:pPr>
              <w:widowControl/>
              <w:spacing w:line="240" w:lineRule="auto"/>
              <w:jc w:val="center"/>
              <w:rPr>
                <w:rFonts w:ascii="Calibri" w:hAnsi="Calibri"/>
                <w:b/>
                <w:bCs/>
                <w:color w:val="000000"/>
                <w:sz w:val="24"/>
                <w:szCs w:val="24"/>
              </w:rPr>
            </w:pPr>
            <w:r w:rsidRPr="00FB6902">
              <w:rPr>
                <w:rFonts w:ascii="Calibri" w:hAnsi="Calibri"/>
                <w:b/>
                <w:bCs/>
                <w:color w:val="000000"/>
                <w:sz w:val="24"/>
                <w:szCs w:val="24"/>
              </w:rPr>
              <w:t>Method</w:t>
            </w:r>
          </w:p>
        </w:tc>
        <w:tc>
          <w:tcPr>
            <w:tcW w:w="2223" w:type="dxa"/>
            <w:tcBorders>
              <w:top w:val="single" w:sz="4" w:space="0" w:color="auto"/>
              <w:left w:val="nil"/>
              <w:bottom w:val="single" w:sz="4" w:space="0" w:color="auto"/>
              <w:right w:val="single" w:sz="4" w:space="0" w:color="auto"/>
            </w:tcBorders>
            <w:shd w:val="clear" w:color="000000" w:fill="C4BD97"/>
            <w:noWrap/>
            <w:vAlign w:val="center"/>
            <w:hideMark/>
          </w:tcPr>
          <w:p w:rsidR="00FB6902" w:rsidRPr="00FB6902" w:rsidRDefault="00FB6902" w:rsidP="00FB6902">
            <w:pPr>
              <w:widowControl/>
              <w:spacing w:line="240" w:lineRule="auto"/>
              <w:jc w:val="center"/>
              <w:rPr>
                <w:rFonts w:ascii="Calibri" w:hAnsi="Calibri"/>
                <w:b/>
                <w:bCs/>
                <w:color w:val="000000"/>
                <w:sz w:val="24"/>
                <w:szCs w:val="24"/>
              </w:rPr>
            </w:pPr>
            <w:r w:rsidRPr="00FB6902">
              <w:rPr>
                <w:rFonts w:ascii="Calibri" w:hAnsi="Calibri"/>
                <w:b/>
                <w:bCs/>
                <w:color w:val="000000"/>
                <w:sz w:val="24"/>
                <w:szCs w:val="24"/>
              </w:rPr>
              <w:t>Role</w:t>
            </w:r>
          </w:p>
        </w:tc>
        <w:tc>
          <w:tcPr>
            <w:tcW w:w="1497" w:type="dxa"/>
            <w:tcBorders>
              <w:top w:val="single" w:sz="4" w:space="0" w:color="auto"/>
              <w:left w:val="nil"/>
              <w:bottom w:val="single" w:sz="4" w:space="0" w:color="auto"/>
              <w:right w:val="single" w:sz="4" w:space="0" w:color="auto"/>
            </w:tcBorders>
            <w:shd w:val="clear" w:color="000000" w:fill="C4BD97"/>
            <w:noWrap/>
            <w:vAlign w:val="center"/>
            <w:hideMark/>
          </w:tcPr>
          <w:p w:rsidR="00FB6902" w:rsidRPr="00FB6902" w:rsidRDefault="00FB6902" w:rsidP="00FB6902">
            <w:pPr>
              <w:widowControl/>
              <w:spacing w:line="240" w:lineRule="auto"/>
              <w:jc w:val="center"/>
              <w:rPr>
                <w:rFonts w:ascii="Calibri" w:hAnsi="Calibri"/>
                <w:b/>
                <w:bCs/>
                <w:color w:val="000000"/>
                <w:sz w:val="24"/>
                <w:szCs w:val="24"/>
              </w:rPr>
            </w:pPr>
            <w:r w:rsidRPr="00FB6902">
              <w:rPr>
                <w:rFonts w:ascii="Calibri" w:hAnsi="Calibri"/>
                <w:b/>
                <w:bCs/>
                <w:color w:val="000000"/>
                <w:sz w:val="24"/>
                <w:szCs w:val="24"/>
              </w:rPr>
              <w:t>Prerequisite</w:t>
            </w:r>
          </w:p>
        </w:tc>
        <w:tc>
          <w:tcPr>
            <w:tcW w:w="2280" w:type="dxa"/>
            <w:tcBorders>
              <w:top w:val="single" w:sz="4" w:space="0" w:color="auto"/>
              <w:left w:val="nil"/>
              <w:bottom w:val="single" w:sz="4" w:space="0" w:color="auto"/>
              <w:right w:val="single" w:sz="4" w:space="0" w:color="auto"/>
            </w:tcBorders>
            <w:shd w:val="clear" w:color="000000" w:fill="C4BD97"/>
            <w:noWrap/>
            <w:vAlign w:val="center"/>
            <w:hideMark/>
          </w:tcPr>
          <w:p w:rsidR="00FB6902" w:rsidRPr="00FB6902" w:rsidRDefault="00FE062F" w:rsidP="00FB6902">
            <w:pPr>
              <w:widowControl/>
              <w:spacing w:line="240" w:lineRule="auto"/>
              <w:jc w:val="center"/>
              <w:rPr>
                <w:rFonts w:ascii="Calibri" w:hAnsi="Calibri"/>
                <w:b/>
                <w:bCs/>
                <w:color w:val="000000"/>
                <w:sz w:val="24"/>
                <w:szCs w:val="24"/>
              </w:rPr>
            </w:pPr>
            <w:r>
              <w:rPr>
                <w:rFonts w:ascii="Calibri" w:hAnsi="Calibri"/>
                <w:b/>
                <w:bCs/>
                <w:color w:val="000000"/>
                <w:sz w:val="24"/>
                <w:szCs w:val="24"/>
              </w:rPr>
              <w:t>Prior Review Agreements</w:t>
            </w:r>
          </w:p>
        </w:tc>
        <w:tc>
          <w:tcPr>
            <w:tcW w:w="3037" w:type="dxa"/>
            <w:tcBorders>
              <w:top w:val="single" w:sz="4" w:space="0" w:color="auto"/>
              <w:left w:val="nil"/>
              <w:bottom w:val="single" w:sz="4" w:space="0" w:color="auto"/>
              <w:right w:val="single" w:sz="4" w:space="0" w:color="auto"/>
            </w:tcBorders>
            <w:shd w:val="clear" w:color="000000" w:fill="C4BD97"/>
            <w:noWrap/>
            <w:vAlign w:val="center"/>
            <w:hideMark/>
          </w:tcPr>
          <w:p w:rsidR="00FB6902" w:rsidRPr="00FB6902" w:rsidRDefault="00FB6902" w:rsidP="00FB6902">
            <w:pPr>
              <w:widowControl/>
              <w:spacing w:line="240" w:lineRule="auto"/>
              <w:jc w:val="center"/>
              <w:rPr>
                <w:rFonts w:ascii="Calibri" w:hAnsi="Calibri"/>
                <w:b/>
                <w:bCs/>
                <w:color w:val="000000"/>
                <w:sz w:val="24"/>
                <w:szCs w:val="24"/>
              </w:rPr>
            </w:pPr>
            <w:r w:rsidRPr="00FB6902">
              <w:rPr>
                <w:rFonts w:ascii="Calibri" w:hAnsi="Calibri"/>
                <w:b/>
                <w:bCs/>
                <w:color w:val="000000"/>
                <w:sz w:val="24"/>
                <w:szCs w:val="24"/>
              </w:rPr>
              <w:t>Process Details</w:t>
            </w:r>
          </w:p>
        </w:tc>
      </w:tr>
      <w:tr w:rsidR="00FB6902" w:rsidRPr="00FB6902" w:rsidTr="00FE062F">
        <w:trPr>
          <w:trHeight w:val="3743"/>
        </w:trPr>
        <w:tc>
          <w:tcPr>
            <w:tcW w:w="1133" w:type="dxa"/>
            <w:tcBorders>
              <w:top w:val="nil"/>
              <w:left w:val="single" w:sz="4" w:space="0" w:color="auto"/>
              <w:bottom w:val="single" w:sz="4" w:space="0" w:color="auto"/>
              <w:right w:val="single" w:sz="4" w:space="0" w:color="auto"/>
            </w:tcBorders>
            <w:shd w:val="clear" w:color="000000" w:fill="DCE6F1"/>
            <w:hideMark/>
          </w:tcPr>
          <w:p w:rsidR="00FB6902" w:rsidRPr="00FB6902" w:rsidRDefault="00FB6902" w:rsidP="00FE062F">
            <w:pPr>
              <w:widowControl/>
              <w:spacing w:line="276" w:lineRule="auto"/>
              <w:rPr>
                <w:rFonts w:ascii="Calibri" w:hAnsi="Calibri"/>
                <w:color w:val="000000"/>
                <w:sz w:val="24"/>
                <w:szCs w:val="24"/>
              </w:rPr>
            </w:pPr>
            <w:r w:rsidRPr="00FB6902">
              <w:rPr>
                <w:rFonts w:ascii="Calibri" w:hAnsi="Calibri"/>
                <w:color w:val="000000"/>
                <w:sz w:val="24"/>
                <w:szCs w:val="24"/>
              </w:rPr>
              <w:t>Least Cost Selection (LCS)</w:t>
            </w:r>
          </w:p>
        </w:tc>
        <w:tc>
          <w:tcPr>
            <w:tcW w:w="2223" w:type="dxa"/>
            <w:tcBorders>
              <w:top w:val="nil"/>
              <w:left w:val="nil"/>
              <w:bottom w:val="single" w:sz="4" w:space="0" w:color="auto"/>
              <w:right w:val="single" w:sz="4" w:space="0" w:color="auto"/>
            </w:tcBorders>
            <w:shd w:val="clear" w:color="000000" w:fill="DCE6F1"/>
            <w:hideMark/>
          </w:tcPr>
          <w:p w:rsidR="00FB6902" w:rsidRPr="00FB6902" w:rsidRDefault="00480D0E" w:rsidP="00FE062F">
            <w:pPr>
              <w:widowControl/>
              <w:spacing w:line="276" w:lineRule="auto"/>
              <w:rPr>
                <w:rFonts w:ascii="Calibri" w:hAnsi="Calibri"/>
                <w:color w:val="000000"/>
                <w:sz w:val="24"/>
                <w:szCs w:val="24"/>
              </w:rPr>
            </w:pPr>
            <w:r>
              <w:rPr>
                <w:rFonts w:ascii="Calibri" w:hAnsi="Calibri"/>
                <w:color w:val="000000"/>
                <w:sz w:val="24"/>
                <w:szCs w:val="24"/>
              </w:rPr>
              <w:t>1. Procurement Coordinator (SPI</w:t>
            </w:r>
            <w:r w:rsidR="00FB6902" w:rsidRPr="00FB6902">
              <w:rPr>
                <w:rFonts w:ascii="Calibri" w:hAnsi="Calibri"/>
                <w:color w:val="000000"/>
                <w:sz w:val="24"/>
                <w:szCs w:val="24"/>
              </w:rPr>
              <w:t>U) – initiates and carries out the process of selection of providers.</w:t>
            </w:r>
            <w:r w:rsidR="00FB6902" w:rsidRPr="00FB6902">
              <w:rPr>
                <w:rFonts w:ascii="Calibri" w:hAnsi="Calibri"/>
                <w:color w:val="000000"/>
                <w:sz w:val="24"/>
                <w:szCs w:val="24"/>
              </w:rPr>
              <w:br/>
              <w:t>2. Procurement Coordinator (NPIU) – reviews the procurement if submitted to him for prior review.</w:t>
            </w:r>
          </w:p>
        </w:tc>
        <w:tc>
          <w:tcPr>
            <w:tcW w:w="1497" w:type="dxa"/>
            <w:tcBorders>
              <w:top w:val="nil"/>
              <w:left w:val="nil"/>
              <w:bottom w:val="single" w:sz="4" w:space="0" w:color="auto"/>
              <w:right w:val="single" w:sz="4" w:space="0" w:color="auto"/>
            </w:tcBorders>
            <w:shd w:val="clear" w:color="000000" w:fill="DCE6F1"/>
            <w:hideMark/>
          </w:tcPr>
          <w:p w:rsidR="00FE062F" w:rsidRDefault="00FE062F" w:rsidP="00FE062F">
            <w:pPr>
              <w:widowControl/>
              <w:spacing w:line="276" w:lineRule="auto"/>
              <w:jc w:val="both"/>
              <w:rPr>
                <w:rFonts w:ascii="Calibri" w:hAnsi="Calibri"/>
                <w:color w:val="000000"/>
                <w:sz w:val="24"/>
                <w:szCs w:val="24"/>
              </w:rPr>
            </w:pPr>
            <w:r w:rsidRPr="00FE062F">
              <w:rPr>
                <w:rFonts w:ascii="Calibri" w:hAnsi="Calibri"/>
                <w:color w:val="000000"/>
                <w:sz w:val="24"/>
                <w:szCs w:val="24"/>
              </w:rPr>
              <w:t>Indicative Budget should be finalized.</w:t>
            </w:r>
          </w:p>
          <w:p w:rsidR="00FB6902" w:rsidRPr="00FB6902" w:rsidRDefault="00FB6902" w:rsidP="00FE062F">
            <w:pPr>
              <w:widowControl/>
              <w:spacing w:line="276" w:lineRule="auto"/>
              <w:rPr>
                <w:rFonts w:ascii="Calibri" w:hAnsi="Calibri"/>
                <w:color w:val="000000"/>
                <w:sz w:val="24"/>
                <w:szCs w:val="24"/>
              </w:rPr>
            </w:pPr>
            <w:r w:rsidRPr="00FB6902">
              <w:rPr>
                <w:rFonts w:ascii="Calibri" w:hAnsi="Calibri"/>
                <w:color w:val="000000"/>
                <w:sz w:val="24"/>
                <w:szCs w:val="24"/>
              </w:rPr>
              <w:t>Prerequisites are similar to QCBS method.</w:t>
            </w:r>
          </w:p>
        </w:tc>
        <w:tc>
          <w:tcPr>
            <w:tcW w:w="2280" w:type="dxa"/>
            <w:tcBorders>
              <w:top w:val="nil"/>
              <w:left w:val="nil"/>
              <w:bottom w:val="single" w:sz="4" w:space="0" w:color="auto"/>
              <w:right w:val="single" w:sz="4" w:space="0" w:color="auto"/>
            </w:tcBorders>
            <w:shd w:val="clear" w:color="000000" w:fill="DCE6F1"/>
            <w:hideMark/>
          </w:tcPr>
          <w:p w:rsidR="00FE062F" w:rsidRPr="00490634" w:rsidRDefault="00FE062F" w:rsidP="00FE062F">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 xml:space="preserve">1. </w:t>
            </w:r>
            <w:r w:rsidRPr="00490634">
              <w:rPr>
                <w:rFonts w:ascii="Calibri" w:hAnsi="Calibri"/>
                <w:color w:val="000000"/>
                <w:sz w:val="24"/>
                <w:szCs w:val="24"/>
              </w:rPr>
              <w:t>Services (other than consultancies) and IT systems: All contracts more than or equal to</w:t>
            </w:r>
          </w:p>
          <w:p w:rsidR="00FE062F" w:rsidRDefault="00FE062F" w:rsidP="00FE062F">
            <w:pPr>
              <w:widowControl/>
              <w:autoSpaceDE w:val="0"/>
              <w:autoSpaceDN w:val="0"/>
              <w:adjustRightInd w:val="0"/>
              <w:spacing w:line="276" w:lineRule="auto"/>
              <w:rPr>
                <w:rFonts w:ascii="Calibri" w:hAnsi="Calibri"/>
                <w:color w:val="000000"/>
                <w:sz w:val="24"/>
                <w:szCs w:val="24"/>
              </w:rPr>
            </w:pPr>
            <w:r w:rsidRPr="00490634">
              <w:rPr>
                <w:rFonts w:ascii="Calibri" w:hAnsi="Calibri"/>
                <w:color w:val="000000"/>
                <w:sz w:val="24"/>
                <w:szCs w:val="24"/>
              </w:rPr>
              <w:t>US$1 mi</w:t>
            </w:r>
            <w:r>
              <w:rPr>
                <w:rFonts w:ascii="Calibri" w:hAnsi="Calibri"/>
                <w:color w:val="000000"/>
                <w:sz w:val="24"/>
                <w:szCs w:val="24"/>
              </w:rPr>
              <w:t>llion equivalent;</w:t>
            </w:r>
          </w:p>
          <w:p w:rsidR="00FE062F" w:rsidRPr="00490634" w:rsidRDefault="00FE062F" w:rsidP="00FE062F">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2.</w:t>
            </w:r>
            <w:r w:rsidRPr="00490634">
              <w:rPr>
                <w:rFonts w:ascii="Calibri" w:hAnsi="Calibri"/>
                <w:color w:val="000000"/>
                <w:sz w:val="24"/>
                <w:szCs w:val="24"/>
              </w:rPr>
              <w:t xml:space="preserve">Value of the package should </w:t>
            </w:r>
            <w:r w:rsidRPr="00490634">
              <w:rPr>
                <w:rFonts w:ascii="Calibri" w:hAnsi="Calibri"/>
                <w:b/>
                <w:color w:val="C00000"/>
                <w:sz w:val="24"/>
                <w:szCs w:val="24"/>
              </w:rPr>
              <w:t>be &gt;= USD 1,000,000</w:t>
            </w:r>
            <w:r w:rsidRPr="00490634">
              <w:rPr>
                <w:rFonts w:ascii="Calibri" w:hAnsi="Calibri"/>
                <w:color w:val="000000"/>
                <w:sz w:val="24"/>
                <w:szCs w:val="24"/>
              </w:rPr>
              <w:t xml:space="preserve"> with prior review. *</w:t>
            </w:r>
          </w:p>
          <w:p w:rsidR="00FE062F" w:rsidRPr="00490634" w:rsidRDefault="00FE062F" w:rsidP="00FE062F">
            <w:pPr>
              <w:widowControl/>
              <w:autoSpaceDE w:val="0"/>
              <w:autoSpaceDN w:val="0"/>
              <w:adjustRightInd w:val="0"/>
              <w:spacing w:line="276" w:lineRule="auto"/>
              <w:rPr>
                <w:rFonts w:ascii="Calibri" w:hAnsi="Calibri"/>
                <w:color w:val="000000"/>
                <w:sz w:val="24"/>
                <w:szCs w:val="24"/>
              </w:rPr>
            </w:pPr>
            <w:r>
              <w:rPr>
                <w:rFonts w:ascii="Calibri" w:hAnsi="Calibri"/>
                <w:color w:val="000000"/>
                <w:sz w:val="24"/>
                <w:szCs w:val="24"/>
              </w:rPr>
              <w:t xml:space="preserve">3. </w:t>
            </w:r>
            <w:r w:rsidRPr="00490634">
              <w:rPr>
                <w:rFonts w:ascii="Calibri" w:hAnsi="Calibri"/>
                <w:color w:val="000000"/>
                <w:sz w:val="24"/>
                <w:szCs w:val="24"/>
              </w:rPr>
              <w:t xml:space="preserve">Value of the package should be </w:t>
            </w:r>
            <w:r w:rsidRPr="00490634">
              <w:rPr>
                <w:rFonts w:ascii="Calibri" w:hAnsi="Calibri"/>
                <w:b/>
                <w:color w:val="C00000"/>
                <w:sz w:val="24"/>
                <w:szCs w:val="24"/>
              </w:rPr>
              <w:t>&lt;USD 1,000,000</w:t>
            </w:r>
            <w:r w:rsidRPr="00490634">
              <w:rPr>
                <w:rFonts w:ascii="Calibri" w:hAnsi="Calibri"/>
                <w:color w:val="C00000"/>
                <w:sz w:val="24"/>
                <w:szCs w:val="24"/>
              </w:rPr>
              <w:t xml:space="preserve"> </w:t>
            </w:r>
            <w:r w:rsidRPr="00490634">
              <w:rPr>
                <w:rFonts w:ascii="Calibri" w:hAnsi="Calibri"/>
                <w:color w:val="000000"/>
                <w:sz w:val="24"/>
                <w:szCs w:val="24"/>
              </w:rPr>
              <w:t>with post review. *</w:t>
            </w:r>
          </w:p>
          <w:p w:rsidR="00FB6902" w:rsidRPr="00FB6902" w:rsidRDefault="00FE062F" w:rsidP="00FE062F">
            <w:pPr>
              <w:widowControl/>
              <w:spacing w:line="276" w:lineRule="auto"/>
              <w:rPr>
                <w:rFonts w:ascii="Calibri" w:hAnsi="Calibri"/>
                <w:color w:val="000000"/>
                <w:sz w:val="24"/>
                <w:szCs w:val="24"/>
              </w:rPr>
            </w:pPr>
            <w:r>
              <w:rPr>
                <w:rFonts w:ascii="Calibri" w:hAnsi="Calibri"/>
                <w:color w:val="000000"/>
                <w:sz w:val="24"/>
                <w:szCs w:val="24"/>
              </w:rPr>
              <w:t xml:space="preserve">- </w:t>
            </w:r>
            <w:r w:rsidRPr="00490634">
              <w:rPr>
                <w:rFonts w:ascii="Calibri" w:hAnsi="Calibri"/>
                <w:color w:val="000000"/>
                <w:sz w:val="24"/>
                <w:szCs w:val="24"/>
              </w:rPr>
              <w:t>The review is being done by NPIU/World</w:t>
            </w:r>
            <w:r>
              <w:rPr>
                <w:rFonts w:ascii="Calibri" w:hAnsi="Calibri"/>
                <w:color w:val="000000"/>
                <w:sz w:val="24"/>
                <w:szCs w:val="24"/>
              </w:rPr>
              <w:t xml:space="preserve"> </w:t>
            </w:r>
            <w:r w:rsidRPr="00490634">
              <w:rPr>
                <w:rFonts w:ascii="Calibri" w:hAnsi="Calibri"/>
                <w:color w:val="000000"/>
                <w:sz w:val="24"/>
                <w:szCs w:val="24"/>
              </w:rPr>
              <w:t>Bank.</w:t>
            </w:r>
          </w:p>
        </w:tc>
        <w:tc>
          <w:tcPr>
            <w:tcW w:w="3037" w:type="dxa"/>
            <w:tcBorders>
              <w:top w:val="nil"/>
              <w:left w:val="nil"/>
              <w:bottom w:val="single" w:sz="4" w:space="0" w:color="auto"/>
              <w:right w:val="single" w:sz="4" w:space="0" w:color="auto"/>
            </w:tcBorders>
            <w:shd w:val="clear" w:color="000000" w:fill="DCE6F1"/>
            <w:hideMark/>
          </w:tcPr>
          <w:p w:rsidR="00FB6902" w:rsidRPr="00FB6902" w:rsidRDefault="00FB6902" w:rsidP="00FE062F">
            <w:pPr>
              <w:widowControl/>
              <w:spacing w:line="276" w:lineRule="auto"/>
              <w:rPr>
                <w:rFonts w:ascii="Calibri" w:hAnsi="Calibri"/>
                <w:color w:val="000000"/>
                <w:sz w:val="24"/>
                <w:szCs w:val="24"/>
              </w:rPr>
            </w:pPr>
            <w:r w:rsidRPr="00FB6902">
              <w:rPr>
                <w:rFonts w:ascii="Calibri" w:hAnsi="Calibri"/>
                <w:color w:val="000000"/>
                <w:sz w:val="24"/>
                <w:szCs w:val="24"/>
              </w:rPr>
              <w:t>1. Procurement using LCS method will follow same stages as QCBS method with few variations as mentioned below;</w:t>
            </w:r>
            <w:r w:rsidRPr="00FB6902">
              <w:rPr>
                <w:rFonts w:ascii="Calibri" w:hAnsi="Calibri"/>
                <w:color w:val="000000"/>
                <w:sz w:val="24"/>
                <w:szCs w:val="24"/>
              </w:rPr>
              <w:br/>
              <w:t xml:space="preserve">2. Combined Evaluation: System </w:t>
            </w:r>
            <w:r w:rsidRPr="00FB6902">
              <w:rPr>
                <w:rFonts w:ascii="Calibri" w:hAnsi="Calibri"/>
                <w:b/>
                <w:bCs/>
                <w:color w:val="000000"/>
                <w:sz w:val="24"/>
                <w:szCs w:val="24"/>
              </w:rPr>
              <w:t>doesn’t perform combined evaluation.</w:t>
            </w:r>
            <w:r w:rsidRPr="00FB6902">
              <w:rPr>
                <w:rFonts w:ascii="Calibri" w:hAnsi="Calibri"/>
                <w:color w:val="000000"/>
                <w:sz w:val="24"/>
                <w:szCs w:val="24"/>
              </w:rPr>
              <w:t xml:space="preserve"> A </w:t>
            </w:r>
            <w:r w:rsidRPr="00FB6902">
              <w:rPr>
                <w:rFonts w:ascii="Calibri" w:hAnsi="Calibri"/>
                <w:b/>
                <w:color w:val="C00000"/>
                <w:sz w:val="24"/>
                <w:szCs w:val="24"/>
              </w:rPr>
              <w:t>Cons</w:t>
            </w:r>
            <w:r w:rsidRPr="00FB6902">
              <w:rPr>
                <w:rFonts w:ascii="Calibri" w:hAnsi="Calibri"/>
                <w:b/>
                <w:bCs/>
                <w:color w:val="C00000"/>
                <w:sz w:val="24"/>
                <w:szCs w:val="24"/>
              </w:rPr>
              <w:t xml:space="preserve">ultant who has scored “minimum” qualifying technical score (% specified in RFP document) and has lowest quoted price shall be selected </w:t>
            </w:r>
            <w:r w:rsidRPr="00FB6902">
              <w:rPr>
                <w:rFonts w:ascii="Calibri" w:hAnsi="Calibri"/>
                <w:color w:val="000000"/>
                <w:sz w:val="24"/>
                <w:szCs w:val="24"/>
              </w:rPr>
              <w:t>and displayed as recommended consultant.</w:t>
            </w:r>
          </w:p>
        </w:tc>
      </w:tr>
    </w:tbl>
    <w:p w:rsidR="00FA40E7" w:rsidRDefault="00FA40E7"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A25AA" w:rsidRDefault="004A25AA"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4A25AA" w:rsidSect="004A25AA">
          <w:pgSz w:w="12240" w:h="15840"/>
          <w:pgMar w:top="1440" w:right="1440" w:bottom="1440" w:left="1440" w:header="720" w:footer="720" w:gutter="0"/>
          <w:cols w:space="720"/>
          <w:docGrid w:linePitch="360"/>
        </w:sectPr>
      </w:pPr>
    </w:p>
    <w:p w:rsidR="0049057F" w:rsidRPr="0071546C" w:rsidRDefault="004A25AA" w:rsidP="00FB6902">
      <w:pPr>
        <w:autoSpaceDE w:val="0"/>
        <w:autoSpaceDN w:val="0"/>
        <w:adjustRightInd w:val="0"/>
        <w:spacing w:line="276" w:lineRule="auto"/>
        <w:jc w:val="both"/>
        <w:rPr>
          <w:rFonts w:asciiTheme="minorHAnsi" w:eastAsiaTheme="minorHAnsi" w:hAnsiTheme="minorHAnsi" w:cs="TimesNewRomanPS-BoldMT"/>
          <w:b/>
          <w:bCs/>
          <w:color w:val="000000" w:themeColor="text1"/>
          <w:sz w:val="24"/>
          <w:szCs w:val="24"/>
        </w:rPr>
      </w:pPr>
      <w:r w:rsidRPr="0071546C">
        <w:rPr>
          <w:rFonts w:asciiTheme="minorHAnsi" w:eastAsiaTheme="minorHAnsi" w:hAnsiTheme="minorHAnsi" w:cs="TimesNewRomanPS-BoldMT"/>
          <w:b/>
          <w:bCs/>
          <w:color w:val="000000" w:themeColor="text1"/>
          <w:sz w:val="24"/>
          <w:szCs w:val="24"/>
        </w:rPr>
        <w:lastRenderedPageBreak/>
        <w:t>Process Flow Diagram</w:t>
      </w:r>
    </w:p>
    <w:p w:rsidR="004A25AA" w:rsidRDefault="004A25AA"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14262"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17"/>
      </w:tblGrid>
      <w:tr w:rsidR="004A25AA" w:rsidTr="00F23833">
        <w:trPr>
          <w:trHeight w:val="4453"/>
        </w:trPr>
        <w:tc>
          <w:tcPr>
            <w:tcW w:w="14262" w:type="dxa"/>
          </w:tcPr>
          <w:p w:rsidR="004A25AA" w:rsidRDefault="00C41E1F" w:rsidP="004A25AA">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object w:dxaOrig="17175" w:dyaOrig="5055">
                <v:shape id="_x0000_i1038" type="#_x0000_t75" style="width:705pt;height:332.25pt" o:ole="">
                  <v:imagedata r:id="rId67" o:title=""/>
                </v:shape>
                <o:OLEObject Type="Embed" ProgID="Visio.Drawing.15" ShapeID="_x0000_i1038" DrawAspect="Content" ObjectID="_1580912391" r:id="rId68"/>
              </w:object>
            </w:r>
          </w:p>
        </w:tc>
      </w:tr>
    </w:tbl>
    <w:p w:rsidR="004A25AA" w:rsidRDefault="004A25AA"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FB6902">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23833" w:rsidRDefault="00F23833" w:rsidP="00F23833">
      <w:pPr>
        <w:tabs>
          <w:tab w:val="left" w:pos="2551"/>
        </w:tabs>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F23833" w:rsidSect="004A25AA">
          <w:pgSz w:w="15840" w:h="12240" w:orient="landscape"/>
          <w:pgMar w:top="1440" w:right="1440" w:bottom="1440" w:left="1440" w:header="720" w:footer="720" w:gutter="0"/>
          <w:cols w:space="720"/>
          <w:docGrid w:linePitch="360"/>
        </w:sectPr>
      </w:pPr>
      <w:r>
        <w:rPr>
          <w:rFonts w:asciiTheme="minorHAnsi" w:eastAsiaTheme="minorHAnsi" w:hAnsiTheme="minorHAnsi" w:cs="TimesNewRomanPS-BoldMT"/>
          <w:b/>
          <w:bCs/>
          <w:color w:val="000081"/>
          <w:sz w:val="24"/>
          <w:szCs w:val="24"/>
        </w:rPr>
        <w:tab/>
      </w:r>
    </w:p>
    <w:p w:rsidR="000332E7" w:rsidRPr="00E66C83" w:rsidRDefault="000332E7" w:rsidP="00E66C83">
      <w:pPr>
        <w:pStyle w:val="Heading3"/>
        <w:rPr>
          <w:rFonts w:asciiTheme="minorHAnsi" w:eastAsiaTheme="minorHAnsi" w:hAnsiTheme="minorHAnsi" w:cs="TimesNewRomanPS-BoldMT"/>
          <w:b/>
          <w:bCs/>
          <w:i w:val="0"/>
          <w:sz w:val="24"/>
          <w:szCs w:val="24"/>
        </w:rPr>
      </w:pPr>
      <w:bookmarkStart w:id="82" w:name="_Toc507168605"/>
      <w:r w:rsidRPr="00E66C83">
        <w:rPr>
          <w:rFonts w:asciiTheme="minorHAnsi" w:eastAsiaTheme="minorHAnsi" w:hAnsiTheme="minorHAnsi" w:cs="TimesNewRomanPS-BoldMT"/>
          <w:b/>
          <w:bCs/>
          <w:i w:val="0"/>
          <w:sz w:val="24"/>
          <w:szCs w:val="24"/>
        </w:rPr>
        <w:lastRenderedPageBreak/>
        <w:t>Consultant Qualification Selection (CQS)</w:t>
      </w:r>
      <w:bookmarkEnd w:id="82"/>
    </w:p>
    <w:p w:rsidR="00B04BA2" w:rsidRDefault="00B04BA2" w:rsidP="00B04BA2">
      <w:pPr>
        <w:pStyle w:val="ListParagraph"/>
        <w:autoSpaceDE w:val="0"/>
        <w:autoSpaceDN w:val="0"/>
        <w:adjustRightInd w:val="0"/>
        <w:spacing w:line="276" w:lineRule="auto"/>
        <w:ind w:left="360"/>
        <w:jc w:val="both"/>
        <w:rPr>
          <w:rFonts w:ascii="Calibri" w:hAnsi="Calibri"/>
          <w:color w:val="000000"/>
          <w:sz w:val="22"/>
          <w:szCs w:val="22"/>
        </w:rPr>
      </w:pPr>
    </w:p>
    <w:p w:rsidR="002773F8" w:rsidRPr="002773F8" w:rsidRDefault="000332E7" w:rsidP="002773F8">
      <w:pPr>
        <w:widowControl/>
        <w:autoSpaceDE w:val="0"/>
        <w:autoSpaceDN w:val="0"/>
        <w:adjustRightInd w:val="0"/>
        <w:spacing w:line="276" w:lineRule="auto"/>
        <w:rPr>
          <w:rFonts w:ascii="Calibri" w:hAnsi="Calibri"/>
          <w:color w:val="000000"/>
          <w:sz w:val="24"/>
          <w:szCs w:val="22"/>
        </w:rPr>
      </w:pPr>
      <w:r w:rsidRPr="00F33DEC">
        <w:rPr>
          <w:rFonts w:ascii="Calibri" w:hAnsi="Calibri"/>
          <w:color w:val="000000"/>
          <w:sz w:val="24"/>
          <w:szCs w:val="22"/>
        </w:rPr>
        <w:t xml:space="preserve">This method can be used for selecting </w:t>
      </w:r>
      <w:r w:rsidR="002773F8" w:rsidRPr="002773F8">
        <w:rPr>
          <w:rFonts w:ascii="Calibri" w:hAnsi="Calibri"/>
          <w:color w:val="000000"/>
          <w:sz w:val="24"/>
          <w:szCs w:val="22"/>
        </w:rPr>
        <w:t>Consultants for assignments of a standard routine nature</w:t>
      </w:r>
    </w:p>
    <w:p w:rsidR="000332E7" w:rsidRPr="002773F8" w:rsidRDefault="002773F8" w:rsidP="002773F8">
      <w:pPr>
        <w:autoSpaceDE w:val="0"/>
        <w:autoSpaceDN w:val="0"/>
        <w:adjustRightInd w:val="0"/>
        <w:spacing w:line="276" w:lineRule="auto"/>
        <w:jc w:val="both"/>
        <w:rPr>
          <w:rFonts w:ascii="Calibri" w:hAnsi="Calibri"/>
          <w:color w:val="000000"/>
          <w:sz w:val="24"/>
          <w:szCs w:val="22"/>
        </w:rPr>
      </w:pPr>
      <w:r w:rsidRPr="002773F8">
        <w:rPr>
          <w:rFonts w:ascii="Calibri" w:hAnsi="Calibri"/>
          <w:color w:val="000000"/>
          <w:sz w:val="24"/>
          <w:szCs w:val="22"/>
        </w:rPr>
        <w:t>like audits, engineering design of non-complex works etc.</w:t>
      </w:r>
    </w:p>
    <w:p w:rsidR="000332E7" w:rsidRDefault="000332E7"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10002" w:type="dxa"/>
        <w:tblInd w:w="-5" w:type="dxa"/>
        <w:tblLook w:val="04A0" w:firstRow="1" w:lastRow="0" w:firstColumn="1" w:lastColumn="0" w:noHBand="0" w:noVBand="1"/>
      </w:tblPr>
      <w:tblGrid>
        <w:gridCol w:w="1462"/>
        <w:gridCol w:w="1874"/>
        <w:gridCol w:w="1907"/>
        <w:gridCol w:w="1868"/>
        <w:gridCol w:w="2891"/>
      </w:tblGrid>
      <w:tr w:rsidR="0049057F" w:rsidRPr="0049057F" w:rsidTr="00AD6B98">
        <w:trPr>
          <w:trHeight w:val="281"/>
        </w:trPr>
        <w:tc>
          <w:tcPr>
            <w:tcW w:w="1462" w:type="dxa"/>
            <w:tcBorders>
              <w:top w:val="single" w:sz="4" w:space="0" w:color="auto"/>
              <w:left w:val="single" w:sz="4" w:space="0" w:color="auto"/>
              <w:bottom w:val="single" w:sz="4" w:space="0" w:color="auto"/>
              <w:right w:val="single" w:sz="4" w:space="0" w:color="auto"/>
            </w:tcBorders>
            <w:shd w:val="clear" w:color="000000" w:fill="C4BD97"/>
            <w:noWrap/>
            <w:hideMark/>
          </w:tcPr>
          <w:p w:rsidR="0049057F" w:rsidRPr="0049057F" w:rsidRDefault="0049057F" w:rsidP="0049057F">
            <w:pPr>
              <w:widowControl/>
              <w:spacing w:line="276" w:lineRule="auto"/>
              <w:jc w:val="center"/>
              <w:rPr>
                <w:rFonts w:ascii="Calibri" w:hAnsi="Calibri"/>
                <w:b/>
                <w:bCs/>
                <w:color w:val="000000"/>
                <w:sz w:val="24"/>
                <w:szCs w:val="24"/>
              </w:rPr>
            </w:pPr>
            <w:r w:rsidRPr="0049057F">
              <w:rPr>
                <w:rFonts w:ascii="Calibri" w:hAnsi="Calibri"/>
                <w:b/>
                <w:bCs/>
                <w:color w:val="000000"/>
                <w:sz w:val="24"/>
                <w:szCs w:val="24"/>
              </w:rPr>
              <w:t>Method</w:t>
            </w:r>
          </w:p>
        </w:tc>
        <w:tc>
          <w:tcPr>
            <w:tcW w:w="1874" w:type="dxa"/>
            <w:tcBorders>
              <w:top w:val="single" w:sz="4" w:space="0" w:color="auto"/>
              <w:left w:val="nil"/>
              <w:bottom w:val="single" w:sz="4" w:space="0" w:color="auto"/>
              <w:right w:val="single" w:sz="4" w:space="0" w:color="auto"/>
            </w:tcBorders>
            <w:shd w:val="clear" w:color="000000" w:fill="C4BD97"/>
            <w:noWrap/>
            <w:hideMark/>
          </w:tcPr>
          <w:p w:rsidR="0049057F" w:rsidRPr="0049057F" w:rsidRDefault="0049057F" w:rsidP="0049057F">
            <w:pPr>
              <w:widowControl/>
              <w:spacing w:line="276" w:lineRule="auto"/>
              <w:jc w:val="center"/>
              <w:rPr>
                <w:rFonts w:ascii="Calibri" w:hAnsi="Calibri"/>
                <w:b/>
                <w:bCs/>
                <w:color w:val="000000"/>
                <w:sz w:val="24"/>
                <w:szCs w:val="24"/>
              </w:rPr>
            </w:pPr>
            <w:r w:rsidRPr="0049057F">
              <w:rPr>
                <w:rFonts w:ascii="Calibri" w:hAnsi="Calibri"/>
                <w:b/>
                <w:bCs/>
                <w:color w:val="000000"/>
                <w:sz w:val="24"/>
                <w:szCs w:val="24"/>
              </w:rPr>
              <w:t>Role</w:t>
            </w:r>
          </w:p>
        </w:tc>
        <w:tc>
          <w:tcPr>
            <w:tcW w:w="1907" w:type="dxa"/>
            <w:tcBorders>
              <w:top w:val="single" w:sz="4" w:space="0" w:color="auto"/>
              <w:left w:val="nil"/>
              <w:bottom w:val="single" w:sz="4" w:space="0" w:color="auto"/>
              <w:right w:val="single" w:sz="4" w:space="0" w:color="auto"/>
            </w:tcBorders>
            <w:shd w:val="clear" w:color="000000" w:fill="C4BD97"/>
            <w:noWrap/>
            <w:hideMark/>
          </w:tcPr>
          <w:p w:rsidR="0049057F" w:rsidRPr="0049057F" w:rsidRDefault="0049057F" w:rsidP="0049057F">
            <w:pPr>
              <w:widowControl/>
              <w:spacing w:line="276" w:lineRule="auto"/>
              <w:jc w:val="center"/>
              <w:rPr>
                <w:rFonts w:ascii="Calibri" w:hAnsi="Calibri"/>
                <w:b/>
                <w:bCs/>
                <w:color w:val="000000"/>
                <w:sz w:val="24"/>
                <w:szCs w:val="24"/>
              </w:rPr>
            </w:pPr>
            <w:r w:rsidRPr="0049057F">
              <w:rPr>
                <w:rFonts w:ascii="Calibri" w:hAnsi="Calibri"/>
                <w:b/>
                <w:bCs/>
                <w:color w:val="000000"/>
                <w:sz w:val="24"/>
                <w:szCs w:val="24"/>
              </w:rPr>
              <w:t>Prerequisite</w:t>
            </w:r>
          </w:p>
        </w:tc>
        <w:tc>
          <w:tcPr>
            <w:tcW w:w="1868" w:type="dxa"/>
            <w:tcBorders>
              <w:top w:val="single" w:sz="4" w:space="0" w:color="auto"/>
              <w:left w:val="nil"/>
              <w:bottom w:val="single" w:sz="4" w:space="0" w:color="auto"/>
              <w:right w:val="single" w:sz="4" w:space="0" w:color="auto"/>
            </w:tcBorders>
            <w:shd w:val="clear" w:color="000000" w:fill="C4BD97"/>
            <w:noWrap/>
            <w:hideMark/>
          </w:tcPr>
          <w:p w:rsidR="0049057F" w:rsidRPr="0049057F" w:rsidRDefault="00AD6B98" w:rsidP="0049057F">
            <w:pPr>
              <w:widowControl/>
              <w:spacing w:line="276" w:lineRule="auto"/>
              <w:jc w:val="center"/>
              <w:rPr>
                <w:rFonts w:ascii="Calibri" w:hAnsi="Calibri"/>
                <w:b/>
                <w:bCs/>
                <w:color w:val="000000"/>
                <w:sz w:val="24"/>
                <w:szCs w:val="24"/>
              </w:rPr>
            </w:pPr>
            <w:r>
              <w:rPr>
                <w:rFonts w:ascii="Calibri" w:hAnsi="Calibri"/>
                <w:b/>
                <w:bCs/>
                <w:color w:val="000000"/>
                <w:sz w:val="24"/>
                <w:szCs w:val="24"/>
              </w:rPr>
              <w:t>Prior Review Agreements</w:t>
            </w:r>
          </w:p>
        </w:tc>
        <w:tc>
          <w:tcPr>
            <w:tcW w:w="2891" w:type="dxa"/>
            <w:tcBorders>
              <w:top w:val="single" w:sz="4" w:space="0" w:color="auto"/>
              <w:left w:val="nil"/>
              <w:bottom w:val="single" w:sz="4" w:space="0" w:color="auto"/>
              <w:right w:val="single" w:sz="4" w:space="0" w:color="auto"/>
            </w:tcBorders>
            <w:shd w:val="clear" w:color="000000" w:fill="C4BD97"/>
            <w:noWrap/>
            <w:hideMark/>
          </w:tcPr>
          <w:p w:rsidR="0049057F" w:rsidRPr="0049057F" w:rsidRDefault="0049057F" w:rsidP="0049057F">
            <w:pPr>
              <w:widowControl/>
              <w:spacing w:line="276" w:lineRule="auto"/>
              <w:jc w:val="center"/>
              <w:rPr>
                <w:rFonts w:ascii="Calibri" w:hAnsi="Calibri"/>
                <w:b/>
                <w:bCs/>
                <w:color w:val="000000"/>
                <w:sz w:val="24"/>
                <w:szCs w:val="24"/>
              </w:rPr>
            </w:pPr>
            <w:r w:rsidRPr="0049057F">
              <w:rPr>
                <w:rFonts w:ascii="Calibri" w:hAnsi="Calibri"/>
                <w:b/>
                <w:bCs/>
                <w:color w:val="000000"/>
                <w:sz w:val="24"/>
                <w:szCs w:val="24"/>
              </w:rPr>
              <w:t>Process Details</w:t>
            </w:r>
          </w:p>
        </w:tc>
      </w:tr>
      <w:tr w:rsidR="0049057F" w:rsidRPr="0049057F" w:rsidTr="00AD6B98">
        <w:trPr>
          <w:trHeight w:val="3438"/>
        </w:trPr>
        <w:tc>
          <w:tcPr>
            <w:tcW w:w="1462" w:type="dxa"/>
            <w:tcBorders>
              <w:top w:val="nil"/>
              <w:left w:val="single" w:sz="4" w:space="0" w:color="auto"/>
              <w:bottom w:val="single" w:sz="4" w:space="0" w:color="auto"/>
              <w:right w:val="single" w:sz="4" w:space="0" w:color="auto"/>
            </w:tcBorders>
            <w:shd w:val="clear" w:color="000000" w:fill="DCE6F1"/>
            <w:hideMark/>
          </w:tcPr>
          <w:p w:rsidR="0049057F" w:rsidRPr="0049057F" w:rsidRDefault="0049057F" w:rsidP="0049057F">
            <w:pPr>
              <w:widowControl/>
              <w:spacing w:line="276" w:lineRule="auto"/>
              <w:rPr>
                <w:rFonts w:ascii="Calibri" w:hAnsi="Calibri"/>
                <w:color w:val="000000"/>
                <w:sz w:val="24"/>
                <w:szCs w:val="24"/>
              </w:rPr>
            </w:pPr>
            <w:r w:rsidRPr="0049057F">
              <w:rPr>
                <w:rFonts w:ascii="Calibri" w:hAnsi="Calibri"/>
                <w:color w:val="000000"/>
                <w:sz w:val="24"/>
                <w:szCs w:val="24"/>
              </w:rPr>
              <w:t>Consultant Qualification Selection (CQS)</w:t>
            </w:r>
          </w:p>
        </w:tc>
        <w:tc>
          <w:tcPr>
            <w:tcW w:w="1874" w:type="dxa"/>
            <w:tcBorders>
              <w:top w:val="nil"/>
              <w:left w:val="nil"/>
              <w:bottom w:val="single" w:sz="4" w:space="0" w:color="auto"/>
              <w:right w:val="single" w:sz="4" w:space="0" w:color="auto"/>
            </w:tcBorders>
            <w:shd w:val="clear" w:color="000000" w:fill="DCE6F1"/>
            <w:hideMark/>
          </w:tcPr>
          <w:p w:rsidR="0049057F" w:rsidRPr="0049057F" w:rsidRDefault="00480D0E" w:rsidP="0049057F">
            <w:pPr>
              <w:widowControl/>
              <w:spacing w:line="276" w:lineRule="auto"/>
              <w:rPr>
                <w:rFonts w:ascii="Calibri" w:hAnsi="Calibri"/>
                <w:color w:val="000000"/>
                <w:sz w:val="24"/>
                <w:szCs w:val="24"/>
              </w:rPr>
            </w:pPr>
            <w:r>
              <w:rPr>
                <w:rFonts w:ascii="Calibri" w:hAnsi="Calibri"/>
                <w:color w:val="000000"/>
                <w:sz w:val="24"/>
                <w:szCs w:val="24"/>
              </w:rPr>
              <w:t>1. Procurement Coordinator (SPI</w:t>
            </w:r>
            <w:r w:rsidR="0049057F" w:rsidRPr="0049057F">
              <w:rPr>
                <w:rFonts w:ascii="Calibri" w:hAnsi="Calibri"/>
                <w:color w:val="000000"/>
                <w:sz w:val="24"/>
                <w:szCs w:val="24"/>
              </w:rPr>
              <w:t>U) – initiates and carries out the process of selection of providers.</w:t>
            </w:r>
            <w:r w:rsidR="0049057F" w:rsidRPr="0049057F">
              <w:rPr>
                <w:rFonts w:ascii="Calibri" w:hAnsi="Calibri"/>
                <w:color w:val="000000"/>
                <w:sz w:val="24"/>
                <w:szCs w:val="24"/>
              </w:rPr>
              <w:br/>
              <w:t>2. Procurement Coordinator (NPIU) – reviews the procurement if submitted to him for prior review.</w:t>
            </w:r>
          </w:p>
        </w:tc>
        <w:tc>
          <w:tcPr>
            <w:tcW w:w="1907" w:type="dxa"/>
            <w:tcBorders>
              <w:top w:val="nil"/>
              <w:left w:val="nil"/>
              <w:bottom w:val="single" w:sz="4" w:space="0" w:color="auto"/>
              <w:right w:val="single" w:sz="4" w:space="0" w:color="auto"/>
            </w:tcBorders>
            <w:shd w:val="clear" w:color="000000" w:fill="DCE6F1"/>
            <w:hideMark/>
          </w:tcPr>
          <w:p w:rsidR="0049057F" w:rsidRDefault="00AD6B98" w:rsidP="0049057F">
            <w:pPr>
              <w:widowControl/>
              <w:spacing w:line="276" w:lineRule="auto"/>
              <w:rPr>
                <w:rFonts w:ascii="Calibri" w:hAnsi="Calibri"/>
                <w:color w:val="000000"/>
                <w:sz w:val="24"/>
                <w:szCs w:val="24"/>
              </w:rPr>
            </w:pPr>
            <w:r>
              <w:rPr>
                <w:rFonts w:ascii="Calibri" w:hAnsi="Calibri"/>
                <w:color w:val="000000"/>
                <w:sz w:val="24"/>
                <w:szCs w:val="24"/>
              </w:rPr>
              <w:t xml:space="preserve">1. </w:t>
            </w:r>
            <w:r w:rsidR="0049057F" w:rsidRPr="0049057F">
              <w:rPr>
                <w:rFonts w:ascii="Calibri" w:hAnsi="Calibri"/>
                <w:color w:val="000000"/>
                <w:sz w:val="24"/>
                <w:szCs w:val="24"/>
              </w:rPr>
              <w:t>Prerequisites are similar to QCBS method</w:t>
            </w:r>
            <w:r>
              <w:rPr>
                <w:rFonts w:ascii="Calibri" w:hAnsi="Calibri"/>
                <w:color w:val="000000"/>
                <w:sz w:val="24"/>
                <w:szCs w:val="24"/>
              </w:rPr>
              <w:t>.</w:t>
            </w:r>
          </w:p>
          <w:p w:rsidR="00AD6B98" w:rsidRPr="0049057F" w:rsidRDefault="00AD6B98" w:rsidP="0049057F">
            <w:pPr>
              <w:widowControl/>
              <w:spacing w:line="276" w:lineRule="auto"/>
              <w:rPr>
                <w:rFonts w:ascii="Calibri" w:hAnsi="Calibri"/>
                <w:color w:val="000000"/>
                <w:sz w:val="24"/>
                <w:szCs w:val="24"/>
              </w:rPr>
            </w:pPr>
            <w:r>
              <w:rPr>
                <w:rFonts w:ascii="Calibri" w:hAnsi="Calibri"/>
                <w:color w:val="000000"/>
                <w:sz w:val="24"/>
                <w:szCs w:val="24"/>
              </w:rPr>
              <w:t xml:space="preserve">2. </w:t>
            </w:r>
            <w:r w:rsidRPr="00AD6B98">
              <w:rPr>
                <w:rFonts w:ascii="Calibri" w:hAnsi="Calibri"/>
                <w:color w:val="000000"/>
                <w:sz w:val="24"/>
                <w:szCs w:val="24"/>
              </w:rPr>
              <w:t xml:space="preserve">Value of the package should </w:t>
            </w:r>
            <w:r w:rsidRPr="00AD6B98">
              <w:rPr>
                <w:rFonts w:ascii="Calibri" w:hAnsi="Calibri"/>
                <w:b/>
                <w:color w:val="C00000"/>
                <w:sz w:val="24"/>
                <w:szCs w:val="24"/>
              </w:rPr>
              <w:t>be &lt;= USD 300,000</w:t>
            </w:r>
          </w:p>
        </w:tc>
        <w:tc>
          <w:tcPr>
            <w:tcW w:w="1868" w:type="dxa"/>
            <w:tcBorders>
              <w:top w:val="nil"/>
              <w:left w:val="nil"/>
              <w:bottom w:val="single" w:sz="4" w:space="0" w:color="auto"/>
              <w:right w:val="single" w:sz="4" w:space="0" w:color="auto"/>
            </w:tcBorders>
            <w:shd w:val="clear" w:color="000000" w:fill="DCE6F1"/>
            <w:hideMark/>
          </w:tcPr>
          <w:p w:rsidR="0049057F" w:rsidRPr="0049057F" w:rsidRDefault="00AD6B98" w:rsidP="0049057F">
            <w:pPr>
              <w:widowControl/>
              <w:spacing w:line="276" w:lineRule="auto"/>
              <w:rPr>
                <w:rFonts w:ascii="Calibri" w:hAnsi="Calibri"/>
                <w:color w:val="000000"/>
                <w:sz w:val="24"/>
                <w:szCs w:val="24"/>
              </w:rPr>
            </w:pPr>
            <w:r w:rsidRPr="00AD6B98">
              <w:rPr>
                <w:rFonts w:ascii="Calibri" w:hAnsi="Calibri"/>
                <w:color w:val="000000"/>
                <w:sz w:val="24"/>
                <w:szCs w:val="24"/>
              </w:rPr>
              <w:t>Post review may be done for the CQS</w:t>
            </w:r>
          </w:p>
        </w:tc>
        <w:tc>
          <w:tcPr>
            <w:tcW w:w="2891" w:type="dxa"/>
            <w:tcBorders>
              <w:top w:val="nil"/>
              <w:left w:val="nil"/>
              <w:bottom w:val="single" w:sz="4" w:space="0" w:color="auto"/>
              <w:right w:val="single" w:sz="4" w:space="0" w:color="auto"/>
            </w:tcBorders>
            <w:shd w:val="clear" w:color="000000" w:fill="DCE6F1"/>
            <w:hideMark/>
          </w:tcPr>
          <w:p w:rsidR="0049057F" w:rsidRPr="0049057F" w:rsidRDefault="0049057F" w:rsidP="0049057F">
            <w:pPr>
              <w:widowControl/>
              <w:spacing w:line="276" w:lineRule="auto"/>
              <w:rPr>
                <w:rFonts w:ascii="Calibri" w:hAnsi="Calibri"/>
                <w:color w:val="000000"/>
                <w:sz w:val="24"/>
                <w:szCs w:val="24"/>
              </w:rPr>
            </w:pPr>
            <w:r w:rsidRPr="0049057F">
              <w:rPr>
                <w:rFonts w:ascii="Calibri" w:hAnsi="Calibri"/>
                <w:color w:val="000000"/>
                <w:sz w:val="24"/>
                <w:szCs w:val="24"/>
              </w:rPr>
              <w:t>1. Procurement using CQS method will follow same stages as QCBS method with few variations as mentioned below;</w:t>
            </w:r>
            <w:r w:rsidRPr="0049057F">
              <w:rPr>
                <w:rFonts w:ascii="Calibri" w:hAnsi="Calibri"/>
                <w:color w:val="000000"/>
                <w:sz w:val="24"/>
                <w:szCs w:val="24"/>
              </w:rPr>
              <w:br/>
            </w:r>
            <w:r w:rsidRPr="0049057F">
              <w:rPr>
                <w:rFonts w:ascii="Calibri" w:hAnsi="Calibri"/>
                <w:color w:val="000000"/>
                <w:sz w:val="24"/>
                <w:szCs w:val="24"/>
              </w:rPr>
              <w:br/>
              <w:t xml:space="preserve">2. </w:t>
            </w:r>
            <w:r w:rsidRPr="0049057F">
              <w:rPr>
                <w:rFonts w:ascii="Calibri" w:hAnsi="Calibri"/>
                <w:b/>
                <w:bCs/>
                <w:color w:val="000000"/>
                <w:sz w:val="24"/>
                <w:szCs w:val="24"/>
              </w:rPr>
              <w:t>EOI Opening &amp; Shortlisting of Consultants</w:t>
            </w:r>
            <w:r w:rsidRPr="0049057F">
              <w:rPr>
                <w:rFonts w:ascii="Calibri" w:hAnsi="Calibri"/>
                <w:color w:val="000000"/>
                <w:sz w:val="24"/>
                <w:szCs w:val="24"/>
              </w:rPr>
              <w:br/>
              <w:t>- Shortlisting of Consultants’</w:t>
            </w:r>
            <w:r w:rsidRPr="0049057F">
              <w:rPr>
                <w:rFonts w:ascii="Calibri" w:hAnsi="Calibri"/>
                <w:b/>
                <w:bCs/>
                <w:color w:val="C00000"/>
                <w:sz w:val="24"/>
                <w:szCs w:val="24"/>
              </w:rPr>
              <w:t xml:space="preserve">, only one consultant will </w:t>
            </w:r>
            <w:r w:rsidR="00AD6B98" w:rsidRPr="0049057F">
              <w:rPr>
                <w:rFonts w:ascii="Calibri" w:hAnsi="Calibri"/>
                <w:b/>
                <w:bCs/>
                <w:color w:val="C00000"/>
                <w:sz w:val="24"/>
                <w:szCs w:val="24"/>
              </w:rPr>
              <w:t>be shortlisted</w:t>
            </w:r>
            <w:r w:rsidRPr="0049057F">
              <w:rPr>
                <w:rFonts w:ascii="Calibri" w:hAnsi="Calibri"/>
                <w:b/>
                <w:bCs/>
                <w:color w:val="C00000"/>
                <w:sz w:val="24"/>
                <w:szCs w:val="24"/>
              </w:rPr>
              <w:t xml:space="preserve"> and will be issued RFP.</w:t>
            </w:r>
            <w:r w:rsidRPr="0049057F">
              <w:rPr>
                <w:rFonts w:ascii="Calibri" w:hAnsi="Calibri"/>
                <w:color w:val="000000"/>
                <w:sz w:val="24"/>
                <w:szCs w:val="24"/>
              </w:rPr>
              <w:br/>
              <w:t xml:space="preserve">- </w:t>
            </w:r>
            <w:r w:rsidRPr="0049057F">
              <w:rPr>
                <w:rFonts w:ascii="Calibri" w:hAnsi="Calibri"/>
                <w:b/>
                <w:bCs/>
                <w:color w:val="000000"/>
                <w:sz w:val="24"/>
                <w:szCs w:val="24"/>
              </w:rPr>
              <w:t>Technical and Financial Evaluation will be done for only one consultant.</w:t>
            </w:r>
          </w:p>
        </w:tc>
      </w:tr>
    </w:tbl>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9057F" w:rsidRDefault="0049057F"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23833" w:rsidRDefault="00F23833"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F23833" w:rsidSect="00F23833">
          <w:pgSz w:w="12240" w:h="15840"/>
          <w:pgMar w:top="1440" w:right="1440" w:bottom="1440" w:left="1440" w:header="720" w:footer="720" w:gutter="0"/>
          <w:cols w:space="720"/>
          <w:docGrid w:linePitch="360"/>
        </w:sectPr>
      </w:pPr>
    </w:p>
    <w:p w:rsidR="0049057F" w:rsidRDefault="00F23833" w:rsidP="000332E7">
      <w:pPr>
        <w:autoSpaceDE w:val="0"/>
        <w:autoSpaceDN w:val="0"/>
        <w:adjustRightInd w:val="0"/>
        <w:spacing w:line="276" w:lineRule="auto"/>
        <w:jc w:val="both"/>
        <w:rPr>
          <w:rFonts w:asciiTheme="minorHAnsi" w:eastAsiaTheme="minorHAnsi" w:hAnsiTheme="minorHAnsi" w:cs="TimesNewRomanPS-BoldMT"/>
          <w:b/>
          <w:bCs/>
          <w:sz w:val="24"/>
          <w:szCs w:val="24"/>
        </w:rPr>
      </w:pPr>
      <w:r w:rsidRPr="00F23833">
        <w:rPr>
          <w:rFonts w:asciiTheme="minorHAnsi" w:eastAsiaTheme="minorHAnsi" w:hAnsiTheme="minorHAnsi" w:cs="TimesNewRomanPS-BoldMT"/>
          <w:b/>
          <w:bCs/>
          <w:sz w:val="24"/>
          <w:szCs w:val="24"/>
        </w:rPr>
        <w:lastRenderedPageBreak/>
        <w:t>Process Flow Diagram</w:t>
      </w:r>
    </w:p>
    <w:p w:rsidR="00F23833" w:rsidRDefault="00F23833" w:rsidP="000332E7">
      <w:pPr>
        <w:autoSpaceDE w:val="0"/>
        <w:autoSpaceDN w:val="0"/>
        <w:adjustRightInd w:val="0"/>
        <w:spacing w:line="276" w:lineRule="auto"/>
        <w:jc w:val="both"/>
        <w:rPr>
          <w:rFonts w:asciiTheme="minorHAnsi" w:eastAsiaTheme="minorHAnsi" w:hAnsiTheme="minorHAnsi" w:cs="TimesNewRomanPS-BoldMT"/>
          <w:b/>
          <w:bCs/>
          <w:sz w:val="24"/>
          <w:szCs w:val="24"/>
        </w:rPr>
      </w:pPr>
    </w:p>
    <w:tbl>
      <w:tblPr>
        <w:tblStyle w:val="TableGrid"/>
        <w:tblW w:w="14751"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1"/>
      </w:tblGrid>
      <w:tr w:rsidR="00F23833" w:rsidTr="00EA019C">
        <w:trPr>
          <w:trHeight w:val="4579"/>
        </w:trPr>
        <w:tc>
          <w:tcPr>
            <w:tcW w:w="14751" w:type="dxa"/>
          </w:tcPr>
          <w:p w:rsidR="00F23833" w:rsidRDefault="00F23833" w:rsidP="000332E7">
            <w:pPr>
              <w:autoSpaceDE w:val="0"/>
              <w:autoSpaceDN w:val="0"/>
              <w:adjustRightInd w:val="0"/>
              <w:spacing w:line="276" w:lineRule="auto"/>
              <w:jc w:val="both"/>
              <w:rPr>
                <w:rFonts w:asciiTheme="minorHAnsi" w:eastAsiaTheme="minorHAnsi" w:hAnsiTheme="minorHAnsi" w:cs="TimesNewRomanPS-BoldMT"/>
                <w:b/>
                <w:bCs/>
                <w:sz w:val="24"/>
                <w:szCs w:val="24"/>
              </w:rPr>
            </w:pPr>
            <w:r>
              <w:object w:dxaOrig="17385" w:dyaOrig="5055">
                <v:shape id="_x0000_i1039" type="#_x0000_t75" style="width:683.25pt;height:198.75pt" o:ole="">
                  <v:imagedata r:id="rId69" o:title=""/>
                </v:shape>
                <o:OLEObject Type="Embed" ProgID="Visio.Drawing.15" ShapeID="_x0000_i1039" DrawAspect="Content" ObjectID="_1580912392" r:id="rId70"/>
              </w:object>
            </w:r>
          </w:p>
        </w:tc>
      </w:tr>
    </w:tbl>
    <w:p w:rsidR="00F23833" w:rsidRPr="00F23833" w:rsidRDefault="00F23833" w:rsidP="000332E7">
      <w:pPr>
        <w:autoSpaceDE w:val="0"/>
        <w:autoSpaceDN w:val="0"/>
        <w:adjustRightInd w:val="0"/>
        <w:spacing w:line="276" w:lineRule="auto"/>
        <w:jc w:val="both"/>
        <w:rPr>
          <w:rFonts w:asciiTheme="minorHAnsi" w:eastAsiaTheme="minorHAnsi" w:hAnsiTheme="minorHAnsi" w:cs="TimesNewRomanPS-BoldMT"/>
          <w:b/>
          <w:bCs/>
          <w:sz w:val="24"/>
          <w:szCs w:val="24"/>
        </w:rPr>
      </w:pPr>
    </w:p>
    <w:p w:rsidR="00F23833" w:rsidRDefault="00F23833" w:rsidP="000332E7">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F23833" w:rsidSect="00F23833">
          <w:pgSz w:w="15840" w:h="12240" w:orient="landscape"/>
          <w:pgMar w:top="1440" w:right="1440" w:bottom="1440" w:left="1440" w:header="720" w:footer="720" w:gutter="0"/>
          <w:cols w:space="720"/>
          <w:docGrid w:linePitch="360"/>
        </w:sectPr>
      </w:pPr>
    </w:p>
    <w:p w:rsidR="0049057F" w:rsidRPr="00E66C83" w:rsidRDefault="0049057F" w:rsidP="00E66C83">
      <w:pPr>
        <w:pStyle w:val="Heading3"/>
        <w:rPr>
          <w:rFonts w:asciiTheme="minorHAnsi" w:eastAsiaTheme="minorHAnsi" w:hAnsiTheme="minorHAnsi" w:cs="TimesNewRomanPS-BoldMT"/>
          <w:b/>
          <w:bCs/>
          <w:i w:val="0"/>
          <w:sz w:val="24"/>
          <w:szCs w:val="24"/>
        </w:rPr>
      </w:pPr>
      <w:bookmarkStart w:id="83" w:name="_Toc507168606"/>
      <w:r w:rsidRPr="00E66C83">
        <w:rPr>
          <w:rFonts w:asciiTheme="minorHAnsi" w:eastAsiaTheme="minorHAnsi" w:hAnsiTheme="minorHAnsi" w:cs="TimesNewRomanPS-BoldMT"/>
          <w:b/>
          <w:bCs/>
          <w:i w:val="0"/>
          <w:sz w:val="24"/>
          <w:szCs w:val="24"/>
        </w:rPr>
        <w:lastRenderedPageBreak/>
        <w:t>Single Source Selection (SSS)</w:t>
      </w:r>
      <w:bookmarkEnd w:id="83"/>
    </w:p>
    <w:p w:rsidR="00B04BA2" w:rsidRDefault="00B04BA2" w:rsidP="00B04BA2">
      <w:pPr>
        <w:pStyle w:val="ListParagraph"/>
        <w:autoSpaceDE w:val="0"/>
        <w:autoSpaceDN w:val="0"/>
        <w:adjustRightInd w:val="0"/>
        <w:spacing w:line="276" w:lineRule="auto"/>
        <w:ind w:left="360"/>
        <w:jc w:val="both"/>
        <w:rPr>
          <w:rFonts w:asciiTheme="minorHAnsi" w:eastAsiaTheme="minorHAnsi" w:hAnsiTheme="minorHAnsi" w:cs="TimesNewRomanPS-BoldMT"/>
          <w:b/>
          <w:bCs/>
          <w:color w:val="000081"/>
          <w:sz w:val="24"/>
          <w:szCs w:val="24"/>
        </w:rPr>
      </w:pPr>
    </w:p>
    <w:p w:rsidR="00071C9E" w:rsidRPr="00B50F39" w:rsidRDefault="0049057F" w:rsidP="000E51DF">
      <w:pPr>
        <w:pStyle w:val="Default"/>
        <w:numPr>
          <w:ilvl w:val="0"/>
          <w:numId w:val="61"/>
        </w:numPr>
        <w:spacing w:line="276" w:lineRule="auto"/>
        <w:jc w:val="both"/>
        <w:rPr>
          <w:rFonts w:asciiTheme="minorHAnsi" w:hAnsiTheme="minorHAnsi" w:cs="TimesNewRomanPSMT"/>
        </w:rPr>
      </w:pPr>
      <w:r w:rsidRPr="00B50F39">
        <w:rPr>
          <w:rFonts w:asciiTheme="minorHAnsi" w:hAnsiTheme="minorHAnsi" w:cs="TimesNewRomanPSMT"/>
          <w:color w:val="auto"/>
        </w:rPr>
        <w:t xml:space="preserve">This method can be used for selecting the consulting firms only if it presents a clear advantage over competition due to various reasons like continuation of same work, Rapid selection is necessary, small </w:t>
      </w:r>
      <w:r w:rsidRPr="00B50F39">
        <w:rPr>
          <w:rFonts w:asciiTheme="minorHAnsi" w:hAnsiTheme="minorHAnsi" w:cs="TimesNewRomanPSMT"/>
        </w:rPr>
        <w:t xml:space="preserve">assignment, or the consultant has experience of exceptional significance of the assignment. </w:t>
      </w:r>
    </w:p>
    <w:p w:rsidR="0049057F" w:rsidRPr="00B50F39" w:rsidRDefault="0049057F" w:rsidP="000E51DF">
      <w:pPr>
        <w:pStyle w:val="Default"/>
        <w:numPr>
          <w:ilvl w:val="0"/>
          <w:numId w:val="61"/>
        </w:numPr>
        <w:spacing w:line="276" w:lineRule="auto"/>
        <w:jc w:val="both"/>
        <w:rPr>
          <w:rFonts w:asciiTheme="minorHAnsi" w:hAnsiTheme="minorHAnsi" w:cs="TimesNewRomanPSMT"/>
          <w:color w:val="auto"/>
        </w:rPr>
      </w:pPr>
      <w:r w:rsidRPr="00B50F39">
        <w:rPr>
          <w:rFonts w:asciiTheme="minorHAnsi" w:hAnsiTheme="minorHAnsi" w:cs="TimesNewRomanPSMT"/>
        </w:rPr>
        <w:t>As this is not competitive method of selection, technical or financial evaluation will not be carried out.</w:t>
      </w:r>
    </w:p>
    <w:p w:rsidR="00071C9E" w:rsidRDefault="00071C9E" w:rsidP="00071C9E">
      <w:pPr>
        <w:pStyle w:val="Default"/>
        <w:jc w:val="both"/>
        <w:rPr>
          <w:rFonts w:asciiTheme="minorHAnsi" w:hAnsiTheme="minorHAnsi" w:cs="TimesNewRomanPSMT"/>
          <w:color w:val="auto"/>
        </w:rPr>
      </w:pPr>
    </w:p>
    <w:tbl>
      <w:tblPr>
        <w:tblW w:w="9811" w:type="dxa"/>
        <w:tblLook w:val="04A0" w:firstRow="1" w:lastRow="0" w:firstColumn="1" w:lastColumn="0" w:noHBand="0" w:noVBand="1"/>
      </w:tblPr>
      <w:tblGrid>
        <w:gridCol w:w="1397"/>
        <w:gridCol w:w="2116"/>
        <w:gridCol w:w="2311"/>
        <w:gridCol w:w="3987"/>
      </w:tblGrid>
      <w:tr w:rsidR="00F5202F" w:rsidRPr="00071C9E" w:rsidTr="00C77022">
        <w:trPr>
          <w:trHeight w:val="638"/>
        </w:trPr>
        <w:tc>
          <w:tcPr>
            <w:tcW w:w="1397" w:type="dxa"/>
            <w:tcBorders>
              <w:top w:val="single" w:sz="4" w:space="0" w:color="auto"/>
              <w:left w:val="single" w:sz="4" w:space="0" w:color="auto"/>
              <w:bottom w:val="single" w:sz="4" w:space="0" w:color="auto"/>
              <w:right w:val="single" w:sz="4" w:space="0" w:color="auto"/>
            </w:tcBorders>
            <w:shd w:val="clear" w:color="000000" w:fill="C4BD97"/>
            <w:noWrap/>
            <w:hideMark/>
          </w:tcPr>
          <w:p w:rsidR="00F5202F" w:rsidRPr="00071C9E" w:rsidRDefault="00F5202F" w:rsidP="00071C9E">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Method</w:t>
            </w:r>
          </w:p>
        </w:tc>
        <w:tc>
          <w:tcPr>
            <w:tcW w:w="2116" w:type="dxa"/>
            <w:tcBorders>
              <w:top w:val="single" w:sz="4" w:space="0" w:color="auto"/>
              <w:left w:val="nil"/>
              <w:bottom w:val="single" w:sz="4" w:space="0" w:color="auto"/>
              <w:right w:val="single" w:sz="4" w:space="0" w:color="auto"/>
            </w:tcBorders>
            <w:shd w:val="clear" w:color="000000" w:fill="C4BD97"/>
            <w:noWrap/>
            <w:hideMark/>
          </w:tcPr>
          <w:p w:rsidR="00F5202F" w:rsidRPr="00071C9E" w:rsidRDefault="00F5202F" w:rsidP="00071C9E">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Role</w:t>
            </w:r>
          </w:p>
        </w:tc>
        <w:tc>
          <w:tcPr>
            <w:tcW w:w="2311" w:type="dxa"/>
            <w:tcBorders>
              <w:top w:val="single" w:sz="4" w:space="0" w:color="auto"/>
              <w:left w:val="nil"/>
              <w:bottom w:val="single" w:sz="4" w:space="0" w:color="auto"/>
              <w:right w:val="single" w:sz="4" w:space="0" w:color="auto"/>
            </w:tcBorders>
            <w:shd w:val="clear" w:color="000000" w:fill="C4BD97"/>
            <w:noWrap/>
            <w:hideMark/>
          </w:tcPr>
          <w:p w:rsidR="00F5202F" w:rsidRPr="00071C9E" w:rsidRDefault="00F5202F" w:rsidP="00071C9E">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Prerequisite</w:t>
            </w:r>
          </w:p>
        </w:tc>
        <w:tc>
          <w:tcPr>
            <w:tcW w:w="3987" w:type="dxa"/>
            <w:tcBorders>
              <w:top w:val="single" w:sz="4" w:space="0" w:color="auto"/>
              <w:left w:val="nil"/>
              <w:bottom w:val="single" w:sz="4" w:space="0" w:color="auto"/>
              <w:right w:val="single" w:sz="4" w:space="0" w:color="auto"/>
            </w:tcBorders>
            <w:shd w:val="clear" w:color="000000" w:fill="C4BD97"/>
            <w:noWrap/>
            <w:hideMark/>
          </w:tcPr>
          <w:p w:rsidR="00F5202F" w:rsidRPr="00071C9E" w:rsidRDefault="00F5202F" w:rsidP="00071C9E">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Process Details</w:t>
            </w:r>
          </w:p>
        </w:tc>
      </w:tr>
      <w:tr w:rsidR="00F5202F" w:rsidRPr="00071C9E" w:rsidTr="00F5202F">
        <w:trPr>
          <w:trHeight w:val="5216"/>
        </w:trPr>
        <w:tc>
          <w:tcPr>
            <w:tcW w:w="1397" w:type="dxa"/>
            <w:tcBorders>
              <w:top w:val="nil"/>
              <w:left w:val="single" w:sz="4" w:space="0" w:color="auto"/>
              <w:bottom w:val="single" w:sz="4" w:space="0" w:color="auto"/>
              <w:right w:val="single" w:sz="4" w:space="0" w:color="auto"/>
            </w:tcBorders>
            <w:shd w:val="clear" w:color="000000" w:fill="DCE6F1"/>
            <w:hideMark/>
          </w:tcPr>
          <w:p w:rsidR="00F5202F" w:rsidRPr="00071C9E" w:rsidRDefault="00F5202F" w:rsidP="00071C9E">
            <w:pPr>
              <w:widowControl/>
              <w:spacing w:line="240" w:lineRule="auto"/>
              <w:rPr>
                <w:rFonts w:ascii="Calibri" w:hAnsi="Calibri"/>
                <w:color w:val="000000"/>
                <w:sz w:val="24"/>
                <w:szCs w:val="24"/>
              </w:rPr>
            </w:pPr>
            <w:r w:rsidRPr="00071C9E">
              <w:rPr>
                <w:rFonts w:ascii="Calibri" w:hAnsi="Calibri"/>
                <w:color w:val="000000"/>
                <w:sz w:val="24"/>
                <w:szCs w:val="24"/>
              </w:rPr>
              <w:t>Single Source Selection (SSS)</w:t>
            </w:r>
          </w:p>
        </w:tc>
        <w:tc>
          <w:tcPr>
            <w:tcW w:w="2116" w:type="dxa"/>
            <w:tcBorders>
              <w:top w:val="nil"/>
              <w:left w:val="nil"/>
              <w:bottom w:val="single" w:sz="4" w:space="0" w:color="auto"/>
              <w:right w:val="single" w:sz="4" w:space="0" w:color="auto"/>
            </w:tcBorders>
            <w:shd w:val="clear" w:color="000000" w:fill="DCE6F1"/>
            <w:hideMark/>
          </w:tcPr>
          <w:p w:rsidR="00F5202F" w:rsidRPr="00071C9E" w:rsidRDefault="00480D0E" w:rsidP="00071C9E">
            <w:pPr>
              <w:widowControl/>
              <w:spacing w:line="240" w:lineRule="auto"/>
              <w:rPr>
                <w:rFonts w:ascii="Calibri" w:hAnsi="Calibri"/>
                <w:color w:val="000000"/>
                <w:sz w:val="24"/>
                <w:szCs w:val="24"/>
              </w:rPr>
            </w:pPr>
            <w:r>
              <w:rPr>
                <w:rFonts w:ascii="Calibri" w:hAnsi="Calibri"/>
                <w:color w:val="000000"/>
                <w:sz w:val="24"/>
                <w:szCs w:val="24"/>
              </w:rPr>
              <w:t>1.Procurement Coordinator (SPI</w:t>
            </w:r>
            <w:r w:rsidR="00F5202F" w:rsidRPr="00071C9E">
              <w:rPr>
                <w:rFonts w:ascii="Calibri" w:hAnsi="Calibri"/>
                <w:color w:val="000000"/>
                <w:sz w:val="24"/>
                <w:szCs w:val="24"/>
              </w:rPr>
              <w:t>U) – initiates and carries out the process of selection of providers.</w:t>
            </w:r>
            <w:r w:rsidR="00F5202F" w:rsidRPr="00071C9E">
              <w:rPr>
                <w:rFonts w:ascii="Calibri" w:hAnsi="Calibri"/>
                <w:color w:val="000000"/>
                <w:sz w:val="24"/>
                <w:szCs w:val="24"/>
              </w:rPr>
              <w:br/>
              <w:t>2 Procurement Coordinator (NPIU) – reviews the procurement if submitted to him for prior review.</w:t>
            </w:r>
          </w:p>
        </w:tc>
        <w:tc>
          <w:tcPr>
            <w:tcW w:w="2311" w:type="dxa"/>
            <w:tcBorders>
              <w:top w:val="nil"/>
              <w:left w:val="nil"/>
              <w:bottom w:val="single" w:sz="4" w:space="0" w:color="auto"/>
              <w:right w:val="single" w:sz="4" w:space="0" w:color="auto"/>
            </w:tcBorders>
            <w:shd w:val="clear" w:color="000000" w:fill="DCE6F1"/>
            <w:hideMark/>
          </w:tcPr>
          <w:p w:rsidR="00F5202F" w:rsidRDefault="00F5202F" w:rsidP="00071C9E">
            <w:pPr>
              <w:widowControl/>
              <w:spacing w:line="240" w:lineRule="auto"/>
              <w:rPr>
                <w:rFonts w:ascii="Calibri" w:hAnsi="Calibri"/>
                <w:color w:val="000000"/>
                <w:sz w:val="24"/>
                <w:szCs w:val="24"/>
              </w:rPr>
            </w:pPr>
            <w:r w:rsidRPr="00071C9E">
              <w:rPr>
                <w:rFonts w:ascii="Calibri" w:hAnsi="Calibri"/>
                <w:color w:val="000000"/>
                <w:sz w:val="24"/>
                <w:szCs w:val="24"/>
              </w:rPr>
              <w:t>1. Justification for selection of the consultant should be documented and duly signed.</w:t>
            </w:r>
            <w:r w:rsidRPr="00071C9E">
              <w:rPr>
                <w:rFonts w:ascii="Calibri" w:hAnsi="Calibri"/>
                <w:color w:val="000000"/>
                <w:sz w:val="24"/>
                <w:szCs w:val="24"/>
              </w:rPr>
              <w:br/>
              <w:t>2. Other Prerequisites are similar to QCBS method.</w:t>
            </w:r>
          </w:p>
          <w:p w:rsidR="00F5202F" w:rsidRPr="00F5202F" w:rsidRDefault="00F5202F" w:rsidP="00F5202F">
            <w:pPr>
              <w:widowControl/>
              <w:autoSpaceDE w:val="0"/>
              <w:autoSpaceDN w:val="0"/>
              <w:adjustRightInd w:val="0"/>
              <w:spacing w:line="240" w:lineRule="auto"/>
              <w:rPr>
                <w:rFonts w:ascii="Calibri" w:hAnsi="Calibri"/>
                <w:color w:val="000000"/>
                <w:sz w:val="24"/>
                <w:szCs w:val="24"/>
              </w:rPr>
            </w:pPr>
            <w:r>
              <w:rPr>
                <w:rFonts w:ascii="Calibri" w:hAnsi="Calibri"/>
                <w:color w:val="000000"/>
                <w:sz w:val="24"/>
                <w:szCs w:val="24"/>
              </w:rPr>
              <w:t xml:space="preserve">3. </w:t>
            </w:r>
            <w:r w:rsidRPr="00F5202F">
              <w:rPr>
                <w:rFonts w:ascii="Calibri" w:hAnsi="Calibri"/>
                <w:color w:val="000000"/>
                <w:sz w:val="24"/>
                <w:szCs w:val="24"/>
              </w:rPr>
              <w:t xml:space="preserve">Value of the package </w:t>
            </w:r>
            <w:r w:rsidRPr="00F5202F">
              <w:rPr>
                <w:rFonts w:ascii="Calibri" w:hAnsi="Calibri"/>
                <w:b/>
                <w:color w:val="C00000"/>
                <w:sz w:val="24"/>
                <w:szCs w:val="24"/>
              </w:rPr>
              <w:t>&gt;= USD 50,000,</w:t>
            </w:r>
            <w:r w:rsidRPr="00F5202F">
              <w:rPr>
                <w:rFonts w:ascii="Calibri" w:hAnsi="Calibri"/>
                <w:color w:val="000000"/>
                <w:sz w:val="24"/>
                <w:szCs w:val="24"/>
              </w:rPr>
              <w:t xml:space="preserve"> a prior review is required.</w:t>
            </w:r>
          </w:p>
          <w:p w:rsidR="00F5202F" w:rsidRPr="00071C9E" w:rsidRDefault="00F5202F" w:rsidP="00F5202F">
            <w:pPr>
              <w:widowControl/>
              <w:spacing w:line="240" w:lineRule="auto"/>
              <w:rPr>
                <w:rFonts w:ascii="Calibri" w:hAnsi="Calibri"/>
                <w:color w:val="000000"/>
                <w:sz w:val="24"/>
                <w:szCs w:val="24"/>
              </w:rPr>
            </w:pPr>
            <w:r>
              <w:rPr>
                <w:rFonts w:ascii="Calibri" w:hAnsi="Calibri"/>
                <w:color w:val="000000"/>
                <w:sz w:val="24"/>
                <w:szCs w:val="24"/>
              </w:rPr>
              <w:t>4.</w:t>
            </w:r>
            <w:r w:rsidRPr="00F5202F">
              <w:rPr>
                <w:rFonts w:ascii="Calibri" w:hAnsi="Calibri"/>
                <w:color w:val="000000"/>
                <w:sz w:val="24"/>
                <w:szCs w:val="24"/>
              </w:rPr>
              <w:t xml:space="preserve"> Value of the package </w:t>
            </w:r>
            <w:r w:rsidRPr="00F5202F">
              <w:rPr>
                <w:rFonts w:ascii="Calibri" w:hAnsi="Calibri"/>
                <w:b/>
                <w:color w:val="C00000"/>
                <w:sz w:val="24"/>
                <w:szCs w:val="24"/>
              </w:rPr>
              <w:t>&lt;USD 50,000</w:t>
            </w:r>
            <w:r w:rsidRPr="00F5202F">
              <w:rPr>
                <w:rFonts w:ascii="Calibri" w:hAnsi="Calibri"/>
                <w:color w:val="000000"/>
                <w:sz w:val="24"/>
                <w:szCs w:val="24"/>
              </w:rPr>
              <w:t>, post review is required.</w:t>
            </w:r>
          </w:p>
        </w:tc>
        <w:tc>
          <w:tcPr>
            <w:tcW w:w="3987" w:type="dxa"/>
            <w:tcBorders>
              <w:top w:val="nil"/>
              <w:left w:val="nil"/>
              <w:bottom w:val="single" w:sz="4" w:space="0" w:color="auto"/>
              <w:right w:val="single" w:sz="4" w:space="0" w:color="auto"/>
            </w:tcBorders>
            <w:shd w:val="clear" w:color="000000" w:fill="DCE6F1"/>
            <w:hideMark/>
          </w:tcPr>
          <w:p w:rsidR="00F5202F" w:rsidRPr="00DE4A34" w:rsidRDefault="00F5202F" w:rsidP="009C2983">
            <w:pPr>
              <w:widowControl/>
              <w:autoSpaceDE w:val="0"/>
              <w:autoSpaceDN w:val="0"/>
              <w:adjustRightInd w:val="0"/>
              <w:spacing w:line="276" w:lineRule="auto"/>
              <w:rPr>
                <w:rFonts w:ascii="Calibri" w:hAnsi="Calibri"/>
                <w:b/>
                <w:i/>
                <w:color w:val="C00000"/>
                <w:sz w:val="24"/>
                <w:szCs w:val="24"/>
              </w:rPr>
            </w:pPr>
            <w:r w:rsidRPr="00071C9E">
              <w:rPr>
                <w:rFonts w:ascii="Calibri" w:hAnsi="Calibri"/>
                <w:color w:val="000000"/>
                <w:sz w:val="24"/>
                <w:szCs w:val="24"/>
              </w:rPr>
              <w:t>1. Generati</w:t>
            </w:r>
            <w:r w:rsidR="00DE4A34">
              <w:rPr>
                <w:rFonts w:ascii="Calibri" w:hAnsi="Calibri"/>
                <w:color w:val="000000"/>
                <w:sz w:val="24"/>
                <w:szCs w:val="24"/>
              </w:rPr>
              <w:t xml:space="preserve">on of TOR (Terms of Reference) are </w:t>
            </w:r>
            <w:r w:rsidR="00DE4A34" w:rsidRPr="00DE4A34">
              <w:rPr>
                <w:rFonts w:ascii="Calibri" w:hAnsi="Calibri"/>
                <w:color w:val="000000"/>
                <w:sz w:val="24"/>
                <w:szCs w:val="24"/>
              </w:rPr>
              <w:t>similar to QCBS except few variations. There should be an option ‘</w:t>
            </w:r>
            <w:r w:rsidR="00DE4A34" w:rsidRPr="00DE4A34">
              <w:rPr>
                <w:rFonts w:ascii="Calibri" w:hAnsi="Calibri"/>
                <w:b/>
                <w:i/>
                <w:color w:val="C00000"/>
                <w:sz w:val="24"/>
                <w:szCs w:val="24"/>
              </w:rPr>
              <w:t>Upload/View Consultant Justification’.</w:t>
            </w:r>
          </w:p>
          <w:p w:rsidR="00DE4A34" w:rsidRPr="00DE4A34" w:rsidRDefault="00F5202F" w:rsidP="009C2983">
            <w:pPr>
              <w:widowControl/>
              <w:autoSpaceDE w:val="0"/>
              <w:autoSpaceDN w:val="0"/>
              <w:adjustRightInd w:val="0"/>
              <w:spacing w:line="276" w:lineRule="auto"/>
              <w:rPr>
                <w:rFonts w:ascii="Calibri" w:hAnsi="Calibri"/>
                <w:color w:val="000000"/>
                <w:sz w:val="24"/>
                <w:szCs w:val="24"/>
              </w:rPr>
            </w:pPr>
            <w:r w:rsidRPr="00071C9E">
              <w:rPr>
                <w:rFonts w:ascii="Calibri" w:hAnsi="Calibri"/>
                <w:color w:val="000000"/>
                <w:sz w:val="24"/>
                <w:szCs w:val="24"/>
              </w:rPr>
              <w:t>2.Request for Proposal - RFP Preparation</w:t>
            </w:r>
            <w:r w:rsidR="00DE4A34">
              <w:rPr>
                <w:rFonts w:ascii="Calibri" w:hAnsi="Calibri"/>
                <w:color w:val="000000"/>
                <w:sz w:val="24"/>
                <w:szCs w:val="24"/>
              </w:rPr>
              <w:t xml:space="preserve"> </w:t>
            </w:r>
            <w:r w:rsidR="00DE4A34" w:rsidRPr="00DE4A34">
              <w:rPr>
                <w:rFonts w:ascii="Calibri" w:hAnsi="Calibri"/>
                <w:color w:val="000000"/>
                <w:sz w:val="24"/>
                <w:szCs w:val="24"/>
              </w:rPr>
              <w:t>are similar to QCBS except few variations;</w:t>
            </w:r>
          </w:p>
          <w:p w:rsidR="00DE4A34" w:rsidRPr="00DE4A34" w:rsidRDefault="00DE4A34" w:rsidP="009C2983">
            <w:pPr>
              <w:widowControl/>
              <w:autoSpaceDE w:val="0"/>
              <w:autoSpaceDN w:val="0"/>
              <w:adjustRightInd w:val="0"/>
              <w:spacing w:line="276" w:lineRule="auto"/>
              <w:rPr>
                <w:rFonts w:ascii="Calibri" w:hAnsi="Calibri"/>
                <w:color w:val="000000"/>
                <w:sz w:val="24"/>
                <w:szCs w:val="24"/>
              </w:rPr>
            </w:pPr>
            <w:r w:rsidRPr="00DE4A34">
              <w:rPr>
                <w:rFonts w:ascii="Calibri" w:hAnsi="Calibri"/>
                <w:color w:val="000000"/>
                <w:sz w:val="24"/>
                <w:szCs w:val="24"/>
              </w:rPr>
              <w:t xml:space="preserve">On </w:t>
            </w:r>
            <w:r w:rsidRPr="009C2983">
              <w:rPr>
                <w:rFonts w:ascii="Calibri" w:hAnsi="Calibri"/>
                <w:b/>
                <w:color w:val="C00000"/>
                <w:sz w:val="24"/>
                <w:szCs w:val="24"/>
              </w:rPr>
              <w:t xml:space="preserve">“Instruction to Consultants” </w:t>
            </w:r>
            <w:r w:rsidRPr="00DE4A34">
              <w:rPr>
                <w:rFonts w:ascii="Calibri" w:hAnsi="Calibri"/>
                <w:color w:val="000000"/>
                <w:sz w:val="24"/>
                <w:szCs w:val="24"/>
              </w:rPr>
              <w:t>popup page, few fields are not displayed</w:t>
            </w:r>
          </w:p>
          <w:p w:rsidR="00DE4A34" w:rsidRPr="00DE4A34" w:rsidRDefault="00DE4A34" w:rsidP="000E51DF">
            <w:pPr>
              <w:pStyle w:val="ListParagraph"/>
              <w:widowControl/>
              <w:numPr>
                <w:ilvl w:val="0"/>
                <w:numId w:val="66"/>
              </w:numPr>
              <w:autoSpaceDE w:val="0"/>
              <w:autoSpaceDN w:val="0"/>
              <w:adjustRightInd w:val="0"/>
              <w:spacing w:line="276" w:lineRule="auto"/>
              <w:rPr>
                <w:rFonts w:ascii="Calibri" w:hAnsi="Calibri"/>
                <w:color w:val="000000"/>
                <w:sz w:val="24"/>
                <w:szCs w:val="24"/>
              </w:rPr>
            </w:pPr>
            <w:r w:rsidRPr="00DE4A34">
              <w:rPr>
                <w:rFonts w:ascii="Calibri" w:hAnsi="Calibri"/>
                <w:color w:val="000000"/>
                <w:sz w:val="24"/>
                <w:szCs w:val="24"/>
              </w:rPr>
              <w:t>Min. Score for Technical Proposal</w:t>
            </w:r>
          </w:p>
          <w:p w:rsidR="00DE4A34" w:rsidRPr="00DE4A34" w:rsidRDefault="00DE4A34" w:rsidP="000E51DF">
            <w:pPr>
              <w:pStyle w:val="ListParagraph"/>
              <w:widowControl/>
              <w:numPr>
                <w:ilvl w:val="0"/>
                <w:numId w:val="66"/>
              </w:numPr>
              <w:autoSpaceDE w:val="0"/>
              <w:autoSpaceDN w:val="0"/>
              <w:adjustRightInd w:val="0"/>
              <w:spacing w:line="276" w:lineRule="auto"/>
              <w:rPr>
                <w:rFonts w:ascii="Calibri" w:hAnsi="Calibri"/>
                <w:color w:val="000000"/>
                <w:sz w:val="24"/>
                <w:szCs w:val="24"/>
              </w:rPr>
            </w:pPr>
            <w:r w:rsidRPr="00DE4A34">
              <w:rPr>
                <w:rFonts w:ascii="Calibri" w:hAnsi="Calibri"/>
                <w:color w:val="000000"/>
                <w:sz w:val="24"/>
                <w:szCs w:val="24"/>
              </w:rPr>
              <w:t>Weightage for technical proposal</w:t>
            </w:r>
          </w:p>
          <w:p w:rsidR="00DE4A34" w:rsidRDefault="00DE4A34" w:rsidP="000E51DF">
            <w:pPr>
              <w:pStyle w:val="ListParagraph"/>
              <w:widowControl/>
              <w:numPr>
                <w:ilvl w:val="0"/>
                <w:numId w:val="66"/>
              </w:numPr>
              <w:spacing w:line="276" w:lineRule="auto"/>
              <w:rPr>
                <w:rFonts w:ascii="Calibri" w:hAnsi="Calibri"/>
                <w:color w:val="000000"/>
                <w:sz w:val="24"/>
                <w:szCs w:val="24"/>
              </w:rPr>
            </w:pPr>
            <w:r w:rsidRPr="00DE4A34">
              <w:rPr>
                <w:rFonts w:ascii="Calibri" w:hAnsi="Calibri"/>
                <w:color w:val="000000"/>
                <w:sz w:val="24"/>
                <w:szCs w:val="24"/>
              </w:rPr>
              <w:t>Weightage for financial proposal</w:t>
            </w:r>
          </w:p>
          <w:p w:rsidR="00DE4A34" w:rsidRDefault="00F5202F" w:rsidP="000E51DF">
            <w:pPr>
              <w:pStyle w:val="ListParagraph"/>
              <w:widowControl/>
              <w:numPr>
                <w:ilvl w:val="0"/>
                <w:numId w:val="68"/>
              </w:numPr>
              <w:spacing w:line="276" w:lineRule="auto"/>
              <w:rPr>
                <w:rFonts w:ascii="Calibri" w:hAnsi="Calibri"/>
                <w:color w:val="000000"/>
                <w:sz w:val="24"/>
                <w:szCs w:val="24"/>
              </w:rPr>
            </w:pPr>
            <w:r w:rsidRPr="00DE4A34">
              <w:rPr>
                <w:rFonts w:ascii="Calibri" w:hAnsi="Calibri"/>
                <w:color w:val="000000"/>
                <w:sz w:val="24"/>
                <w:szCs w:val="24"/>
              </w:rPr>
              <w:t>Issue of RFP: RFP will be issued to only one c</w:t>
            </w:r>
            <w:r w:rsidR="00DE4A34">
              <w:rPr>
                <w:rFonts w:ascii="Calibri" w:hAnsi="Calibri"/>
                <w:color w:val="000000"/>
                <w:sz w:val="24"/>
                <w:szCs w:val="24"/>
              </w:rPr>
              <w:t>onsultant as in case of SSS.</w:t>
            </w:r>
          </w:p>
          <w:p w:rsidR="00F5202F" w:rsidRPr="00DE4A34" w:rsidRDefault="00F5202F" w:rsidP="000E51DF">
            <w:pPr>
              <w:pStyle w:val="ListParagraph"/>
              <w:widowControl/>
              <w:numPr>
                <w:ilvl w:val="0"/>
                <w:numId w:val="68"/>
              </w:numPr>
              <w:spacing w:line="276" w:lineRule="auto"/>
              <w:rPr>
                <w:rFonts w:ascii="Calibri" w:hAnsi="Calibri"/>
                <w:color w:val="000000"/>
                <w:sz w:val="24"/>
                <w:szCs w:val="24"/>
              </w:rPr>
            </w:pPr>
            <w:r w:rsidRPr="00DE4A34">
              <w:rPr>
                <w:rFonts w:ascii="Calibri" w:hAnsi="Calibri"/>
                <w:color w:val="000000"/>
                <w:sz w:val="24"/>
                <w:szCs w:val="24"/>
              </w:rPr>
              <w:t>Recommendation and Contract Generation: Here Financial proposal details are entered.</w:t>
            </w:r>
            <w:r w:rsidRPr="00DE4A34">
              <w:rPr>
                <w:rFonts w:ascii="Calibri" w:hAnsi="Calibri"/>
                <w:color w:val="000000"/>
                <w:sz w:val="24"/>
                <w:szCs w:val="24"/>
              </w:rPr>
              <w:br/>
              <w:t>5. Award of Contract (Same as QCBS)</w:t>
            </w:r>
            <w:r w:rsidRPr="00DE4A34">
              <w:rPr>
                <w:rFonts w:ascii="Calibri" w:hAnsi="Calibri"/>
                <w:color w:val="000000"/>
                <w:sz w:val="24"/>
                <w:szCs w:val="24"/>
              </w:rPr>
              <w:br/>
              <w:t>6. Payments</w:t>
            </w:r>
          </w:p>
        </w:tc>
      </w:tr>
    </w:tbl>
    <w:p w:rsidR="00071C9E" w:rsidRPr="0049057F" w:rsidRDefault="00071C9E" w:rsidP="00071C9E">
      <w:pPr>
        <w:pStyle w:val="Default"/>
        <w:jc w:val="both"/>
        <w:rPr>
          <w:rFonts w:asciiTheme="minorHAnsi" w:hAnsiTheme="minorHAnsi" w:cs="TimesNewRomanPSMT"/>
          <w:color w:val="auto"/>
        </w:rPr>
      </w:pPr>
    </w:p>
    <w:p w:rsidR="00FA40E7" w:rsidRDefault="00FA40E7"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F23833" w:rsidSect="00F23833">
          <w:pgSz w:w="12240" w:h="15840"/>
          <w:pgMar w:top="1440" w:right="1440" w:bottom="1440" w:left="1440" w:header="720" w:footer="720" w:gutter="0"/>
          <w:cols w:space="720"/>
          <w:docGrid w:linePitch="360"/>
        </w:sectPr>
      </w:pPr>
    </w:p>
    <w:p w:rsidR="00846FDB" w:rsidRP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sz w:val="24"/>
          <w:szCs w:val="24"/>
        </w:rPr>
      </w:pPr>
      <w:r w:rsidRPr="00F23833">
        <w:rPr>
          <w:rFonts w:asciiTheme="minorHAnsi" w:eastAsiaTheme="minorHAnsi" w:hAnsiTheme="minorHAnsi" w:cs="TimesNewRomanPS-BoldMT"/>
          <w:b/>
          <w:bCs/>
          <w:sz w:val="24"/>
          <w:szCs w:val="24"/>
        </w:rPr>
        <w:lastRenderedPageBreak/>
        <w:t>Process Flow Diagram</w:t>
      </w:r>
    </w:p>
    <w:p w:rsid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0" w:type="auto"/>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5"/>
      </w:tblGrid>
      <w:tr w:rsidR="00F23833" w:rsidTr="00F23833">
        <w:tc>
          <w:tcPr>
            <w:tcW w:w="13675" w:type="dxa"/>
          </w:tcPr>
          <w:p w:rsidR="00F23833" w:rsidRDefault="00F23833" w:rsidP="00FA40E7">
            <w:pPr>
              <w:pStyle w:val="ListParagraph"/>
              <w:autoSpaceDE w:val="0"/>
              <w:autoSpaceDN w:val="0"/>
              <w:adjustRightInd w:val="0"/>
              <w:spacing w:line="276" w:lineRule="auto"/>
              <w:ind w:left="0"/>
              <w:jc w:val="both"/>
              <w:rPr>
                <w:rFonts w:asciiTheme="minorHAnsi" w:eastAsiaTheme="minorHAnsi" w:hAnsiTheme="minorHAnsi" w:cs="TimesNewRomanPS-BoldMT"/>
                <w:b/>
                <w:bCs/>
                <w:color w:val="000081"/>
                <w:sz w:val="24"/>
                <w:szCs w:val="24"/>
              </w:rPr>
            </w:pPr>
            <w:r>
              <w:object w:dxaOrig="21046" w:dyaOrig="10081">
                <v:shape id="_x0000_i1040" type="#_x0000_t75" style="width:668.25pt;height:309.75pt" o:ole="">
                  <v:imagedata r:id="rId71" o:title=""/>
                </v:shape>
                <o:OLEObject Type="Embed" ProgID="Visio.Drawing.15" ShapeID="_x0000_i1040" DrawAspect="Content" ObjectID="_1580912393" r:id="rId72"/>
              </w:object>
            </w:r>
          </w:p>
        </w:tc>
      </w:tr>
    </w:tbl>
    <w:p w:rsid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23833" w:rsidRDefault="00F23833"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46FDB" w:rsidRDefault="00846FD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46FDB" w:rsidRDefault="00846FDB" w:rsidP="00FA40E7">
      <w:pPr>
        <w:pStyle w:val="ListParagraph"/>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46FDB" w:rsidRDefault="00846FDB"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2B1C65" w:rsidRDefault="002B1C6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sectPr w:rsidR="002B1C65" w:rsidSect="00F23833">
          <w:pgSz w:w="15840" w:h="12240" w:orient="landscape"/>
          <w:pgMar w:top="1440" w:right="1440" w:bottom="1440" w:left="1440" w:header="720" w:footer="720" w:gutter="0"/>
          <w:cols w:space="720"/>
          <w:docGrid w:linePitch="360"/>
        </w:sectPr>
      </w:pPr>
    </w:p>
    <w:p w:rsidR="002877A1" w:rsidRPr="00E66C83" w:rsidRDefault="002877A1" w:rsidP="002877A1">
      <w:pPr>
        <w:pStyle w:val="Heading3"/>
        <w:rPr>
          <w:rFonts w:asciiTheme="minorHAnsi" w:eastAsiaTheme="minorHAnsi" w:hAnsiTheme="minorHAnsi" w:cs="TimesNewRomanPS-BoldMT"/>
          <w:b/>
          <w:bCs/>
          <w:i w:val="0"/>
          <w:sz w:val="24"/>
          <w:szCs w:val="24"/>
        </w:rPr>
      </w:pPr>
      <w:bookmarkStart w:id="84" w:name="_Toc507168607"/>
      <w:r>
        <w:rPr>
          <w:rFonts w:asciiTheme="minorHAnsi" w:eastAsiaTheme="minorHAnsi" w:hAnsiTheme="minorHAnsi" w:cs="TimesNewRomanPS-BoldMT"/>
          <w:b/>
          <w:bCs/>
          <w:i w:val="0"/>
          <w:sz w:val="24"/>
          <w:szCs w:val="24"/>
        </w:rPr>
        <w:lastRenderedPageBreak/>
        <w:t>Individual Consultant – Competitive Method</w:t>
      </w:r>
      <w:bookmarkEnd w:id="84"/>
    </w:p>
    <w:p w:rsidR="007D42C4" w:rsidRDefault="007D42C4"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7D42C4" w:rsidRDefault="002F1A16" w:rsidP="002F1A16">
      <w:pPr>
        <w:widowControl/>
        <w:autoSpaceDE w:val="0"/>
        <w:autoSpaceDN w:val="0"/>
        <w:adjustRightInd w:val="0"/>
        <w:spacing w:line="240" w:lineRule="auto"/>
        <w:rPr>
          <w:rFonts w:asciiTheme="minorHAnsi" w:eastAsiaTheme="minorHAnsi" w:hAnsiTheme="minorHAnsi" w:cs="TimesNewRomanPSMT"/>
          <w:sz w:val="24"/>
          <w:szCs w:val="23"/>
        </w:rPr>
      </w:pPr>
      <w:r w:rsidRPr="002F1A16">
        <w:rPr>
          <w:rFonts w:asciiTheme="minorHAnsi" w:eastAsiaTheme="minorHAnsi" w:hAnsiTheme="minorHAnsi" w:cs="TimesNewRomanPSMT"/>
          <w:sz w:val="24"/>
          <w:szCs w:val="23"/>
        </w:rPr>
        <w:t xml:space="preserve">This method is used </w:t>
      </w:r>
      <w:r>
        <w:rPr>
          <w:rFonts w:asciiTheme="minorHAnsi" w:eastAsiaTheme="minorHAnsi" w:hAnsiTheme="minorHAnsi" w:cs="TimesNewRomanPSMT"/>
          <w:sz w:val="24"/>
          <w:szCs w:val="23"/>
        </w:rPr>
        <w:t>to</w:t>
      </w:r>
      <w:r w:rsidRPr="002F1A16">
        <w:rPr>
          <w:rFonts w:asciiTheme="minorHAnsi" w:eastAsiaTheme="minorHAnsi" w:hAnsiTheme="minorHAnsi" w:cs="TimesNewRomanPSMT"/>
          <w:sz w:val="24"/>
          <w:szCs w:val="23"/>
        </w:rPr>
        <w:t xml:space="preserve"> obtain services from individual consultant using competitive bidding</w:t>
      </w:r>
      <w:r>
        <w:rPr>
          <w:rFonts w:asciiTheme="minorHAnsi" w:eastAsiaTheme="minorHAnsi" w:hAnsiTheme="minorHAnsi" w:cs="TimesNewRomanPSMT"/>
          <w:sz w:val="24"/>
          <w:szCs w:val="23"/>
        </w:rPr>
        <w:t xml:space="preserve"> method. </w:t>
      </w:r>
    </w:p>
    <w:p w:rsidR="00C77022" w:rsidRDefault="00C77022" w:rsidP="002F1A16">
      <w:pPr>
        <w:widowControl/>
        <w:autoSpaceDE w:val="0"/>
        <w:autoSpaceDN w:val="0"/>
        <w:adjustRightInd w:val="0"/>
        <w:spacing w:line="240" w:lineRule="auto"/>
        <w:rPr>
          <w:rFonts w:asciiTheme="minorHAnsi" w:eastAsiaTheme="minorHAnsi" w:hAnsiTheme="minorHAnsi" w:cs="TimesNewRomanPSMT"/>
          <w:sz w:val="24"/>
          <w:szCs w:val="23"/>
        </w:rPr>
      </w:pPr>
    </w:p>
    <w:tbl>
      <w:tblPr>
        <w:tblW w:w="9821" w:type="dxa"/>
        <w:tblLook w:val="04A0" w:firstRow="1" w:lastRow="0" w:firstColumn="1" w:lastColumn="0" w:noHBand="0" w:noVBand="1"/>
      </w:tblPr>
      <w:tblGrid>
        <w:gridCol w:w="1407"/>
        <w:gridCol w:w="2116"/>
        <w:gridCol w:w="3335"/>
        <w:gridCol w:w="2963"/>
      </w:tblGrid>
      <w:tr w:rsidR="00C77022" w:rsidRPr="00071C9E" w:rsidTr="00312107">
        <w:trPr>
          <w:trHeight w:val="638"/>
        </w:trPr>
        <w:tc>
          <w:tcPr>
            <w:tcW w:w="1407" w:type="dxa"/>
            <w:tcBorders>
              <w:top w:val="single" w:sz="4" w:space="0" w:color="auto"/>
              <w:left w:val="single" w:sz="4" w:space="0" w:color="auto"/>
              <w:bottom w:val="single" w:sz="4" w:space="0" w:color="auto"/>
              <w:right w:val="single" w:sz="4" w:space="0" w:color="auto"/>
            </w:tcBorders>
            <w:shd w:val="clear" w:color="000000" w:fill="C4BD97"/>
            <w:noWrap/>
            <w:hideMark/>
          </w:tcPr>
          <w:p w:rsidR="00C77022" w:rsidRPr="00071C9E" w:rsidRDefault="00C77022"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Method</w:t>
            </w:r>
          </w:p>
        </w:tc>
        <w:tc>
          <w:tcPr>
            <w:tcW w:w="2116" w:type="dxa"/>
            <w:tcBorders>
              <w:top w:val="single" w:sz="4" w:space="0" w:color="auto"/>
              <w:left w:val="nil"/>
              <w:bottom w:val="single" w:sz="4" w:space="0" w:color="auto"/>
              <w:right w:val="single" w:sz="4" w:space="0" w:color="auto"/>
            </w:tcBorders>
            <w:shd w:val="clear" w:color="000000" w:fill="C4BD97"/>
            <w:noWrap/>
            <w:hideMark/>
          </w:tcPr>
          <w:p w:rsidR="00C77022" w:rsidRPr="00071C9E" w:rsidRDefault="00C77022"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Role</w:t>
            </w:r>
          </w:p>
        </w:tc>
        <w:tc>
          <w:tcPr>
            <w:tcW w:w="3335" w:type="dxa"/>
            <w:tcBorders>
              <w:top w:val="single" w:sz="4" w:space="0" w:color="auto"/>
              <w:left w:val="nil"/>
              <w:bottom w:val="single" w:sz="4" w:space="0" w:color="auto"/>
              <w:right w:val="single" w:sz="4" w:space="0" w:color="auto"/>
            </w:tcBorders>
            <w:shd w:val="clear" w:color="000000" w:fill="C4BD97"/>
            <w:noWrap/>
            <w:hideMark/>
          </w:tcPr>
          <w:p w:rsidR="00C77022" w:rsidRPr="00071C9E" w:rsidRDefault="00C77022"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Prerequisite</w:t>
            </w:r>
          </w:p>
        </w:tc>
        <w:tc>
          <w:tcPr>
            <w:tcW w:w="2963" w:type="dxa"/>
            <w:tcBorders>
              <w:top w:val="single" w:sz="4" w:space="0" w:color="auto"/>
              <w:left w:val="nil"/>
              <w:bottom w:val="single" w:sz="4" w:space="0" w:color="auto"/>
              <w:right w:val="single" w:sz="4" w:space="0" w:color="auto"/>
            </w:tcBorders>
            <w:shd w:val="clear" w:color="000000" w:fill="C4BD97"/>
            <w:noWrap/>
            <w:hideMark/>
          </w:tcPr>
          <w:p w:rsidR="00C77022" w:rsidRPr="00071C9E" w:rsidRDefault="00C77022"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Process Details</w:t>
            </w:r>
          </w:p>
        </w:tc>
      </w:tr>
      <w:tr w:rsidR="00C77022" w:rsidRPr="00071C9E" w:rsidTr="00312107">
        <w:trPr>
          <w:trHeight w:val="260"/>
        </w:trPr>
        <w:tc>
          <w:tcPr>
            <w:tcW w:w="1407" w:type="dxa"/>
            <w:tcBorders>
              <w:top w:val="nil"/>
              <w:left w:val="single" w:sz="4" w:space="0" w:color="auto"/>
              <w:bottom w:val="single" w:sz="4" w:space="0" w:color="auto"/>
              <w:right w:val="single" w:sz="4" w:space="0" w:color="auto"/>
            </w:tcBorders>
            <w:shd w:val="clear" w:color="000000" w:fill="DCE6F1"/>
            <w:hideMark/>
          </w:tcPr>
          <w:p w:rsidR="00C77022" w:rsidRPr="00071C9E" w:rsidRDefault="00C77022" w:rsidP="00C77022">
            <w:pPr>
              <w:widowControl/>
              <w:spacing w:line="276" w:lineRule="auto"/>
              <w:rPr>
                <w:rFonts w:ascii="Calibri" w:hAnsi="Calibri"/>
                <w:color w:val="000000"/>
                <w:sz w:val="24"/>
                <w:szCs w:val="24"/>
              </w:rPr>
            </w:pPr>
            <w:r>
              <w:rPr>
                <w:rFonts w:ascii="Calibri" w:hAnsi="Calibri"/>
                <w:color w:val="000000"/>
                <w:sz w:val="24"/>
                <w:szCs w:val="24"/>
              </w:rPr>
              <w:t>Individual Consultant - Competitive Method</w:t>
            </w:r>
          </w:p>
        </w:tc>
        <w:tc>
          <w:tcPr>
            <w:tcW w:w="2116" w:type="dxa"/>
            <w:tcBorders>
              <w:top w:val="nil"/>
              <w:left w:val="nil"/>
              <w:bottom w:val="single" w:sz="4" w:space="0" w:color="auto"/>
              <w:right w:val="single" w:sz="4" w:space="0" w:color="auto"/>
            </w:tcBorders>
            <w:shd w:val="clear" w:color="000000" w:fill="DCE6F1"/>
            <w:hideMark/>
          </w:tcPr>
          <w:p w:rsidR="00C77022" w:rsidRPr="00071C9E" w:rsidRDefault="00480D0E" w:rsidP="00C77022">
            <w:pPr>
              <w:widowControl/>
              <w:spacing w:line="276" w:lineRule="auto"/>
              <w:rPr>
                <w:rFonts w:ascii="Calibri" w:hAnsi="Calibri"/>
                <w:color w:val="000000"/>
                <w:sz w:val="24"/>
                <w:szCs w:val="24"/>
              </w:rPr>
            </w:pPr>
            <w:r>
              <w:rPr>
                <w:rFonts w:ascii="Calibri" w:hAnsi="Calibri"/>
                <w:color w:val="000000"/>
                <w:sz w:val="24"/>
                <w:szCs w:val="24"/>
              </w:rPr>
              <w:t>1.Procurement Coordinator (SPI</w:t>
            </w:r>
            <w:r w:rsidR="00C77022" w:rsidRPr="00071C9E">
              <w:rPr>
                <w:rFonts w:ascii="Calibri" w:hAnsi="Calibri"/>
                <w:color w:val="000000"/>
                <w:sz w:val="24"/>
                <w:szCs w:val="24"/>
              </w:rPr>
              <w:t>U) – initiates and carries out the process of selection of providers.</w:t>
            </w:r>
            <w:r w:rsidR="00C77022" w:rsidRPr="00071C9E">
              <w:rPr>
                <w:rFonts w:ascii="Calibri" w:hAnsi="Calibri"/>
                <w:color w:val="000000"/>
                <w:sz w:val="24"/>
                <w:szCs w:val="24"/>
              </w:rPr>
              <w:br/>
            </w:r>
          </w:p>
        </w:tc>
        <w:tc>
          <w:tcPr>
            <w:tcW w:w="3335" w:type="dxa"/>
            <w:tcBorders>
              <w:top w:val="nil"/>
              <w:left w:val="nil"/>
              <w:bottom w:val="single" w:sz="4" w:space="0" w:color="auto"/>
              <w:right w:val="single" w:sz="4" w:space="0" w:color="auto"/>
            </w:tcBorders>
            <w:shd w:val="clear" w:color="000000" w:fill="DCE6F1"/>
            <w:hideMark/>
          </w:tcPr>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Financial Sanction should be obtained for procurement of the service.</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TOR (Terms of References) should be prepared and reviewed by reviewing authorities.</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Terms of Reference (ToR) for all consultant contracts shall be furnished to the World Bank for its technical clearance.</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Technical Review Committee should be formed for this procurement. This committee will review and evaluate technical proposals received by the firms based on the evaluation criteria given in the RFP document.</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 xml:space="preserve"> Value of the package should </w:t>
            </w:r>
            <w:r w:rsidRPr="00C77022">
              <w:rPr>
                <w:rFonts w:ascii="Calibri" w:hAnsi="Calibri"/>
                <w:b/>
                <w:color w:val="C00000"/>
                <w:sz w:val="24"/>
                <w:szCs w:val="24"/>
              </w:rPr>
              <w:t>be &gt;= USD 300,000</w:t>
            </w:r>
            <w:r w:rsidRPr="00C77022">
              <w:rPr>
                <w:rFonts w:ascii="Calibri" w:hAnsi="Calibri"/>
                <w:color w:val="000000"/>
                <w:sz w:val="24"/>
                <w:szCs w:val="24"/>
              </w:rPr>
              <w:t xml:space="preserve"> with prior review.*</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 xml:space="preserve">Value of the package should be </w:t>
            </w:r>
            <w:r w:rsidRPr="00C77022">
              <w:rPr>
                <w:rFonts w:ascii="Calibri" w:hAnsi="Calibri"/>
                <w:b/>
                <w:color w:val="C00000"/>
                <w:sz w:val="24"/>
                <w:szCs w:val="24"/>
              </w:rPr>
              <w:t>&lt;USD 300,000</w:t>
            </w:r>
            <w:r w:rsidRPr="00C77022">
              <w:rPr>
                <w:rFonts w:ascii="Calibri" w:hAnsi="Calibri"/>
                <w:color w:val="C00000"/>
                <w:sz w:val="24"/>
                <w:szCs w:val="24"/>
              </w:rPr>
              <w:t xml:space="preserve"> </w:t>
            </w:r>
            <w:r w:rsidRPr="00C77022">
              <w:rPr>
                <w:rFonts w:ascii="Calibri" w:hAnsi="Calibri"/>
                <w:color w:val="000000"/>
                <w:sz w:val="24"/>
                <w:szCs w:val="24"/>
              </w:rPr>
              <w:t>with post review.*</w:t>
            </w:r>
          </w:p>
          <w:p w:rsidR="00C77022" w:rsidRPr="00071C9E" w:rsidRDefault="00C77022" w:rsidP="00C77022">
            <w:pPr>
              <w:widowControl/>
              <w:spacing w:line="276" w:lineRule="auto"/>
              <w:rPr>
                <w:rFonts w:ascii="Calibri" w:hAnsi="Calibri"/>
                <w:color w:val="000000"/>
                <w:sz w:val="24"/>
                <w:szCs w:val="24"/>
              </w:rPr>
            </w:pPr>
            <w:r w:rsidRPr="00C77022">
              <w:rPr>
                <w:rFonts w:ascii="Calibri" w:hAnsi="Calibri"/>
                <w:color w:val="000000"/>
                <w:sz w:val="24"/>
                <w:szCs w:val="24"/>
              </w:rPr>
              <w:t>The review is being done by NPIU/World</w:t>
            </w:r>
            <w:r>
              <w:rPr>
                <w:rFonts w:ascii="Calibri" w:hAnsi="Calibri"/>
                <w:color w:val="000000"/>
                <w:sz w:val="24"/>
                <w:szCs w:val="24"/>
              </w:rPr>
              <w:t xml:space="preserve"> </w:t>
            </w:r>
            <w:r w:rsidRPr="00C77022">
              <w:rPr>
                <w:rFonts w:ascii="Calibri" w:hAnsi="Calibri"/>
                <w:color w:val="000000"/>
                <w:sz w:val="24"/>
                <w:szCs w:val="24"/>
              </w:rPr>
              <w:t>Bank.</w:t>
            </w:r>
          </w:p>
        </w:tc>
        <w:tc>
          <w:tcPr>
            <w:tcW w:w="2963" w:type="dxa"/>
            <w:tcBorders>
              <w:top w:val="nil"/>
              <w:left w:val="nil"/>
              <w:bottom w:val="single" w:sz="4" w:space="0" w:color="auto"/>
              <w:right w:val="single" w:sz="4" w:space="0" w:color="auto"/>
            </w:tcBorders>
            <w:shd w:val="clear" w:color="000000" w:fill="DCE6F1"/>
            <w:hideMark/>
          </w:tcPr>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 xml:space="preserve">1. Generation of TOR </w:t>
            </w:r>
          </w:p>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2. Technical Evaluation Committee will be defined in this stage. This committee will be involved in evaluation of technical proposals submitted by the consultants.</w:t>
            </w:r>
          </w:p>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3. Shortlisting: In this stage short-listing of firms will be performed.</w:t>
            </w:r>
          </w:p>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4. Contract Generation</w:t>
            </w:r>
          </w:p>
          <w:p w:rsidR="00C77022" w:rsidRPr="00C77022" w:rsidRDefault="00C77022" w:rsidP="00C77022">
            <w:pPr>
              <w:widowControl/>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In this stage the contract terms will be defined and contract will be generated.</w:t>
            </w:r>
          </w:p>
          <w:p w:rsidR="00C77022" w:rsidRPr="00C77022" w:rsidRDefault="00C77022" w:rsidP="000E51DF">
            <w:pPr>
              <w:pStyle w:val="ListParagraph"/>
              <w:widowControl/>
              <w:numPr>
                <w:ilvl w:val="0"/>
                <w:numId w:val="69"/>
              </w:numPr>
              <w:autoSpaceDE w:val="0"/>
              <w:autoSpaceDN w:val="0"/>
              <w:adjustRightInd w:val="0"/>
              <w:spacing w:line="276" w:lineRule="auto"/>
              <w:rPr>
                <w:rFonts w:ascii="Calibri" w:hAnsi="Calibri"/>
                <w:color w:val="000000"/>
                <w:sz w:val="24"/>
                <w:szCs w:val="24"/>
              </w:rPr>
            </w:pPr>
            <w:r w:rsidRPr="00C77022">
              <w:rPr>
                <w:rFonts w:ascii="Calibri" w:hAnsi="Calibri"/>
                <w:color w:val="000000"/>
                <w:sz w:val="24"/>
                <w:szCs w:val="24"/>
              </w:rPr>
              <w:t>Payments</w:t>
            </w:r>
          </w:p>
          <w:p w:rsidR="00C77022" w:rsidRPr="00DE4A34" w:rsidRDefault="00C77022" w:rsidP="00C77022">
            <w:pPr>
              <w:widowControl/>
              <w:autoSpaceDE w:val="0"/>
              <w:autoSpaceDN w:val="0"/>
              <w:adjustRightInd w:val="0"/>
              <w:spacing w:line="276" w:lineRule="auto"/>
              <w:rPr>
                <w:rFonts w:ascii="Calibri" w:hAnsi="Calibri"/>
                <w:color w:val="000000"/>
                <w:sz w:val="24"/>
                <w:szCs w:val="24"/>
              </w:rPr>
            </w:pPr>
          </w:p>
        </w:tc>
      </w:tr>
    </w:tbl>
    <w:p w:rsidR="00C77022" w:rsidRPr="002F1A16" w:rsidRDefault="00C77022" w:rsidP="002F1A16">
      <w:pPr>
        <w:widowControl/>
        <w:autoSpaceDE w:val="0"/>
        <w:autoSpaceDN w:val="0"/>
        <w:adjustRightInd w:val="0"/>
        <w:spacing w:line="240" w:lineRule="auto"/>
        <w:rPr>
          <w:rFonts w:asciiTheme="minorHAnsi" w:eastAsiaTheme="minorHAnsi" w:hAnsiTheme="minorHAnsi" w:cs="TimesNewRomanPS-BoldMT"/>
          <w:b/>
          <w:bCs/>
          <w:color w:val="000081"/>
          <w:sz w:val="28"/>
          <w:szCs w:val="24"/>
        </w:rPr>
      </w:pPr>
    </w:p>
    <w:p w:rsidR="007D42C4" w:rsidRDefault="007D42C4"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7D42C4" w:rsidRPr="002F1A16" w:rsidRDefault="002F1A16" w:rsidP="007D42C4">
      <w:pPr>
        <w:autoSpaceDE w:val="0"/>
        <w:autoSpaceDN w:val="0"/>
        <w:adjustRightInd w:val="0"/>
        <w:spacing w:line="276" w:lineRule="auto"/>
        <w:jc w:val="both"/>
        <w:rPr>
          <w:rFonts w:asciiTheme="minorHAnsi" w:eastAsiaTheme="minorHAnsi" w:hAnsiTheme="minorHAnsi" w:cs="TimesNewRomanPS-BoldMT"/>
          <w:b/>
          <w:bCs/>
          <w:sz w:val="24"/>
          <w:szCs w:val="24"/>
        </w:rPr>
      </w:pPr>
      <w:r w:rsidRPr="002F1A16">
        <w:rPr>
          <w:rFonts w:asciiTheme="minorHAnsi" w:eastAsiaTheme="minorHAnsi" w:hAnsiTheme="minorHAnsi" w:cs="TimesNewRomanPS-BoldMT"/>
          <w:b/>
          <w:bCs/>
          <w:sz w:val="24"/>
          <w:szCs w:val="24"/>
        </w:rPr>
        <w:t>Process Flow Diagram</w:t>
      </w:r>
    </w:p>
    <w:p w:rsidR="002F1A16" w:rsidRDefault="002F1A16"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10430" w:type="dxa"/>
        <w:tblInd w:w="-815" w:type="dxa"/>
        <w:tblLook w:val="04A0" w:firstRow="1" w:lastRow="0" w:firstColumn="1" w:lastColumn="0" w:noHBand="0" w:noVBand="1"/>
      </w:tblPr>
      <w:tblGrid>
        <w:gridCol w:w="10892"/>
      </w:tblGrid>
      <w:tr w:rsidR="002F1A16" w:rsidTr="002F1A16">
        <w:trPr>
          <w:trHeight w:val="4382"/>
        </w:trPr>
        <w:tc>
          <w:tcPr>
            <w:tcW w:w="10430" w:type="dxa"/>
          </w:tcPr>
          <w:p w:rsidR="002F1A16" w:rsidRDefault="002F1A16"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object w:dxaOrig="16500" w:dyaOrig="6841">
                <v:shape id="_x0000_i1041" type="#_x0000_t75" style="width:534pt;height:222pt" o:ole="">
                  <v:imagedata r:id="rId73" o:title=""/>
                </v:shape>
                <o:OLEObject Type="Embed" ProgID="Visio.Drawing.15" ShapeID="_x0000_i1041" DrawAspect="Content" ObjectID="_1580912394" r:id="rId74"/>
              </w:object>
            </w:r>
          </w:p>
        </w:tc>
      </w:tr>
    </w:tbl>
    <w:p w:rsidR="002F1A16" w:rsidRDefault="002F1A16"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7D42C4" w:rsidRDefault="007D42C4"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12107" w:rsidRDefault="00312107"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312107" w:rsidRDefault="00312107"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Pr="00E66C83" w:rsidRDefault="004014E5" w:rsidP="004014E5">
      <w:pPr>
        <w:pStyle w:val="Heading3"/>
        <w:rPr>
          <w:rFonts w:asciiTheme="minorHAnsi" w:eastAsiaTheme="minorHAnsi" w:hAnsiTheme="minorHAnsi" w:cs="TimesNewRomanPS-BoldMT"/>
          <w:b/>
          <w:bCs/>
          <w:i w:val="0"/>
          <w:sz w:val="24"/>
          <w:szCs w:val="24"/>
        </w:rPr>
      </w:pPr>
      <w:bookmarkStart w:id="85" w:name="_Toc507168608"/>
      <w:r>
        <w:rPr>
          <w:rFonts w:asciiTheme="minorHAnsi" w:eastAsiaTheme="minorHAnsi" w:hAnsiTheme="minorHAnsi" w:cs="TimesNewRomanPS-BoldMT"/>
          <w:b/>
          <w:bCs/>
          <w:i w:val="0"/>
          <w:sz w:val="24"/>
          <w:szCs w:val="24"/>
        </w:rPr>
        <w:lastRenderedPageBreak/>
        <w:t>Individual Consultant – SSS Method</w:t>
      </w:r>
      <w:bookmarkEnd w:id="85"/>
    </w:p>
    <w:p w:rsidR="004014E5" w:rsidRDefault="004014E5" w:rsidP="004014E5">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Pr="002F1A16" w:rsidRDefault="004014E5" w:rsidP="004014E5">
      <w:pPr>
        <w:widowControl/>
        <w:autoSpaceDE w:val="0"/>
        <w:autoSpaceDN w:val="0"/>
        <w:adjustRightInd w:val="0"/>
        <w:spacing w:line="240" w:lineRule="auto"/>
        <w:rPr>
          <w:rFonts w:asciiTheme="minorHAnsi" w:eastAsiaTheme="minorHAnsi" w:hAnsiTheme="minorHAnsi" w:cs="TimesNewRomanPS-BoldMT"/>
          <w:b/>
          <w:bCs/>
          <w:color w:val="000081"/>
          <w:sz w:val="28"/>
          <w:szCs w:val="24"/>
        </w:rPr>
      </w:pPr>
      <w:r w:rsidRPr="002F1A16">
        <w:rPr>
          <w:rFonts w:asciiTheme="minorHAnsi" w:eastAsiaTheme="minorHAnsi" w:hAnsiTheme="minorHAnsi" w:cs="TimesNewRomanPSMT"/>
          <w:sz w:val="24"/>
          <w:szCs w:val="23"/>
        </w:rPr>
        <w:t xml:space="preserve">This method is used </w:t>
      </w:r>
      <w:r>
        <w:rPr>
          <w:rFonts w:asciiTheme="minorHAnsi" w:eastAsiaTheme="minorHAnsi" w:hAnsiTheme="minorHAnsi" w:cs="TimesNewRomanPSMT"/>
          <w:sz w:val="24"/>
          <w:szCs w:val="23"/>
        </w:rPr>
        <w:t>to</w:t>
      </w:r>
      <w:r w:rsidRPr="002F1A16">
        <w:rPr>
          <w:rFonts w:asciiTheme="minorHAnsi" w:eastAsiaTheme="minorHAnsi" w:hAnsiTheme="minorHAnsi" w:cs="TimesNewRomanPSMT"/>
          <w:sz w:val="24"/>
          <w:szCs w:val="23"/>
        </w:rPr>
        <w:t xml:space="preserve"> obtain services from individual consultant using </w:t>
      </w:r>
      <w:r>
        <w:rPr>
          <w:rFonts w:asciiTheme="minorHAnsi" w:eastAsiaTheme="minorHAnsi" w:hAnsiTheme="minorHAnsi" w:cs="TimesNewRomanPSMT"/>
          <w:sz w:val="24"/>
          <w:szCs w:val="23"/>
        </w:rPr>
        <w:t>Single Source Selection.</w:t>
      </w:r>
    </w:p>
    <w:p w:rsidR="004014E5" w:rsidRDefault="004014E5" w:rsidP="004014E5">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9821" w:type="dxa"/>
        <w:tblLook w:val="04A0" w:firstRow="1" w:lastRow="0" w:firstColumn="1" w:lastColumn="0" w:noHBand="0" w:noVBand="1"/>
      </w:tblPr>
      <w:tblGrid>
        <w:gridCol w:w="1407"/>
        <w:gridCol w:w="2116"/>
        <w:gridCol w:w="3335"/>
        <w:gridCol w:w="2963"/>
      </w:tblGrid>
      <w:tr w:rsidR="00312107" w:rsidRPr="00071C9E" w:rsidTr="00D542F4">
        <w:trPr>
          <w:trHeight w:val="638"/>
        </w:trPr>
        <w:tc>
          <w:tcPr>
            <w:tcW w:w="1407" w:type="dxa"/>
            <w:tcBorders>
              <w:top w:val="single" w:sz="4" w:space="0" w:color="auto"/>
              <w:left w:val="single" w:sz="4" w:space="0" w:color="auto"/>
              <w:bottom w:val="single" w:sz="4" w:space="0" w:color="auto"/>
              <w:right w:val="single" w:sz="4" w:space="0" w:color="auto"/>
            </w:tcBorders>
            <w:shd w:val="clear" w:color="000000" w:fill="C4BD97"/>
            <w:noWrap/>
            <w:hideMark/>
          </w:tcPr>
          <w:p w:rsidR="00312107" w:rsidRPr="00071C9E" w:rsidRDefault="00312107"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Method</w:t>
            </w:r>
          </w:p>
        </w:tc>
        <w:tc>
          <w:tcPr>
            <w:tcW w:w="2116" w:type="dxa"/>
            <w:tcBorders>
              <w:top w:val="single" w:sz="4" w:space="0" w:color="auto"/>
              <w:left w:val="nil"/>
              <w:bottom w:val="single" w:sz="4" w:space="0" w:color="auto"/>
              <w:right w:val="single" w:sz="4" w:space="0" w:color="auto"/>
            </w:tcBorders>
            <w:shd w:val="clear" w:color="000000" w:fill="C4BD97"/>
            <w:noWrap/>
            <w:hideMark/>
          </w:tcPr>
          <w:p w:rsidR="00312107" w:rsidRPr="00071C9E" w:rsidRDefault="00312107"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Role</w:t>
            </w:r>
          </w:p>
        </w:tc>
        <w:tc>
          <w:tcPr>
            <w:tcW w:w="3335" w:type="dxa"/>
            <w:tcBorders>
              <w:top w:val="single" w:sz="4" w:space="0" w:color="auto"/>
              <w:left w:val="nil"/>
              <w:bottom w:val="single" w:sz="4" w:space="0" w:color="auto"/>
              <w:right w:val="single" w:sz="4" w:space="0" w:color="auto"/>
            </w:tcBorders>
            <w:shd w:val="clear" w:color="000000" w:fill="C4BD97"/>
            <w:noWrap/>
            <w:hideMark/>
          </w:tcPr>
          <w:p w:rsidR="00312107" w:rsidRPr="00071C9E" w:rsidRDefault="00312107"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Prerequisite</w:t>
            </w:r>
          </w:p>
        </w:tc>
        <w:tc>
          <w:tcPr>
            <w:tcW w:w="2963" w:type="dxa"/>
            <w:tcBorders>
              <w:top w:val="single" w:sz="4" w:space="0" w:color="auto"/>
              <w:left w:val="nil"/>
              <w:bottom w:val="single" w:sz="4" w:space="0" w:color="auto"/>
              <w:right w:val="single" w:sz="4" w:space="0" w:color="auto"/>
            </w:tcBorders>
            <w:shd w:val="clear" w:color="000000" w:fill="C4BD97"/>
            <w:noWrap/>
            <w:hideMark/>
          </w:tcPr>
          <w:p w:rsidR="00312107" w:rsidRPr="00071C9E" w:rsidRDefault="00312107" w:rsidP="00D542F4">
            <w:pPr>
              <w:widowControl/>
              <w:spacing w:line="240" w:lineRule="auto"/>
              <w:jc w:val="center"/>
              <w:rPr>
                <w:rFonts w:ascii="Calibri" w:hAnsi="Calibri"/>
                <w:b/>
                <w:bCs/>
                <w:color w:val="000000"/>
                <w:sz w:val="24"/>
                <w:szCs w:val="24"/>
              </w:rPr>
            </w:pPr>
            <w:r w:rsidRPr="00071C9E">
              <w:rPr>
                <w:rFonts w:ascii="Calibri" w:hAnsi="Calibri"/>
                <w:b/>
                <w:bCs/>
                <w:color w:val="000000"/>
                <w:sz w:val="24"/>
                <w:szCs w:val="24"/>
              </w:rPr>
              <w:t>Process Details</w:t>
            </w:r>
          </w:p>
        </w:tc>
      </w:tr>
      <w:tr w:rsidR="00312107" w:rsidRPr="00071C9E" w:rsidTr="00D542F4">
        <w:trPr>
          <w:trHeight w:val="260"/>
        </w:trPr>
        <w:tc>
          <w:tcPr>
            <w:tcW w:w="1407" w:type="dxa"/>
            <w:tcBorders>
              <w:top w:val="nil"/>
              <w:left w:val="single" w:sz="4" w:space="0" w:color="auto"/>
              <w:bottom w:val="single" w:sz="4" w:space="0" w:color="auto"/>
              <w:right w:val="single" w:sz="4" w:space="0" w:color="auto"/>
            </w:tcBorders>
            <w:shd w:val="clear" w:color="000000" w:fill="DCE6F1"/>
            <w:hideMark/>
          </w:tcPr>
          <w:p w:rsidR="00312107" w:rsidRPr="00071C9E" w:rsidRDefault="00312107" w:rsidP="00E64FD7">
            <w:pPr>
              <w:rPr>
                <w:rFonts w:ascii="Calibri" w:hAnsi="Calibri"/>
                <w:color w:val="000000"/>
                <w:sz w:val="24"/>
                <w:szCs w:val="24"/>
              </w:rPr>
            </w:pPr>
            <w:r>
              <w:rPr>
                <w:rFonts w:ascii="Calibri" w:hAnsi="Calibri"/>
                <w:color w:val="000000"/>
                <w:sz w:val="24"/>
                <w:szCs w:val="24"/>
              </w:rPr>
              <w:t>Individual Consultant - Competitive Method</w:t>
            </w:r>
          </w:p>
        </w:tc>
        <w:tc>
          <w:tcPr>
            <w:tcW w:w="2116" w:type="dxa"/>
            <w:tcBorders>
              <w:top w:val="nil"/>
              <w:left w:val="nil"/>
              <w:bottom w:val="single" w:sz="4" w:space="0" w:color="auto"/>
              <w:right w:val="single" w:sz="4" w:space="0" w:color="auto"/>
            </w:tcBorders>
            <w:shd w:val="clear" w:color="000000" w:fill="DCE6F1"/>
            <w:hideMark/>
          </w:tcPr>
          <w:p w:rsidR="00312107" w:rsidRPr="00071C9E" w:rsidRDefault="006F140E" w:rsidP="00E64FD7">
            <w:pPr>
              <w:rPr>
                <w:rFonts w:ascii="Calibri" w:hAnsi="Calibri"/>
                <w:color w:val="000000"/>
                <w:sz w:val="24"/>
                <w:szCs w:val="24"/>
              </w:rPr>
            </w:pPr>
            <w:r>
              <w:rPr>
                <w:rFonts w:ascii="Calibri" w:hAnsi="Calibri"/>
                <w:color w:val="000000"/>
                <w:sz w:val="24"/>
                <w:szCs w:val="24"/>
              </w:rPr>
              <w:t>1.Procurement Coordinator (SPI</w:t>
            </w:r>
            <w:r w:rsidR="00312107" w:rsidRPr="00071C9E">
              <w:rPr>
                <w:rFonts w:ascii="Calibri" w:hAnsi="Calibri"/>
                <w:color w:val="000000"/>
                <w:sz w:val="24"/>
                <w:szCs w:val="24"/>
              </w:rPr>
              <w:t>U) – initiates and carries out the process of selection of providers.</w:t>
            </w:r>
            <w:r w:rsidR="00312107" w:rsidRPr="00071C9E">
              <w:rPr>
                <w:rFonts w:ascii="Calibri" w:hAnsi="Calibri"/>
                <w:color w:val="000000"/>
                <w:sz w:val="24"/>
                <w:szCs w:val="24"/>
              </w:rPr>
              <w:br/>
            </w:r>
          </w:p>
        </w:tc>
        <w:tc>
          <w:tcPr>
            <w:tcW w:w="3335" w:type="dxa"/>
            <w:tcBorders>
              <w:top w:val="nil"/>
              <w:left w:val="nil"/>
              <w:bottom w:val="single" w:sz="4" w:space="0" w:color="auto"/>
              <w:right w:val="single" w:sz="4" w:space="0" w:color="auto"/>
            </w:tcBorders>
            <w:shd w:val="clear" w:color="000000" w:fill="DCE6F1"/>
            <w:hideMark/>
          </w:tcPr>
          <w:p w:rsidR="00312107" w:rsidRPr="00312107" w:rsidRDefault="00312107" w:rsidP="00E64FD7">
            <w:pPr>
              <w:rPr>
                <w:rFonts w:ascii="Calibri" w:hAnsi="Calibri"/>
                <w:color w:val="000000"/>
                <w:sz w:val="24"/>
                <w:szCs w:val="24"/>
              </w:rPr>
            </w:pPr>
            <w:r>
              <w:rPr>
                <w:rFonts w:ascii="Calibri" w:hAnsi="Calibri"/>
                <w:color w:val="000000"/>
                <w:sz w:val="24"/>
                <w:szCs w:val="24"/>
              </w:rPr>
              <w:t xml:space="preserve">1. </w:t>
            </w:r>
            <w:r w:rsidRPr="00312107">
              <w:rPr>
                <w:rFonts w:ascii="Calibri" w:hAnsi="Calibri"/>
                <w:color w:val="000000"/>
                <w:sz w:val="24"/>
                <w:szCs w:val="24"/>
              </w:rPr>
              <w:t>Justification for the consultant should be prepared and duly signed.</w:t>
            </w:r>
          </w:p>
          <w:p w:rsidR="00312107" w:rsidRPr="00E64FD7" w:rsidRDefault="00312107" w:rsidP="00E64FD7">
            <w:pPr>
              <w:spacing w:line="276" w:lineRule="auto"/>
              <w:rPr>
                <w:rFonts w:ascii="Calibri" w:hAnsi="Calibri"/>
                <w:color w:val="000000"/>
                <w:szCs w:val="24"/>
              </w:rPr>
            </w:pPr>
            <w:r w:rsidRPr="00E64FD7">
              <w:rPr>
                <w:rFonts w:ascii="Calibri" w:hAnsi="Calibri"/>
                <w:color w:val="000000"/>
                <w:sz w:val="24"/>
                <w:szCs w:val="24"/>
              </w:rPr>
              <w:t xml:space="preserve">Other Prerequisites are similar to Individual Consultant – Competitive method. </w:t>
            </w:r>
          </w:p>
          <w:p w:rsidR="00312107" w:rsidRPr="00E64FD7" w:rsidRDefault="00312107" w:rsidP="00E64FD7">
            <w:pPr>
              <w:spacing w:line="276" w:lineRule="auto"/>
              <w:rPr>
                <w:rFonts w:ascii="Calibri" w:hAnsi="Calibri"/>
                <w:color w:val="000000"/>
                <w:sz w:val="24"/>
                <w:szCs w:val="24"/>
              </w:rPr>
            </w:pPr>
            <w:r w:rsidRPr="00E64FD7">
              <w:rPr>
                <w:rFonts w:ascii="Calibri" w:hAnsi="Calibri"/>
                <w:color w:val="000000"/>
                <w:sz w:val="24"/>
                <w:szCs w:val="24"/>
              </w:rPr>
              <w:t xml:space="preserve">Value of the package </w:t>
            </w:r>
            <w:r w:rsidRPr="00E64FD7">
              <w:rPr>
                <w:rFonts w:ascii="Calibri" w:hAnsi="Calibri"/>
                <w:b/>
                <w:color w:val="000000"/>
                <w:sz w:val="24"/>
                <w:szCs w:val="24"/>
              </w:rPr>
              <w:t xml:space="preserve">should </w:t>
            </w:r>
            <w:r w:rsidRPr="00E64FD7">
              <w:rPr>
                <w:rFonts w:ascii="Calibri" w:hAnsi="Calibri"/>
                <w:b/>
                <w:color w:val="C00000"/>
                <w:sz w:val="24"/>
                <w:szCs w:val="24"/>
              </w:rPr>
              <w:t>be &gt;= USD 300,000</w:t>
            </w:r>
            <w:r w:rsidRPr="00E64FD7">
              <w:rPr>
                <w:rFonts w:ascii="Calibri" w:hAnsi="Calibri"/>
                <w:color w:val="C00000"/>
                <w:sz w:val="24"/>
                <w:szCs w:val="24"/>
              </w:rPr>
              <w:t xml:space="preserve"> </w:t>
            </w:r>
            <w:r w:rsidRPr="00E64FD7">
              <w:rPr>
                <w:rFonts w:ascii="Calibri" w:hAnsi="Calibri"/>
                <w:color w:val="000000"/>
                <w:sz w:val="24"/>
                <w:szCs w:val="24"/>
              </w:rPr>
              <w:t>with prior review.*</w:t>
            </w:r>
          </w:p>
          <w:p w:rsidR="00312107" w:rsidRPr="00E64FD7" w:rsidRDefault="00312107" w:rsidP="00E64FD7">
            <w:pPr>
              <w:spacing w:line="276" w:lineRule="auto"/>
              <w:rPr>
                <w:rFonts w:ascii="Calibri" w:hAnsi="Calibri"/>
                <w:color w:val="000000"/>
                <w:sz w:val="24"/>
                <w:szCs w:val="24"/>
              </w:rPr>
            </w:pPr>
            <w:r w:rsidRPr="00E64FD7">
              <w:rPr>
                <w:rFonts w:ascii="Calibri" w:hAnsi="Calibri"/>
                <w:color w:val="000000"/>
                <w:sz w:val="24"/>
                <w:szCs w:val="24"/>
              </w:rPr>
              <w:t xml:space="preserve">Value of the package should be </w:t>
            </w:r>
            <w:r w:rsidRPr="00E64FD7">
              <w:rPr>
                <w:rFonts w:ascii="Calibri" w:hAnsi="Calibri"/>
                <w:b/>
                <w:color w:val="C00000"/>
                <w:sz w:val="24"/>
                <w:szCs w:val="24"/>
              </w:rPr>
              <w:t>&lt;USD 300,000</w:t>
            </w:r>
            <w:r w:rsidRPr="00E64FD7">
              <w:rPr>
                <w:rFonts w:ascii="Calibri" w:hAnsi="Calibri"/>
                <w:color w:val="C00000"/>
                <w:sz w:val="24"/>
                <w:szCs w:val="24"/>
              </w:rPr>
              <w:t xml:space="preserve"> </w:t>
            </w:r>
            <w:r w:rsidRPr="00E64FD7">
              <w:rPr>
                <w:rFonts w:ascii="Calibri" w:hAnsi="Calibri"/>
                <w:color w:val="000000"/>
                <w:sz w:val="24"/>
                <w:szCs w:val="24"/>
              </w:rPr>
              <w:t>with post review.*</w:t>
            </w:r>
          </w:p>
          <w:p w:rsidR="00312107" w:rsidRPr="00071C9E" w:rsidRDefault="00312107" w:rsidP="00E64FD7">
            <w:pPr>
              <w:rPr>
                <w:rFonts w:ascii="Calibri" w:hAnsi="Calibri"/>
                <w:color w:val="000000"/>
                <w:sz w:val="24"/>
                <w:szCs w:val="24"/>
              </w:rPr>
            </w:pPr>
            <w:r w:rsidRPr="00C77022">
              <w:rPr>
                <w:rFonts w:ascii="Calibri" w:hAnsi="Calibri"/>
                <w:color w:val="000000"/>
                <w:sz w:val="24"/>
                <w:szCs w:val="24"/>
              </w:rPr>
              <w:t>The review is being done by NPIU/World</w:t>
            </w:r>
            <w:r>
              <w:rPr>
                <w:rFonts w:ascii="Calibri" w:hAnsi="Calibri"/>
                <w:color w:val="000000"/>
                <w:sz w:val="24"/>
                <w:szCs w:val="24"/>
              </w:rPr>
              <w:t xml:space="preserve"> </w:t>
            </w:r>
            <w:r w:rsidRPr="00C77022">
              <w:rPr>
                <w:rFonts w:ascii="Calibri" w:hAnsi="Calibri"/>
                <w:color w:val="000000"/>
                <w:sz w:val="24"/>
                <w:szCs w:val="24"/>
              </w:rPr>
              <w:t>Bank.</w:t>
            </w:r>
          </w:p>
        </w:tc>
        <w:tc>
          <w:tcPr>
            <w:tcW w:w="2963" w:type="dxa"/>
            <w:tcBorders>
              <w:top w:val="nil"/>
              <w:left w:val="nil"/>
              <w:bottom w:val="single" w:sz="4" w:space="0" w:color="auto"/>
              <w:right w:val="single" w:sz="4" w:space="0" w:color="auto"/>
            </w:tcBorders>
            <w:shd w:val="clear" w:color="000000" w:fill="DCE6F1"/>
            <w:hideMark/>
          </w:tcPr>
          <w:p w:rsidR="00312107" w:rsidRPr="00C77022" w:rsidRDefault="00312107" w:rsidP="00E64FD7">
            <w:pPr>
              <w:rPr>
                <w:rFonts w:ascii="Calibri" w:hAnsi="Calibri"/>
                <w:color w:val="000000"/>
                <w:sz w:val="24"/>
                <w:szCs w:val="24"/>
              </w:rPr>
            </w:pPr>
            <w:r w:rsidRPr="00C77022">
              <w:rPr>
                <w:rFonts w:ascii="Calibri" w:hAnsi="Calibri"/>
                <w:color w:val="000000"/>
                <w:sz w:val="24"/>
                <w:szCs w:val="24"/>
              </w:rPr>
              <w:t xml:space="preserve">1. Generation of TOR </w:t>
            </w:r>
          </w:p>
          <w:p w:rsidR="00312107" w:rsidRDefault="00312107" w:rsidP="00E64FD7">
            <w:pPr>
              <w:rPr>
                <w:rFonts w:ascii="Calibri" w:hAnsi="Calibri"/>
                <w:color w:val="000000"/>
                <w:sz w:val="24"/>
                <w:szCs w:val="24"/>
              </w:rPr>
            </w:pPr>
            <w:r w:rsidRPr="00C77022">
              <w:rPr>
                <w:rFonts w:ascii="Calibri" w:hAnsi="Calibri"/>
                <w:color w:val="000000"/>
                <w:sz w:val="24"/>
                <w:szCs w:val="24"/>
              </w:rPr>
              <w:t xml:space="preserve">2. </w:t>
            </w:r>
            <w:r>
              <w:rPr>
                <w:rFonts w:ascii="Calibri" w:hAnsi="Calibri"/>
                <w:color w:val="000000"/>
                <w:sz w:val="24"/>
                <w:szCs w:val="24"/>
              </w:rPr>
              <w:t>Nominate Consultant</w:t>
            </w:r>
            <w:r w:rsidR="006E289B">
              <w:rPr>
                <w:rFonts w:ascii="Calibri" w:hAnsi="Calibri"/>
                <w:color w:val="000000"/>
                <w:sz w:val="24"/>
                <w:szCs w:val="24"/>
              </w:rPr>
              <w:t xml:space="preserve">: There </w:t>
            </w:r>
            <w:r w:rsidR="006E289B" w:rsidRPr="006E289B">
              <w:rPr>
                <w:rFonts w:ascii="Calibri" w:hAnsi="Calibri"/>
                <w:color w:val="000000"/>
                <w:sz w:val="24"/>
                <w:szCs w:val="24"/>
              </w:rPr>
              <w:t>will be no short-listing process</w:t>
            </w:r>
          </w:p>
          <w:p w:rsidR="00312107" w:rsidRDefault="00312107" w:rsidP="00E64FD7">
            <w:pPr>
              <w:rPr>
                <w:rFonts w:ascii="Calibri" w:hAnsi="Calibri"/>
                <w:color w:val="000000"/>
                <w:sz w:val="24"/>
                <w:szCs w:val="24"/>
              </w:rPr>
            </w:pPr>
            <w:r>
              <w:rPr>
                <w:rFonts w:ascii="Calibri" w:hAnsi="Calibri"/>
                <w:color w:val="000000"/>
                <w:sz w:val="24"/>
                <w:szCs w:val="24"/>
              </w:rPr>
              <w:t xml:space="preserve">3. </w:t>
            </w:r>
            <w:r w:rsidR="006E289B">
              <w:rPr>
                <w:rFonts w:ascii="Calibri" w:hAnsi="Calibri"/>
                <w:color w:val="000000"/>
                <w:sz w:val="24"/>
                <w:szCs w:val="24"/>
              </w:rPr>
              <w:t>Contract</w:t>
            </w:r>
            <w:r>
              <w:rPr>
                <w:rFonts w:ascii="Calibri" w:hAnsi="Calibri"/>
                <w:color w:val="000000"/>
                <w:sz w:val="24"/>
                <w:szCs w:val="24"/>
              </w:rPr>
              <w:t xml:space="preserve"> Generation</w:t>
            </w:r>
          </w:p>
          <w:p w:rsidR="00312107" w:rsidRDefault="006E289B" w:rsidP="00E64FD7">
            <w:pPr>
              <w:rPr>
                <w:rFonts w:ascii="Calibri" w:hAnsi="Calibri"/>
                <w:color w:val="000000"/>
                <w:sz w:val="24"/>
                <w:szCs w:val="24"/>
              </w:rPr>
            </w:pPr>
            <w:r>
              <w:rPr>
                <w:rFonts w:ascii="Calibri" w:hAnsi="Calibri"/>
                <w:color w:val="000000"/>
                <w:sz w:val="24"/>
                <w:szCs w:val="24"/>
              </w:rPr>
              <w:t>4. Payment</w:t>
            </w:r>
          </w:p>
          <w:p w:rsidR="00312107" w:rsidRPr="00DE4A34" w:rsidRDefault="00312107" w:rsidP="00E64FD7">
            <w:pPr>
              <w:rPr>
                <w:rFonts w:ascii="Calibri" w:hAnsi="Calibri"/>
                <w:color w:val="000000"/>
                <w:sz w:val="24"/>
                <w:szCs w:val="24"/>
              </w:rPr>
            </w:pPr>
          </w:p>
        </w:tc>
      </w:tr>
    </w:tbl>
    <w:p w:rsidR="00312107" w:rsidRDefault="00312107" w:rsidP="004014E5">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Pr="002F1A16" w:rsidRDefault="004014E5" w:rsidP="004014E5">
      <w:pPr>
        <w:autoSpaceDE w:val="0"/>
        <w:autoSpaceDN w:val="0"/>
        <w:adjustRightInd w:val="0"/>
        <w:spacing w:line="276" w:lineRule="auto"/>
        <w:jc w:val="both"/>
        <w:rPr>
          <w:rFonts w:asciiTheme="minorHAnsi" w:eastAsiaTheme="minorHAnsi" w:hAnsiTheme="minorHAnsi" w:cs="TimesNewRomanPS-BoldMT"/>
          <w:b/>
          <w:bCs/>
          <w:sz w:val="24"/>
          <w:szCs w:val="24"/>
        </w:rPr>
      </w:pPr>
      <w:r w:rsidRPr="002F1A16">
        <w:rPr>
          <w:rFonts w:asciiTheme="minorHAnsi" w:eastAsiaTheme="minorHAnsi" w:hAnsiTheme="minorHAnsi" w:cs="TimesNewRomanPS-BoldMT"/>
          <w:b/>
          <w:bCs/>
          <w:sz w:val="24"/>
          <w:szCs w:val="24"/>
        </w:rPr>
        <w:t>Process Flow Diagram</w:t>
      </w: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Style w:val="TableGrid"/>
        <w:tblW w:w="10591" w:type="dxa"/>
        <w:tblInd w:w="-725" w:type="dxa"/>
        <w:tblLook w:val="04A0" w:firstRow="1" w:lastRow="0" w:firstColumn="1" w:lastColumn="0" w:noHBand="0" w:noVBand="1"/>
      </w:tblPr>
      <w:tblGrid>
        <w:gridCol w:w="10591"/>
      </w:tblGrid>
      <w:tr w:rsidR="00531CC4" w:rsidTr="00531CC4">
        <w:trPr>
          <w:trHeight w:val="4145"/>
        </w:trPr>
        <w:tc>
          <w:tcPr>
            <w:tcW w:w="10591" w:type="dxa"/>
          </w:tcPr>
          <w:p w:rsidR="00531CC4" w:rsidRDefault="005E7BED"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r>
              <w:object w:dxaOrig="16500" w:dyaOrig="6781">
                <v:shape id="_x0000_i1042" type="#_x0000_t75" style="width:496.5pt;height:204pt" o:ole="">
                  <v:imagedata r:id="rId75" o:title=""/>
                </v:shape>
                <o:OLEObject Type="Embed" ProgID="Visio.Drawing.15" ShapeID="_x0000_i1042" DrawAspect="Content" ObjectID="_1580912395" r:id="rId76"/>
              </w:object>
            </w:r>
          </w:p>
        </w:tc>
      </w:tr>
    </w:tbl>
    <w:p w:rsidR="00531CC4" w:rsidRDefault="00531CC4"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014E5" w:rsidRDefault="004014E5"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7D42C4" w:rsidRDefault="007D42C4" w:rsidP="007D42C4">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7D42C4" w:rsidRDefault="00FA61EF" w:rsidP="008A3656">
      <w:pPr>
        <w:pStyle w:val="Heading1"/>
        <w:rPr>
          <w:rFonts w:asciiTheme="minorHAnsi" w:eastAsiaTheme="minorHAnsi" w:hAnsiTheme="minorHAnsi"/>
          <w:sz w:val="28"/>
          <w:szCs w:val="28"/>
        </w:rPr>
      </w:pPr>
      <w:bookmarkStart w:id="86" w:name="_Toc507168609"/>
      <w:r>
        <w:rPr>
          <w:rFonts w:asciiTheme="minorHAnsi" w:eastAsiaTheme="minorHAnsi" w:hAnsiTheme="minorHAnsi"/>
          <w:sz w:val="28"/>
          <w:szCs w:val="28"/>
        </w:rPr>
        <w:lastRenderedPageBreak/>
        <w:t xml:space="preserve">Process </w:t>
      </w:r>
      <w:r w:rsidR="008A3656" w:rsidRPr="008A3656">
        <w:rPr>
          <w:rFonts w:asciiTheme="minorHAnsi" w:eastAsiaTheme="minorHAnsi" w:hAnsiTheme="minorHAnsi"/>
          <w:sz w:val="28"/>
          <w:szCs w:val="28"/>
        </w:rPr>
        <w:t>Validations</w:t>
      </w:r>
      <w:bookmarkEnd w:id="86"/>
    </w:p>
    <w:p w:rsidR="008A3656" w:rsidRDefault="00E2346E" w:rsidP="00E2346E">
      <w:pPr>
        <w:spacing w:line="276" w:lineRule="auto"/>
        <w:jc w:val="both"/>
        <w:rPr>
          <w:rFonts w:asciiTheme="minorHAnsi" w:hAnsiTheme="minorHAnsi" w:cs="Arial"/>
          <w:color w:val="222222"/>
          <w:sz w:val="24"/>
          <w:szCs w:val="24"/>
          <w:shd w:val="clear" w:color="auto" w:fill="FFFFFF"/>
        </w:rPr>
      </w:pPr>
      <w:r w:rsidRPr="00E2346E">
        <w:rPr>
          <w:rFonts w:asciiTheme="minorHAnsi" w:hAnsiTheme="minorHAnsi" w:cs="Arial"/>
          <w:bCs/>
          <w:color w:val="222222"/>
          <w:sz w:val="24"/>
          <w:szCs w:val="24"/>
          <w:shd w:val="clear" w:color="auto" w:fill="FFFFFF"/>
        </w:rPr>
        <w:t>Below are the high-level Validation steps to be considered in the process</w:t>
      </w:r>
      <w:r w:rsidRPr="00E2346E">
        <w:rPr>
          <w:rFonts w:asciiTheme="minorHAnsi" w:hAnsiTheme="minorHAnsi" w:cs="Arial"/>
          <w:color w:val="222222"/>
          <w:sz w:val="24"/>
          <w:szCs w:val="24"/>
          <w:shd w:val="clear" w:color="auto" w:fill="FFFFFF"/>
        </w:rPr>
        <w:t> of checking that a </w:t>
      </w:r>
      <w:r w:rsidRPr="00E2346E">
        <w:rPr>
          <w:rFonts w:asciiTheme="minorHAnsi" w:hAnsiTheme="minorHAnsi" w:cs="Arial"/>
          <w:bCs/>
          <w:color w:val="222222"/>
          <w:sz w:val="24"/>
          <w:szCs w:val="24"/>
          <w:shd w:val="clear" w:color="auto" w:fill="FFFFFF"/>
        </w:rPr>
        <w:t>PMSS</w:t>
      </w:r>
      <w:r w:rsidRPr="00E2346E">
        <w:rPr>
          <w:rFonts w:asciiTheme="minorHAnsi" w:hAnsiTheme="minorHAnsi" w:cs="Arial"/>
          <w:color w:val="222222"/>
          <w:sz w:val="24"/>
          <w:szCs w:val="24"/>
          <w:shd w:val="clear" w:color="auto" w:fill="FFFFFF"/>
        </w:rPr>
        <w:t> system meets specifications and that it fulfills its intended purpose.</w:t>
      </w:r>
    </w:p>
    <w:p w:rsidR="00441440" w:rsidRPr="00E2346E" w:rsidRDefault="00441440" w:rsidP="00E2346E">
      <w:pPr>
        <w:spacing w:line="276" w:lineRule="auto"/>
        <w:jc w:val="both"/>
        <w:rPr>
          <w:rFonts w:asciiTheme="minorHAnsi" w:eastAsiaTheme="minorHAnsi" w:hAnsiTheme="minorHAnsi"/>
          <w:sz w:val="24"/>
          <w:szCs w:val="24"/>
        </w:rPr>
      </w:pPr>
    </w:p>
    <w:p w:rsidR="008A3656" w:rsidRPr="0015222B" w:rsidRDefault="008A3656" w:rsidP="0015222B">
      <w:pPr>
        <w:pStyle w:val="Heading2"/>
        <w:rPr>
          <w:rFonts w:asciiTheme="minorHAnsi" w:eastAsiaTheme="minorHAnsi" w:hAnsiTheme="minorHAnsi"/>
          <w:sz w:val="24"/>
          <w:szCs w:val="24"/>
        </w:rPr>
      </w:pPr>
      <w:bookmarkStart w:id="87" w:name="_Toc507168610"/>
      <w:r w:rsidRPr="0015222B">
        <w:rPr>
          <w:rFonts w:asciiTheme="minorHAnsi" w:eastAsiaTheme="minorHAnsi" w:hAnsiTheme="minorHAnsi"/>
          <w:sz w:val="24"/>
          <w:szCs w:val="24"/>
        </w:rPr>
        <w:t>Procurement Plan</w:t>
      </w:r>
      <w:bookmarkEnd w:id="87"/>
    </w:p>
    <w:p w:rsidR="008A3656" w:rsidRDefault="008A3656" w:rsidP="008A3656">
      <w:pPr>
        <w:rPr>
          <w:rFonts w:eastAsiaTheme="minorHAnsi"/>
        </w:rPr>
      </w:pPr>
    </w:p>
    <w:tbl>
      <w:tblPr>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1984"/>
        <w:gridCol w:w="7479"/>
      </w:tblGrid>
      <w:tr w:rsidR="00FA61EF" w:rsidRPr="008A3656" w:rsidTr="00681AFD">
        <w:trPr>
          <w:trHeight w:val="510"/>
        </w:trPr>
        <w:tc>
          <w:tcPr>
            <w:tcW w:w="1984" w:type="dxa"/>
            <w:shd w:val="clear" w:color="auto" w:fill="BFBFBF" w:themeFill="background1" w:themeFillShade="BF"/>
            <w:noWrap/>
            <w:vAlign w:val="center"/>
            <w:hideMark/>
          </w:tcPr>
          <w:p w:rsidR="008A3656" w:rsidRPr="008A3656" w:rsidRDefault="008A3656" w:rsidP="00681AFD">
            <w:pPr>
              <w:widowControl/>
              <w:spacing w:line="360" w:lineRule="auto"/>
              <w:jc w:val="center"/>
              <w:rPr>
                <w:rFonts w:ascii="Calibri" w:hAnsi="Calibri"/>
                <w:b/>
                <w:bCs/>
                <w:color w:val="000000"/>
                <w:sz w:val="24"/>
                <w:szCs w:val="24"/>
              </w:rPr>
            </w:pPr>
            <w:r w:rsidRPr="008A3656">
              <w:rPr>
                <w:rFonts w:ascii="Calibri" w:hAnsi="Calibri"/>
                <w:b/>
                <w:bCs/>
                <w:color w:val="000000"/>
                <w:sz w:val="24"/>
                <w:szCs w:val="24"/>
              </w:rPr>
              <w:t>Methods</w:t>
            </w:r>
          </w:p>
        </w:tc>
        <w:tc>
          <w:tcPr>
            <w:tcW w:w="7479" w:type="dxa"/>
            <w:shd w:val="clear" w:color="auto" w:fill="BFBFBF" w:themeFill="background1" w:themeFillShade="BF"/>
            <w:noWrap/>
            <w:vAlign w:val="center"/>
            <w:hideMark/>
          </w:tcPr>
          <w:p w:rsidR="008A3656" w:rsidRPr="008A3656" w:rsidRDefault="008A3656" w:rsidP="00681AFD">
            <w:pPr>
              <w:widowControl/>
              <w:spacing w:line="360" w:lineRule="auto"/>
              <w:jc w:val="center"/>
              <w:rPr>
                <w:rFonts w:ascii="Calibri" w:hAnsi="Calibri"/>
                <w:b/>
                <w:bCs/>
                <w:color w:val="000000"/>
                <w:sz w:val="24"/>
                <w:szCs w:val="24"/>
              </w:rPr>
            </w:pPr>
            <w:r w:rsidRPr="008A3656">
              <w:rPr>
                <w:rFonts w:ascii="Calibri" w:hAnsi="Calibri"/>
                <w:b/>
                <w:bCs/>
                <w:color w:val="000000"/>
                <w:sz w:val="24"/>
                <w:szCs w:val="24"/>
              </w:rPr>
              <w:t>Validation</w:t>
            </w:r>
          </w:p>
        </w:tc>
      </w:tr>
      <w:tr w:rsidR="008A3656" w:rsidRPr="008A3656" w:rsidTr="00681AFD">
        <w:trPr>
          <w:trHeight w:val="2780"/>
        </w:trPr>
        <w:tc>
          <w:tcPr>
            <w:tcW w:w="1984" w:type="dxa"/>
            <w:shd w:val="clear" w:color="auto" w:fill="D9E2F3" w:themeFill="accent1" w:themeFillTint="33"/>
            <w:vAlign w:val="center"/>
            <w:hideMark/>
          </w:tcPr>
          <w:p w:rsidR="008A3656" w:rsidRPr="008A3656" w:rsidRDefault="008A3656" w:rsidP="00681AFD">
            <w:pPr>
              <w:widowControl/>
              <w:spacing w:line="360" w:lineRule="auto"/>
              <w:rPr>
                <w:rFonts w:ascii="Calibri" w:hAnsi="Calibri"/>
                <w:b/>
                <w:bCs/>
                <w:color w:val="000000"/>
                <w:sz w:val="24"/>
                <w:szCs w:val="24"/>
              </w:rPr>
            </w:pPr>
            <w:r w:rsidRPr="008A3656">
              <w:rPr>
                <w:rFonts w:ascii="Calibri" w:hAnsi="Calibri"/>
                <w:b/>
                <w:bCs/>
                <w:color w:val="000000"/>
                <w:sz w:val="24"/>
                <w:szCs w:val="24"/>
              </w:rPr>
              <w:t>Procurement Plan</w:t>
            </w:r>
          </w:p>
        </w:tc>
        <w:tc>
          <w:tcPr>
            <w:tcW w:w="7479" w:type="dxa"/>
            <w:shd w:val="clear" w:color="auto" w:fill="D9E2F3" w:themeFill="accent1" w:themeFillTint="33"/>
            <w:hideMark/>
          </w:tcPr>
          <w:p w:rsidR="000C6107" w:rsidRPr="00FF1F91" w:rsidRDefault="008A3656" w:rsidP="000C6107">
            <w:pPr>
              <w:autoSpaceDE w:val="0"/>
              <w:autoSpaceDN w:val="0"/>
              <w:adjustRightInd w:val="0"/>
              <w:spacing w:line="360" w:lineRule="auto"/>
              <w:rPr>
                <w:rFonts w:asciiTheme="minorHAnsi" w:eastAsiaTheme="minorHAnsi" w:hAnsiTheme="minorHAnsi" w:cs="TimesNewRomanPSMT"/>
                <w:color w:val="000000" w:themeColor="text1"/>
                <w:sz w:val="24"/>
                <w:szCs w:val="24"/>
              </w:rPr>
            </w:pPr>
            <w:r w:rsidRPr="008A3656">
              <w:rPr>
                <w:rFonts w:ascii="Calibri" w:hAnsi="Calibri"/>
                <w:color w:val="000000"/>
                <w:sz w:val="24"/>
                <w:szCs w:val="24"/>
              </w:rPr>
              <w:t>1.Any inputs to state funded institutions is routed through SPIU by NPIU.</w:t>
            </w:r>
            <w:r w:rsidRPr="008A3656">
              <w:rPr>
                <w:rFonts w:ascii="Calibri" w:hAnsi="Calibri"/>
                <w:color w:val="000000"/>
                <w:sz w:val="24"/>
                <w:szCs w:val="24"/>
              </w:rPr>
              <w:br/>
              <w:t>2. Any inputs to centrally funded institutions are</w:t>
            </w:r>
            <w:r w:rsidR="004F33D5">
              <w:rPr>
                <w:rFonts w:ascii="Calibri" w:hAnsi="Calibri"/>
                <w:color w:val="000000"/>
                <w:sz w:val="24"/>
                <w:szCs w:val="24"/>
              </w:rPr>
              <w:t xml:space="preserve"> given by NPIU directly.</w:t>
            </w:r>
            <w:r w:rsidR="004F33D5">
              <w:rPr>
                <w:rFonts w:ascii="Calibri" w:hAnsi="Calibri"/>
                <w:color w:val="000000"/>
                <w:sz w:val="24"/>
                <w:szCs w:val="24"/>
              </w:rPr>
              <w:br/>
              <w:t>3. NPIU</w:t>
            </w:r>
            <w:r w:rsidRPr="008A3656">
              <w:rPr>
                <w:rFonts w:ascii="Calibri" w:hAnsi="Calibri"/>
                <w:color w:val="000000"/>
                <w:sz w:val="24"/>
                <w:szCs w:val="24"/>
              </w:rPr>
              <w:t xml:space="preserve"> will be the review plans submitted b</w:t>
            </w:r>
            <w:r>
              <w:rPr>
                <w:rFonts w:ascii="Calibri" w:hAnsi="Calibri"/>
                <w:color w:val="000000"/>
                <w:sz w:val="24"/>
                <w:szCs w:val="24"/>
              </w:rPr>
              <w:t>y</w:t>
            </w:r>
            <w:r w:rsidRPr="008A3656">
              <w:rPr>
                <w:rFonts w:ascii="Calibri" w:hAnsi="Calibri"/>
                <w:color w:val="000000"/>
                <w:sz w:val="24"/>
                <w:szCs w:val="24"/>
              </w:rPr>
              <w:t xml:space="preserve"> SIPU and Institutions.</w:t>
            </w:r>
            <w:r w:rsidRPr="008A3656">
              <w:rPr>
                <w:rFonts w:ascii="Calibri" w:hAnsi="Calibri"/>
                <w:color w:val="000000"/>
                <w:sz w:val="24"/>
                <w:szCs w:val="24"/>
              </w:rPr>
              <w:br/>
              <w:t>4. Procurement Method is decided based on Category and Estimated Cost (Threshold Limits). Explained in SRS document section-3.4.4</w:t>
            </w:r>
            <w:r w:rsidRPr="008A3656">
              <w:rPr>
                <w:rFonts w:ascii="Calibri" w:hAnsi="Calibri"/>
                <w:color w:val="000000"/>
                <w:sz w:val="24"/>
                <w:szCs w:val="24"/>
              </w:rPr>
              <w:br/>
              <w:t>5.Master Data Configuration must be one for Activities, Components, Subcomponents, Category, Subcategory etc.</w:t>
            </w:r>
            <w:r w:rsidRPr="008A3656">
              <w:rPr>
                <w:rFonts w:ascii="Calibri" w:hAnsi="Calibri"/>
                <w:color w:val="000000"/>
                <w:sz w:val="24"/>
                <w:szCs w:val="24"/>
              </w:rPr>
              <w:br/>
              <w:t>6. Based on Role</w:t>
            </w:r>
            <w:r w:rsidR="00E814D0">
              <w:rPr>
                <w:rFonts w:ascii="Calibri" w:hAnsi="Calibri"/>
                <w:color w:val="000000"/>
                <w:sz w:val="24"/>
                <w:szCs w:val="24"/>
              </w:rPr>
              <w:t>,</w:t>
            </w:r>
            <w:r w:rsidRPr="008A3656">
              <w:rPr>
                <w:rFonts w:ascii="Calibri" w:hAnsi="Calibri"/>
                <w:color w:val="000000"/>
                <w:sz w:val="24"/>
                <w:szCs w:val="24"/>
              </w:rPr>
              <w:t xml:space="preserve"> access </w:t>
            </w:r>
            <w:r w:rsidR="00E814D0">
              <w:rPr>
                <w:rFonts w:ascii="Calibri" w:hAnsi="Calibri"/>
                <w:color w:val="000000"/>
                <w:sz w:val="24"/>
                <w:szCs w:val="24"/>
              </w:rPr>
              <w:t xml:space="preserve">to Master Data Configuration </w:t>
            </w:r>
            <w:r w:rsidRPr="008A3656">
              <w:rPr>
                <w:rFonts w:ascii="Calibri" w:hAnsi="Calibri"/>
                <w:color w:val="000000"/>
                <w:sz w:val="24"/>
                <w:szCs w:val="24"/>
              </w:rPr>
              <w:t>will be given to users -Create, Edit, View only.</w:t>
            </w:r>
            <w:r w:rsidRPr="008A3656">
              <w:rPr>
                <w:rFonts w:ascii="Calibri" w:hAnsi="Calibri"/>
                <w:color w:val="000000"/>
                <w:sz w:val="24"/>
                <w:szCs w:val="24"/>
              </w:rPr>
              <w:br/>
              <w:t>7. Budget allocated to the institutions is based on logic (Explained in SRS reference Budge</w:t>
            </w:r>
            <w:r w:rsidR="00AB30C7">
              <w:rPr>
                <w:rFonts w:ascii="Calibri" w:hAnsi="Calibri"/>
                <w:color w:val="000000"/>
                <w:sz w:val="24"/>
                <w:szCs w:val="24"/>
              </w:rPr>
              <w:t>t Allocation)</w:t>
            </w:r>
            <w:r w:rsidR="00AB30C7">
              <w:rPr>
                <w:rFonts w:ascii="Calibri" w:hAnsi="Calibri"/>
                <w:color w:val="000000"/>
                <w:sz w:val="24"/>
                <w:szCs w:val="24"/>
              </w:rPr>
              <w:br/>
              <w:t xml:space="preserve">8. Exchange Rate: </w:t>
            </w:r>
            <w:r w:rsidR="000C6107" w:rsidRPr="00FF1F91">
              <w:rPr>
                <w:rFonts w:asciiTheme="minorHAnsi" w:eastAsiaTheme="minorHAnsi" w:hAnsiTheme="minorHAnsi" w:cs="TimesNewRomanPSMT"/>
                <w:color w:val="000000" w:themeColor="text1"/>
                <w:sz w:val="24"/>
                <w:szCs w:val="24"/>
              </w:rPr>
              <w:t xml:space="preserve">As </w:t>
            </w:r>
            <w:r w:rsidR="000C6107">
              <w:rPr>
                <w:rFonts w:asciiTheme="minorHAnsi" w:eastAsiaTheme="minorHAnsi" w:hAnsiTheme="minorHAnsi" w:cs="TimesNewRomanPSMT"/>
                <w:color w:val="000000" w:themeColor="text1"/>
                <w:sz w:val="24"/>
                <w:szCs w:val="24"/>
              </w:rPr>
              <w:t>per the user requirement the Exchange rate should be calculated on daily rate conversion basis. For every transaction the conversion rate to be applied on a real-time basis.</w:t>
            </w:r>
          </w:p>
          <w:p w:rsidR="000C6107" w:rsidRPr="003A243E" w:rsidRDefault="000C6107" w:rsidP="000C6107">
            <w:pPr>
              <w:autoSpaceDE w:val="0"/>
              <w:autoSpaceDN w:val="0"/>
              <w:adjustRightInd w:val="0"/>
              <w:spacing w:line="360" w:lineRule="auto"/>
              <w:rPr>
                <w:rFonts w:asciiTheme="minorHAnsi" w:hAnsiTheme="minorHAnsi"/>
                <w:b/>
                <w:color w:val="000000" w:themeColor="text1"/>
                <w:sz w:val="24"/>
                <w:szCs w:val="24"/>
              </w:rPr>
            </w:pPr>
            <w:r w:rsidRPr="003A243E">
              <w:rPr>
                <w:rFonts w:asciiTheme="minorHAnsi" w:hAnsiTheme="minorHAnsi"/>
                <w:b/>
                <w:color w:val="FF0000"/>
                <w:sz w:val="24"/>
                <w:szCs w:val="24"/>
              </w:rPr>
              <w:t>NOTE:</w:t>
            </w:r>
            <w:r w:rsidRPr="003A243E">
              <w:rPr>
                <w:rFonts w:asciiTheme="minorHAnsi" w:hAnsiTheme="minorHAnsi"/>
                <w:color w:val="FF0000"/>
                <w:sz w:val="24"/>
                <w:szCs w:val="24"/>
              </w:rPr>
              <w:t xml:space="preserve"> </w:t>
            </w:r>
            <w:r>
              <w:rPr>
                <w:rFonts w:asciiTheme="minorHAnsi" w:hAnsiTheme="minorHAnsi"/>
                <w:color w:val="000000" w:themeColor="text1"/>
                <w:sz w:val="24"/>
                <w:szCs w:val="24"/>
              </w:rPr>
              <w:t>After the PO is released the exchange rate is freeze.</w:t>
            </w:r>
          </w:p>
          <w:p w:rsidR="008A3656" w:rsidRDefault="00FA61EF" w:rsidP="00681AFD">
            <w:pPr>
              <w:widowControl/>
              <w:spacing w:line="360" w:lineRule="auto"/>
              <w:rPr>
                <w:rFonts w:ascii="Calibri" w:hAnsi="Calibri"/>
                <w:color w:val="000000"/>
                <w:sz w:val="24"/>
                <w:szCs w:val="24"/>
              </w:rPr>
            </w:pPr>
            <w:r>
              <w:rPr>
                <w:rFonts w:ascii="Calibri" w:hAnsi="Calibri"/>
                <w:color w:val="000000"/>
                <w:sz w:val="24"/>
                <w:szCs w:val="24"/>
              </w:rPr>
              <w:t>9.</w:t>
            </w:r>
            <w:r w:rsidRPr="008A3656">
              <w:rPr>
                <w:rFonts w:ascii="Calibri" w:hAnsi="Calibri"/>
                <w:color w:val="000000"/>
                <w:sz w:val="24"/>
                <w:szCs w:val="24"/>
              </w:rPr>
              <w:t xml:space="preserve"> Procurement</w:t>
            </w:r>
            <w:r w:rsidR="008A3656" w:rsidRPr="008A3656">
              <w:rPr>
                <w:rFonts w:ascii="Calibri" w:hAnsi="Calibri"/>
                <w:color w:val="000000"/>
                <w:sz w:val="24"/>
                <w:szCs w:val="24"/>
              </w:rPr>
              <w:t xml:space="preserve"> Coordinator (institution) – revises and submits the </w:t>
            </w:r>
            <w:r w:rsidR="00EF7C82">
              <w:rPr>
                <w:rFonts w:ascii="Calibri" w:hAnsi="Calibri"/>
                <w:color w:val="000000"/>
                <w:sz w:val="24"/>
                <w:szCs w:val="24"/>
              </w:rPr>
              <w:t xml:space="preserve">             </w:t>
            </w:r>
            <w:r w:rsidR="008A3656" w:rsidRPr="008A3656">
              <w:rPr>
                <w:rFonts w:ascii="Calibri" w:hAnsi="Calibri"/>
                <w:color w:val="000000"/>
                <w:sz w:val="24"/>
                <w:szCs w:val="24"/>
              </w:rPr>
              <w:t>plan for approval</w:t>
            </w:r>
            <w:r w:rsidR="00790D2A">
              <w:rPr>
                <w:rFonts w:ascii="Calibri" w:hAnsi="Calibri"/>
                <w:color w:val="000000"/>
                <w:sz w:val="24"/>
                <w:szCs w:val="24"/>
              </w:rPr>
              <w:t xml:space="preserve"> it will go to Director for approval.</w:t>
            </w:r>
            <w:r w:rsidR="008A3656" w:rsidRPr="008A3656">
              <w:rPr>
                <w:rFonts w:ascii="Calibri" w:hAnsi="Calibri"/>
                <w:color w:val="000000"/>
                <w:sz w:val="24"/>
                <w:szCs w:val="24"/>
              </w:rPr>
              <w:br/>
              <w:t>10.When a procurement plan is revised and sent for approval, procurements can still be initiated for those package/ service which are not revised. However, the package/ service which have been revised cannot be initiated until the procurement plan is approved.</w:t>
            </w:r>
            <w:r w:rsidR="008A3656" w:rsidRPr="008A3656">
              <w:rPr>
                <w:rFonts w:ascii="Calibri" w:hAnsi="Calibri"/>
                <w:color w:val="000000"/>
                <w:sz w:val="24"/>
                <w:szCs w:val="24"/>
              </w:rPr>
              <w:br/>
              <w:t>11.Document upload and print option needs to be provided.</w:t>
            </w:r>
          </w:p>
          <w:p w:rsidR="00597B35" w:rsidRPr="008A3656" w:rsidRDefault="00FA61EF" w:rsidP="00681AFD">
            <w:pPr>
              <w:widowControl/>
              <w:spacing w:line="360" w:lineRule="auto"/>
              <w:rPr>
                <w:rFonts w:ascii="Calibri" w:hAnsi="Calibri"/>
                <w:color w:val="000000"/>
                <w:sz w:val="24"/>
                <w:szCs w:val="24"/>
              </w:rPr>
            </w:pPr>
            <w:r>
              <w:rPr>
                <w:rFonts w:ascii="Calibri" w:hAnsi="Calibri"/>
                <w:color w:val="000000"/>
                <w:sz w:val="24"/>
                <w:szCs w:val="24"/>
              </w:rPr>
              <w:t>12.</w:t>
            </w:r>
            <w:r w:rsidRPr="008A3656">
              <w:rPr>
                <w:rFonts w:ascii="Calibri" w:hAnsi="Calibri"/>
                <w:color w:val="000000"/>
                <w:sz w:val="24"/>
                <w:szCs w:val="24"/>
              </w:rPr>
              <w:t>GST taxes will be applicable as per the guidelines of Govt. of India.</w:t>
            </w:r>
          </w:p>
        </w:tc>
      </w:tr>
    </w:tbl>
    <w:p w:rsidR="00681AFD" w:rsidRDefault="00681AFD" w:rsidP="00681AFD">
      <w:pPr>
        <w:pStyle w:val="Heading2"/>
        <w:numPr>
          <w:ilvl w:val="0"/>
          <w:numId w:val="0"/>
        </w:numPr>
        <w:rPr>
          <w:rFonts w:asciiTheme="minorHAnsi" w:eastAsiaTheme="minorHAnsi" w:hAnsiTheme="minorHAnsi" w:cs="TimesNewRomanPS-BoldMT"/>
          <w:bCs/>
          <w:sz w:val="24"/>
          <w:szCs w:val="24"/>
        </w:rPr>
      </w:pPr>
    </w:p>
    <w:p w:rsidR="008A3656" w:rsidRPr="008A3656" w:rsidRDefault="008A3656" w:rsidP="008A3656">
      <w:pPr>
        <w:pStyle w:val="Heading2"/>
        <w:rPr>
          <w:rFonts w:asciiTheme="minorHAnsi" w:eastAsiaTheme="minorHAnsi" w:hAnsiTheme="minorHAnsi" w:cs="TimesNewRomanPS-BoldMT"/>
          <w:bCs/>
          <w:sz w:val="24"/>
          <w:szCs w:val="24"/>
        </w:rPr>
      </w:pPr>
      <w:bookmarkStart w:id="88" w:name="_Toc507168611"/>
      <w:r w:rsidRPr="008A3656">
        <w:rPr>
          <w:rFonts w:asciiTheme="minorHAnsi" w:eastAsiaTheme="minorHAnsi" w:hAnsiTheme="minorHAnsi" w:cs="TimesNewRomanPS-BoldMT"/>
          <w:bCs/>
          <w:sz w:val="24"/>
          <w:szCs w:val="24"/>
        </w:rPr>
        <w:t>Shopping Method</w:t>
      </w:r>
      <w:bookmarkEnd w:id="88"/>
    </w:p>
    <w:p w:rsidR="008A3656" w:rsidRDefault="008A3656"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9653"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7470"/>
      </w:tblGrid>
      <w:tr w:rsidR="008A3656" w:rsidRPr="00783A66" w:rsidTr="00EB06A4">
        <w:trPr>
          <w:trHeight w:val="506"/>
        </w:trPr>
        <w:tc>
          <w:tcPr>
            <w:tcW w:w="2183" w:type="dxa"/>
            <w:shd w:val="clear" w:color="000000" w:fill="BFBFBF"/>
            <w:noWrap/>
            <w:vAlign w:val="center"/>
            <w:hideMark/>
          </w:tcPr>
          <w:p w:rsidR="008A3656" w:rsidRPr="00783A66" w:rsidRDefault="008A3656" w:rsidP="00681AFD">
            <w:pPr>
              <w:widowControl/>
              <w:spacing w:line="360" w:lineRule="auto"/>
              <w:jc w:val="center"/>
              <w:rPr>
                <w:rFonts w:ascii="Calibri" w:hAnsi="Calibri"/>
                <w:b/>
                <w:bCs/>
                <w:color w:val="000000"/>
                <w:sz w:val="24"/>
                <w:szCs w:val="24"/>
              </w:rPr>
            </w:pPr>
            <w:r w:rsidRPr="00783A66">
              <w:rPr>
                <w:rFonts w:ascii="Calibri" w:hAnsi="Calibri"/>
                <w:b/>
                <w:bCs/>
                <w:color w:val="000000"/>
                <w:sz w:val="24"/>
                <w:szCs w:val="24"/>
              </w:rPr>
              <w:t>Methods</w:t>
            </w:r>
          </w:p>
        </w:tc>
        <w:tc>
          <w:tcPr>
            <w:tcW w:w="7470" w:type="dxa"/>
            <w:shd w:val="clear" w:color="000000" w:fill="BFBFBF"/>
            <w:noWrap/>
            <w:vAlign w:val="center"/>
            <w:hideMark/>
          </w:tcPr>
          <w:p w:rsidR="008A3656" w:rsidRPr="00783A66" w:rsidRDefault="008A3656" w:rsidP="00681AFD">
            <w:pPr>
              <w:widowControl/>
              <w:spacing w:line="360" w:lineRule="auto"/>
              <w:jc w:val="center"/>
              <w:rPr>
                <w:rFonts w:ascii="Calibri" w:hAnsi="Calibri"/>
                <w:b/>
                <w:bCs/>
                <w:color w:val="000000"/>
                <w:sz w:val="24"/>
                <w:szCs w:val="24"/>
              </w:rPr>
            </w:pPr>
            <w:r w:rsidRPr="00783A66">
              <w:rPr>
                <w:rFonts w:ascii="Calibri" w:hAnsi="Calibri"/>
                <w:b/>
                <w:bCs/>
                <w:color w:val="000000"/>
                <w:sz w:val="24"/>
                <w:szCs w:val="24"/>
              </w:rPr>
              <w:t>Validation</w:t>
            </w:r>
          </w:p>
        </w:tc>
      </w:tr>
      <w:tr w:rsidR="008A3656" w:rsidRPr="00783A66" w:rsidTr="00EB06A4">
        <w:trPr>
          <w:trHeight w:val="6943"/>
        </w:trPr>
        <w:tc>
          <w:tcPr>
            <w:tcW w:w="2183" w:type="dxa"/>
            <w:shd w:val="clear" w:color="auto" w:fill="D9E2F3" w:themeFill="accent1" w:themeFillTint="33"/>
            <w:vAlign w:val="center"/>
            <w:hideMark/>
          </w:tcPr>
          <w:p w:rsidR="008A3656" w:rsidRPr="00783A66" w:rsidRDefault="008A3656" w:rsidP="00681AFD">
            <w:pPr>
              <w:widowControl/>
              <w:spacing w:line="360" w:lineRule="auto"/>
              <w:rPr>
                <w:rFonts w:ascii="Calibri" w:hAnsi="Calibri"/>
                <w:b/>
                <w:bCs/>
                <w:color w:val="000000"/>
                <w:sz w:val="24"/>
                <w:szCs w:val="24"/>
              </w:rPr>
            </w:pPr>
            <w:r w:rsidRPr="00783A66">
              <w:rPr>
                <w:rFonts w:ascii="Calibri" w:hAnsi="Calibri"/>
                <w:b/>
                <w:bCs/>
                <w:color w:val="000000"/>
                <w:sz w:val="24"/>
                <w:szCs w:val="24"/>
              </w:rPr>
              <w:t>Shopping Method Goods</w:t>
            </w:r>
          </w:p>
        </w:tc>
        <w:tc>
          <w:tcPr>
            <w:tcW w:w="7470" w:type="dxa"/>
            <w:shd w:val="clear" w:color="auto" w:fill="D9E2F3" w:themeFill="accent1" w:themeFillTint="33"/>
            <w:hideMark/>
          </w:tcPr>
          <w:p w:rsidR="00790D2A" w:rsidRDefault="008A3656" w:rsidP="00681AFD">
            <w:pPr>
              <w:widowControl/>
              <w:spacing w:line="360" w:lineRule="auto"/>
              <w:rPr>
                <w:rFonts w:ascii="Calibri" w:hAnsi="Calibri"/>
                <w:color w:val="000000"/>
                <w:sz w:val="24"/>
                <w:szCs w:val="24"/>
              </w:rPr>
            </w:pPr>
            <w:r w:rsidRPr="00783A66">
              <w:rPr>
                <w:rFonts w:ascii="Calibri" w:hAnsi="Calibri"/>
                <w:color w:val="000000"/>
                <w:sz w:val="24"/>
                <w:szCs w:val="24"/>
              </w:rPr>
              <w:t>1.Quotations are invited from at least 3 Suppliers</w:t>
            </w:r>
            <w:r w:rsidRPr="00783A66">
              <w:rPr>
                <w:rFonts w:ascii="Calibri" w:hAnsi="Calibri"/>
                <w:color w:val="000000"/>
                <w:sz w:val="24"/>
                <w:szCs w:val="24"/>
              </w:rPr>
              <w:br/>
              <w:t>2.Date format is DD/MM/YYYY and time format is HH:MM, 24 hrs. format.</w:t>
            </w:r>
            <w:r w:rsidRPr="00783A66">
              <w:rPr>
                <w:rFonts w:ascii="Calibri" w:hAnsi="Calibri"/>
                <w:color w:val="000000"/>
                <w:sz w:val="24"/>
                <w:szCs w:val="24"/>
              </w:rPr>
              <w:br/>
              <w:t>3. Warranty period in months. It should not be less than 6 months. In-case of no warranty enter NA.</w:t>
            </w:r>
            <w:r w:rsidRPr="00783A66">
              <w:rPr>
                <w:rFonts w:ascii="Calibri" w:hAnsi="Calibri"/>
                <w:color w:val="000000"/>
                <w:sz w:val="24"/>
                <w:szCs w:val="24"/>
              </w:rPr>
              <w:br/>
              <w:t>4. Supplier Master: Supplier details to be selected from PMSS Supplier Database</w:t>
            </w:r>
            <w:r w:rsidRPr="00783A66">
              <w:rPr>
                <w:rFonts w:ascii="Calibri" w:hAnsi="Calibri"/>
                <w:color w:val="000000"/>
                <w:sz w:val="24"/>
                <w:szCs w:val="24"/>
              </w:rPr>
              <w:br/>
              <w:t>5. New Payment terms can be added, if required. Total of payment percentage of the payment terms should be 100.</w:t>
            </w:r>
            <w:r w:rsidRPr="00783A66">
              <w:rPr>
                <w:rFonts w:ascii="Calibri" w:hAnsi="Calibri"/>
                <w:color w:val="000000"/>
                <w:sz w:val="24"/>
                <w:szCs w:val="24"/>
              </w:rPr>
              <w:br/>
              <w:t>6. Print Quotation Opening Form: Apart from existing Suppliers details, 3 extra columns are provided to accommodate names of any new suppliers who have submit</w:t>
            </w:r>
            <w:r w:rsidR="00790D2A">
              <w:rPr>
                <w:rFonts w:ascii="Calibri" w:hAnsi="Calibri"/>
                <w:color w:val="000000"/>
                <w:sz w:val="24"/>
                <w:szCs w:val="24"/>
              </w:rPr>
              <w:t>ted their quotations directly.</w:t>
            </w:r>
          </w:p>
          <w:p w:rsidR="00922D4D" w:rsidRDefault="00790D2A" w:rsidP="00681AFD">
            <w:pPr>
              <w:widowControl/>
              <w:spacing w:line="360" w:lineRule="auto"/>
              <w:rPr>
                <w:rFonts w:ascii="Calibri" w:hAnsi="Calibri"/>
                <w:color w:val="000000"/>
                <w:sz w:val="24"/>
                <w:szCs w:val="24"/>
              </w:rPr>
            </w:pPr>
            <w:r>
              <w:rPr>
                <w:rFonts w:ascii="Calibri" w:hAnsi="Calibri"/>
                <w:color w:val="000000"/>
                <w:sz w:val="24"/>
                <w:szCs w:val="24"/>
              </w:rPr>
              <w:t xml:space="preserve">7. There should be validation that once all the details are not entered under one </w:t>
            </w:r>
            <w:r w:rsidR="00922D4D">
              <w:rPr>
                <w:rFonts w:ascii="Calibri" w:hAnsi="Calibri"/>
                <w:color w:val="000000"/>
                <w:sz w:val="24"/>
                <w:szCs w:val="24"/>
              </w:rPr>
              <w:t>Menu (Invitation Letter</w:t>
            </w:r>
            <w:r w:rsidR="00A81692">
              <w:rPr>
                <w:rFonts w:ascii="Calibri" w:hAnsi="Calibri"/>
                <w:color w:val="000000"/>
                <w:sz w:val="24"/>
                <w:szCs w:val="24"/>
              </w:rPr>
              <w:t xml:space="preserve"> details</w:t>
            </w:r>
            <w:r w:rsidR="00922D4D">
              <w:rPr>
                <w:rFonts w:ascii="Calibri" w:hAnsi="Calibri"/>
                <w:color w:val="000000"/>
                <w:sz w:val="24"/>
                <w:szCs w:val="24"/>
              </w:rPr>
              <w:t>)</w:t>
            </w:r>
            <w:r>
              <w:rPr>
                <w:rFonts w:ascii="Calibri" w:hAnsi="Calibri"/>
                <w:color w:val="000000"/>
                <w:sz w:val="24"/>
                <w:szCs w:val="24"/>
              </w:rPr>
              <w:t xml:space="preserve"> </w:t>
            </w:r>
            <w:r w:rsidR="00922D4D">
              <w:rPr>
                <w:rFonts w:ascii="Calibri" w:hAnsi="Calibri"/>
                <w:color w:val="000000"/>
                <w:sz w:val="24"/>
                <w:szCs w:val="24"/>
              </w:rPr>
              <w:t xml:space="preserve">system </w:t>
            </w:r>
            <w:r>
              <w:rPr>
                <w:rFonts w:ascii="Calibri" w:hAnsi="Calibri"/>
                <w:color w:val="000000"/>
                <w:sz w:val="24"/>
                <w:szCs w:val="24"/>
              </w:rPr>
              <w:t>should not allow to proceed to next menu</w:t>
            </w:r>
            <w:r w:rsidR="00922D4D">
              <w:rPr>
                <w:rFonts w:ascii="Calibri" w:hAnsi="Calibri"/>
                <w:color w:val="000000"/>
                <w:sz w:val="24"/>
                <w:szCs w:val="24"/>
              </w:rPr>
              <w:t xml:space="preserve"> (Quotation opening</w:t>
            </w:r>
            <w:r w:rsidR="00A81692">
              <w:rPr>
                <w:rFonts w:ascii="Calibri" w:hAnsi="Calibri"/>
                <w:color w:val="000000"/>
                <w:sz w:val="24"/>
                <w:szCs w:val="24"/>
              </w:rPr>
              <w:t xml:space="preserve"> details</w:t>
            </w:r>
            <w:r w:rsidR="00922D4D">
              <w:rPr>
                <w:rFonts w:ascii="Calibri" w:hAnsi="Calibri"/>
                <w:color w:val="000000"/>
                <w:sz w:val="24"/>
                <w:szCs w:val="24"/>
              </w:rPr>
              <w:t xml:space="preserve">) </w:t>
            </w:r>
          </w:p>
          <w:p w:rsidR="00783A66" w:rsidRDefault="00790D2A" w:rsidP="00681AFD">
            <w:pPr>
              <w:widowControl/>
              <w:spacing w:line="360" w:lineRule="auto"/>
              <w:rPr>
                <w:rFonts w:ascii="Calibri" w:hAnsi="Calibri"/>
                <w:b/>
                <w:bCs/>
                <w:color w:val="000000"/>
                <w:sz w:val="24"/>
                <w:szCs w:val="24"/>
              </w:rPr>
            </w:pPr>
            <w:r>
              <w:rPr>
                <w:rFonts w:ascii="Calibri" w:hAnsi="Calibri"/>
                <w:color w:val="000000"/>
                <w:sz w:val="24"/>
                <w:szCs w:val="24"/>
              </w:rPr>
              <w:t>8.</w:t>
            </w:r>
            <w:r w:rsidR="008A3656" w:rsidRPr="00783A66">
              <w:rPr>
                <w:rFonts w:ascii="Calibri" w:hAnsi="Calibri"/>
                <w:color w:val="000000"/>
                <w:sz w:val="24"/>
                <w:szCs w:val="24"/>
              </w:rPr>
              <w:t xml:space="preserve"> PO Creation Date: System will show the current date (i.e. today’s date) by default.</w:t>
            </w:r>
            <w:r w:rsidR="008A3656" w:rsidRPr="00783A66">
              <w:rPr>
                <w:rFonts w:ascii="Calibri" w:hAnsi="Calibri"/>
                <w:color w:val="000000"/>
                <w:sz w:val="24"/>
                <w:szCs w:val="24"/>
              </w:rPr>
              <w:br/>
              <w:t>9. If Generated date is greater than the bid validity (i.e. difference between Bid opening date and Generated date is more than the bid validity given by the selected supplier) system will ask to provide a new bid validity. Enter the total new bid validity. E.g. if original validity was 90 days and supplier has extended it by 30 days then enter 120 days.</w:t>
            </w:r>
            <w:r w:rsidR="008A3656" w:rsidRPr="00783A66">
              <w:rPr>
                <w:rFonts w:ascii="Calibri" w:hAnsi="Calibri"/>
                <w:color w:val="000000"/>
                <w:sz w:val="24"/>
                <w:szCs w:val="24"/>
              </w:rPr>
              <w:br/>
              <w:t>10. GRN Details: Asset Register can be generated only once. System will give a warning message to confirm that all the items have been added etc. Once Asset Register is generated no changes can be made to that GRN record.</w:t>
            </w:r>
            <w:r w:rsidR="008A3656" w:rsidRPr="00783A66">
              <w:rPr>
                <w:rFonts w:ascii="Calibri" w:hAnsi="Calibri"/>
                <w:color w:val="000000"/>
                <w:sz w:val="24"/>
                <w:szCs w:val="24"/>
              </w:rPr>
              <w:br/>
            </w:r>
            <w:r w:rsidR="008A3656" w:rsidRPr="00783A66">
              <w:rPr>
                <w:rFonts w:ascii="Calibri" w:hAnsi="Calibri"/>
                <w:color w:val="000000"/>
                <w:sz w:val="24"/>
                <w:szCs w:val="24"/>
              </w:rPr>
              <w:lastRenderedPageBreak/>
              <w:t>11. Unique Package code to be generated for each shopping method.</w:t>
            </w:r>
            <w:r w:rsidR="00783A66">
              <w:rPr>
                <w:rFonts w:ascii="Calibri" w:hAnsi="Calibri"/>
                <w:b/>
                <w:bCs/>
                <w:color w:val="000000"/>
                <w:sz w:val="24"/>
                <w:szCs w:val="24"/>
              </w:rPr>
              <w:br/>
              <w:t>12. Direct Contracting</w:t>
            </w:r>
          </w:p>
          <w:p w:rsidR="00783A66" w:rsidRDefault="00783A66" w:rsidP="00681AFD">
            <w:pPr>
              <w:widowControl/>
              <w:spacing w:line="360" w:lineRule="auto"/>
              <w:rPr>
                <w:rFonts w:ascii="Calibri" w:hAnsi="Calibri"/>
                <w:color w:val="000000"/>
                <w:sz w:val="24"/>
                <w:szCs w:val="24"/>
              </w:rPr>
            </w:pPr>
            <w:r>
              <w:rPr>
                <w:rFonts w:ascii="Calibri" w:hAnsi="Calibri"/>
                <w:color w:val="000000"/>
                <w:sz w:val="24"/>
                <w:szCs w:val="24"/>
              </w:rPr>
              <w:t xml:space="preserve">- </w:t>
            </w:r>
            <w:r w:rsidR="008A3656" w:rsidRPr="00783A66">
              <w:rPr>
                <w:rFonts w:ascii="Calibri" w:hAnsi="Calibri"/>
                <w:color w:val="000000"/>
                <w:sz w:val="24"/>
                <w:szCs w:val="24"/>
              </w:rPr>
              <w:t>Quotations are invited from only one supplier/ contractor. Thus, the            condition on minimum three suppli</w:t>
            </w:r>
            <w:r>
              <w:rPr>
                <w:rFonts w:ascii="Calibri" w:hAnsi="Calibri"/>
                <w:color w:val="000000"/>
                <w:sz w:val="24"/>
                <w:szCs w:val="24"/>
              </w:rPr>
              <w:t>ers/ contractors does not exist for</w:t>
            </w:r>
            <w:r w:rsidR="008A3656" w:rsidRPr="00783A66">
              <w:rPr>
                <w:rFonts w:ascii="Calibri" w:hAnsi="Calibri"/>
                <w:color w:val="000000"/>
                <w:sz w:val="24"/>
                <w:szCs w:val="24"/>
              </w:rPr>
              <w:t xml:space="preserve"> Direct Contracting as this is essential criteria for Shopping </w:t>
            </w:r>
            <w:r>
              <w:rPr>
                <w:rFonts w:ascii="Calibri" w:hAnsi="Calibri"/>
                <w:color w:val="000000"/>
                <w:sz w:val="24"/>
                <w:szCs w:val="24"/>
              </w:rPr>
              <w:t>Method Goods and</w:t>
            </w:r>
            <w:r w:rsidR="008A3656" w:rsidRPr="00783A66">
              <w:rPr>
                <w:rFonts w:ascii="Calibri" w:hAnsi="Calibri"/>
                <w:color w:val="000000"/>
                <w:sz w:val="24"/>
                <w:szCs w:val="24"/>
              </w:rPr>
              <w:t xml:space="preserve"> </w:t>
            </w:r>
            <w:r>
              <w:rPr>
                <w:rFonts w:ascii="Calibri" w:hAnsi="Calibri"/>
                <w:color w:val="000000"/>
                <w:sz w:val="24"/>
                <w:szCs w:val="24"/>
              </w:rPr>
              <w:t>Works.</w:t>
            </w:r>
          </w:p>
          <w:p w:rsidR="008A3656" w:rsidRPr="00783A66" w:rsidRDefault="00783A66" w:rsidP="00681AFD">
            <w:pPr>
              <w:widowControl/>
              <w:spacing w:line="360" w:lineRule="auto"/>
              <w:rPr>
                <w:rFonts w:ascii="Calibri" w:hAnsi="Calibri"/>
                <w:color w:val="000000"/>
                <w:sz w:val="24"/>
                <w:szCs w:val="24"/>
              </w:rPr>
            </w:pPr>
            <w:r>
              <w:rPr>
                <w:rFonts w:ascii="Calibri" w:hAnsi="Calibri"/>
                <w:color w:val="000000"/>
                <w:sz w:val="24"/>
                <w:szCs w:val="24"/>
              </w:rPr>
              <w:t xml:space="preserve">- </w:t>
            </w:r>
            <w:r w:rsidR="008A3656" w:rsidRPr="00783A66">
              <w:rPr>
                <w:rFonts w:ascii="Calibri" w:hAnsi="Calibri"/>
                <w:color w:val="000000"/>
                <w:sz w:val="24"/>
                <w:szCs w:val="24"/>
              </w:rPr>
              <w:t>Quotation Opening and Quotation Evaluation steps are not present for</w:t>
            </w:r>
          </w:p>
          <w:p w:rsidR="00597B35" w:rsidRPr="00783A66" w:rsidRDefault="00681AFD" w:rsidP="00681AFD">
            <w:pPr>
              <w:widowControl/>
              <w:spacing w:line="360" w:lineRule="auto"/>
              <w:rPr>
                <w:rFonts w:ascii="Calibri" w:hAnsi="Calibri"/>
                <w:color w:val="000000"/>
                <w:sz w:val="24"/>
                <w:szCs w:val="24"/>
              </w:rPr>
            </w:pPr>
            <w:r>
              <w:rPr>
                <w:rFonts w:ascii="Calibri" w:hAnsi="Calibri"/>
                <w:color w:val="000000"/>
                <w:sz w:val="24"/>
                <w:szCs w:val="24"/>
              </w:rPr>
              <w:t xml:space="preserve">   </w:t>
            </w:r>
            <w:r w:rsidR="008A3656" w:rsidRPr="00783A66">
              <w:rPr>
                <w:rFonts w:ascii="Calibri" w:hAnsi="Calibri"/>
                <w:color w:val="000000"/>
                <w:sz w:val="24"/>
                <w:szCs w:val="24"/>
              </w:rPr>
              <w:t>Direct Contracting.</w:t>
            </w:r>
            <w:r w:rsidR="008A3656" w:rsidRPr="00783A66">
              <w:rPr>
                <w:rFonts w:ascii="Calibri" w:hAnsi="Calibri"/>
                <w:color w:val="000000"/>
                <w:sz w:val="24"/>
                <w:szCs w:val="24"/>
              </w:rPr>
              <w:br/>
              <w:t>13.Document upload and print option needs to be provided.</w:t>
            </w:r>
          </w:p>
        </w:tc>
      </w:tr>
    </w:tbl>
    <w:p w:rsidR="008A3656" w:rsidRDefault="008A3656"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681AFD" w:rsidRDefault="00681AFD" w:rsidP="008A3656">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46FDB" w:rsidRPr="004B3369" w:rsidRDefault="004B3369" w:rsidP="004B3369">
      <w:pPr>
        <w:pStyle w:val="Heading2"/>
        <w:rPr>
          <w:rFonts w:asciiTheme="minorHAnsi" w:eastAsiaTheme="minorHAnsi" w:hAnsiTheme="minorHAnsi" w:cs="TimesNewRomanPS-BoldMT"/>
          <w:bCs/>
          <w:sz w:val="24"/>
          <w:szCs w:val="24"/>
        </w:rPr>
      </w:pPr>
      <w:bookmarkStart w:id="89" w:name="_Toc507168612"/>
      <w:r w:rsidRPr="004B3369">
        <w:rPr>
          <w:rFonts w:asciiTheme="minorHAnsi" w:eastAsiaTheme="minorHAnsi" w:hAnsiTheme="minorHAnsi" w:cs="TimesNewRomanPS-BoldMT"/>
          <w:bCs/>
          <w:sz w:val="24"/>
          <w:szCs w:val="24"/>
        </w:rPr>
        <w:lastRenderedPageBreak/>
        <w:t>Competitive Method</w:t>
      </w:r>
      <w:bookmarkEnd w:id="89"/>
    </w:p>
    <w:p w:rsidR="004B3369" w:rsidRDefault="004B3369"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9922" w:type="dxa"/>
        <w:tblInd w:w="-113" w:type="dxa"/>
        <w:shd w:val="clear" w:color="auto" w:fill="DEEAF6" w:themeFill="accent5" w:themeFillTint="33"/>
        <w:tblLook w:val="04A0" w:firstRow="1" w:lastRow="0" w:firstColumn="1" w:lastColumn="0" w:noHBand="0" w:noVBand="1"/>
      </w:tblPr>
      <w:tblGrid>
        <w:gridCol w:w="1436"/>
        <w:gridCol w:w="8588"/>
      </w:tblGrid>
      <w:tr w:rsidR="004B3369" w:rsidRPr="008C655F" w:rsidTr="00FA61EF">
        <w:trPr>
          <w:trHeight w:val="542"/>
        </w:trPr>
        <w:tc>
          <w:tcPr>
            <w:tcW w:w="133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B3369" w:rsidRPr="008C655F" w:rsidRDefault="004B3369" w:rsidP="008C655F">
            <w:pPr>
              <w:widowControl/>
              <w:spacing w:line="360" w:lineRule="auto"/>
              <w:jc w:val="center"/>
              <w:rPr>
                <w:rFonts w:ascii="Calibri" w:hAnsi="Calibri"/>
                <w:b/>
                <w:bCs/>
                <w:color w:val="000000"/>
                <w:sz w:val="24"/>
                <w:szCs w:val="24"/>
              </w:rPr>
            </w:pPr>
            <w:r w:rsidRPr="008C655F">
              <w:rPr>
                <w:rFonts w:ascii="Calibri" w:hAnsi="Calibri"/>
                <w:b/>
                <w:bCs/>
                <w:color w:val="000000"/>
                <w:sz w:val="24"/>
                <w:szCs w:val="24"/>
              </w:rPr>
              <w:t>Methods</w:t>
            </w:r>
          </w:p>
        </w:tc>
        <w:tc>
          <w:tcPr>
            <w:tcW w:w="858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B3369" w:rsidRPr="008C655F" w:rsidRDefault="004B3369" w:rsidP="008C655F">
            <w:pPr>
              <w:widowControl/>
              <w:spacing w:line="360" w:lineRule="auto"/>
              <w:jc w:val="center"/>
              <w:rPr>
                <w:rFonts w:ascii="Calibri" w:hAnsi="Calibri"/>
                <w:b/>
                <w:bCs/>
                <w:color w:val="000000"/>
                <w:sz w:val="24"/>
                <w:szCs w:val="24"/>
              </w:rPr>
            </w:pPr>
            <w:r w:rsidRPr="008C655F">
              <w:rPr>
                <w:rFonts w:ascii="Calibri" w:hAnsi="Calibri"/>
                <w:b/>
                <w:bCs/>
                <w:color w:val="000000"/>
                <w:sz w:val="24"/>
                <w:szCs w:val="24"/>
              </w:rPr>
              <w:t>Validation</w:t>
            </w:r>
          </w:p>
        </w:tc>
      </w:tr>
      <w:tr w:rsidR="004B3369" w:rsidRPr="008C655F" w:rsidTr="008C655F">
        <w:trPr>
          <w:trHeight w:val="4963"/>
        </w:trPr>
        <w:tc>
          <w:tcPr>
            <w:tcW w:w="1334"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rsidR="004B3369" w:rsidRPr="008C655F" w:rsidRDefault="004B3369" w:rsidP="008C655F">
            <w:pPr>
              <w:widowControl/>
              <w:spacing w:line="360" w:lineRule="auto"/>
              <w:rPr>
                <w:rFonts w:ascii="Calibri" w:hAnsi="Calibri"/>
                <w:b/>
                <w:bCs/>
                <w:color w:val="000000"/>
                <w:sz w:val="24"/>
                <w:szCs w:val="24"/>
              </w:rPr>
            </w:pPr>
            <w:r w:rsidRPr="008C655F">
              <w:rPr>
                <w:rFonts w:ascii="Calibri" w:hAnsi="Calibri"/>
                <w:b/>
                <w:bCs/>
                <w:color w:val="000000"/>
                <w:sz w:val="24"/>
                <w:szCs w:val="24"/>
              </w:rPr>
              <w:t>Competitive Method</w:t>
            </w:r>
          </w:p>
        </w:tc>
        <w:tc>
          <w:tcPr>
            <w:tcW w:w="8588" w:type="dxa"/>
            <w:tcBorders>
              <w:top w:val="nil"/>
              <w:left w:val="nil"/>
              <w:bottom w:val="single" w:sz="4" w:space="0" w:color="auto"/>
              <w:right w:val="single" w:sz="4" w:space="0" w:color="auto"/>
            </w:tcBorders>
            <w:shd w:val="clear" w:color="auto" w:fill="D9E2F3" w:themeFill="accent1" w:themeFillTint="33"/>
            <w:hideMark/>
          </w:tcPr>
          <w:p w:rsidR="00597B35" w:rsidRPr="008C655F" w:rsidRDefault="00597B35" w:rsidP="008C655F">
            <w:pPr>
              <w:widowControl/>
              <w:spacing w:line="360" w:lineRule="auto"/>
              <w:rPr>
                <w:rFonts w:ascii="Calibri" w:hAnsi="Calibri"/>
                <w:color w:val="000000"/>
                <w:sz w:val="24"/>
                <w:szCs w:val="24"/>
              </w:rPr>
            </w:pPr>
          </w:p>
          <w:p w:rsidR="00597B35" w:rsidRPr="008C655F" w:rsidRDefault="004B3369" w:rsidP="008C655F">
            <w:pPr>
              <w:widowControl/>
              <w:spacing w:line="360" w:lineRule="auto"/>
              <w:rPr>
                <w:rFonts w:ascii="Calibri" w:hAnsi="Calibri"/>
                <w:color w:val="000000"/>
                <w:sz w:val="24"/>
                <w:szCs w:val="24"/>
              </w:rPr>
            </w:pPr>
            <w:r w:rsidRPr="008C655F">
              <w:rPr>
                <w:rFonts w:ascii="Calibri" w:hAnsi="Calibri"/>
                <w:color w:val="000000"/>
                <w:sz w:val="24"/>
                <w:szCs w:val="24"/>
              </w:rPr>
              <w:t>1.Unique Package code to be generated for each Competitive method.</w:t>
            </w:r>
            <w:r w:rsidRPr="008C655F">
              <w:rPr>
                <w:rFonts w:ascii="Calibri" w:hAnsi="Calibri"/>
                <w:color w:val="000000"/>
                <w:sz w:val="24"/>
                <w:szCs w:val="24"/>
              </w:rPr>
              <w:br/>
              <w:t>2. Date format is DD/MM/YYYY and time format is HH:MM, 24 hrs. format.</w:t>
            </w:r>
            <w:r w:rsidRPr="008C655F">
              <w:rPr>
                <w:rFonts w:ascii="Calibri" w:hAnsi="Calibri"/>
                <w:color w:val="000000"/>
                <w:sz w:val="24"/>
                <w:szCs w:val="24"/>
              </w:rPr>
              <w:br/>
              <w:t>3. Warranty period in months. It should not be less than 6 months. In-case of no warranty enter NA.</w:t>
            </w:r>
            <w:r w:rsidRPr="008C655F">
              <w:rPr>
                <w:rFonts w:ascii="Calibri" w:hAnsi="Calibri"/>
                <w:color w:val="000000"/>
                <w:sz w:val="24"/>
                <w:szCs w:val="24"/>
              </w:rPr>
              <w:br/>
              <w:t>4.If the Contract price (i.e. Evaluated Price) is more than 25% of the estimated price then the package will be sent for prior review. Once the user clicks on ‘Move to Next Stage’ system will ask for a confirmation before sending the package for prior review.</w:t>
            </w:r>
            <w:r w:rsidRPr="008C655F">
              <w:rPr>
                <w:rFonts w:ascii="Calibri" w:hAnsi="Calibri"/>
                <w:color w:val="000000"/>
                <w:sz w:val="24"/>
                <w:szCs w:val="24"/>
              </w:rPr>
              <w:br/>
              <w:t>5. If Generated date is greater than the bid validity (i.e. difference between Bid opening date and Generated date is more than the bid validity given by the selected supplier) system will ask to provide a new bid validity. Enter the total new bid validity. E.g. if original validity was 90 days and contractor has extended it by 30 days then enter 120 days.</w:t>
            </w:r>
            <w:r w:rsidRPr="008C655F">
              <w:rPr>
                <w:rFonts w:ascii="Calibri" w:hAnsi="Calibri"/>
                <w:color w:val="000000"/>
                <w:sz w:val="24"/>
                <w:szCs w:val="24"/>
              </w:rPr>
              <w:br/>
              <w:t>6. System should allow to edit only those payment terms which do not have any actual completion date</w:t>
            </w:r>
            <w:r w:rsidRPr="008C655F">
              <w:rPr>
                <w:rFonts w:ascii="Calibri" w:hAnsi="Calibri"/>
                <w:color w:val="000000"/>
                <w:sz w:val="24"/>
                <w:szCs w:val="24"/>
              </w:rPr>
              <w:br/>
              <w:t>7. Contractor details need to be maintained in Contractor Database.</w:t>
            </w:r>
            <w:r w:rsidRPr="008C655F">
              <w:rPr>
                <w:rFonts w:ascii="Calibri" w:hAnsi="Calibri"/>
                <w:color w:val="000000"/>
                <w:sz w:val="24"/>
                <w:szCs w:val="24"/>
              </w:rPr>
              <w:br/>
              <w:t>8.</w:t>
            </w:r>
            <w:r w:rsidR="008C655F">
              <w:rPr>
                <w:rFonts w:ascii="Calibri" w:hAnsi="Calibri"/>
                <w:color w:val="000000"/>
                <w:sz w:val="24"/>
                <w:szCs w:val="24"/>
              </w:rPr>
              <w:t xml:space="preserve"> </w:t>
            </w:r>
            <w:r w:rsidRPr="008C655F">
              <w:rPr>
                <w:rFonts w:ascii="Calibri" w:hAnsi="Calibri"/>
                <w:b/>
                <w:bCs/>
                <w:color w:val="000000"/>
                <w:sz w:val="24"/>
                <w:szCs w:val="24"/>
              </w:rPr>
              <w:t>International Competitive Bidding Method</w:t>
            </w:r>
            <w:r w:rsidRPr="008C655F">
              <w:rPr>
                <w:rFonts w:ascii="Calibri" w:hAnsi="Calibri"/>
                <w:color w:val="000000"/>
                <w:sz w:val="24"/>
                <w:szCs w:val="24"/>
              </w:rPr>
              <w:br/>
              <w:t xml:space="preserve">  -  At the advertisement stage ‘International site details’ and ‘UNDB’ published data can be inputted.</w:t>
            </w:r>
            <w:r w:rsidRPr="008C655F">
              <w:rPr>
                <w:rFonts w:ascii="Calibri" w:hAnsi="Calibri"/>
                <w:color w:val="000000"/>
                <w:sz w:val="24"/>
                <w:szCs w:val="24"/>
              </w:rPr>
              <w:br/>
              <w:t xml:space="preserve">  -  At every stage World Bank prior review is required thus after every stage package will go for World Bank review.</w:t>
            </w:r>
            <w:r w:rsidRPr="008C655F">
              <w:rPr>
                <w:rFonts w:ascii="Calibri" w:hAnsi="Calibri"/>
                <w:color w:val="000000"/>
                <w:sz w:val="24"/>
                <w:szCs w:val="24"/>
              </w:rPr>
              <w:br/>
              <w:t>9.</w:t>
            </w:r>
            <w:r w:rsidRPr="008C655F">
              <w:rPr>
                <w:rFonts w:ascii="Calibri" w:hAnsi="Calibri"/>
                <w:b/>
                <w:bCs/>
                <w:color w:val="000000"/>
                <w:sz w:val="24"/>
                <w:szCs w:val="24"/>
              </w:rPr>
              <w:t>In Limited International Bidding:</w:t>
            </w:r>
            <w:r w:rsidRPr="008C655F">
              <w:rPr>
                <w:rFonts w:ascii="Calibri" w:hAnsi="Calibri"/>
                <w:color w:val="000000"/>
                <w:sz w:val="24"/>
                <w:szCs w:val="24"/>
              </w:rPr>
              <w:t xml:space="preserve"> Advertisement is not done, it is done by Direct Invitation.</w:t>
            </w:r>
            <w:r w:rsidRPr="008C655F">
              <w:rPr>
                <w:rFonts w:ascii="Calibri" w:hAnsi="Calibri"/>
                <w:color w:val="000000"/>
                <w:sz w:val="24"/>
                <w:szCs w:val="24"/>
              </w:rPr>
              <w:br/>
              <w:t>10.Document upload and print option needs to be provided.</w:t>
            </w:r>
          </w:p>
        </w:tc>
      </w:tr>
    </w:tbl>
    <w:p w:rsidR="004B3369" w:rsidRPr="004B3369" w:rsidRDefault="004B3369"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846FDB" w:rsidRDefault="00846FDB"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B3369" w:rsidRDefault="004B3369"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4B3369" w:rsidRPr="00FA61EF" w:rsidRDefault="004B3369" w:rsidP="00FA61EF">
      <w:pPr>
        <w:pStyle w:val="Heading2"/>
        <w:rPr>
          <w:rFonts w:asciiTheme="minorHAnsi" w:eastAsiaTheme="minorHAnsi" w:hAnsiTheme="minorHAnsi" w:cs="TimesNewRomanPS-BoldMT"/>
          <w:bCs/>
          <w:sz w:val="24"/>
          <w:szCs w:val="24"/>
        </w:rPr>
      </w:pPr>
      <w:bookmarkStart w:id="90" w:name="_Toc507168613"/>
      <w:r w:rsidRPr="00FA61EF">
        <w:rPr>
          <w:rFonts w:asciiTheme="minorHAnsi" w:eastAsiaTheme="minorHAnsi" w:hAnsiTheme="minorHAnsi" w:cs="TimesNewRomanPS-BoldMT"/>
          <w:bCs/>
          <w:sz w:val="24"/>
          <w:szCs w:val="24"/>
        </w:rPr>
        <w:lastRenderedPageBreak/>
        <w:t>Services Method</w:t>
      </w:r>
      <w:bookmarkEnd w:id="90"/>
    </w:p>
    <w:p w:rsidR="004B3369" w:rsidRDefault="004B3369"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tbl>
      <w:tblPr>
        <w:tblW w:w="9215" w:type="dxa"/>
        <w:tblInd w:w="-185" w:type="dxa"/>
        <w:tblLook w:val="04A0" w:firstRow="1" w:lastRow="0" w:firstColumn="1" w:lastColumn="0" w:noHBand="0" w:noVBand="1"/>
      </w:tblPr>
      <w:tblGrid>
        <w:gridCol w:w="1113"/>
        <w:gridCol w:w="8273"/>
      </w:tblGrid>
      <w:tr w:rsidR="004B3369" w:rsidRPr="004B3369" w:rsidTr="004B3369">
        <w:trPr>
          <w:trHeight w:val="656"/>
        </w:trPr>
        <w:tc>
          <w:tcPr>
            <w:tcW w:w="94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4B3369" w:rsidRPr="004B3369" w:rsidRDefault="004B3369" w:rsidP="004B3369">
            <w:pPr>
              <w:widowControl/>
              <w:spacing w:line="276" w:lineRule="auto"/>
              <w:jc w:val="center"/>
              <w:rPr>
                <w:rFonts w:ascii="Calibri" w:hAnsi="Calibri"/>
                <w:b/>
                <w:bCs/>
                <w:color w:val="000000"/>
                <w:sz w:val="24"/>
                <w:szCs w:val="24"/>
              </w:rPr>
            </w:pPr>
            <w:r w:rsidRPr="004B3369">
              <w:rPr>
                <w:rFonts w:ascii="Calibri" w:hAnsi="Calibri"/>
                <w:b/>
                <w:bCs/>
                <w:color w:val="000000"/>
                <w:sz w:val="24"/>
                <w:szCs w:val="24"/>
              </w:rPr>
              <w:t>Methods</w:t>
            </w:r>
          </w:p>
        </w:tc>
        <w:tc>
          <w:tcPr>
            <w:tcW w:w="8273" w:type="dxa"/>
            <w:tcBorders>
              <w:top w:val="single" w:sz="4" w:space="0" w:color="auto"/>
              <w:left w:val="nil"/>
              <w:bottom w:val="single" w:sz="4" w:space="0" w:color="auto"/>
              <w:right w:val="single" w:sz="4" w:space="0" w:color="auto"/>
            </w:tcBorders>
            <w:shd w:val="clear" w:color="000000" w:fill="BFBFBF"/>
            <w:noWrap/>
            <w:vAlign w:val="center"/>
            <w:hideMark/>
          </w:tcPr>
          <w:p w:rsidR="004B3369" w:rsidRPr="004B3369" w:rsidRDefault="004B3369" w:rsidP="004B3369">
            <w:pPr>
              <w:widowControl/>
              <w:spacing w:line="276" w:lineRule="auto"/>
              <w:jc w:val="center"/>
              <w:rPr>
                <w:rFonts w:ascii="Calibri" w:hAnsi="Calibri"/>
                <w:b/>
                <w:bCs/>
                <w:color w:val="000000"/>
                <w:sz w:val="24"/>
                <w:szCs w:val="24"/>
              </w:rPr>
            </w:pPr>
            <w:r w:rsidRPr="004B3369">
              <w:rPr>
                <w:rFonts w:ascii="Calibri" w:hAnsi="Calibri"/>
                <w:b/>
                <w:bCs/>
                <w:color w:val="000000"/>
                <w:sz w:val="24"/>
                <w:szCs w:val="24"/>
              </w:rPr>
              <w:t>Validation</w:t>
            </w:r>
          </w:p>
        </w:tc>
      </w:tr>
      <w:tr w:rsidR="004B3369" w:rsidRPr="004B3369" w:rsidTr="00FA61EF">
        <w:trPr>
          <w:trHeight w:val="4130"/>
        </w:trPr>
        <w:tc>
          <w:tcPr>
            <w:tcW w:w="942"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rsidR="004B3369" w:rsidRPr="008C655F" w:rsidRDefault="004B3369" w:rsidP="008C655F">
            <w:pPr>
              <w:widowControl/>
              <w:spacing w:line="360" w:lineRule="auto"/>
              <w:rPr>
                <w:rFonts w:ascii="Calibri" w:hAnsi="Calibri"/>
                <w:b/>
                <w:bCs/>
                <w:color w:val="000000"/>
                <w:sz w:val="24"/>
                <w:szCs w:val="24"/>
              </w:rPr>
            </w:pPr>
            <w:r w:rsidRPr="008C655F">
              <w:rPr>
                <w:rFonts w:ascii="Calibri" w:hAnsi="Calibri"/>
                <w:b/>
                <w:bCs/>
                <w:color w:val="000000"/>
                <w:sz w:val="24"/>
                <w:szCs w:val="24"/>
              </w:rPr>
              <w:t>Services Method</w:t>
            </w:r>
          </w:p>
        </w:tc>
        <w:tc>
          <w:tcPr>
            <w:tcW w:w="8273" w:type="dxa"/>
            <w:tcBorders>
              <w:top w:val="nil"/>
              <w:left w:val="nil"/>
              <w:bottom w:val="single" w:sz="4" w:space="0" w:color="auto"/>
              <w:right w:val="single" w:sz="4" w:space="0" w:color="auto"/>
            </w:tcBorders>
            <w:shd w:val="clear" w:color="auto" w:fill="D9E2F3" w:themeFill="accent1" w:themeFillTint="33"/>
            <w:hideMark/>
          </w:tcPr>
          <w:p w:rsidR="00597B35" w:rsidRPr="008C655F" w:rsidRDefault="00597B35" w:rsidP="008C655F">
            <w:pPr>
              <w:widowControl/>
              <w:spacing w:line="360" w:lineRule="auto"/>
              <w:rPr>
                <w:rFonts w:ascii="Calibri" w:hAnsi="Calibri"/>
                <w:color w:val="000000"/>
                <w:sz w:val="24"/>
                <w:szCs w:val="24"/>
              </w:rPr>
            </w:pPr>
          </w:p>
          <w:p w:rsidR="004B3369" w:rsidRPr="008C655F" w:rsidRDefault="004B3369" w:rsidP="008C655F">
            <w:pPr>
              <w:widowControl/>
              <w:spacing w:line="360" w:lineRule="auto"/>
              <w:rPr>
                <w:rFonts w:ascii="Calibri" w:hAnsi="Calibri"/>
                <w:color w:val="000000"/>
                <w:sz w:val="24"/>
                <w:szCs w:val="24"/>
              </w:rPr>
            </w:pPr>
            <w:r w:rsidRPr="008C655F">
              <w:rPr>
                <w:rFonts w:ascii="Calibri" w:hAnsi="Calibri"/>
                <w:color w:val="000000"/>
                <w:sz w:val="24"/>
                <w:szCs w:val="24"/>
              </w:rPr>
              <w:t>1.Unique Package code to be generated for each Service method.</w:t>
            </w:r>
            <w:r w:rsidRPr="008C655F">
              <w:rPr>
                <w:rFonts w:ascii="Calibri" w:hAnsi="Calibri"/>
                <w:color w:val="000000"/>
                <w:sz w:val="24"/>
                <w:szCs w:val="24"/>
              </w:rPr>
              <w:br/>
              <w:t>2. Date format is DD/MM/YYYY and time format is HH:MM, 24 hrs. format.</w:t>
            </w:r>
            <w:r w:rsidRPr="008C655F">
              <w:rPr>
                <w:rFonts w:ascii="Calibri" w:hAnsi="Calibri"/>
                <w:b/>
                <w:bCs/>
                <w:color w:val="000000"/>
                <w:sz w:val="24"/>
                <w:szCs w:val="24"/>
              </w:rPr>
              <w:br/>
              <w:t xml:space="preserve">3. QCBS Method: </w:t>
            </w:r>
            <w:r w:rsidR="008C655F">
              <w:rPr>
                <w:rFonts w:ascii="Calibri" w:hAnsi="Calibri"/>
                <w:color w:val="000000"/>
                <w:sz w:val="24"/>
                <w:szCs w:val="24"/>
              </w:rPr>
              <w:br/>
            </w:r>
            <w:r w:rsidRPr="008C655F">
              <w:rPr>
                <w:rFonts w:ascii="Calibri" w:hAnsi="Calibri"/>
                <w:color w:val="000000"/>
                <w:sz w:val="24"/>
                <w:szCs w:val="24"/>
              </w:rPr>
              <w:t xml:space="preserve">- Terms of Reference: </w:t>
            </w:r>
            <w:r w:rsidR="00594BB5" w:rsidRPr="008C655F">
              <w:rPr>
                <w:rFonts w:ascii="Calibri" w:hAnsi="Calibri"/>
                <w:color w:val="000000"/>
                <w:sz w:val="24"/>
                <w:szCs w:val="24"/>
              </w:rPr>
              <w:t>To</w:t>
            </w:r>
            <w:r w:rsidR="006F140E">
              <w:rPr>
                <w:rFonts w:ascii="Calibri" w:hAnsi="Calibri"/>
                <w:color w:val="000000"/>
                <w:sz w:val="24"/>
                <w:szCs w:val="24"/>
              </w:rPr>
              <w:t xml:space="preserve"> be prepared and reviewed at SPI</w:t>
            </w:r>
            <w:r w:rsidRPr="008C655F">
              <w:rPr>
                <w:rFonts w:ascii="Calibri" w:hAnsi="Calibri"/>
                <w:color w:val="000000"/>
                <w:sz w:val="24"/>
                <w:szCs w:val="24"/>
              </w:rPr>
              <w:t>U and PNIU and final</w:t>
            </w:r>
            <w:r w:rsidR="008C655F">
              <w:rPr>
                <w:rFonts w:ascii="Calibri" w:hAnsi="Calibri"/>
                <w:color w:val="000000"/>
                <w:sz w:val="24"/>
                <w:szCs w:val="24"/>
              </w:rPr>
              <w:t xml:space="preserve"> </w:t>
            </w:r>
            <w:r w:rsidRPr="008C655F">
              <w:rPr>
                <w:rFonts w:ascii="Calibri" w:hAnsi="Calibri"/>
                <w:color w:val="000000"/>
                <w:sz w:val="24"/>
                <w:szCs w:val="24"/>
              </w:rPr>
              <w:t xml:space="preserve">review and approval </w:t>
            </w:r>
            <w:r w:rsidR="00594BB5" w:rsidRPr="008C655F">
              <w:rPr>
                <w:rFonts w:ascii="Calibri" w:hAnsi="Calibri"/>
                <w:color w:val="000000"/>
                <w:sz w:val="24"/>
                <w:szCs w:val="24"/>
              </w:rPr>
              <w:t>need</w:t>
            </w:r>
            <w:r w:rsidRPr="008C655F">
              <w:rPr>
                <w:rFonts w:ascii="Calibri" w:hAnsi="Calibri"/>
                <w:color w:val="000000"/>
                <w:sz w:val="24"/>
                <w:szCs w:val="24"/>
              </w:rPr>
              <w:t xml:space="preserve"> to be done by World Bank</w:t>
            </w:r>
            <w:r w:rsidR="00594BB5" w:rsidRPr="008C655F">
              <w:rPr>
                <w:rFonts w:ascii="Calibri" w:hAnsi="Calibri"/>
                <w:color w:val="000000"/>
                <w:sz w:val="24"/>
                <w:szCs w:val="24"/>
              </w:rPr>
              <w:t xml:space="preserve"> for proceeding further to next</w:t>
            </w:r>
            <w:r w:rsidR="008C655F">
              <w:rPr>
                <w:rFonts w:ascii="Calibri" w:hAnsi="Calibri"/>
                <w:color w:val="000000"/>
                <w:sz w:val="24"/>
                <w:szCs w:val="24"/>
              </w:rPr>
              <w:t xml:space="preserve"> </w:t>
            </w:r>
            <w:r w:rsidR="00594BB5" w:rsidRPr="008C655F">
              <w:rPr>
                <w:rFonts w:ascii="Calibri" w:hAnsi="Calibri"/>
                <w:color w:val="000000"/>
                <w:sz w:val="24"/>
                <w:szCs w:val="24"/>
              </w:rPr>
              <w:t xml:space="preserve">step. </w:t>
            </w:r>
            <w:r w:rsidRPr="008C655F">
              <w:rPr>
                <w:rFonts w:ascii="Calibri" w:hAnsi="Calibri"/>
                <w:color w:val="000000"/>
                <w:sz w:val="24"/>
                <w:szCs w:val="24"/>
              </w:rPr>
              <w:br/>
              <w:t>4. Total list of shortlisted Consultants should be 6 to proceed to next step.</w:t>
            </w:r>
            <w:r w:rsidRPr="008C655F">
              <w:rPr>
                <w:rFonts w:ascii="Calibri" w:hAnsi="Calibri"/>
                <w:color w:val="000000"/>
                <w:sz w:val="24"/>
                <w:szCs w:val="24"/>
              </w:rPr>
              <w:br/>
              <w:t xml:space="preserve">5. Consultant Names </w:t>
            </w:r>
            <w:r w:rsidR="00594BB5" w:rsidRPr="008C655F">
              <w:rPr>
                <w:rFonts w:ascii="Calibri" w:hAnsi="Calibri"/>
                <w:color w:val="000000"/>
                <w:sz w:val="24"/>
                <w:szCs w:val="24"/>
              </w:rPr>
              <w:t xml:space="preserve">needs </w:t>
            </w:r>
            <w:r w:rsidRPr="008C655F">
              <w:rPr>
                <w:rFonts w:ascii="Calibri" w:hAnsi="Calibri"/>
                <w:color w:val="000000"/>
                <w:sz w:val="24"/>
                <w:szCs w:val="24"/>
              </w:rPr>
              <w:t>to be selected from PMSS database</w:t>
            </w:r>
            <w:r w:rsidRPr="008C655F">
              <w:rPr>
                <w:rFonts w:ascii="Calibri" w:hAnsi="Calibri"/>
                <w:color w:val="000000"/>
                <w:sz w:val="24"/>
                <w:szCs w:val="24"/>
              </w:rPr>
              <w:br/>
              <w:t xml:space="preserve">6. Technical evaluation is done based on Score. </w:t>
            </w:r>
            <w:r w:rsidRPr="008C655F">
              <w:rPr>
                <w:rFonts w:ascii="Calibri" w:hAnsi="Calibri"/>
                <w:color w:val="000000"/>
                <w:sz w:val="24"/>
                <w:szCs w:val="24"/>
              </w:rPr>
              <w:br/>
              <w:t xml:space="preserve">7. Fixed Budget Selection: This method is used when the estimated budget for </w:t>
            </w:r>
            <w:r w:rsidR="00594BB5" w:rsidRPr="008C655F">
              <w:rPr>
                <w:rFonts w:ascii="Calibri" w:hAnsi="Calibri"/>
                <w:color w:val="000000"/>
                <w:sz w:val="24"/>
                <w:szCs w:val="24"/>
              </w:rPr>
              <w:t>procurement</w:t>
            </w:r>
            <w:r w:rsidRPr="008C655F">
              <w:rPr>
                <w:rFonts w:ascii="Calibri" w:hAnsi="Calibri"/>
                <w:color w:val="000000"/>
                <w:sz w:val="24"/>
                <w:szCs w:val="24"/>
              </w:rPr>
              <w:t xml:space="preserve"> has been fixed and Consultants who has quoted price within the indicated budget are evaluated.</w:t>
            </w:r>
            <w:r w:rsidRPr="008C655F">
              <w:rPr>
                <w:rFonts w:ascii="Calibri" w:hAnsi="Calibri"/>
                <w:color w:val="000000"/>
                <w:sz w:val="24"/>
                <w:szCs w:val="24"/>
              </w:rPr>
              <w:br/>
            </w:r>
            <w:r w:rsidR="00594BB5" w:rsidRPr="008C655F">
              <w:rPr>
                <w:rFonts w:ascii="Calibri" w:hAnsi="Calibri"/>
                <w:color w:val="000000"/>
                <w:sz w:val="24"/>
                <w:szCs w:val="24"/>
              </w:rPr>
              <w:t>8. Document</w:t>
            </w:r>
            <w:r w:rsidRPr="008C655F">
              <w:rPr>
                <w:rFonts w:ascii="Calibri" w:hAnsi="Calibri"/>
                <w:color w:val="000000"/>
                <w:sz w:val="24"/>
                <w:szCs w:val="24"/>
              </w:rPr>
              <w:t xml:space="preserve"> upload and print option needs to be provided.</w:t>
            </w:r>
          </w:p>
          <w:p w:rsidR="00597B35" w:rsidRPr="008C655F" w:rsidRDefault="00597B35" w:rsidP="008C655F">
            <w:pPr>
              <w:widowControl/>
              <w:spacing w:line="360" w:lineRule="auto"/>
              <w:rPr>
                <w:rFonts w:ascii="Calibri" w:hAnsi="Calibri"/>
                <w:color w:val="000000"/>
                <w:sz w:val="24"/>
                <w:szCs w:val="24"/>
              </w:rPr>
            </w:pPr>
          </w:p>
        </w:tc>
      </w:tr>
    </w:tbl>
    <w:p w:rsidR="004B3369" w:rsidRDefault="004B3369"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12048A" w:rsidRDefault="0012048A" w:rsidP="004B3369">
      <w:pPr>
        <w:autoSpaceDE w:val="0"/>
        <w:autoSpaceDN w:val="0"/>
        <w:adjustRightInd w:val="0"/>
        <w:spacing w:line="276" w:lineRule="auto"/>
        <w:jc w:val="both"/>
        <w:rPr>
          <w:rFonts w:asciiTheme="minorHAnsi" w:eastAsiaTheme="minorHAnsi" w:hAnsiTheme="minorHAnsi" w:cs="TimesNewRomanPS-BoldMT"/>
          <w:b/>
          <w:bCs/>
          <w:color w:val="000081"/>
          <w:sz w:val="24"/>
          <w:szCs w:val="24"/>
        </w:rPr>
      </w:pPr>
    </w:p>
    <w:p w:rsidR="00FA40E7" w:rsidRPr="00E66C83" w:rsidRDefault="00FA40E7" w:rsidP="00E66C83">
      <w:pPr>
        <w:pStyle w:val="Heading1"/>
        <w:rPr>
          <w:rFonts w:asciiTheme="minorHAnsi" w:eastAsiaTheme="minorHAnsi" w:hAnsiTheme="minorHAnsi"/>
          <w:sz w:val="28"/>
          <w:szCs w:val="28"/>
        </w:rPr>
      </w:pPr>
      <w:bookmarkStart w:id="91" w:name="_Toc507168614"/>
      <w:r w:rsidRPr="00E66C83">
        <w:rPr>
          <w:rFonts w:asciiTheme="minorHAnsi" w:eastAsiaTheme="minorHAnsi" w:hAnsiTheme="minorHAnsi"/>
          <w:sz w:val="28"/>
          <w:szCs w:val="28"/>
        </w:rPr>
        <w:lastRenderedPageBreak/>
        <w:t>PMSS – MIS</w:t>
      </w:r>
      <w:bookmarkEnd w:id="91"/>
    </w:p>
    <w:p w:rsidR="00FA40E7" w:rsidRPr="00FA40E7" w:rsidRDefault="00FA40E7" w:rsidP="00FA40E7">
      <w:pPr>
        <w:autoSpaceDE w:val="0"/>
        <w:autoSpaceDN w:val="0"/>
        <w:adjustRightInd w:val="0"/>
        <w:spacing w:line="276" w:lineRule="auto"/>
        <w:jc w:val="both"/>
        <w:rPr>
          <w:rFonts w:asciiTheme="minorHAnsi" w:eastAsiaTheme="minorHAnsi" w:hAnsiTheme="minorHAnsi"/>
          <w:b/>
          <w:bCs/>
          <w:iCs/>
          <w:color w:val="000081"/>
          <w:sz w:val="23"/>
          <w:szCs w:val="23"/>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MIS is generated for various domains, other than the below mentioned reports</w:t>
      </w:r>
      <w:r w:rsidR="00B04BA2">
        <w:rPr>
          <w:rFonts w:asciiTheme="minorHAnsi" w:eastAsiaTheme="minorHAnsi" w:hAnsiTheme="minorHAnsi" w:cs="TimesNewRomanPSMT"/>
          <w:sz w:val="24"/>
          <w:szCs w:val="24"/>
        </w:rPr>
        <w:t xml:space="preserve">. </w:t>
      </w:r>
      <w:r w:rsidRPr="00C158BF">
        <w:rPr>
          <w:rFonts w:asciiTheme="minorHAnsi" w:eastAsiaTheme="minorHAnsi" w:hAnsiTheme="minorHAnsi" w:cs="TimesNewRomanPSMT"/>
          <w:sz w:val="24"/>
          <w:szCs w:val="24"/>
        </w:rPr>
        <w:t>NPIU</w:t>
      </w:r>
      <w:r w:rsidR="00B04BA2">
        <w:rPr>
          <w:rFonts w:asciiTheme="minorHAnsi" w:eastAsiaTheme="minorHAnsi" w:hAnsiTheme="minorHAnsi" w:cs="TimesNewRomanPSMT"/>
          <w:sz w:val="24"/>
          <w:szCs w:val="24"/>
        </w:rPr>
        <w:t>/SPIU/Institutions</w:t>
      </w:r>
      <w:r w:rsidRPr="00C158BF">
        <w:rPr>
          <w:rFonts w:asciiTheme="minorHAnsi" w:eastAsiaTheme="minorHAnsi" w:hAnsiTheme="minorHAnsi" w:cs="TimesNewRomanPSMT"/>
          <w:sz w:val="24"/>
          <w:szCs w:val="24"/>
        </w:rPr>
        <w:t xml:space="preserve"> </w:t>
      </w:r>
      <w:r w:rsidR="00B04BA2">
        <w:rPr>
          <w:rFonts w:asciiTheme="minorHAnsi" w:eastAsiaTheme="minorHAnsi" w:hAnsiTheme="minorHAnsi" w:cs="TimesNewRomanPSMT"/>
          <w:sz w:val="24"/>
          <w:szCs w:val="24"/>
        </w:rPr>
        <w:t xml:space="preserve">can fetch data based on different search parameters. </w:t>
      </w:r>
    </w:p>
    <w:p w:rsidR="00B04BA2" w:rsidRPr="00C158BF" w:rsidRDefault="00B04BA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numPr>
          <w:ilvl w:val="0"/>
          <w:numId w:val="28"/>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Pipeline Packages-Report</w:t>
      </w:r>
    </w:p>
    <w:p w:rsidR="00FA40E7" w:rsidRPr="00C158BF" w:rsidRDefault="00FA40E7" w:rsidP="00FA40E7">
      <w:pPr>
        <w:pStyle w:val="ListParagraph"/>
        <w:autoSpaceDE w:val="0"/>
        <w:autoSpaceDN w:val="0"/>
        <w:adjustRightInd w:val="0"/>
        <w:spacing w:line="276" w:lineRule="auto"/>
        <w:ind w:left="360"/>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which are in pipeline by the institutions, shall be fetched here</w:t>
      </w:r>
      <w:r w:rsidR="00B04BA2">
        <w:rPr>
          <w:rFonts w:asciiTheme="minorHAnsi" w:eastAsiaTheme="minorHAnsi" w:hAnsiTheme="minorHAnsi" w:cs="TimesNewRomanPSMT"/>
          <w:sz w:val="24"/>
          <w:szCs w:val="24"/>
        </w:rPr>
        <w:t xml:space="preserve"> </w:t>
      </w:r>
      <w:r w:rsidRPr="00C158BF">
        <w:rPr>
          <w:rFonts w:asciiTheme="minorHAnsi" w:eastAsiaTheme="minorHAnsi" w:hAnsiTheme="minorHAnsi" w:cs="TimesNewRomanPSMT"/>
          <w:sz w:val="24"/>
          <w:szCs w:val="24"/>
        </w:rPr>
        <w:t>in as a report.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2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CFI/SPIU – Respective State or ‘All’ is selected</w:t>
      </w:r>
    </w:p>
    <w:p w:rsidR="00FA40E7" w:rsidRPr="00C158BF" w:rsidRDefault="00FA40E7" w:rsidP="000E51DF">
      <w:pPr>
        <w:pStyle w:val="ListParagraph"/>
        <w:widowControl/>
        <w:numPr>
          <w:ilvl w:val="0"/>
          <w:numId w:val="2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Institute – Respective institute under the respective state or ‘All’ is selected</w:t>
      </w:r>
    </w:p>
    <w:p w:rsidR="00FA40E7" w:rsidRPr="00C158BF" w:rsidRDefault="00FA40E7" w:rsidP="000E51DF">
      <w:pPr>
        <w:pStyle w:val="ListParagraph"/>
        <w:widowControl/>
        <w:numPr>
          <w:ilvl w:val="0"/>
          <w:numId w:val="2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Item Category – Respective Item Category or ‘All’ is selected</w:t>
      </w:r>
    </w:p>
    <w:p w:rsidR="00FA40E7" w:rsidRPr="00C158BF" w:rsidRDefault="00FA40E7" w:rsidP="000E51DF">
      <w:pPr>
        <w:pStyle w:val="ListParagraph"/>
        <w:widowControl/>
        <w:numPr>
          <w:ilvl w:val="0"/>
          <w:numId w:val="2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29"/>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31"/>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Status of Completed Goods/Civil Works/Services</w:t>
      </w:r>
    </w:p>
    <w:p w:rsidR="00FA40E7" w:rsidRPr="00C158BF" w:rsidRDefault="00FA40E7" w:rsidP="00FA40E7">
      <w:pPr>
        <w:pStyle w:val="ListParagraph"/>
        <w:autoSpaceDE w:val="0"/>
        <w:autoSpaceDN w:val="0"/>
        <w:adjustRightInd w:val="0"/>
        <w:spacing w:line="276" w:lineRule="auto"/>
        <w:ind w:left="360"/>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with completed civil work may be fetched herein.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0"/>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0"/>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0"/>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0"/>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To Date – Date to which the report is to be fetched</w:t>
      </w:r>
    </w:p>
    <w:p w:rsidR="00FA40E7" w:rsidRPr="00C158BF" w:rsidRDefault="00FA40E7" w:rsidP="000E51DF">
      <w:pPr>
        <w:pStyle w:val="ListParagraph"/>
        <w:widowControl/>
        <w:numPr>
          <w:ilvl w:val="0"/>
          <w:numId w:val="30"/>
        </w:numPr>
        <w:autoSpaceDE w:val="0"/>
        <w:autoSpaceDN w:val="0"/>
        <w:adjustRightInd w:val="0"/>
        <w:spacing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Type of Procurement</w:t>
      </w:r>
    </w:p>
    <w:p w:rsidR="00FA40E7" w:rsidRPr="00C158BF" w:rsidRDefault="00FA40E7" w:rsidP="00FA40E7">
      <w:pPr>
        <w:widowControl/>
        <w:autoSpaceDE w:val="0"/>
        <w:autoSpaceDN w:val="0"/>
        <w:adjustRightInd w:val="0"/>
        <w:spacing w:after="200" w:line="276" w:lineRule="auto"/>
        <w:ind w:left="360"/>
        <w:jc w:val="both"/>
        <w:rPr>
          <w:rFonts w:asciiTheme="minorHAnsi" w:hAnsiTheme="minorHAnsi"/>
          <w:color w:val="000000"/>
          <w:sz w:val="24"/>
          <w:szCs w:val="24"/>
          <w:lang w:val="en-IN" w:eastAsia="en-IN"/>
        </w:rPr>
      </w:pPr>
    </w:p>
    <w:p w:rsidR="00FA40E7" w:rsidRPr="00C158BF" w:rsidRDefault="00FA40E7" w:rsidP="000E51DF">
      <w:pPr>
        <w:pStyle w:val="ListParagraph"/>
        <w:numPr>
          <w:ilvl w:val="0"/>
          <w:numId w:val="31"/>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Details of Contract Placed (On-Going) Goods/Civil Works/Services</w:t>
      </w:r>
    </w:p>
    <w:p w:rsidR="00FA40E7" w:rsidRPr="00C158BF" w:rsidRDefault="00FA40E7" w:rsidP="00FA40E7">
      <w:pPr>
        <w:pStyle w:val="ListParagraph"/>
        <w:autoSpaceDE w:val="0"/>
        <w:autoSpaceDN w:val="0"/>
        <w:adjustRightInd w:val="0"/>
        <w:spacing w:line="276" w:lineRule="auto"/>
        <w:ind w:left="360"/>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wherein the civil work is under process may be fetched herein.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To Date – Date to which the report is to be fetched</w:t>
      </w:r>
    </w:p>
    <w:p w:rsidR="00FA40E7" w:rsidRPr="00F00672" w:rsidRDefault="00FA40E7" w:rsidP="000E51DF">
      <w:pPr>
        <w:pStyle w:val="ListParagraph"/>
        <w:widowControl/>
        <w:numPr>
          <w:ilvl w:val="0"/>
          <w:numId w:val="32"/>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Type of Procurement</w:t>
      </w:r>
    </w:p>
    <w:p w:rsidR="00FA40E7" w:rsidRPr="00C158BF" w:rsidRDefault="00FA40E7" w:rsidP="000E51DF">
      <w:pPr>
        <w:pStyle w:val="ListParagraph"/>
        <w:numPr>
          <w:ilvl w:val="0"/>
          <w:numId w:val="33"/>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lastRenderedPageBreak/>
        <w:t>Details of Tenders Floated for Goods/Civil Works/Services</w:t>
      </w:r>
    </w:p>
    <w:p w:rsidR="00FA40E7" w:rsidRPr="00C158BF" w:rsidRDefault="00FA40E7" w:rsidP="00FA40E7">
      <w:pPr>
        <w:pStyle w:val="ListParagraph"/>
        <w:autoSpaceDE w:val="0"/>
        <w:autoSpaceDN w:val="0"/>
        <w:adjustRightInd w:val="0"/>
        <w:spacing w:line="276" w:lineRule="auto"/>
        <w:ind w:left="360"/>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wherein the tenders for civil work is floated may be fetched herein.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6"/>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6"/>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6"/>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6"/>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To Date – Date to which the report is to be fetched</w:t>
      </w:r>
    </w:p>
    <w:p w:rsidR="00FA40E7" w:rsidRPr="00C158BF" w:rsidRDefault="00FA40E7" w:rsidP="000E51DF">
      <w:pPr>
        <w:pStyle w:val="ListParagraph"/>
        <w:widowControl/>
        <w:numPr>
          <w:ilvl w:val="0"/>
          <w:numId w:val="36"/>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Type of Procurement</w:t>
      </w:r>
    </w:p>
    <w:p w:rsidR="00FA40E7" w:rsidRDefault="00FA40E7" w:rsidP="00FA40E7">
      <w:pPr>
        <w:pStyle w:val="ListParagraph"/>
        <w:widowControl/>
        <w:autoSpaceDE w:val="0"/>
        <w:autoSpaceDN w:val="0"/>
        <w:adjustRightInd w:val="0"/>
        <w:spacing w:after="200" w:line="276" w:lineRule="auto"/>
        <w:jc w:val="both"/>
        <w:rPr>
          <w:rFonts w:asciiTheme="minorHAnsi" w:hAnsiTheme="minorHAnsi"/>
          <w:color w:val="000000"/>
          <w:sz w:val="24"/>
          <w:szCs w:val="24"/>
          <w:lang w:val="en-IN" w:eastAsia="en-IN"/>
        </w:rPr>
      </w:pPr>
    </w:p>
    <w:p w:rsidR="00F00672" w:rsidRPr="00C158BF" w:rsidRDefault="00F00672" w:rsidP="00FA40E7">
      <w:pPr>
        <w:pStyle w:val="ListParagraph"/>
        <w:widowControl/>
        <w:autoSpaceDE w:val="0"/>
        <w:autoSpaceDN w:val="0"/>
        <w:adjustRightInd w:val="0"/>
        <w:spacing w:after="200" w:line="276" w:lineRule="auto"/>
        <w:jc w:val="both"/>
        <w:rPr>
          <w:rFonts w:asciiTheme="minorHAnsi" w:hAnsiTheme="minorHAnsi"/>
          <w:color w:val="000000"/>
          <w:sz w:val="24"/>
          <w:szCs w:val="24"/>
          <w:lang w:val="en-IN" w:eastAsia="en-IN"/>
        </w:rPr>
      </w:pPr>
    </w:p>
    <w:p w:rsidR="00FA40E7" w:rsidRPr="00C158BF" w:rsidRDefault="00FA40E7" w:rsidP="000E51DF">
      <w:pPr>
        <w:pStyle w:val="ListParagraph"/>
        <w:numPr>
          <w:ilvl w:val="0"/>
          <w:numId w:val="35"/>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Procured Packages-Report</w:t>
      </w:r>
    </w:p>
    <w:p w:rsidR="00FA40E7" w:rsidRPr="00C158BF" w:rsidRDefault="00FA40E7" w:rsidP="00FA40E7">
      <w:pPr>
        <w:pStyle w:val="ListParagraph"/>
        <w:autoSpaceDE w:val="0"/>
        <w:autoSpaceDN w:val="0"/>
        <w:adjustRightInd w:val="0"/>
        <w:spacing w:line="276" w:lineRule="auto"/>
        <w:ind w:left="360"/>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which are in already procured by the institutions, shall be fetched herein asa report.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4"/>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CFI/SPIU – Respective State or ‘All’ is selected</w:t>
      </w:r>
    </w:p>
    <w:p w:rsidR="00FA40E7" w:rsidRPr="00C158BF" w:rsidRDefault="00FA40E7" w:rsidP="000E51DF">
      <w:pPr>
        <w:pStyle w:val="ListParagraph"/>
        <w:widowControl/>
        <w:numPr>
          <w:ilvl w:val="0"/>
          <w:numId w:val="34"/>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Institute – Respective institute under the respective state or ‘All’ is selected</w:t>
      </w:r>
    </w:p>
    <w:p w:rsidR="00FA40E7" w:rsidRPr="00C158BF" w:rsidRDefault="00FA40E7" w:rsidP="000E51DF">
      <w:pPr>
        <w:pStyle w:val="ListParagraph"/>
        <w:widowControl/>
        <w:numPr>
          <w:ilvl w:val="0"/>
          <w:numId w:val="34"/>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Item Category – Respective Item Category or ‘All’ is selected</w:t>
      </w:r>
    </w:p>
    <w:p w:rsidR="00FA40E7" w:rsidRPr="00C158BF" w:rsidRDefault="00FA40E7" w:rsidP="000E51DF">
      <w:pPr>
        <w:pStyle w:val="ListParagraph"/>
        <w:widowControl/>
        <w:numPr>
          <w:ilvl w:val="0"/>
          <w:numId w:val="34"/>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4"/>
        </w:numPr>
        <w:autoSpaceDE w:val="0"/>
        <w:autoSpaceDN w:val="0"/>
        <w:adjustRightInd w:val="0"/>
        <w:spacing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FA40E7" w:rsidRPr="00C158BF" w:rsidRDefault="00FA40E7" w:rsidP="00FA40E7">
      <w:pPr>
        <w:widowControl/>
        <w:autoSpaceDE w:val="0"/>
        <w:autoSpaceDN w:val="0"/>
        <w:adjustRightInd w:val="0"/>
        <w:spacing w:after="200" w:line="276" w:lineRule="auto"/>
        <w:ind w:left="360"/>
        <w:jc w:val="both"/>
        <w:rPr>
          <w:rFonts w:asciiTheme="minorHAnsi" w:hAnsiTheme="minorHAnsi"/>
          <w:color w:val="000000"/>
          <w:sz w:val="24"/>
          <w:szCs w:val="24"/>
          <w:lang w:val="en-IN" w:eastAsia="en-IN"/>
        </w:rPr>
      </w:pPr>
    </w:p>
    <w:p w:rsidR="00FA40E7" w:rsidRPr="00C158BF" w:rsidRDefault="00CB0460" w:rsidP="000E51DF">
      <w:pPr>
        <w:pStyle w:val="ListParagraph"/>
        <w:numPr>
          <w:ilvl w:val="0"/>
          <w:numId w:val="35"/>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 xml:space="preserve">Details of Tenders Yet </w:t>
      </w:r>
      <w:r w:rsidR="0075761E" w:rsidRPr="00C158BF">
        <w:rPr>
          <w:rFonts w:asciiTheme="minorHAnsi" w:eastAsiaTheme="minorHAnsi" w:hAnsiTheme="minorHAnsi" w:cs="TimesNewRomanPS-BoldMT"/>
          <w:b/>
          <w:bCs/>
          <w:sz w:val="24"/>
          <w:szCs w:val="24"/>
        </w:rPr>
        <w:t>to</w:t>
      </w:r>
      <w:r w:rsidRPr="00C158BF">
        <w:rPr>
          <w:rFonts w:asciiTheme="minorHAnsi" w:eastAsiaTheme="minorHAnsi" w:hAnsiTheme="minorHAnsi" w:cs="TimesNewRomanPS-BoldMT"/>
          <w:b/>
          <w:bCs/>
          <w:sz w:val="24"/>
          <w:szCs w:val="24"/>
        </w:rPr>
        <w:t xml:space="preserve"> Be Floated For Goods/Civil Works/Services</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wherein the tenders are yet to be floated for civil work but the package has been approved/defined may be fetched herein.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7"/>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7"/>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7"/>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7"/>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To Date – Date to which the report is to be fetched</w:t>
      </w:r>
    </w:p>
    <w:p w:rsidR="00FA40E7" w:rsidRPr="00C158BF" w:rsidRDefault="00FA40E7" w:rsidP="000E51DF">
      <w:pPr>
        <w:pStyle w:val="ListParagraph"/>
        <w:widowControl/>
        <w:numPr>
          <w:ilvl w:val="0"/>
          <w:numId w:val="37"/>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Type of Procurement</w:t>
      </w:r>
    </w:p>
    <w:p w:rsidR="00B650DB" w:rsidRDefault="00B650DB"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00672" w:rsidRDefault="00F00672"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35"/>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lastRenderedPageBreak/>
        <w:t xml:space="preserve">Status of Expenditure </w:t>
      </w:r>
      <w:r w:rsidR="00CB0460" w:rsidRPr="00C158BF">
        <w:rPr>
          <w:rFonts w:asciiTheme="minorHAnsi" w:eastAsiaTheme="minorHAnsi" w:hAnsiTheme="minorHAnsi" w:cs="TimesNewRomanPS-BoldMT"/>
          <w:b/>
          <w:bCs/>
          <w:sz w:val="24"/>
          <w:szCs w:val="24"/>
        </w:rPr>
        <w:t>up to</w:t>
      </w:r>
      <w:r w:rsidRPr="00C158BF">
        <w:rPr>
          <w:rFonts w:asciiTheme="minorHAnsi" w:eastAsiaTheme="minorHAnsi" w:hAnsiTheme="minorHAnsi" w:cs="TimesNewRomanPS-BoldMT"/>
          <w:b/>
          <w:bCs/>
          <w:sz w:val="24"/>
          <w:szCs w:val="24"/>
        </w:rPr>
        <w:t xml:space="preserve"> Reporting Month Under </w:t>
      </w:r>
      <w:r w:rsidR="00CB0460" w:rsidRPr="00C158BF">
        <w:rPr>
          <w:rFonts w:asciiTheme="minorHAnsi" w:eastAsiaTheme="minorHAnsi" w:hAnsiTheme="minorHAnsi" w:cs="TimesNewRomanPS-BoldMT"/>
          <w:b/>
          <w:bCs/>
          <w:sz w:val="24"/>
          <w:szCs w:val="24"/>
        </w:rPr>
        <w:t>TEQIP</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details of expenditure upto the reporting month under TEQIP may be fetched herein.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8"/>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8"/>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8"/>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8"/>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35"/>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Delivery Status Report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delivery status report may be fetched herein.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3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3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39"/>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39"/>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CB0460" w:rsidP="000E51DF">
      <w:pPr>
        <w:pStyle w:val="ListParagraph"/>
        <w:numPr>
          <w:ilvl w:val="0"/>
          <w:numId w:val="40"/>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Procurements Not Awarded to Lowest Bidder</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procurements which are not awarded to the lowest bidders due to any reason are fetched herein.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1"/>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41"/>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41"/>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41"/>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40"/>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Delayed Payment Report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delayed payments report is fetched herein.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pStyle w:val="ListParagraph"/>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4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lastRenderedPageBreak/>
        <w:t>Institution – Respective institute under the respective state or ‘All’ is selected</w:t>
      </w:r>
    </w:p>
    <w:p w:rsidR="00FA40E7" w:rsidRPr="00C158BF" w:rsidRDefault="00FA40E7" w:rsidP="000E51DF">
      <w:pPr>
        <w:pStyle w:val="ListParagraph"/>
        <w:widowControl/>
        <w:numPr>
          <w:ilvl w:val="0"/>
          <w:numId w:val="42"/>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42"/>
        </w:numPr>
        <w:autoSpaceDE w:val="0"/>
        <w:autoSpaceDN w:val="0"/>
        <w:adjustRightInd w:val="0"/>
        <w:spacing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B650DB">
      <w:pPr>
        <w:widowControl/>
        <w:autoSpaceDE w:val="0"/>
        <w:autoSpaceDN w:val="0"/>
        <w:adjustRightInd w:val="0"/>
        <w:spacing w:line="276" w:lineRule="auto"/>
        <w:jc w:val="both"/>
        <w:rPr>
          <w:rFonts w:asciiTheme="minorHAnsi" w:hAnsiTheme="minorHAnsi"/>
          <w:color w:val="000000"/>
          <w:sz w:val="24"/>
          <w:szCs w:val="24"/>
          <w:lang w:val="en-IN" w:eastAsia="en-IN"/>
        </w:rPr>
      </w:pPr>
    </w:p>
    <w:p w:rsidR="00FA40E7" w:rsidRPr="00C158BF" w:rsidRDefault="00FA40E7" w:rsidP="000E51DF">
      <w:pPr>
        <w:pStyle w:val="ListParagraph"/>
        <w:numPr>
          <w:ilvl w:val="0"/>
          <w:numId w:val="40"/>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Institution Rating Report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institution rating report is fetched herein. The following data shall be entered in order to fetch the report</w:t>
      </w:r>
      <w:r w:rsidR="00F00672">
        <w:rPr>
          <w:rFonts w:asciiTheme="minorHAnsi" w:eastAsiaTheme="minorHAnsi" w:hAnsiTheme="minorHAnsi" w:cs="TimesNewRomanPSMT"/>
          <w:sz w:val="24"/>
          <w:szCs w:val="24"/>
        </w:rPr>
        <w:t>:</w:t>
      </w:r>
    </w:p>
    <w:p w:rsidR="00F00672" w:rsidRPr="00C158BF" w:rsidRDefault="00F00672"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3"/>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43"/>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43"/>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43"/>
        </w:numPr>
        <w:autoSpaceDE w:val="0"/>
        <w:autoSpaceDN w:val="0"/>
        <w:adjustRightInd w:val="0"/>
        <w:spacing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44"/>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Procurement Status</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packages which are in already procured by the institutions, shall be fetched herein as a report.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5"/>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45"/>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Institution – Respective institute under the respective state or ‘All’ is selected</w:t>
      </w:r>
    </w:p>
    <w:p w:rsidR="00FA40E7" w:rsidRPr="00C158BF" w:rsidRDefault="00FA40E7" w:rsidP="000E51DF">
      <w:pPr>
        <w:pStyle w:val="ListParagraph"/>
        <w:widowControl/>
        <w:numPr>
          <w:ilvl w:val="0"/>
          <w:numId w:val="45"/>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Procurement Method – Respective Procurement method or ‘All’ is selected</w:t>
      </w:r>
    </w:p>
    <w:p w:rsidR="00FA40E7" w:rsidRPr="00C158BF" w:rsidRDefault="00FA40E7" w:rsidP="000E51DF">
      <w:pPr>
        <w:pStyle w:val="ListParagraph"/>
        <w:widowControl/>
        <w:numPr>
          <w:ilvl w:val="0"/>
          <w:numId w:val="45"/>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From Date – Date from which the report is to be fetched</w:t>
      </w:r>
    </w:p>
    <w:p w:rsidR="00FA40E7" w:rsidRPr="00C158BF" w:rsidRDefault="00FA40E7" w:rsidP="000E51DF">
      <w:pPr>
        <w:pStyle w:val="ListParagraph"/>
        <w:widowControl/>
        <w:numPr>
          <w:ilvl w:val="0"/>
          <w:numId w:val="45"/>
        </w:numPr>
        <w:autoSpaceDE w:val="0"/>
        <w:autoSpaceDN w:val="0"/>
        <w:adjustRightInd w:val="0"/>
        <w:spacing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To Date – Date to which the report is to be fetched</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44"/>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Plan Approval Status</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list of plan approvals is fetched herein as a report. The following data shall be entered in order to fetch the report</w:t>
      </w:r>
      <w:r w:rsidR="00F00672">
        <w:rPr>
          <w:rFonts w:asciiTheme="minorHAnsi" w:eastAsiaTheme="minorHAnsi" w:hAnsiTheme="minorHAnsi" w:cs="TimesNewRomanPSMT"/>
          <w:sz w:val="24"/>
          <w:szCs w:val="24"/>
        </w:rPr>
        <w:t>:</w:t>
      </w:r>
    </w:p>
    <w:p w:rsidR="00CB0460" w:rsidRPr="00C158BF" w:rsidRDefault="00CB0460"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6"/>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State Name – Respective State or ‘All’ is selected</w:t>
      </w:r>
    </w:p>
    <w:p w:rsidR="00FA40E7" w:rsidRPr="00C158BF" w:rsidRDefault="00FA40E7" w:rsidP="000E51DF">
      <w:pPr>
        <w:pStyle w:val="ListParagraph"/>
        <w:widowControl/>
        <w:numPr>
          <w:ilvl w:val="0"/>
          <w:numId w:val="46"/>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Institution – Respective institute under the respective state or ‘All’ is selected</w:t>
      </w:r>
    </w:p>
    <w:p w:rsidR="00B650DB" w:rsidRPr="00C158BF" w:rsidRDefault="00B650DB"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0E51DF">
      <w:pPr>
        <w:pStyle w:val="ListParagraph"/>
        <w:numPr>
          <w:ilvl w:val="0"/>
          <w:numId w:val="44"/>
        </w:numPr>
        <w:autoSpaceDE w:val="0"/>
        <w:autoSpaceDN w:val="0"/>
        <w:adjustRightInd w:val="0"/>
        <w:spacing w:line="276" w:lineRule="auto"/>
        <w:jc w:val="both"/>
        <w:rPr>
          <w:rFonts w:asciiTheme="minorHAnsi" w:eastAsiaTheme="minorHAnsi" w:hAnsiTheme="minorHAnsi" w:cs="TimesNewRomanPS-BoldMT"/>
          <w:b/>
          <w:bCs/>
          <w:sz w:val="24"/>
          <w:szCs w:val="24"/>
        </w:rPr>
      </w:pPr>
      <w:r w:rsidRPr="00C158BF">
        <w:rPr>
          <w:rFonts w:asciiTheme="minorHAnsi" w:eastAsiaTheme="minorHAnsi" w:hAnsiTheme="minorHAnsi" w:cs="TimesNewRomanPS-BoldMT"/>
          <w:b/>
          <w:bCs/>
          <w:sz w:val="24"/>
          <w:szCs w:val="24"/>
        </w:rPr>
        <w:t>Users List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BoldMT"/>
          <w:b/>
          <w:bCs/>
          <w:sz w:val="24"/>
          <w:szCs w:val="24"/>
        </w:rPr>
      </w:pP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t>The list of users created is fetched herein as a report. The following data shall be entered in order to fetch the report</w:t>
      </w:r>
      <w:r w:rsidR="00F00672">
        <w:rPr>
          <w:rFonts w:asciiTheme="minorHAnsi" w:eastAsiaTheme="minorHAnsi" w:hAnsiTheme="minorHAnsi" w:cs="TimesNewRomanPSMT"/>
          <w:sz w:val="24"/>
          <w:szCs w:val="24"/>
        </w:rPr>
        <w:t>:</w:t>
      </w:r>
    </w:p>
    <w:p w:rsidR="00FA40E7" w:rsidRPr="00C158BF" w:rsidRDefault="00FA40E7" w:rsidP="00FA40E7">
      <w:pPr>
        <w:autoSpaceDE w:val="0"/>
        <w:autoSpaceDN w:val="0"/>
        <w:adjustRightInd w:val="0"/>
        <w:spacing w:line="276" w:lineRule="auto"/>
        <w:jc w:val="both"/>
        <w:rPr>
          <w:rFonts w:asciiTheme="minorHAnsi" w:eastAsiaTheme="minorHAnsi" w:hAnsiTheme="minorHAnsi" w:cs="TimesNewRomanPSMT"/>
          <w:sz w:val="24"/>
          <w:szCs w:val="24"/>
        </w:rPr>
      </w:pPr>
    </w:p>
    <w:p w:rsidR="00FA40E7" w:rsidRPr="00C158BF" w:rsidRDefault="00FA40E7" w:rsidP="000E51DF">
      <w:pPr>
        <w:pStyle w:val="ListParagraph"/>
        <w:widowControl/>
        <w:numPr>
          <w:ilvl w:val="0"/>
          <w:numId w:val="47"/>
        </w:numPr>
        <w:autoSpaceDE w:val="0"/>
        <w:autoSpaceDN w:val="0"/>
        <w:adjustRightInd w:val="0"/>
        <w:spacing w:after="200" w:line="276" w:lineRule="auto"/>
        <w:jc w:val="both"/>
        <w:rPr>
          <w:rFonts w:asciiTheme="minorHAnsi" w:eastAsiaTheme="minorHAnsi" w:hAnsiTheme="minorHAnsi" w:cs="TimesNewRomanPSMT"/>
          <w:sz w:val="24"/>
          <w:szCs w:val="24"/>
        </w:rPr>
      </w:pPr>
      <w:r w:rsidRPr="00C158BF">
        <w:rPr>
          <w:rFonts w:asciiTheme="minorHAnsi" w:eastAsiaTheme="minorHAnsi" w:hAnsiTheme="minorHAnsi" w:cs="TimesNewRomanPSMT"/>
          <w:sz w:val="24"/>
          <w:szCs w:val="24"/>
        </w:rPr>
        <w:lastRenderedPageBreak/>
        <w:t>State Name – Respective State or ‘All’ is selected</w:t>
      </w:r>
    </w:p>
    <w:p w:rsidR="00FA40E7" w:rsidRPr="00C158BF" w:rsidRDefault="00FA40E7" w:rsidP="000E51DF">
      <w:pPr>
        <w:pStyle w:val="ListParagraph"/>
        <w:widowControl/>
        <w:numPr>
          <w:ilvl w:val="0"/>
          <w:numId w:val="47"/>
        </w:numPr>
        <w:autoSpaceDE w:val="0"/>
        <w:autoSpaceDN w:val="0"/>
        <w:adjustRightInd w:val="0"/>
        <w:spacing w:after="200" w:line="276" w:lineRule="auto"/>
        <w:jc w:val="both"/>
        <w:rPr>
          <w:rFonts w:asciiTheme="minorHAnsi" w:hAnsiTheme="minorHAnsi"/>
          <w:color w:val="000000"/>
          <w:sz w:val="24"/>
          <w:szCs w:val="24"/>
          <w:lang w:val="en-IN" w:eastAsia="en-IN"/>
        </w:rPr>
      </w:pPr>
      <w:r w:rsidRPr="00C158BF">
        <w:rPr>
          <w:rFonts w:asciiTheme="minorHAnsi" w:eastAsiaTheme="minorHAnsi" w:hAnsiTheme="minorHAnsi" w:cs="TimesNewRomanPSMT"/>
          <w:sz w:val="24"/>
          <w:szCs w:val="24"/>
        </w:rPr>
        <w:t>Institution – Respective institute under the respective state or ‘All’ is selected</w:t>
      </w:r>
    </w:p>
    <w:p w:rsidR="00164E86" w:rsidRDefault="00164E86" w:rsidP="00825A8A">
      <w:pPr>
        <w:spacing w:line="276" w:lineRule="auto"/>
        <w:jc w:val="both"/>
        <w:rPr>
          <w:rFonts w:asciiTheme="minorHAnsi" w:eastAsiaTheme="minorHAnsi" w:hAnsiTheme="minorHAnsi"/>
          <w:b/>
          <w:color w:val="C00000"/>
          <w:sz w:val="24"/>
          <w:szCs w:val="24"/>
        </w:rPr>
      </w:pPr>
    </w:p>
    <w:p w:rsidR="0013365E" w:rsidRDefault="0013365E" w:rsidP="0013365E">
      <w:pPr>
        <w:pStyle w:val="Heading1"/>
        <w:rPr>
          <w:rFonts w:asciiTheme="minorHAnsi" w:eastAsiaTheme="minorHAnsi" w:hAnsiTheme="minorHAnsi"/>
          <w:sz w:val="28"/>
          <w:szCs w:val="28"/>
        </w:rPr>
      </w:pPr>
      <w:bookmarkStart w:id="92" w:name="_Toc507168615"/>
      <w:r>
        <w:rPr>
          <w:rFonts w:asciiTheme="minorHAnsi" w:eastAsiaTheme="minorHAnsi" w:hAnsiTheme="minorHAnsi"/>
          <w:sz w:val="28"/>
          <w:szCs w:val="28"/>
        </w:rPr>
        <w:t>Audit Trail</w:t>
      </w:r>
      <w:bookmarkEnd w:id="92"/>
    </w:p>
    <w:p w:rsidR="0013365E" w:rsidRDefault="0013365E" w:rsidP="0013365E">
      <w:pPr>
        <w:rPr>
          <w:rFonts w:eastAsiaTheme="minorHAnsi"/>
        </w:rPr>
      </w:pPr>
    </w:p>
    <w:p w:rsidR="0013365E" w:rsidRPr="0013365E" w:rsidRDefault="0013365E" w:rsidP="0013365E">
      <w:pPr>
        <w:widowControl/>
        <w:autoSpaceDE w:val="0"/>
        <w:autoSpaceDN w:val="0"/>
        <w:adjustRightInd w:val="0"/>
        <w:spacing w:line="276" w:lineRule="auto"/>
        <w:rPr>
          <w:rFonts w:asciiTheme="minorHAnsi" w:eastAsiaTheme="minorHAnsi" w:hAnsiTheme="minorHAnsi" w:cs="TimesNewRomanPSMT"/>
          <w:sz w:val="24"/>
          <w:szCs w:val="23"/>
        </w:rPr>
      </w:pPr>
      <w:r w:rsidRPr="0013365E">
        <w:rPr>
          <w:rFonts w:asciiTheme="minorHAnsi" w:eastAsiaTheme="minorHAnsi" w:hAnsiTheme="minorHAnsi" w:cs="TimesNewRomanPSMT"/>
          <w:sz w:val="24"/>
          <w:szCs w:val="23"/>
        </w:rPr>
        <w:t>An audit trail (also called audit log) is a security-relevant chronological record, set of records,</w:t>
      </w:r>
    </w:p>
    <w:p w:rsidR="0013365E" w:rsidRDefault="0013365E" w:rsidP="0013365E">
      <w:pPr>
        <w:widowControl/>
        <w:autoSpaceDE w:val="0"/>
        <w:autoSpaceDN w:val="0"/>
        <w:adjustRightInd w:val="0"/>
        <w:spacing w:line="276" w:lineRule="auto"/>
        <w:rPr>
          <w:rFonts w:asciiTheme="minorHAnsi" w:eastAsiaTheme="minorHAnsi" w:hAnsiTheme="minorHAnsi" w:cs="TimesNewRomanPSMT"/>
          <w:sz w:val="24"/>
          <w:szCs w:val="23"/>
        </w:rPr>
      </w:pPr>
      <w:r w:rsidRPr="0013365E">
        <w:rPr>
          <w:rFonts w:asciiTheme="minorHAnsi" w:eastAsiaTheme="minorHAnsi" w:hAnsiTheme="minorHAnsi" w:cs="TimesNewRomanPSMT"/>
          <w:sz w:val="24"/>
          <w:szCs w:val="23"/>
        </w:rPr>
        <w:t>and/or destination and source of records that provide documentary evidence of the sequence of</w:t>
      </w:r>
      <w:r w:rsidR="00D25A2E">
        <w:rPr>
          <w:rFonts w:asciiTheme="minorHAnsi" w:eastAsiaTheme="minorHAnsi" w:hAnsiTheme="minorHAnsi" w:cs="TimesNewRomanPSMT"/>
          <w:sz w:val="24"/>
          <w:szCs w:val="23"/>
        </w:rPr>
        <w:t xml:space="preserve"> </w:t>
      </w:r>
      <w:r w:rsidRPr="0013365E">
        <w:rPr>
          <w:rFonts w:asciiTheme="minorHAnsi" w:eastAsiaTheme="minorHAnsi" w:hAnsiTheme="minorHAnsi" w:cs="TimesNewRomanPSMT"/>
          <w:sz w:val="24"/>
          <w:szCs w:val="23"/>
        </w:rPr>
        <w:t>activities that have affected at any time a specific operation, procedure, or event. In a computerized system an audit trail ideally tracks the addition/modification/deletion of data in a data repository.</w:t>
      </w:r>
    </w:p>
    <w:p w:rsidR="005E1178" w:rsidRPr="0013365E" w:rsidRDefault="005E1178" w:rsidP="0013365E">
      <w:pPr>
        <w:widowControl/>
        <w:autoSpaceDE w:val="0"/>
        <w:autoSpaceDN w:val="0"/>
        <w:adjustRightInd w:val="0"/>
        <w:spacing w:line="276" w:lineRule="auto"/>
        <w:rPr>
          <w:rFonts w:asciiTheme="minorHAnsi" w:eastAsiaTheme="minorHAnsi" w:hAnsiTheme="minorHAnsi" w:cs="TimesNewRomanPSMT"/>
          <w:sz w:val="24"/>
          <w:szCs w:val="23"/>
        </w:rPr>
      </w:pPr>
    </w:p>
    <w:p w:rsidR="0013365E" w:rsidRPr="00D25A2E" w:rsidRDefault="0013365E" w:rsidP="0013365E">
      <w:pPr>
        <w:widowControl/>
        <w:autoSpaceDE w:val="0"/>
        <w:autoSpaceDN w:val="0"/>
        <w:adjustRightInd w:val="0"/>
        <w:spacing w:line="276" w:lineRule="auto"/>
        <w:rPr>
          <w:rFonts w:asciiTheme="minorHAnsi" w:eastAsiaTheme="minorHAnsi" w:hAnsiTheme="minorHAnsi" w:cs="TimesNewRomanPSMT"/>
          <w:b/>
          <w:sz w:val="24"/>
          <w:szCs w:val="23"/>
        </w:rPr>
      </w:pPr>
      <w:r w:rsidRPr="00D25A2E">
        <w:rPr>
          <w:rFonts w:asciiTheme="minorHAnsi" w:eastAsiaTheme="minorHAnsi" w:hAnsiTheme="minorHAnsi" w:cs="TimesNewRomanPSMT"/>
          <w:b/>
          <w:sz w:val="24"/>
          <w:szCs w:val="23"/>
        </w:rPr>
        <w:t>The proposed solution should provide Audit Trail as part of the common service.</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of all newly created/amended/deleted records</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containing the contents of all deleted records</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of all changes to a given record</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of all user access profiles</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of all user id login and logout times over a specific period</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of functional usage by user ID of system activity over a specific</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 xml:space="preserve">period, e.g. list the number of times each type of system activity (report, query, </w:t>
      </w:r>
      <w:r w:rsidR="00D25A2E" w:rsidRPr="00D25A2E">
        <w:rPr>
          <w:rFonts w:asciiTheme="minorHAnsi" w:eastAsiaTheme="minorHAnsi" w:hAnsiTheme="minorHAnsi" w:cs="TimesNewRomanPSMT"/>
          <w:sz w:val="24"/>
          <w:szCs w:val="23"/>
        </w:rPr>
        <w:t>accessioned</w:t>
      </w:r>
      <w:r w:rsidRPr="00D25A2E">
        <w:rPr>
          <w:rFonts w:asciiTheme="minorHAnsi" w:eastAsiaTheme="minorHAnsi" w:hAnsiTheme="minorHAnsi" w:cs="TimesNewRomanPSMT"/>
          <w:sz w:val="24"/>
          <w:szCs w:val="23"/>
        </w:rPr>
        <w:t>.) was accessed on a certain day by a user</w:t>
      </w:r>
    </w:p>
    <w:p w:rsidR="0013365E" w:rsidRPr="00D25A2E" w:rsidRDefault="0013365E" w:rsidP="000E51DF">
      <w:pPr>
        <w:pStyle w:val="ListParagraph"/>
        <w:widowControl/>
        <w:numPr>
          <w:ilvl w:val="0"/>
          <w:numId w:val="71"/>
        </w:numPr>
        <w:autoSpaceDE w:val="0"/>
        <w:autoSpaceDN w:val="0"/>
        <w:adjustRightInd w:val="0"/>
        <w:spacing w:line="276" w:lineRule="auto"/>
        <w:rPr>
          <w:rFonts w:asciiTheme="minorHAnsi" w:eastAsiaTheme="minorHAnsi" w:hAnsiTheme="minorHAnsi" w:cs="TimesNewRomanPSMT"/>
          <w:sz w:val="24"/>
          <w:szCs w:val="23"/>
        </w:rPr>
      </w:pPr>
      <w:r w:rsidRPr="00D25A2E">
        <w:rPr>
          <w:rFonts w:asciiTheme="minorHAnsi" w:eastAsiaTheme="minorHAnsi" w:hAnsiTheme="minorHAnsi" w:cs="TimesNewRomanPSMT"/>
          <w:sz w:val="24"/>
          <w:szCs w:val="23"/>
        </w:rPr>
        <w:t>View or create a report by system activity on user access over a specific period, e.g. for</w:t>
      </w:r>
      <w:r w:rsidR="00D25A2E" w:rsidRPr="00D25A2E">
        <w:rPr>
          <w:rFonts w:asciiTheme="minorHAnsi" w:eastAsiaTheme="minorHAnsi" w:hAnsiTheme="minorHAnsi" w:cs="TimesNewRomanPSMT"/>
          <w:sz w:val="24"/>
          <w:szCs w:val="23"/>
        </w:rPr>
        <w:t xml:space="preserve"> </w:t>
      </w:r>
      <w:r w:rsidRPr="00D25A2E">
        <w:rPr>
          <w:rFonts w:asciiTheme="minorHAnsi" w:eastAsiaTheme="minorHAnsi" w:hAnsiTheme="minorHAnsi" w:cs="TimesNewRomanPSMT"/>
          <w:sz w:val="24"/>
          <w:szCs w:val="23"/>
        </w:rPr>
        <w:t>each system activity (report, query, accession, etc.) list each user who accessed on a</w:t>
      </w:r>
      <w:r w:rsidR="00D25A2E">
        <w:rPr>
          <w:rFonts w:asciiTheme="minorHAnsi" w:eastAsiaTheme="minorHAnsi" w:hAnsiTheme="minorHAnsi" w:cs="TimesNewRomanPSMT"/>
          <w:sz w:val="24"/>
          <w:szCs w:val="23"/>
        </w:rPr>
        <w:t xml:space="preserve"> specific </w:t>
      </w:r>
      <w:r w:rsidR="00D25A2E" w:rsidRPr="00D25A2E">
        <w:rPr>
          <w:rFonts w:asciiTheme="minorHAnsi" w:eastAsiaTheme="minorHAnsi" w:hAnsiTheme="minorHAnsi" w:cs="TimesNewRomanPSMT"/>
          <w:sz w:val="24"/>
          <w:szCs w:val="23"/>
        </w:rPr>
        <w:t>day</w:t>
      </w:r>
    </w:p>
    <w:p w:rsidR="0013365E" w:rsidRPr="00D25A2E" w:rsidRDefault="0013365E" w:rsidP="000E51DF">
      <w:pPr>
        <w:pStyle w:val="ListParagraph"/>
        <w:numPr>
          <w:ilvl w:val="0"/>
          <w:numId w:val="71"/>
        </w:numPr>
        <w:spacing w:line="276" w:lineRule="auto"/>
        <w:rPr>
          <w:rFonts w:asciiTheme="minorHAnsi" w:eastAsiaTheme="minorHAnsi" w:hAnsiTheme="minorHAnsi"/>
          <w:sz w:val="22"/>
        </w:rPr>
      </w:pPr>
      <w:r w:rsidRPr="00D25A2E">
        <w:rPr>
          <w:rFonts w:asciiTheme="minorHAnsi" w:eastAsiaTheme="minorHAnsi" w:hAnsiTheme="minorHAnsi" w:cs="TimesNewRomanPSMT"/>
          <w:sz w:val="24"/>
          <w:szCs w:val="23"/>
        </w:rPr>
        <w:t>View or create a report of the queries performed by users</w:t>
      </w:r>
    </w:p>
    <w:p w:rsidR="0013365E" w:rsidRDefault="0013365E" w:rsidP="00825A8A">
      <w:pPr>
        <w:spacing w:line="276" w:lineRule="auto"/>
        <w:jc w:val="both"/>
        <w:rPr>
          <w:rFonts w:asciiTheme="minorHAnsi" w:eastAsiaTheme="minorHAnsi" w:hAnsiTheme="minorHAnsi"/>
          <w:b/>
          <w:color w:val="C00000"/>
          <w:sz w:val="24"/>
          <w:szCs w:val="24"/>
        </w:rPr>
      </w:pPr>
    </w:p>
    <w:p w:rsidR="0043121F" w:rsidRPr="0043121F" w:rsidRDefault="0043121F" w:rsidP="0043121F">
      <w:pPr>
        <w:pStyle w:val="Heading1"/>
        <w:rPr>
          <w:rFonts w:asciiTheme="minorHAnsi" w:eastAsiaTheme="minorHAnsi" w:hAnsiTheme="minorHAnsi"/>
          <w:sz w:val="28"/>
          <w:szCs w:val="28"/>
        </w:rPr>
      </w:pPr>
      <w:bookmarkStart w:id="93" w:name="_Toc507168616"/>
      <w:r w:rsidRPr="0043121F">
        <w:rPr>
          <w:rFonts w:asciiTheme="minorHAnsi" w:eastAsiaTheme="minorHAnsi" w:hAnsiTheme="minorHAnsi"/>
          <w:sz w:val="28"/>
          <w:szCs w:val="28"/>
        </w:rPr>
        <w:t>Security</w:t>
      </w:r>
      <w:bookmarkEnd w:id="93"/>
    </w:p>
    <w:p w:rsidR="0013365E" w:rsidRDefault="0043121F" w:rsidP="0043121F">
      <w:pPr>
        <w:widowControl/>
        <w:autoSpaceDE w:val="0"/>
        <w:autoSpaceDN w:val="0"/>
        <w:adjustRightInd w:val="0"/>
        <w:spacing w:line="276" w:lineRule="auto"/>
        <w:jc w:val="both"/>
        <w:rPr>
          <w:rFonts w:asciiTheme="minorHAnsi" w:eastAsiaTheme="minorHAnsi" w:hAnsiTheme="minorHAnsi" w:cs="TimesNewRomanPSMT"/>
          <w:sz w:val="25"/>
          <w:szCs w:val="23"/>
        </w:rPr>
      </w:pPr>
      <w:r w:rsidRPr="0043121F">
        <w:rPr>
          <w:rFonts w:asciiTheme="minorHAnsi" w:eastAsiaTheme="minorHAnsi" w:hAnsiTheme="minorHAnsi" w:cs="TimesNewRomanPSMT"/>
          <w:sz w:val="25"/>
          <w:szCs w:val="23"/>
        </w:rPr>
        <w:t>Security is one of the utmost important aspects envisaged in the entire solution design of PMS.</w:t>
      </w:r>
      <w:r>
        <w:rPr>
          <w:rFonts w:asciiTheme="minorHAnsi" w:eastAsiaTheme="minorHAnsi" w:hAnsiTheme="minorHAnsi" w:cs="TimesNewRomanPSMT"/>
          <w:sz w:val="25"/>
          <w:szCs w:val="23"/>
        </w:rPr>
        <w:t xml:space="preserve"> </w:t>
      </w:r>
      <w:r w:rsidRPr="0043121F">
        <w:rPr>
          <w:rFonts w:asciiTheme="minorHAnsi" w:eastAsiaTheme="minorHAnsi" w:hAnsiTheme="minorHAnsi" w:cs="TimesNewRomanPSMT"/>
          <w:sz w:val="25"/>
          <w:szCs w:val="23"/>
        </w:rPr>
        <w:t>All key dimensions like, authentication, sessions management, context sharing and role based</w:t>
      </w:r>
      <w:r>
        <w:rPr>
          <w:rFonts w:asciiTheme="minorHAnsi" w:eastAsiaTheme="minorHAnsi" w:hAnsiTheme="minorHAnsi" w:cs="TimesNewRomanPSMT"/>
          <w:sz w:val="25"/>
          <w:szCs w:val="23"/>
        </w:rPr>
        <w:t xml:space="preserve"> </w:t>
      </w:r>
      <w:r w:rsidRPr="0043121F">
        <w:rPr>
          <w:rFonts w:asciiTheme="minorHAnsi" w:eastAsiaTheme="minorHAnsi" w:hAnsiTheme="minorHAnsi" w:cs="TimesNewRomanPSMT"/>
          <w:sz w:val="25"/>
          <w:szCs w:val="23"/>
        </w:rPr>
        <w:t>access control, should be an integral part of the PMS architecture.</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Identity &amp; Access Management</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Access Control</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Authentication, Authorization and Single Sign-on</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Application Security</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Information Security Management System (ISMS)</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Data Encryption, Object Signing &amp; Database Roles</w:t>
      </w:r>
    </w:p>
    <w:p w:rsidR="008232C3" w:rsidRPr="0058132A" w:rsidRDefault="008232C3" w:rsidP="000E51DF">
      <w:pPr>
        <w:pStyle w:val="ListParagraph"/>
        <w:widowControl/>
        <w:numPr>
          <w:ilvl w:val="0"/>
          <w:numId w:val="72"/>
        </w:numPr>
        <w:autoSpaceDE w:val="0"/>
        <w:autoSpaceDN w:val="0"/>
        <w:adjustRightInd w:val="0"/>
        <w:spacing w:line="276" w:lineRule="auto"/>
        <w:jc w:val="both"/>
        <w:rPr>
          <w:rFonts w:asciiTheme="minorHAnsi" w:eastAsiaTheme="minorHAnsi" w:hAnsiTheme="minorHAnsi" w:cs="TimesNewRomanPSMT"/>
          <w:color w:val="000000" w:themeColor="text1"/>
          <w:sz w:val="25"/>
          <w:szCs w:val="23"/>
        </w:rPr>
      </w:pPr>
      <w:r w:rsidRPr="0058132A">
        <w:rPr>
          <w:rFonts w:asciiTheme="minorHAnsi" w:eastAsiaTheme="minorHAnsi" w:hAnsiTheme="minorHAnsi" w:cs="TimesNewRomanPS-BoldMT"/>
          <w:bCs/>
          <w:color w:val="000000" w:themeColor="text1"/>
          <w:sz w:val="24"/>
          <w:szCs w:val="24"/>
        </w:rPr>
        <w:t>Privacy Policy &amp; Notice</w:t>
      </w:r>
    </w:p>
    <w:p w:rsidR="003B2D6D" w:rsidRPr="00164E86" w:rsidRDefault="00F97604" w:rsidP="00825A8A">
      <w:pPr>
        <w:spacing w:line="276" w:lineRule="auto"/>
        <w:jc w:val="both"/>
        <w:rPr>
          <w:rFonts w:asciiTheme="minorHAnsi" w:eastAsiaTheme="minorHAnsi" w:hAnsiTheme="minorHAnsi"/>
          <w:b/>
          <w:color w:val="C00000"/>
          <w:sz w:val="24"/>
          <w:szCs w:val="24"/>
        </w:rPr>
      </w:pPr>
      <w:r w:rsidRPr="00164E86">
        <w:rPr>
          <w:rFonts w:asciiTheme="minorHAnsi" w:eastAsiaTheme="minorHAnsi" w:hAnsiTheme="minorHAnsi"/>
          <w:b/>
          <w:color w:val="C00000"/>
          <w:sz w:val="24"/>
          <w:szCs w:val="24"/>
        </w:rPr>
        <w:lastRenderedPageBreak/>
        <w:t>References Source for preparing this document:</w:t>
      </w:r>
    </w:p>
    <w:p w:rsidR="00F97604" w:rsidRDefault="00F97604" w:rsidP="00825A8A">
      <w:pPr>
        <w:spacing w:line="276" w:lineRule="auto"/>
        <w:jc w:val="both"/>
        <w:rPr>
          <w:rFonts w:asciiTheme="minorHAnsi" w:eastAsiaTheme="minorHAnsi" w:hAnsiTheme="minorHAnsi"/>
          <w:sz w:val="24"/>
          <w:szCs w:val="24"/>
        </w:rPr>
      </w:pPr>
    </w:p>
    <w:p w:rsidR="00F97604" w:rsidRDefault="00F97604" w:rsidP="00825A8A">
      <w:pPr>
        <w:spacing w:line="276" w:lineRule="auto"/>
        <w:jc w:val="both"/>
        <w:rPr>
          <w:rFonts w:asciiTheme="minorHAnsi" w:eastAsiaTheme="minorHAnsi" w:hAnsiTheme="minorHAnsi"/>
          <w:sz w:val="24"/>
          <w:szCs w:val="24"/>
        </w:rPr>
      </w:pPr>
      <w:r>
        <w:rPr>
          <w:rFonts w:asciiTheme="minorHAnsi" w:eastAsiaTheme="minorHAnsi" w:hAnsiTheme="minorHAnsi"/>
          <w:sz w:val="24"/>
          <w:szCs w:val="24"/>
        </w:rPr>
        <w:t>We have taken the reference through following sources:</w:t>
      </w:r>
    </w:p>
    <w:p w:rsidR="00F97604" w:rsidRDefault="002151D0" w:rsidP="000E51DF">
      <w:pPr>
        <w:pStyle w:val="ListParagraph"/>
        <w:numPr>
          <w:ilvl w:val="0"/>
          <w:numId w:val="50"/>
        </w:numPr>
        <w:spacing w:line="276" w:lineRule="auto"/>
        <w:jc w:val="both"/>
        <w:rPr>
          <w:rFonts w:asciiTheme="minorHAnsi" w:eastAsiaTheme="minorHAnsi" w:hAnsiTheme="minorHAnsi"/>
          <w:sz w:val="24"/>
          <w:szCs w:val="24"/>
        </w:rPr>
      </w:pPr>
      <w:r>
        <w:rPr>
          <w:rFonts w:asciiTheme="minorHAnsi" w:eastAsiaTheme="minorHAnsi" w:hAnsiTheme="minorHAnsi"/>
          <w:sz w:val="24"/>
          <w:szCs w:val="24"/>
        </w:rPr>
        <w:t>User M</w:t>
      </w:r>
      <w:r w:rsidR="00F97604">
        <w:rPr>
          <w:rFonts w:asciiTheme="minorHAnsi" w:eastAsiaTheme="minorHAnsi" w:hAnsiTheme="minorHAnsi"/>
          <w:sz w:val="24"/>
          <w:szCs w:val="24"/>
        </w:rPr>
        <w:t>anual</w:t>
      </w:r>
    </w:p>
    <w:p w:rsidR="00F97604" w:rsidRDefault="00F97604" w:rsidP="000E51DF">
      <w:pPr>
        <w:pStyle w:val="ListParagraph"/>
        <w:numPr>
          <w:ilvl w:val="0"/>
          <w:numId w:val="50"/>
        </w:numPr>
        <w:spacing w:line="276" w:lineRule="auto"/>
        <w:jc w:val="both"/>
        <w:rPr>
          <w:rFonts w:asciiTheme="minorHAnsi" w:eastAsiaTheme="minorHAnsi" w:hAnsiTheme="minorHAnsi"/>
          <w:sz w:val="24"/>
          <w:szCs w:val="24"/>
        </w:rPr>
      </w:pPr>
      <w:r>
        <w:rPr>
          <w:rFonts w:asciiTheme="minorHAnsi" w:eastAsiaTheme="minorHAnsi" w:hAnsiTheme="minorHAnsi"/>
          <w:sz w:val="24"/>
          <w:szCs w:val="24"/>
        </w:rPr>
        <w:t>As Is Report</w:t>
      </w:r>
    </w:p>
    <w:p w:rsidR="002151D0" w:rsidRDefault="002151D0" w:rsidP="000E51DF">
      <w:pPr>
        <w:pStyle w:val="ListParagraph"/>
        <w:numPr>
          <w:ilvl w:val="0"/>
          <w:numId w:val="50"/>
        </w:numPr>
        <w:spacing w:line="276" w:lineRule="auto"/>
        <w:jc w:val="both"/>
        <w:rPr>
          <w:rFonts w:asciiTheme="minorHAnsi" w:eastAsiaTheme="minorHAnsi" w:hAnsiTheme="minorHAnsi"/>
          <w:sz w:val="24"/>
          <w:szCs w:val="24"/>
        </w:rPr>
      </w:pPr>
      <w:r>
        <w:rPr>
          <w:rFonts w:asciiTheme="minorHAnsi" w:eastAsiaTheme="minorHAnsi" w:hAnsiTheme="minorHAnsi"/>
          <w:sz w:val="24"/>
          <w:szCs w:val="24"/>
        </w:rPr>
        <w:t>Procurement Document</w:t>
      </w:r>
    </w:p>
    <w:p w:rsidR="002151D0" w:rsidRDefault="002151D0" w:rsidP="000E51DF">
      <w:pPr>
        <w:pStyle w:val="ListParagraph"/>
        <w:numPr>
          <w:ilvl w:val="0"/>
          <w:numId w:val="50"/>
        </w:numPr>
        <w:spacing w:line="276" w:lineRule="auto"/>
        <w:jc w:val="both"/>
        <w:rPr>
          <w:rFonts w:asciiTheme="minorHAnsi" w:eastAsiaTheme="minorHAnsi" w:hAnsiTheme="minorHAnsi"/>
          <w:sz w:val="24"/>
          <w:szCs w:val="24"/>
        </w:rPr>
      </w:pPr>
      <w:r>
        <w:rPr>
          <w:rFonts w:asciiTheme="minorHAnsi" w:eastAsiaTheme="minorHAnsi" w:hAnsiTheme="minorHAnsi"/>
          <w:sz w:val="24"/>
          <w:szCs w:val="24"/>
        </w:rPr>
        <w:t>Project Implementation Plan (PIP)</w:t>
      </w:r>
    </w:p>
    <w:p w:rsidR="00F97604" w:rsidRPr="00F97604" w:rsidRDefault="00F97604" w:rsidP="000E51DF">
      <w:pPr>
        <w:pStyle w:val="ListParagraph"/>
        <w:numPr>
          <w:ilvl w:val="0"/>
          <w:numId w:val="50"/>
        </w:numPr>
        <w:spacing w:line="276" w:lineRule="auto"/>
        <w:jc w:val="both"/>
        <w:rPr>
          <w:rFonts w:asciiTheme="minorHAnsi" w:eastAsiaTheme="minorHAnsi" w:hAnsiTheme="minorHAnsi"/>
          <w:sz w:val="24"/>
          <w:szCs w:val="24"/>
        </w:rPr>
      </w:pPr>
      <w:r w:rsidRPr="003B1289">
        <w:rPr>
          <w:rFonts w:asciiTheme="minorHAnsi" w:eastAsiaTheme="minorHAnsi" w:hAnsiTheme="minorHAnsi"/>
          <w:sz w:val="24"/>
          <w:szCs w:val="24"/>
        </w:rPr>
        <w:t>Interaction with User</w:t>
      </w:r>
    </w:p>
    <w:sectPr w:rsidR="00F97604" w:rsidRPr="00F97604" w:rsidSect="002B1C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248" w:rsidRDefault="004D0248" w:rsidP="00992629">
      <w:pPr>
        <w:spacing w:line="240" w:lineRule="auto"/>
      </w:pPr>
      <w:r>
        <w:separator/>
      </w:r>
    </w:p>
  </w:endnote>
  <w:endnote w:type="continuationSeparator" w:id="0">
    <w:p w:rsidR="004D0248" w:rsidRDefault="004D0248" w:rsidP="009926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1959800"/>
      <w:docPartObj>
        <w:docPartGallery w:val="Page Numbers (Bottom of Page)"/>
        <w:docPartUnique/>
      </w:docPartObj>
    </w:sdtPr>
    <w:sdtContent>
      <w:sdt>
        <w:sdtPr>
          <w:id w:val="1728636285"/>
          <w:docPartObj>
            <w:docPartGallery w:val="Page Numbers (Top of Page)"/>
            <w:docPartUnique/>
          </w:docPartObj>
        </w:sdtPr>
        <w:sdtContent>
          <w:p w:rsidR="00CE049C" w:rsidRDefault="00CE049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33D9C">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33D9C">
              <w:rPr>
                <w:b/>
                <w:bCs/>
                <w:noProof/>
              </w:rPr>
              <w:t>81</w:t>
            </w:r>
            <w:r>
              <w:rPr>
                <w:b/>
                <w:bCs/>
                <w:sz w:val="24"/>
                <w:szCs w:val="24"/>
              </w:rPr>
              <w:fldChar w:fldCharType="end"/>
            </w:r>
          </w:p>
        </w:sdtContent>
      </w:sdt>
    </w:sdtContent>
  </w:sdt>
  <w:p w:rsidR="00CE049C" w:rsidRDefault="00CE049C">
    <w:pPr>
      <w:pStyle w:val="Footer"/>
    </w:pPr>
    <w:r>
      <w:t>C-NET Team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248" w:rsidRDefault="004D0248" w:rsidP="00992629">
      <w:pPr>
        <w:spacing w:line="240" w:lineRule="auto"/>
      </w:pPr>
      <w:r>
        <w:separator/>
      </w:r>
    </w:p>
  </w:footnote>
  <w:footnote w:type="continuationSeparator" w:id="0">
    <w:p w:rsidR="004D0248" w:rsidRDefault="004D0248" w:rsidP="009926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049C" w:rsidRDefault="00CE049C">
    <w:pPr>
      <w:pStyle w:val="Header"/>
    </w:pPr>
    <w:r>
      <w:t>PMSS Software Requirement Specification V 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D38DF1A"/>
    <w:lvl w:ilvl="0">
      <w:start w:val="1"/>
      <w:numFmt w:val="decimal"/>
      <w:pStyle w:val="Heading1"/>
      <w:lvlText w:val="%1."/>
      <w:legacy w:legacy="1" w:legacySpace="144" w:legacyIndent="0"/>
      <w:lvlJc w:val="left"/>
    </w:lvl>
    <w:lvl w:ilvl="1">
      <w:start w:val="1"/>
      <w:numFmt w:val="bullet"/>
      <w:pStyle w:val="Heading2"/>
      <w:lvlText w:val=""/>
      <w:lvlJc w:val="left"/>
      <w:rPr>
        <w:rFonts w:ascii="Wingdings" w:hAnsi="Wingdings" w:hint="default"/>
        <w:sz w:val="18"/>
      </w:rPr>
    </w:lvl>
    <w:lvl w:ilvl="2">
      <w:start w:val="1"/>
      <w:numFmt w:val="bullet"/>
      <w:pStyle w:val="Heading3"/>
      <w:lvlText w:val=""/>
      <w:lvlJc w:val="left"/>
      <w:rPr>
        <w:rFonts w:ascii="Wingdings" w:hAnsi="Wingdings" w:hint="default"/>
        <w:b w:val="0"/>
        <w:i w:val="0"/>
        <w:sz w:val="1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221909"/>
    <w:multiLevelType w:val="hybridMultilevel"/>
    <w:tmpl w:val="614C24DE"/>
    <w:lvl w:ilvl="0" w:tplc="E49A6C3C">
      <w:start w:val="1"/>
      <w:numFmt w:val="bullet"/>
      <w:lvlText w:val=""/>
      <w:lvlJc w:val="left"/>
      <w:pPr>
        <w:ind w:left="1080" w:hanging="360"/>
      </w:pPr>
      <w:rPr>
        <w:rFonts w:ascii="Wingdings" w:hAnsi="Wingding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816B8C"/>
    <w:multiLevelType w:val="hybridMultilevel"/>
    <w:tmpl w:val="BED68E5C"/>
    <w:lvl w:ilvl="0" w:tplc="FD98496A">
      <w:start w:val="5"/>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7674C"/>
    <w:multiLevelType w:val="hybridMultilevel"/>
    <w:tmpl w:val="5DECBC90"/>
    <w:lvl w:ilvl="0" w:tplc="04090001">
      <w:start w:val="1"/>
      <w:numFmt w:val="bullet"/>
      <w:lvlText w:val=""/>
      <w:lvlJc w:val="left"/>
      <w:pPr>
        <w:ind w:left="360" w:hanging="360"/>
      </w:pPr>
      <w:rPr>
        <w:rFonts w:ascii="Symbol" w:hAnsi="Symbol"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525211"/>
    <w:multiLevelType w:val="hybridMultilevel"/>
    <w:tmpl w:val="1EB0C61E"/>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CA746A"/>
    <w:multiLevelType w:val="hybridMultilevel"/>
    <w:tmpl w:val="8E42185A"/>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99B3966"/>
    <w:multiLevelType w:val="hybridMultilevel"/>
    <w:tmpl w:val="8284886A"/>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B212B8"/>
    <w:multiLevelType w:val="hybridMultilevel"/>
    <w:tmpl w:val="53CC160E"/>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174A9"/>
    <w:multiLevelType w:val="hybridMultilevel"/>
    <w:tmpl w:val="E7402CD4"/>
    <w:lvl w:ilvl="0" w:tplc="E49A6C3C">
      <w:start w:val="1"/>
      <w:numFmt w:val="bullet"/>
      <w:lvlText w:val=""/>
      <w:lvlJc w:val="left"/>
      <w:pPr>
        <w:ind w:left="720" w:hanging="360"/>
      </w:pPr>
      <w:rPr>
        <w:rFonts w:ascii="Wingdings" w:hAnsi="Wingdings" w:hint="default"/>
        <w:b w:val="0"/>
        <w:i w:val="0"/>
        <w:sz w:val="1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C8442C7"/>
    <w:multiLevelType w:val="hybridMultilevel"/>
    <w:tmpl w:val="1908AE40"/>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15079F"/>
    <w:multiLevelType w:val="hybridMultilevel"/>
    <w:tmpl w:val="1C065B98"/>
    <w:lvl w:ilvl="0" w:tplc="E49A6C3C">
      <w:start w:val="1"/>
      <w:numFmt w:val="bullet"/>
      <w:lvlText w:val=""/>
      <w:lvlJc w:val="left"/>
      <w:pPr>
        <w:ind w:left="1080" w:hanging="360"/>
      </w:pPr>
      <w:rPr>
        <w:rFonts w:ascii="Wingdings" w:hAnsi="Wingding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BF16DE"/>
    <w:multiLevelType w:val="hybridMultilevel"/>
    <w:tmpl w:val="EEAABA12"/>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1C326B2"/>
    <w:multiLevelType w:val="hybridMultilevel"/>
    <w:tmpl w:val="76CC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A534FF"/>
    <w:multiLevelType w:val="hybridMultilevel"/>
    <w:tmpl w:val="C24A39D8"/>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7A424B6"/>
    <w:multiLevelType w:val="hybridMultilevel"/>
    <w:tmpl w:val="1096AAEC"/>
    <w:lvl w:ilvl="0" w:tplc="22FEB3AA">
      <w:start w:val="1"/>
      <w:numFmt w:val="bullet"/>
      <w:lvlText w:val=""/>
      <w:lvlJc w:val="left"/>
      <w:pPr>
        <w:ind w:left="360" w:hanging="360"/>
      </w:pPr>
      <w:rPr>
        <w:rFonts w:ascii="Wingdings" w:hAnsi="Wingdings" w:hint="default"/>
        <w:b w:val="0"/>
        <w:i w:val="0"/>
        <w:sz w:val="1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5" w15:restartNumberingAfterBreak="0">
    <w:nsid w:val="187E4A8E"/>
    <w:multiLevelType w:val="hybridMultilevel"/>
    <w:tmpl w:val="D55E1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EF282E"/>
    <w:multiLevelType w:val="multilevel"/>
    <w:tmpl w:val="F0487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AE3315E"/>
    <w:multiLevelType w:val="hybridMultilevel"/>
    <w:tmpl w:val="5CC43568"/>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AE6167C"/>
    <w:multiLevelType w:val="hybridMultilevel"/>
    <w:tmpl w:val="AA561FF4"/>
    <w:lvl w:ilvl="0" w:tplc="04090001">
      <w:start w:val="1"/>
      <w:numFmt w:val="bullet"/>
      <w:lvlText w:val=""/>
      <w:lvlJc w:val="left"/>
      <w:pPr>
        <w:ind w:left="360" w:hanging="360"/>
      </w:pPr>
      <w:rPr>
        <w:rFonts w:ascii="Symbol" w:hAnsi="Symbol"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074B49"/>
    <w:multiLevelType w:val="hybridMultilevel"/>
    <w:tmpl w:val="F60AA046"/>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D24334E"/>
    <w:multiLevelType w:val="hybridMultilevel"/>
    <w:tmpl w:val="C592E5C8"/>
    <w:lvl w:ilvl="0" w:tplc="E49A6C3C">
      <w:start w:val="1"/>
      <w:numFmt w:val="bullet"/>
      <w:lvlText w:val=""/>
      <w:lvlJc w:val="left"/>
      <w:pPr>
        <w:ind w:left="360" w:hanging="360"/>
      </w:pPr>
      <w:rPr>
        <w:rFonts w:ascii="Wingdings" w:hAnsi="Wingdings" w:hint="default"/>
        <w:b w:val="0"/>
        <w:i w:val="0"/>
        <w:sz w:val="16"/>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E5B48AE"/>
    <w:multiLevelType w:val="hybridMultilevel"/>
    <w:tmpl w:val="ED545002"/>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F177B6E"/>
    <w:multiLevelType w:val="hybridMultilevel"/>
    <w:tmpl w:val="EBD87782"/>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1B721C1"/>
    <w:multiLevelType w:val="hybridMultilevel"/>
    <w:tmpl w:val="908E13BC"/>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48F43C9"/>
    <w:multiLevelType w:val="hybridMultilevel"/>
    <w:tmpl w:val="7CAC756C"/>
    <w:lvl w:ilvl="0" w:tplc="E49A6C3C">
      <w:start w:val="1"/>
      <w:numFmt w:val="bullet"/>
      <w:lvlText w:val=""/>
      <w:lvlJc w:val="left"/>
      <w:pPr>
        <w:ind w:left="1080" w:hanging="360"/>
      </w:pPr>
      <w:rPr>
        <w:rFonts w:ascii="Wingdings" w:hAnsi="Wingding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7273423"/>
    <w:multiLevelType w:val="hybridMultilevel"/>
    <w:tmpl w:val="9C002136"/>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812125"/>
    <w:multiLevelType w:val="hybridMultilevel"/>
    <w:tmpl w:val="9FAE6B34"/>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8F504BE"/>
    <w:multiLevelType w:val="hybridMultilevel"/>
    <w:tmpl w:val="176CE868"/>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96A7977"/>
    <w:multiLevelType w:val="hybridMultilevel"/>
    <w:tmpl w:val="159E92EA"/>
    <w:lvl w:ilvl="0" w:tplc="22FEB3AA">
      <w:start w:val="1"/>
      <w:numFmt w:val="bullet"/>
      <w:lvlText w:val=""/>
      <w:lvlJc w:val="left"/>
      <w:pPr>
        <w:ind w:left="720" w:hanging="360"/>
      </w:pPr>
      <w:rPr>
        <w:rFonts w:ascii="Wingdings" w:hAnsi="Wingdings" w:hint="default"/>
        <w:b w:val="0"/>
        <w:i w:val="0"/>
        <w:sz w:val="1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8A45A3"/>
    <w:multiLevelType w:val="hybridMultilevel"/>
    <w:tmpl w:val="84AC5B26"/>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8A3DAA"/>
    <w:multiLevelType w:val="hybridMultilevel"/>
    <w:tmpl w:val="C8DE895C"/>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EBE59C1"/>
    <w:multiLevelType w:val="hybridMultilevel"/>
    <w:tmpl w:val="16BA5E04"/>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201BD3"/>
    <w:multiLevelType w:val="hybridMultilevel"/>
    <w:tmpl w:val="BCE67714"/>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03B0480"/>
    <w:multiLevelType w:val="hybridMultilevel"/>
    <w:tmpl w:val="8A903CCC"/>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5F3AF1"/>
    <w:multiLevelType w:val="hybridMultilevel"/>
    <w:tmpl w:val="B984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EA232E"/>
    <w:multiLevelType w:val="hybridMultilevel"/>
    <w:tmpl w:val="2FC62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B21AB5"/>
    <w:multiLevelType w:val="hybridMultilevel"/>
    <w:tmpl w:val="98EAF282"/>
    <w:lvl w:ilvl="0" w:tplc="E49A6C3C">
      <w:start w:val="1"/>
      <w:numFmt w:val="bullet"/>
      <w:lvlText w:val=""/>
      <w:lvlJc w:val="left"/>
      <w:pPr>
        <w:ind w:left="1080" w:hanging="360"/>
      </w:pPr>
      <w:rPr>
        <w:rFonts w:ascii="Wingdings" w:hAnsi="Wingding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8A00962"/>
    <w:multiLevelType w:val="hybridMultilevel"/>
    <w:tmpl w:val="2E6893FA"/>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9D26F11"/>
    <w:multiLevelType w:val="hybridMultilevel"/>
    <w:tmpl w:val="099E2F8E"/>
    <w:lvl w:ilvl="0" w:tplc="22FEB3AA">
      <w:start w:val="1"/>
      <w:numFmt w:val="bullet"/>
      <w:lvlText w:val=""/>
      <w:lvlJc w:val="left"/>
      <w:pPr>
        <w:ind w:left="360" w:hanging="360"/>
      </w:pPr>
      <w:rPr>
        <w:rFonts w:ascii="Wingdings" w:hAnsi="Wingdings" w:hint="default"/>
        <w:sz w:val="1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D800A4E"/>
    <w:multiLevelType w:val="hybridMultilevel"/>
    <w:tmpl w:val="E3D615A4"/>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DE6661E"/>
    <w:multiLevelType w:val="hybridMultilevel"/>
    <w:tmpl w:val="ACE8E0E6"/>
    <w:lvl w:ilvl="0" w:tplc="E49A6C3C">
      <w:start w:val="1"/>
      <w:numFmt w:val="bullet"/>
      <w:lvlText w:val=""/>
      <w:lvlJc w:val="left"/>
      <w:pPr>
        <w:ind w:left="360" w:hanging="360"/>
      </w:pPr>
      <w:rPr>
        <w:rFonts w:ascii="Wingdings" w:hAnsi="Wingdings"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E243664"/>
    <w:multiLevelType w:val="hybridMultilevel"/>
    <w:tmpl w:val="929297AA"/>
    <w:lvl w:ilvl="0" w:tplc="22FEB3AA">
      <w:start w:val="1"/>
      <w:numFmt w:val="bullet"/>
      <w:lvlText w:val=""/>
      <w:lvlJc w:val="left"/>
      <w:pPr>
        <w:ind w:left="360" w:hanging="360"/>
      </w:pPr>
      <w:rPr>
        <w:rFonts w:ascii="Wingdings" w:hAnsi="Wingdings" w:hint="default"/>
        <w:b w:val="0"/>
        <w:i w:val="0"/>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1B03435"/>
    <w:multiLevelType w:val="hybridMultilevel"/>
    <w:tmpl w:val="6B423962"/>
    <w:lvl w:ilvl="0" w:tplc="04090001">
      <w:start w:val="1"/>
      <w:numFmt w:val="bullet"/>
      <w:lvlText w:val=""/>
      <w:lvlJc w:val="left"/>
      <w:pPr>
        <w:ind w:left="360" w:hanging="360"/>
      </w:pPr>
      <w:rPr>
        <w:rFonts w:ascii="Symbol" w:hAnsi="Symbol" w:hint="default"/>
        <w:sz w:val="1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3F9670A"/>
    <w:multiLevelType w:val="hybridMultilevel"/>
    <w:tmpl w:val="8446EB66"/>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4A3541D"/>
    <w:multiLevelType w:val="hybridMultilevel"/>
    <w:tmpl w:val="551C8BE2"/>
    <w:lvl w:ilvl="0" w:tplc="22FEB3A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A7B03"/>
    <w:multiLevelType w:val="hybridMultilevel"/>
    <w:tmpl w:val="F50EBC68"/>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6254B1A"/>
    <w:multiLevelType w:val="hybridMultilevel"/>
    <w:tmpl w:val="BAC81EFC"/>
    <w:lvl w:ilvl="0" w:tplc="22FEB3AA">
      <w:start w:val="1"/>
      <w:numFmt w:val="bullet"/>
      <w:lvlText w:val=""/>
      <w:lvlJc w:val="left"/>
      <w:pPr>
        <w:ind w:left="360" w:hanging="360"/>
      </w:pPr>
      <w:rPr>
        <w:rFonts w:ascii="Wingdings" w:hAnsi="Wingdings" w:hint="default"/>
        <w:b w:val="0"/>
        <w:i w:val="0"/>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8151357"/>
    <w:multiLevelType w:val="hybridMultilevel"/>
    <w:tmpl w:val="5158F68C"/>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88557E8"/>
    <w:multiLevelType w:val="hybridMultilevel"/>
    <w:tmpl w:val="717C38D2"/>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91A2349"/>
    <w:multiLevelType w:val="hybridMultilevel"/>
    <w:tmpl w:val="D830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755D5D"/>
    <w:multiLevelType w:val="hybridMultilevel"/>
    <w:tmpl w:val="EFD43848"/>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99035E"/>
    <w:multiLevelType w:val="hybridMultilevel"/>
    <w:tmpl w:val="A0382D48"/>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430467"/>
    <w:multiLevelType w:val="hybridMultilevel"/>
    <w:tmpl w:val="0A327E90"/>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4F524840"/>
    <w:multiLevelType w:val="hybridMultilevel"/>
    <w:tmpl w:val="600E64FE"/>
    <w:lvl w:ilvl="0" w:tplc="E49A6C3C">
      <w:start w:val="1"/>
      <w:numFmt w:val="bullet"/>
      <w:lvlText w:val=""/>
      <w:lvlJc w:val="left"/>
      <w:pPr>
        <w:ind w:left="360" w:hanging="360"/>
      </w:pPr>
      <w:rPr>
        <w:rFonts w:ascii="Wingdings" w:hAnsi="Wingdings"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0883DBB"/>
    <w:multiLevelType w:val="hybridMultilevel"/>
    <w:tmpl w:val="C8DE6D00"/>
    <w:lvl w:ilvl="0" w:tplc="04090001">
      <w:start w:val="1"/>
      <w:numFmt w:val="bullet"/>
      <w:lvlText w:val=""/>
      <w:lvlJc w:val="left"/>
      <w:pPr>
        <w:ind w:left="720" w:hanging="360"/>
      </w:pPr>
      <w:rPr>
        <w:rFonts w:ascii="Symbol" w:hAnsi="Symbol" w:hint="default"/>
      </w:rPr>
    </w:lvl>
    <w:lvl w:ilvl="1" w:tplc="22FEB3AA">
      <w:start w:val="1"/>
      <w:numFmt w:val="bullet"/>
      <w:lvlText w:val=""/>
      <w:lvlJc w:val="left"/>
      <w:pPr>
        <w:ind w:left="1440" w:hanging="360"/>
      </w:pPr>
      <w:rPr>
        <w:rFonts w:ascii="Wingdings" w:hAnsi="Wingdings" w:hint="default"/>
        <w:sz w:val="18"/>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332415"/>
    <w:multiLevelType w:val="hybridMultilevel"/>
    <w:tmpl w:val="C61A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4AC24F8"/>
    <w:multiLevelType w:val="hybridMultilevel"/>
    <w:tmpl w:val="8AB82D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8C704CF"/>
    <w:multiLevelType w:val="hybridMultilevel"/>
    <w:tmpl w:val="A642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C82E77"/>
    <w:multiLevelType w:val="hybridMultilevel"/>
    <w:tmpl w:val="85800634"/>
    <w:lvl w:ilvl="0" w:tplc="E49A6C3C">
      <w:start w:val="1"/>
      <w:numFmt w:val="bullet"/>
      <w:lvlText w:val=""/>
      <w:lvlJc w:val="left"/>
      <w:pPr>
        <w:ind w:left="1080" w:hanging="360"/>
      </w:pPr>
      <w:rPr>
        <w:rFonts w:ascii="Wingdings" w:hAnsi="Wingding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C30563D"/>
    <w:multiLevelType w:val="hybridMultilevel"/>
    <w:tmpl w:val="4FF61D68"/>
    <w:lvl w:ilvl="0" w:tplc="04090001">
      <w:start w:val="1"/>
      <w:numFmt w:val="bullet"/>
      <w:lvlText w:val=""/>
      <w:lvlJc w:val="left"/>
      <w:pPr>
        <w:ind w:left="360" w:hanging="360"/>
      </w:pPr>
      <w:rPr>
        <w:rFonts w:ascii="Symbol" w:hAnsi="Symbol"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E036604"/>
    <w:multiLevelType w:val="hybridMultilevel"/>
    <w:tmpl w:val="E3BA1A82"/>
    <w:lvl w:ilvl="0" w:tplc="E49A6C3C">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854E2A"/>
    <w:multiLevelType w:val="hybridMultilevel"/>
    <w:tmpl w:val="09F8B3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18907C4"/>
    <w:multiLevelType w:val="hybridMultilevel"/>
    <w:tmpl w:val="2110BB9C"/>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1BB1969"/>
    <w:multiLevelType w:val="hybridMultilevel"/>
    <w:tmpl w:val="AB824A3E"/>
    <w:lvl w:ilvl="0" w:tplc="04090001">
      <w:start w:val="1"/>
      <w:numFmt w:val="bullet"/>
      <w:lvlText w:val=""/>
      <w:lvlJc w:val="left"/>
      <w:pPr>
        <w:ind w:left="360" w:hanging="360"/>
      </w:pPr>
      <w:rPr>
        <w:rFonts w:ascii="Symbol" w:hAnsi="Symbol" w:hint="default"/>
        <w:b w:val="0"/>
        <w:i w:val="0"/>
        <w:sz w:val="1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2BA5870"/>
    <w:multiLevelType w:val="hybridMultilevel"/>
    <w:tmpl w:val="4DDED0C8"/>
    <w:lvl w:ilvl="0" w:tplc="22FEB3A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A3151A"/>
    <w:multiLevelType w:val="hybridMultilevel"/>
    <w:tmpl w:val="11B25C26"/>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6F6F68"/>
    <w:multiLevelType w:val="hybridMultilevel"/>
    <w:tmpl w:val="552E41E0"/>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6DA0579"/>
    <w:multiLevelType w:val="hybridMultilevel"/>
    <w:tmpl w:val="053E9864"/>
    <w:lvl w:ilvl="0" w:tplc="45B0FC4E">
      <w:start w:val="5"/>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DB63832"/>
    <w:multiLevelType w:val="multilevel"/>
    <w:tmpl w:val="2586DE5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15:restartNumberingAfterBreak="0">
    <w:nsid w:val="6EC07F54"/>
    <w:multiLevelType w:val="hybridMultilevel"/>
    <w:tmpl w:val="F9B2E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ED81C5C"/>
    <w:multiLevelType w:val="hybridMultilevel"/>
    <w:tmpl w:val="56B0F6DA"/>
    <w:lvl w:ilvl="0" w:tplc="22FEB3A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3D715A"/>
    <w:multiLevelType w:val="hybridMultilevel"/>
    <w:tmpl w:val="BB3EB5E6"/>
    <w:lvl w:ilvl="0" w:tplc="FF947CCA">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875EE7"/>
    <w:multiLevelType w:val="hybridMultilevel"/>
    <w:tmpl w:val="2B606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6B67D7F"/>
    <w:multiLevelType w:val="hybridMultilevel"/>
    <w:tmpl w:val="87568EA6"/>
    <w:lvl w:ilvl="0" w:tplc="E49A6C3C">
      <w:start w:val="1"/>
      <w:numFmt w:val="bullet"/>
      <w:lvlText w:val=""/>
      <w:lvlJc w:val="left"/>
      <w:pPr>
        <w:ind w:left="360" w:hanging="360"/>
      </w:pPr>
      <w:rPr>
        <w:rFonts w:ascii="Wingdings" w:hAnsi="Wingdings" w:hint="default"/>
        <w:b w:val="0"/>
        <w:i w:val="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7041E78"/>
    <w:multiLevelType w:val="hybridMultilevel"/>
    <w:tmpl w:val="28768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C16D63"/>
    <w:multiLevelType w:val="hybridMultilevel"/>
    <w:tmpl w:val="5C3E2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B943FA4"/>
    <w:multiLevelType w:val="hybridMultilevel"/>
    <w:tmpl w:val="1C6264B6"/>
    <w:lvl w:ilvl="0" w:tplc="22FEB3AA">
      <w:start w:val="1"/>
      <w:numFmt w:val="bullet"/>
      <w:lvlText w:val=""/>
      <w:lvlJc w:val="left"/>
      <w:pPr>
        <w:ind w:left="36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283A82"/>
    <w:multiLevelType w:val="hybridMultilevel"/>
    <w:tmpl w:val="A3383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B96A06"/>
    <w:multiLevelType w:val="hybridMultilevel"/>
    <w:tmpl w:val="4A562F80"/>
    <w:lvl w:ilvl="0" w:tplc="E49A6C3C">
      <w:start w:val="1"/>
      <w:numFmt w:val="bullet"/>
      <w:lvlText w:val=""/>
      <w:lvlJc w:val="left"/>
      <w:pPr>
        <w:ind w:left="720" w:hanging="360"/>
      </w:pPr>
      <w:rPr>
        <w:rFonts w:ascii="Wingdings" w:hAnsi="Wingdings" w:hint="default"/>
        <w:b w:val="0"/>
        <w:i w:val="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49"/>
  </w:num>
  <w:num w:numId="3">
    <w:abstractNumId w:val="54"/>
  </w:num>
  <w:num w:numId="4">
    <w:abstractNumId w:val="38"/>
  </w:num>
  <w:num w:numId="5">
    <w:abstractNumId w:val="76"/>
  </w:num>
  <w:num w:numId="6">
    <w:abstractNumId w:val="64"/>
  </w:num>
  <w:num w:numId="7">
    <w:abstractNumId w:val="48"/>
  </w:num>
  <w:num w:numId="8">
    <w:abstractNumId w:val="32"/>
  </w:num>
  <w:num w:numId="9">
    <w:abstractNumId w:val="43"/>
  </w:num>
  <w:num w:numId="10">
    <w:abstractNumId w:val="6"/>
  </w:num>
  <w:num w:numId="11">
    <w:abstractNumId w:val="17"/>
  </w:num>
  <w:num w:numId="12">
    <w:abstractNumId w:val="4"/>
  </w:num>
  <w:num w:numId="13">
    <w:abstractNumId w:val="13"/>
  </w:num>
  <w:num w:numId="14">
    <w:abstractNumId w:val="7"/>
  </w:num>
  <w:num w:numId="15">
    <w:abstractNumId w:val="27"/>
  </w:num>
  <w:num w:numId="16">
    <w:abstractNumId w:val="42"/>
  </w:num>
  <w:num w:numId="17">
    <w:abstractNumId w:val="9"/>
  </w:num>
  <w:num w:numId="18">
    <w:abstractNumId w:val="33"/>
  </w:num>
  <w:num w:numId="19">
    <w:abstractNumId w:val="36"/>
  </w:num>
  <w:num w:numId="20">
    <w:abstractNumId w:val="1"/>
  </w:num>
  <w:num w:numId="21">
    <w:abstractNumId w:val="24"/>
  </w:num>
  <w:num w:numId="22">
    <w:abstractNumId w:val="10"/>
  </w:num>
  <w:num w:numId="23">
    <w:abstractNumId w:val="58"/>
  </w:num>
  <w:num w:numId="24">
    <w:abstractNumId w:val="70"/>
  </w:num>
  <w:num w:numId="25">
    <w:abstractNumId w:val="51"/>
  </w:num>
  <w:num w:numId="26">
    <w:abstractNumId w:val="28"/>
  </w:num>
  <w:num w:numId="27">
    <w:abstractNumId w:val="16"/>
  </w:num>
  <w:num w:numId="28">
    <w:abstractNumId w:val="25"/>
  </w:num>
  <w:num w:numId="29">
    <w:abstractNumId w:val="8"/>
  </w:num>
  <w:num w:numId="30">
    <w:abstractNumId w:val="45"/>
  </w:num>
  <w:num w:numId="31">
    <w:abstractNumId w:val="14"/>
  </w:num>
  <w:num w:numId="32">
    <w:abstractNumId w:val="26"/>
  </w:num>
  <w:num w:numId="33">
    <w:abstractNumId w:val="37"/>
  </w:num>
  <w:num w:numId="34">
    <w:abstractNumId w:val="30"/>
  </w:num>
  <w:num w:numId="35">
    <w:abstractNumId w:val="65"/>
  </w:num>
  <w:num w:numId="36">
    <w:abstractNumId w:val="5"/>
  </w:num>
  <w:num w:numId="37">
    <w:abstractNumId w:val="66"/>
  </w:num>
  <w:num w:numId="38">
    <w:abstractNumId w:val="78"/>
  </w:num>
  <w:num w:numId="39">
    <w:abstractNumId w:val="39"/>
  </w:num>
  <w:num w:numId="40">
    <w:abstractNumId w:val="11"/>
  </w:num>
  <w:num w:numId="41">
    <w:abstractNumId w:val="22"/>
  </w:num>
  <w:num w:numId="42">
    <w:abstractNumId w:val="29"/>
  </w:num>
  <w:num w:numId="43">
    <w:abstractNumId w:val="21"/>
  </w:num>
  <w:num w:numId="44">
    <w:abstractNumId w:val="23"/>
  </w:num>
  <w:num w:numId="45">
    <w:abstractNumId w:val="52"/>
  </w:num>
  <w:num w:numId="46">
    <w:abstractNumId w:val="47"/>
  </w:num>
  <w:num w:numId="47">
    <w:abstractNumId w:val="62"/>
  </w:num>
  <w:num w:numId="48">
    <w:abstractNumId w:val="44"/>
  </w:num>
  <w:num w:numId="49">
    <w:abstractNumId w:val="71"/>
  </w:num>
  <w:num w:numId="50">
    <w:abstractNumId w:val="57"/>
  </w:num>
  <w:num w:numId="51">
    <w:abstractNumId w:val="50"/>
  </w:num>
  <w:num w:numId="52">
    <w:abstractNumId w:val="35"/>
  </w:num>
  <w:num w:numId="53">
    <w:abstractNumId w:val="74"/>
  </w:num>
  <w:num w:numId="54">
    <w:abstractNumId w:val="40"/>
  </w:num>
  <w:num w:numId="55">
    <w:abstractNumId w:val="63"/>
  </w:num>
  <w:num w:numId="56">
    <w:abstractNumId w:val="20"/>
  </w:num>
  <w:num w:numId="57">
    <w:abstractNumId w:val="41"/>
  </w:num>
  <w:num w:numId="58">
    <w:abstractNumId w:val="3"/>
  </w:num>
  <w:num w:numId="59">
    <w:abstractNumId w:val="18"/>
  </w:num>
  <w:num w:numId="60">
    <w:abstractNumId w:val="34"/>
  </w:num>
  <w:num w:numId="61">
    <w:abstractNumId w:val="59"/>
  </w:num>
  <w:num w:numId="62">
    <w:abstractNumId w:val="46"/>
  </w:num>
  <w:num w:numId="63">
    <w:abstractNumId w:val="55"/>
  </w:num>
  <w:num w:numId="64">
    <w:abstractNumId w:val="60"/>
  </w:num>
  <w:num w:numId="65">
    <w:abstractNumId w:val="75"/>
  </w:num>
  <w:num w:numId="66">
    <w:abstractNumId w:val="2"/>
  </w:num>
  <w:num w:numId="67">
    <w:abstractNumId w:val="67"/>
  </w:num>
  <w:num w:numId="68">
    <w:abstractNumId w:val="56"/>
  </w:num>
  <w:num w:numId="69">
    <w:abstractNumId w:val="61"/>
  </w:num>
  <w:num w:numId="70">
    <w:abstractNumId w:val="72"/>
  </w:num>
  <w:num w:numId="71">
    <w:abstractNumId w:val="31"/>
  </w:num>
  <w:num w:numId="72">
    <w:abstractNumId w:val="77"/>
  </w:num>
  <w:num w:numId="73">
    <w:abstractNumId w:val="69"/>
  </w:num>
  <w:num w:numId="74">
    <w:abstractNumId w:val="15"/>
  </w:num>
  <w:num w:numId="75">
    <w:abstractNumId w:val="12"/>
  </w:num>
  <w:num w:numId="76">
    <w:abstractNumId w:val="53"/>
  </w:num>
  <w:num w:numId="77">
    <w:abstractNumId w:val="19"/>
  </w:num>
  <w:num w:numId="78">
    <w:abstractNumId w:val="73"/>
  </w:num>
  <w:num w:numId="79">
    <w:abstractNumId w:val="6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1D7"/>
    <w:rsid w:val="00000DB2"/>
    <w:rsid w:val="00004F84"/>
    <w:rsid w:val="00012AD0"/>
    <w:rsid w:val="00022B9A"/>
    <w:rsid w:val="0002425C"/>
    <w:rsid w:val="0003048F"/>
    <w:rsid w:val="000332E7"/>
    <w:rsid w:val="00036CC3"/>
    <w:rsid w:val="00042DF2"/>
    <w:rsid w:val="00044539"/>
    <w:rsid w:val="00051906"/>
    <w:rsid w:val="00053167"/>
    <w:rsid w:val="0005671C"/>
    <w:rsid w:val="000576A1"/>
    <w:rsid w:val="00063E0B"/>
    <w:rsid w:val="000703B1"/>
    <w:rsid w:val="00071C9E"/>
    <w:rsid w:val="000741A7"/>
    <w:rsid w:val="000803D4"/>
    <w:rsid w:val="000844F6"/>
    <w:rsid w:val="0009043A"/>
    <w:rsid w:val="000909D7"/>
    <w:rsid w:val="000A5154"/>
    <w:rsid w:val="000A649C"/>
    <w:rsid w:val="000B2A23"/>
    <w:rsid w:val="000C2925"/>
    <w:rsid w:val="000C6107"/>
    <w:rsid w:val="000D693C"/>
    <w:rsid w:val="000E51DF"/>
    <w:rsid w:val="000E6A43"/>
    <w:rsid w:val="000F7A32"/>
    <w:rsid w:val="001015BC"/>
    <w:rsid w:val="00111EA2"/>
    <w:rsid w:val="00117D69"/>
    <w:rsid w:val="0012048A"/>
    <w:rsid w:val="001243CA"/>
    <w:rsid w:val="00124EC9"/>
    <w:rsid w:val="001255A5"/>
    <w:rsid w:val="0013365E"/>
    <w:rsid w:val="00137022"/>
    <w:rsid w:val="0015130D"/>
    <w:rsid w:val="0015222B"/>
    <w:rsid w:val="00156E8A"/>
    <w:rsid w:val="001571E0"/>
    <w:rsid w:val="00160264"/>
    <w:rsid w:val="00162201"/>
    <w:rsid w:val="00164E86"/>
    <w:rsid w:val="00177373"/>
    <w:rsid w:val="00180349"/>
    <w:rsid w:val="00182496"/>
    <w:rsid w:val="00183CF7"/>
    <w:rsid w:val="001A237F"/>
    <w:rsid w:val="001E05A5"/>
    <w:rsid w:val="001E58D6"/>
    <w:rsid w:val="001F3000"/>
    <w:rsid w:val="001F4A06"/>
    <w:rsid w:val="001F5455"/>
    <w:rsid w:val="00203436"/>
    <w:rsid w:val="00204F83"/>
    <w:rsid w:val="00213B71"/>
    <w:rsid w:val="00214C44"/>
    <w:rsid w:val="002151D0"/>
    <w:rsid w:val="00226A06"/>
    <w:rsid w:val="00233D9C"/>
    <w:rsid w:val="00237654"/>
    <w:rsid w:val="0024105A"/>
    <w:rsid w:val="00243E07"/>
    <w:rsid w:val="002459DE"/>
    <w:rsid w:val="002514CA"/>
    <w:rsid w:val="002557BE"/>
    <w:rsid w:val="002565E5"/>
    <w:rsid w:val="002608A3"/>
    <w:rsid w:val="002631AB"/>
    <w:rsid w:val="0027391A"/>
    <w:rsid w:val="002773F8"/>
    <w:rsid w:val="002855FD"/>
    <w:rsid w:val="002877A1"/>
    <w:rsid w:val="0029714E"/>
    <w:rsid w:val="002B0A3F"/>
    <w:rsid w:val="002B1C65"/>
    <w:rsid w:val="002B4FE7"/>
    <w:rsid w:val="002C0377"/>
    <w:rsid w:val="002C74E1"/>
    <w:rsid w:val="002D42F2"/>
    <w:rsid w:val="002E4112"/>
    <w:rsid w:val="002E5073"/>
    <w:rsid w:val="002E51A7"/>
    <w:rsid w:val="002F1A16"/>
    <w:rsid w:val="002F3D67"/>
    <w:rsid w:val="002F5910"/>
    <w:rsid w:val="00310FA1"/>
    <w:rsid w:val="003120C1"/>
    <w:rsid w:val="00312107"/>
    <w:rsid w:val="003122C9"/>
    <w:rsid w:val="003170F5"/>
    <w:rsid w:val="003232B6"/>
    <w:rsid w:val="003341A5"/>
    <w:rsid w:val="00336F78"/>
    <w:rsid w:val="0034568D"/>
    <w:rsid w:val="003523DF"/>
    <w:rsid w:val="00352A97"/>
    <w:rsid w:val="00354186"/>
    <w:rsid w:val="00364756"/>
    <w:rsid w:val="00365069"/>
    <w:rsid w:val="00365798"/>
    <w:rsid w:val="003734E9"/>
    <w:rsid w:val="0038014B"/>
    <w:rsid w:val="00382329"/>
    <w:rsid w:val="00392409"/>
    <w:rsid w:val="003A243E"/>
    <w:rsid w:val="003A72E2"/>
    <w:rsid w:val="003B1289"/>
    <w:rsid w:val="003B2D6D"/>
    <w:rsid w:val="003B4C9B"/>
    <w:rsid w:val="003C09B3"/>
    <w:rsid w:val="003C3A7B"/>
    <w:rsid w:val="003C4B48"/>
    <w:rsid w:val="003D15DA"/>
    <w:rsid w:val="00400742"/>
    <w:rsid w:val="004009F3"/>
    <w:rsid w:val="004014E5"/>
    <w:rsid w:val="004038E8"/>
    <w:rsid w:val="0040475D"/>
    <w:rsid w:val="004061C9"/>
    <w:rsid w:val="0043121F"/>
    <w:rsid w:val="00431A95"/>
    <w:rsid w:val="004353F9"/>
    <w:rsid w:val="004413F6"/>
    <w:rsid w:val="00441440"/>
    <w:rsid w:val="004436FE"/>
    <w:rsid w:val="00443F79"/>
    <w:rsid w:val="00445064"/>
    <w:rsid w:val="00456B41"/>
    <w:rsid w:val="00461819"/>
    <w:rsid w:val="0046186D"/>
    <w:rsid w:val="004675DA"/>
    <w:rsid w:val="00473230"/>
    <w:rsid w:val="004739E4"/>
    <w:rsid w:val="00480D0E"/>
    <w:rsid w:val="004818E5"/>
    <w:rsid w:val="0049057F"/>
    <w:rsid w:val="00490634"/>
    <w:rsid w:val="004A25AA"/>
    <w:rsid w:val="004A398E"/>
    <w:rsid w:val="004A615F"/>
    <w:rsid w:val="004B28C8"/>
    <w:rsid w:val="004B3369"/>
    <w:rsid w:val="004C719D"/>
    <w:rsid w:val="004D0248"/>
    <w:rsid w:val="004D04C4"/>
    <w:rsid w:val="004E6FE7"/>
    <w:rsid w:val="004E7357"/>
    <w:rsid w:val="004F0C48"/>
    <w:rsid w:val="004F33D5"/>
    <w:rsid w:val="004F4034"/>
    <w:rsid w:val="004F4D87"/>
    <w:rsid w:val="00502B30"/>
    <w:rsid w:val="00504770"/>
    <w:rsid w:val="00513384"/>
    <w:rsid w:val="00525A30"/>
    <w:rsid w:val="00531CC4"/>
    <w:rsid w:val="00537916"/>
    <w:rsid w:val="00551624"/>
    <w:rsid w:val="00560537"/>
    <w:rsid w:val="00574043"/>
    <w:rsid w:val="00574F5B"/>
    <w:rsid w:val="0057513C"/>
    <w:rsid w:val="00580BE2"/>
    <w:rsid w:val="0058132A"/>
    <w:rsid w:val="005941B6"/>
    <w:rsid w:val="00594BB5"/>
    <w:rsid w:val="00597B35"/>
    <w:rsid w:val="005A1697"/>
    <w:rsid w:val="005A5366"/>
    <w:rsid w:val="005B1144"/>
    <w:rsid w:val="005B2F84"/>
    <w:rsid w:val="005D161D"/>
    <w:rsid w:val="005D5B17"/>
    <w:rsid w:val="005D6F51"/>
    <w:rsid w:val="005E0470"/>
    <w:rsid w:val="005E1178"/>
    <w:rsid w:val="005E753B"/>
    <w:rsid w:val="005E7BED"/>
    <w:rsid w:val="005F5CCF"/>
    <w:rsid w:val="00601FED"/>
    <w:rsid w:val="00604F2E"/>
    <w:rsid w:val="00611F9D"/>
    <w:rsid w:val="00622DA8"/>
    <w:rsid w:val="00631750"/>
    <w:rsid w:val="0063719B"/>
    <w:rsid w:val="006553F5"/>
    <w:rsid w:val="00662D1F"/>
    <w:rsid w:val="006633DB"/>
    <w:rsid w:val="006679A6"/>
    <w:rsid w:val="0067200D"/>
    <w:rsid w:val="0067320E"/>
    <w:rsid w:val="00681AFD"/>
    <w:rsid w:val="006916A4"/>
    <w:rsid w:val="00691F94"/>
    <w:rsid w:val="006979B2"/>
    <w:rsid w:val="006A318F"/>
    <w:rsid w:val="006B04FE"/>
    <w:rsid w:val="006B4750"/>
    <w:rsid w:val="006D2310"/>
    <w:rsid w:val="006D4014"/>
    <w:rsid w:val="006E289B"/>
    <w:rsid w:val="006E61B6"/>
    <w:rsid w:val="006F140E"/>
    <w:rsid w:val="006F19CA"/>
    <w:rsid w:val="006F4ECB"/>
    <w:rsid w:val="006F7239"/>
    <w:rsid w:val="00703695"/>
    <w:rsid w:val="00710027"/>
    <w:rsid w:val="007101BB"/>
    <w:rsid w:val="00712FE9"/>
    <w:rsid w:val="0071546C"/>
    <w:rsid w:val="0071696E"/>
    <w:rsid w:val="00720453"/>
    <w:rsid w:val="00725E8F"/>
    <w:rsid w:val="00734E77"/>
    <w:rsid w:val="0074101B"/>
    <w:rsid w:val="007420C8"/>
    <w:rsid w:val="007447D7"/>
    <w:rsid w:val="00745D6B"/>
    <w:rsid w:val="007473DF"/>
    <w:rsid w:val="007517E2"/>
    <w:rsid w:val="007526CC"/>
    <w:rsid w:val="00754B48"/>
    <w:rsid w:val="00755215"/>
    <w:rsid w:val="0075761E"/>
    <w:rsid w:val="007578AA"/>
    <w:rsid w:val="00783A66"/>
    <w:rsid w:val="00790D2A"/>
    <w:rsid w:val="00793ABC"/>
    <w:rsid w:val="007A309B"/>
    <w:rsid w:val="007A3CC5"/>
    <w:rsid w:val="007A4385"/>
    <w:rsid w:val="007A5673"/>
    <w:rsid w:val="007A667E"/>
    <w:rsid w:val="007B12D2"/>
    <w:rsid w:val="007B4B81"/>
    <w:rsid w:val="007B5880"/>
    <w:rsid w:val="007C4496"/>
    <w:rsid w:val="007D1DA1"/>
    <w:rsid w:val="007D2A3C"/>
    <w:rsid w:val="007D42C4"/>
    <w:rsid w:val="007D6615"/>
    <w:rsid w:val="007D6854"/>
    <w:rsid w:val="007E051B"/>
    <w:rsid w:val="007E1072"/>
    <w:rsid w:val="007E3BFF"/>
    <w:rsid w:val="007E56C4"/>
    <w:rsid w:val="00802658"/>
    <w:rsid w:val="008200C5"/>
    <w:rsid w:val="00820513"/>
    <w:rsid w:val="008232C3"/>
    <w:rsid w:val="0082441D"/>
    <w:rsid w:val="00825A8A"/>
    <w:rsid w:val="00846AD7"/>
    <w:rsid w:val="00846FDB"/>
    <w:rsid w:val="0085084B"/>
    <w:rsid w:val="00851E00"/>
    <w:rsid w:val="00867D22"/>
    <w:rsid w:val="00870422"/>
    <w:rsid w:val="00883CA8"/>
    <w:rsid w:val="00884A4D"/>
    <w:rsid w:val="0089042B"/>
    <w:rsid w:val="008948EB"/>
    <w:rsid w:val="008A1FBC"/>
    <w:rsid w:val="008A3656"/>
    <w:rsid w:val="008A41DE"/>
    <w:rsid w:val="008C2971"/>
    <w:rsid w:val="008C45D1"/>
    <w:rsid w:val="008C4C4B"/>
    <w:rsid w:val="008C655F"/>
    <w:rsid w:val="008D35A8"/>
    <w:rsid w:val="008D757A"/>
    <w:rsid w:val="008D7897"/>
    <w:rsid w:val="008E678A"/>
    <w:rsid w:val="008E7AFA"/>
    <w:rsid w:val="008F1676"/>
    <w:rsid w:val="008F368F"/>
    <w:rsid w:val="009024F9"/>
    <w:rsid w:val="0090753B"/>
    <w:rsid w:val="00910645"/>
    <w:rsid w:val="00912543"/>
    <w:rsid w:val="00914925"/>
    <w:rsid w:val="00920B1D"/>
    <w:rsid w:val="00922D4D"/>
    <w:rsid w:val="009235E0"/>
    <w:rsid w:val="00926421"/>
    <w:rsid w:val="00947586"/>
    <w:rsid w:val="00950FFC"/>
    <w:rsid w:val="00952857"/>
    <w:rsid w:val="00953961"/>
    <w:rsid w:val="00961C22"/>
    <w:rsid w:val="009703A9"/>
    <w:rsid w:val="00970B4B"/>
    <w:rsid w:val="0097289F"/>
    <w:rsid w:val="00986920"/>
    <w:rsid w:val="00992629"/>
    <w:rsid w:val="00992D98"/>
    <w:rsid w:val="009932DF"/>
    <w:rsid w:val="00994D3E"/>
    <w:rsid w:val="00997BAD"/>
    <w:rsid w:val="009A1B00"/>
    <w:rsid w:val="009B0F9B"/>
    <w:rsid w:val="009C2983"/>
    <w:rsid w:val="009C3C31"/>
    <w:rsid w:val="009C6E91"/>
    <w:rsid w:val="009C750C"/>
    <w:rsid w:val="009F2C5F"/>
    <w:rsid w:val="009F4699"/>
    <w:rsid w:val="00A013A2"/>
    <w:rsid w:val="00A01AA9"/>
    <w:rsid w:val="00A1566C"/>
    <w:rsid w:val="00A160D4"/>
    <w:rsid w:val="00A2032D"/>
    <w:rsid w:val="00A2421C"/>
    <w:rsid w:val="00A315FC"/>
    <w:rsid w:val="00A574CF"/>
    <w:rsid w:val="00A65CC3"/>
    <w:rsid w:val="00A70143"/>
    <w:rsid w:val="00A7439F"/>
    <w:rsid w:val="00A81692"/>
    <w:rsid w:val="00A92173"/>
    <w:rsid w:val="00A95B96"/>
    <w:rsid w:val="00AA1B92"/>
    <w:rsid w:val="00AB1C3B"/>
    <w:rsid w:val="00AB30C7"/>
    <w:rsid w:val="00AB38F5"/>
    <w:rsid w:val="00AC2AC6"/>
    <w:rsid w:val="00AC3414"/>
    <w:rsid w:val="00AC7E4B"/>
    <w:rsid w:val="00AD6B98"/>
    <w:rsid w:val="00AE1440"/>
    <w:rsid w:val="00AE2C09"/>
    <w:rsid w:val="00AE2C0C"/>
    <w:rsid w:val="00AE6EEE"/>
    <w:rsid w:val="00AF5913"/>
    <w:rsid w:val="00AF7D65"/>
    <w:rsid w:val="00B023F8"/>
    <w:rsid w:val="00B04BA2"/>
    <w:rsid w:val="00B153B0"/>
    <w:rsid w:val="00B17815"/>
    <w:rsid w:val="00B246CD"/>
    <w:rsid w:val="00B50F39"/>
    <w:rsid w:val="00B52BDC"/>
    <w:rsid w:val="00B52F82"/>
    <w:rsid w:val="00B5490F"/>
    <w:rsid w:val="00B60755"/>
    <w:rsid w:val="00B63FFB"/>
    <w:rsid w:val="00B650DB"/>
    <w:rsid w:val="00B73ED8"/>
    <w:rsid w:val="00B7745F"/>
    <w:rsid w:val="00B9352C"/>
    <w:rsid w:val="00B93E36"/>
    <w:rsid w:val="00B96D92"/>
    <w:rsid w:val="00BA72E8"/>
    <w:rsid w:val="00BC004C"/>
    <w:rsid w:val="00BC670A"/>
    <w:rsid w:val="00BD082B"/>
    <w:rsid w:val="00BD517D"/>
    <w:rsid w:val="00BE0538"/>
    <w:rsid w:val="00BE21FF"/>
    <w:rsid w:val="00BF15FB"/>
    <w:rsid w:val="00BF400A"/>
    <w:rsid w:val="00BF48C1"/>
    <w:rsid w:val="00BF575E"/>
    <w:rsid w:val="00BF7348"/>
    <w:rsid w:val="00C01A9F"/>
    <w:rsid w:val="00C106B6"/>
    <w:rsid w:val="00C158BF"/>
    <w:rsid w:val="00C1745C"/>
    <w:rsid w:val="00C20087"/>
    <w:rsid w:val="00C2307D"/>
    <w:rsid w:val="00C23A55"/>
    <w:rsid w:val="00C37756"/>
    <w:rsid w:val="00C41E1F"/>
    <w:rsid w:val="00C4331E"/>
    <w:rsid w:val="00C504CD"/>
    <w:rsid w:val="00C5532C"/>
    <w:rsid w:val="00C5716B"/>
    <w:rsid w:val="00C60E2E"/>
    <w:rsid w:val="00C77022"/>
    <w:rsid w:val="00C811DC"/>
    <w:rsid w:val="00C903A6"/>
    <w:rsid w:val="00C910D0"/>
    <w:rsid w:val="00C9503A"/>
    <w:rsid w:val="00C953AA"/>
    <w:rsid w:val="00C95721"/>
    <w:rsid w:val="00C965E6"/>
    <w:rsid w:val="00CA4FCA"/>
    <w:rsid w:val="00CB0460"/>
    <w:rsid w:val="00CD3DB7"/>
    <w:rsid w:val="00CE049C"/>
    <w:rsid w:val="00CE1D60"/>
    <w:rsid w:val="00CF5615"/>
    <w:rsid w:val="00D00217"/>
    <w:rsid w:val="00D01E4B"/>
    <w:rsid w:val="00D072C0"/>
    <w:rsid w:val="00D16FA2"/>
    <w:rsid w:val="00D25893"/>
    <w:rsid w:val="00D25A2E"/>
    <w:rsid w:val="00D30A4E"/>
    <w:rsid w:val="00D34B71"/>
    <w:rsid w:val="00D37FD2"/>
    <w:rsid w:val="00D4256E"/>
    <w:rsid w:val="00D50D76"/>
    <w:rsid w:val="00D542F4"/>
    <w:rsid w:val="00D62574"/>
    <w:rsid w:val="00D625E4"/>
    <w:rsid w:val="00D8464C"/>
    <w:rsid w:val="00D87B6F"/>
    <w:rsid w:val="00D951D7"/>
    <w:rsid w:val="00D95BC1"/>
    <w:rsid w:val="00DA214E"/>
    <w:rsid w:val="00DB0ED3"/>
    <w:rsid w:val="00DB25F8"/>
    <w:rsid w:val="00DB7B6A"/>
    <w:rsid w:val="00DD179C"/>
    <w:rsid w:val="00DD26AA"/>
    <w:rsid w:val="00DD2DDA"/>
    <w:rsid w:val="00DE4A34"/>
    <w:rsid w:val="00DE6B91"/>
    <w:rsid w:val="00DE7DFF"/>
    <w:rsid w:val="00DF38C8"/>
    <w:rsid w:val="00E02E66"/>
    <w:rsid w:val="00E03991"/>
    <w:rsid w:val="00E06018"/>
    <w:rsid w:val="00E101C5"/>
    <w:rsid w:val="00E21A9E"/>
    <w:rsid w:val="00E2346E"/>
    <w:rsid w:val="00E357BD"/>
    <w:rsid w:val="00E4030E"/>
    <w:rsid w:val="00E53279"/>
    <w:rsid w:val="00E61F2B"/>
    <w:rsid w:val="00E64FD7"/>
    <w:rsid w:val="00E65835"/>
    <w:rsid w:val="00E65B45"/>
    <w:rsid w:val="00E66C83"/>
    <w:rsid w:val="00E814D0"/>
    <w:rsid w:val="00EA019C"/>
    <w:rsid w:val="00EA4C85"/>
    <w:rsid w:val="00EB06A4"/>
    <w:rsid w:val="00EC66F6"/>
    <w:rsid w:val="00ED4C66"/>
    <w:rsid w:val="00ED6CF6"/>
    <w:rsid w:val="00EF4E18"/>
    <w:rsid w:val="00EF7C82"/>
    <w:rsid w:val="00F00672"/>
    <w:rsid w:val="00F06A2C"/>
    <w:rsid w:val="00F1015A"/>
    <w:rsid w:val="00F12063"/>
    <w:rsid w:val="00F13AE3"/>
    <w:rsid w:val="00F13F2D"/>
    <w:rsid w:val="00F21BD9"/>
    <w:rsid w:val="00F22672"/>
    <w:rsid w:val="00F22B79"/>
    <w:rsid w:val="00F23833"/>
    <w:rsid w:val="00F24253"/>
    <w:rsid w:val="00F33DEC"/>
    <w:rsid w:val="00F35D69"/>
    <w:rsid w:val="00F3642D"/>
    <w:rsid w:val="00F42718"/>
    <w:rsid w:val="00F44E36"/>
    <w:rsid w:val="00F45A44"/>
    <w:rsid w:val="00F51399"/>
    <w:rsid w:val="00F5202F"/>
    <w:rsid w:val="00F5782D"/>
    <w:rsid w:val="00F60ECD"/>
    <w:rsid w:val="00F61293"/>
    <w:rsid w:val="00F6221B"/>
    <w:rsid w:val="00F702E3"/>
    <w:rsid w:val="00F75A4F"/>
    <w:rsid w:val="00F81A7F"/>
    <w:rsid w:val="00F85B6C"/>
    <w:rsid w:val="00F97604"/>
    <w:rsid w:val="00FA2507"/>
    <w:rsid w:val="00FA40E7"/>
    <w:rsid w:val="00FA491F"/>
    <w:rsid w:val="00FA61EF"/>
    <w:rsid w:val="00FB3AD1"/>
    <w:rsid w:val="00FB41A7"/>
    <w:rsid w:val="00FB6902"/>
    <w:rsid w:val="00FC2F0B"/>
    <w:rsid w:val="00FD2CE5"/>
    <w:rsid w:val="00FD4718"/>
    <w:rsid w:val="00FD5EC8"/>
    <w:rsid w:val="00FE062F"/>
    <w:rsid w:val="00FE1DA1"/>
    <w:rsid w:val="00FF1F91"/>
    <w:rsid w:val="00FF2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E78AA-BDD0-4AAD-A732-741DC5F6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14E5"/>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951D7"/>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D951D7"/>
    <w:pPr>
      <w:numPr>
        <w:ilvl w:val="1"/>
      </w:numPr>
      <w:outlineLvl w:val="1"/>
    </w:pPr>
    <w:rPr>
      <w:sz w:val="20"/>
    </w:rPr>
  </w:style>
  <w:style w:type="paragraph" w:styleId="Heading3">
    <w:name w:val="heading 3"/>
    <w:basedOn w:val="Heading1"/>
    <w:next w:val="Normal"/>
    <w:link w:val="Heading3Char"/>
    <w:qFormat/>
    <w:rsid w:val="00D951D7"/>
    <w:pPr>
      <w:numPr>
        <w:ilvl w:val="2"/>
      </w:numPr>
      <w:outlineLvl w:val="2"/>
    </w:pPr>
    <w:rPr>
      <w:b w:val="0"/>
      <w:i/>
      <w:sz w:val="20"/>
    </w:rPr>
  </w:style>
  <w:style w:type="paragraph" w:styleId="Heading4">
    <w:name w:val="heading 4"/>
    <w:basedOn w:val="Heading1"/>
    <w:next w:val="Normal"/>
    <w:link w:val="Heading4Char"/>
    <w:qFormat/>
    <w:rsid w:val="00D951D7"/>
    <w:pPr>
      <w:numPr>
        <w:ilvl w:val="3"/>
      </w:numPr>
      <w:outlineLvl w:val="3"/>
    </w:pPr>
    <w:rPr>
      <w:b w:val="0"/>
      <w:sz w:val="20"/>
    </w:rPr>
  </w:style>
  <w:style w:type="paragraph" w:styleId="Heading5">
    <w:name w:val="heading 5"/>
    <w:basedOn w:val="Normal"/>
    <w:next w:val="Normal"/>
    <w:link w:val="Heading5Char"/>
    <w:qFormat/>
    <w:rsid w:val="00D951D7"/>
    <w:pPr>
      <w:numPr>
        <w:ilvl w:val="4"/>
        <w:numId w:val="1"/>
      </w:numPr>
      <w:spacing w:before="240" w:after="60"/>
      <w:outlineLvl w:val="4"/>
    </w:pPr>
    <w:rPr>
      <w:sz w:val="22"/>
    </w:rPr>
  </w:style>
  <w:style w:type="paragraph" w:styleId="Heading6">
    <w:name w:val="heading 6"/>
    <w:basedOn w:val="Normal"/>
    <w:next w:val="Normal"/>
    <w:link w:val="Heading6Char"/>
    <w:qFormat/>
    <w:rsid w:val="00D951D7"/>
    <w:pPr>
      <w:numPr>
        <w:ilvl w:val="5"/>
        <w:numId w:val="1"/>
      </w:numPr>
      <w:spacing w:before="240" w:after="60"/>
      <w:outlineLvl w:val="5"/>
    </w:pPr>
    <w:rPr>
      <w:i/>
      <w:sz w:val="22"/>
    </w:rPr>
  </w:style>
  <w:style w:type="paragraph" w:styleId="Heading7">
    <w:name w:val="heading 7"/>
    <w:basedOn w:val="Normal"/>
    <w:next w:val="Normal"/>
    <w:link w:val="Heading7Char"/>
    <w:qFormat/>
    <w:rsid w:val="00D951D7"/>
    <w:pPr>
      <w:numPr>
        <w:ilvl w:val="6"/>
        <w:numId w:val="1"/>
      </w:numPr>
      <w:spacing w:before="240" w:after="60"/>
      <w:outlineLvl w:val="6"/>
    </w:pPr>
  </w:style>
  <w:style w:type="paragraph" w:styleId="Heading8">
    <w:name w:val="heading 8"/>
    <w:basedOn w:val="Normal"/>
    <w:next w:val="Normal"/>
    <w:link w:val="Heading8Char"/>
    <w:qFormat/>
    <w:rsid w:val="00D951D7"/>
    <w:pPr>
      <w:numPr>
        <w:ilvl w:val="7"/>
        <w:numId w:val="1"/>
      </w:numPr>
      <w:spacing w:before="240" w:after="60"/>
      <w:outlineLvl w:val="7"/>
    </w:pPr>
    <w:rPr>
      <w:i/>
    </w:rPr>
  </w:style>
  <w:style w:type="paragraph" w:styleId="Heading9">
    <w:name w:val="heading 9"/>
    <w:basedOn w:val="Normal"/>
    <w:next w:val="Normal"/>
    <w:link w:val="Heading9Char"/>
    <w:qFormat/>
    <w:rsid w:val="00D951D7"/>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51D7"/>
    <w:rPr>
      <w:rFonts w:ascii="Arial" w:eastAsia="Times New Roman" w:hAnsi="Arial" w:cs="Times New Roman"/>
      <w:b/>
      <w:sz w:val="24"/>
      <w:szCs w:val="20"/>
    </w:rPr>
  </w:style>
  <w:style w:type="character" w:customStyle="1" w:styleId="Heading2Char">
    <w:name w:val="Heading 2 Char"/>
    <w:basedOn w:val="DefaultParagraphFont"/>
    <w:link w:val="Heading2"/>
    <w:rsid w:val="00D951D7"/>
    <w:rPr>
      <w:rFonts w:ascii="Arial" w:eastAsia="Times New Roman" w:hAnsi="Arial" w:cs="Times New Roman"/>
      <w:b/>
      <w:sz w:val="20"/>
      <w:szCs w:val="20"/>
    </w:rPr>
  </w:style>
  <w:style w:type="character" w:customStyle="1" w:styleId="Heading3Char">
    <w:name w:val="Heading 3 Char"/>
    <w:basedOn w:val="DefaultParagraphFont"/>
    <w:link w:val="Heading3"/>
    <w:rsid w:val="00D951D7"/>
    <w:rPr>
      <w:rFonts w:ascii="Arial" w:eastAsia="Times New Roman" w:hAnsi="Arial" w:cs="Times New Roman"/>
      <w:i/>
      <w:sz w:val="20"/>
      <w:szCs w:val="20"/>
    </w:rPr>
  </w:style>
  <w:style w:type="character" w:customStyle="1" w:styleId="Heading4Char">
    <w:name w:val="Heading 4 Char"/>
    <w:basedOn w:val="DefaultParagraphFont"/>
    <w:link w:val="Heading4"/>
    <w:rsid w:val="00D951D7"/>
    <w:rPr>
      <w:rFonts w:ascii="Arial" w:eastAsia="Times New Roman" w:hAnsi="Arial" w:cs="Times New Roman"/>
      <w:sz w:val="20"/>
      <w:szCs w:val="20"/>
    </w:rPr>
  </w:style>
  <w:style w:type="character" w:customStyle="1" w:styleId="Heading5Char">
    <w:name w:val="Heading 5 Char"/>
    <w:basedOn w:val="DefaultParagraphFont"/>
    <w:link w:val="Heading5"/>
    <w:rsid w:val="00D951D7"/>
    <w:rPr>
      <w:rFonts w:ascii="Times New Roman" w:eastAsia="Times New Roman" w:hAnsi="Times New Roman" w:cs="Times New Roman"/>
      <w:szCs w:val="20"/>
    </w:rPr>
  </w:style>
  <w:style w:type="character" w:customStyle="1" w:styleId="Heading6Char">
    <w:name w:val="Heading 6 Char"/>
    <w:basedOn w:val="DefaultParagraphFont"/>
    <w:link w:val="Heading6"/>
    <w:rsid w:val="00D951D7"/>
    <w:rPr>
      <w:rFonts w:ascii="Times New Roman" w:eastAsia="Times New Roman" w:hAnsi="Times New Roman" w:cs="Times New Roman"/>
      <w:i/>
      <w:szCs w:val="20"/>
    </w:rPr>
  </w:style>
  <w:style w:type="character" w:customStyle="1" w:styleId="Heading7Char">
    <w:name w:val="Heading 7 Char"/>
    <w:basedOn w:val="DefaultParagraphFont"/>
    <w:link w:val="Heading7"/>
    <w:rsid w:val="00D951D7"/>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951D7"/>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951D7"/>
    <w:rPr>
      <w:rFonts w:ascii="Times New Roman" w:eastAsia="Times New Roman" w:hAnsi="Times New Roman" w:cs="Times New Roman"/>
      <w:b/>
      <w:i/>
      <w:sz w:val="18"/>
      <w:szCs w:val="20"/>
    </w:rPr>
  </w:style>
  <w:style w:type="paragraph" w:styleId="Title">
    <w:name w:val="Title"/>
    <w:basedOn w:val="Normal"/>
    <w:next w:val="Normal"/>
    <w:link w:val="TitleChar"/>
    <w:qFormat/>
    <w:rsid w:val="00D951D7"/>
    <w:pPr>
      <w:spacing w:line="240" w:lineRule="auto"/>
      <w:jc w:val="center"/>
    </w:pPr>
    <w:rPr>
      <w:rFonts w:ascii="Arial" w:hAnsi="Arial"/>
      <w:b/>
      <w:sz w:val="36"/>
    </w:rPr>
  </w:style>
  <w:style w:type="character" w:customStyle="1" w:styleId="TitleChar">
    <w:name w:val="Title Char"/>
    <w:basedOn w:val="DefaultParagraphFont"/>
    <w:link w:val="Title"/>
    <w:rsid w:val="00D951D7"/>
    <w:rPr>
      <w:rFonts w:ascii="Arial" w:eastAsia="Times New Roman" w:hAnsi="Arial" w:cs="Times New Roman"/>
      <w:b/>
      <w:sz w:val="36"/>
      <w:szCs w:val="20"/>
    </w:rPr>
  </w:style>
  <w:style w:type="paragraph" w:customStyle="1" w:styleId="InfoBlue">
    <w:name w:val="InfoBlue"/>
    <w:basedOn w:val="Normal"/>
    <w:next w:val="BodyText"/>
    <w:autoRedefine/>
    <w:rsid w:val="00D951D7"/>
    <w:pPr>
      <w:spacing w:before="120" w:after="120"/>
      <w:ind w:left="763"/>
    </w:pPr>
    <w:rPr>
      <w:sz w:val="24"/>
      <w:szCs w:val="24"/>
    </w:rPr>
  </w:style>
  <w:style w:type="table" w:styleId="TableGrid">
    <w:name w:val="Table Grid"/>
    <w:basedOn w:val="TableNormal"/>
    <w:uiPriority w:val="59"/>
    <w:rsid w:val="00D951D7"/>
    <w:pPr>
      <w:widowControl w:val="0"/>
      <w:spacing w:after="0" w:line="240" w:lineRule="atLeas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D951D7"/>
    <w:pPr>
      <w:spacing w:after="120"/>
    </w:pPr>
  </w:style>
  <w:style w:type="character" w:customStyle="1" w:styleId="BodyTextChar">
    <w:name w:val="Body Text Char"/>
    <w:basedOn w:val="DefaultParagraphFont"/>
    <w:link w:val="BodyText"/>
    <w:uiPriority w:val="99"/>
    <w:rsid w:val="00D951D7"/>
    <w:rPr>
      <w:rFonts w:ascii="Times New Roman" w:eastAsia="Times New Roman" w:hAnsi="Times New Roman" w:cs="Times New Roman"/>
      <w:sz w:val="20"/>
      <w:szCs w:val="20"/>
    </w:rPr>
  </w:style>
  <w:style w:type="paragraph" w:customStyle="1" w:styleId="Default">
    <w:name w:val="Default"/>
    <w:rsid w:val="00725E8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25E8F"/>
    <w:pPr>
      <w:ind w:left="720"/>
      <w:contextualSpacing/>
    </w:pPr>
  </w:style>
  <w:style w:type="paragraph" w:styleId="TOCHeading">
    <w:name w:val="TOC Heading"/>
    <w:basedOn w:val="Heading1"/>
    <w:next w:val="Normal"/>
    <w:uiPriority w:val="39"/>
    <w:unhideWhenUsed/>
    <w:qFormat/>
    <w:rsid w:val="00FE1DA1"/>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E1DA1"/>
    <w:pPr>
      <w:spacing w:after="100"/>
    </w:pPr>
  </w:style>
  <w:style w:type="paragraph" w:styleId="TOC2">
    <w:name w:val="toc 2"/>
    <w:basedOn w:val="Normal"/>
    <w:next w:val="Normal"/>
    <w:autoRedefine/>
    <w:uiPriority w:val="39"/>
    <w:unhideWhenUsed/>
    <w:rsid w:val="00FE1DA1"/>
    <w:pPr>
      <w:spacing w:after="100"/>
      <w:ind w:left="200"/>
    </w:pPr>
  </w:style>
  <w:style w:type="character" w:styleId="Hyperlink">
    <w:name w:val="Hyperlink"/>
    <w:basedOn w:val="DefaultParagraphFont"/>
    <w:uiPriority w:val="99"/>
    <w:unhideWhenUsed/>
    <w:rsid w:val="00FE1DA1"/>
    <w:rPr>
      <w:color w:val="0563C1" w:themeColor="hyperlink"/>
      <w:u w:val="single"/>
    </w:rPr>
  </w:style>
  <w:style w:type="paragraph" w:styleId="Header">
    <w:name w:val="header"/>
    <w:basedOn w:val="Normal"/>
    <w:link w:val="HeaderChar"/>
    <w:uiPriority w:val="99"/>
    <w:unhideWhenUsed/>
    <w:rsid w:val="00992629"/>
    <w:pPr>
      <w:tabs>
        <w:tab w:val="center" w:pos="4680"/>
        <w:tab w:val="right" w:pos="9360"/>
      </w:tabs>
      <w:spacing w:line="240" w:lineRule="auto"/>
    </w:pPr>
  </w:style>
  <w:style w:type="character" w:customStyle="1" w:styleId="HeaderChar">
    <w:name w:val="Header Char"/>
    <w:basedOn w:val="DefaultParagraphFont"/>
    <w:link w:val="Header"/>
    <w:uiPriority w:val="99"/>
    <w:rsid w:val="0099262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92629"/>
    <w:pPr>
      <w:tabs>
        <w:tab w:val="center" w:pos="4680"/>
        <w:tab w:val="right" w:pos="9360"/>
      </w:tabs>
      <w:spacing w:line="240" w:lineRule="auto"/>
    </w:pPr>
  </w:style>
  <w:style w:type="character" w:customStyle="1" w:styleId="FooterChar">
    <w:name w:val="Footer Char"/>
    <w:basedOn w:val="DefaultParagraphFont"/>
    <w:link w:val="Footer"/>
    <w:uiPriority w:val="99"/>
    <w:rsid w:val="00992629"/>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177373"/>
    <w:pPr>
      <w:spacing w:after="100"/>
      <w:ind w:left="400"/>
    </w:pPr>
  </w:style>
  <w:style w:type="paragraph" w:customStyle="1" w:styleId="TableText">
    <w:name w:val="Table Text"/>
    <w:basedOn w:val="Normal"/>
    <w:rsid w:val="007420C8"/>
    <w:pPr>
      <w:keepLines/>
      <w:widowControl/>
      <w:spacing w:line="240" w:lineRule="auto"/>
    </w:pPr>
    <w:rPr>
      <w:rFonts w:ascii="Book Antiqua" w:hAnsi="Book Antiqua"/>
      <w:sz w:val="16"/>
    </w:rPr>
  </w:style>
  <w:style w:type="paragraph" w:customStyle="1" w:styleId="HeadingBar">
    <w:name w:val="Heading Bar"/>
    <w:basedOn w:val="Normal"/>
    <w:next w:val="Heading3"/>
    <w:rsid w:val="007420C8"/>
    <w:pPr>
      <w:keepNext/>
      <w:keepLines/>
      <w:widowControl/>
      <w:shd w:val="solid" w:color="auto" w:fill="auto"/>
      <w:spacing w:before="240" w:line="240" w:lineRule="auto"/>
      <w:ind w:right="7920"/>
    </w:pPr>
    <w:rPr>
      <w:rFonts w:ascii="Book Antiqua" w:hAnsi="Book Antiqua"/>
      <w:color w:val="FFFFFF"/>
      <w:sz w:val="8"/>
    </w:rPr>
  </w:style>
  <w:style w:type="paragraph" w:customStyle="1" w:styleId="TitleBar">
    <w:name w:val="Title Bar"/>
    <w:basedOn w:val="Normal"/>
    <w:rsid w:val="007420C8"/>
    <w:pPr>
      <w:keepNext/>
      <w:pageBreakBefore/>
      <w:widowControl/>
      <w:shd w:val="solid" w:color="auto" w:fill="auto"/>
      <w:spacing w:before="1680" w:line="240" w:lineRule="auto"/>
      <w:ind w:left="2520" w:right="720"/>
    </w:pPr>
    <w:rPr>
      <w:rFonts w:ascii="Book Antiqua" w:hAnsi="Book Antiqua"/>
      <w:sz w:val="36"/>
    </w:rPr>
  </w:style>
  <w:style w:type="character" w:customStyle="1" w:styleId="HighlightedVariable">
    <w:name w:val="Highlighted Variable"/>
    <w:rsid w:val="007420C8"/>
    <w:rPr>
      <w:rFonts w:ascii="Book Antiqua" w:hAnsi="Book Antiqua"/>
      <w:color w:val="0000FF"/>
    </w:rPr>
  </w:style>
  <w:style w:type="paragraph" w:customStyle="1" w:styleId="TableHeading">
    <w:name w:val="Table Heading"/>
    <w:basedOn w:val="TableText"/>
    <w:rsid w:val="007420C8"/>
    <w:pPr>
      <w:spacing w:before="120" w:after="120"/>
    </w:pPr>
    <w:rPr>
      <w:b/>
    </w:rPr>
  </w:style>
  <w:style w:type="paragraph" w:styleId="BalloonText">
    <w:name w:val="Balloon Text"/>
    <w:basedOn w:val="Normal"/>
    <w:link w:val="BalloonTextChar"/>
    <w:uiPriority w:val="99"/>
    <w:semiHidden/>
    <w:unhideWhenUsed/>
    <w:rsid w:val="004F0C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C4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6444">
      <w:bodyDiv w:val="1"/>
      <w:marLeft w:val="0"/>
      <w:marRight w:val="0"/>
      <w:marTop w:val="0"/>
      <w:marBottom w:val="0"/>
      <w:divBdr>
        <w:top w:val="none" w:sz="0" w:space="0" w:color="auto"/>
        <w:left w:val="none" w:sz="0" w:space="0" w:color="auto"/>
        <w:bottom w:val="none" w:sz="0" w:space="0" w:color="auto"/>
        <w:right w:val="none" w:sz="0" w:space="0" w:color="auto"/>
      </w:divBdr>
    </w:div>
    <w:div w:id="74056781">
      <w:bodyDiv w:val="1"/>
      <w:marLeft w:val="0"/>
      <w:marRight w:val="0"/>
      <w:marTop w:val="0"/>
      <w:marBottom w:val="0"/>
      <w:divBdr>
        <w:top w:val="none" w:sz="0" w:space="0" w:color="auto"/>
        <w:left w:val="none" w:sz="0" w:space="0" w:color="auto"/>
        <w:bottom w:val="none" w:sz="0" w:space="0" w:color="auto"/>
        <w:right w:val="none" w:sz="0" w:space="0" w:color="auto"/>
      </w:divBdr>
    </w:div>
    <w:div w:id="164169245">
      <w:bodyDiv w:val="1"/>
      <w:marLeft w:val="0"/>
      <w:marRight w:val="0"/>
      <w:marTop w:val="0"/>
      <w:marBottom w:val="0"/>
      <w:divBdr>
        <w:top w:val="none" w:sz="0" w:space="0" w:color="auto"/>
        <w:left w:val="none" w:sz="0" w:space="0" w:color="auto"/>
        <w:bottom w:val="none" w:sz="0" w:space="0" w:color="auto"/>
        <w:right w:val="none" w:sz="0" w:space="0" w:color="auto"/>
      </w:divBdr>
    </w:div>
    <w:div w:id="189995709">
      <w:bodyDiv w:val="1"/>
      <w:marLeft w:val="0"/>
      <w:marRight w:val="0"/>
      <w:marTop w:val="0"/>
      <w:marBottom w:val="0"/>
      <w:divBdr>
        <w:top w:val="none" w:sz="0" w:space="0" w:color="auto"/>
        <w:left w:val="none" w:sz="0" w:space="0" w:color="auto"/>
        <w:bottom w:val="none" w:sz="0" w:space="0" w:color="auto"/>
        <w:right w:val="none" w:sz="0" w:space="0" w:color="auto"/>
      </w:divBdr>
    </w:div>
    <w:div w:id="402874261">
      <w:bodyDiv w:val="1"/>
      <w:marLeft w:val="0"/>
      <w:marRight w:val="0"/>
      <w:marTop w:val="0"/>
      <w:marBottom w:val="0"/>
      <w:divBdr>
        <w:top w:val="none" w:sz="0" w:space="0" w:color="auto"/>
        <w:left w:val="none" w:sz="0" w:space="0" w:color="auto"/>
        <w:bottom w:val="none" w:sz="0" w:space="0" w:color="auto"/>
        <w:right w:val="none" w:sz="0" w:space="0" w:color="auto"/>
      </w:divBdr>
    </w:div>
    <w:div w:id="490365405">
      <w:bodyDiv w:val="1"/>
      <w:marLeft w:val="0"/>
      <w:marRight w:val="0"/>
      <w:marTop w:val="0"/>
      <w:marBottom w:val="0"/>
      <w:divBdr>
        <w:top w:val="none" w:sz="0" w:space="0" w:color="auto"/>
        <w:left w:val="none" w:sz="0" w:space="0" w:color="auto"/>
        <w:bottom w:val="none" w:sz="0" w:space="0" w:color="auto"/>
        <w:right w:val="none" w:sz="0" w:space="0" w:color="auto"/>
      </w:divBdr>
    </w:div>
    <w:div w:id="501047718">
      <w:bodyDiv w:val="1"/>
      <w:marLeft w:val="0"/>
      <w:marRight w:val="0"/>
      <w:marTop w:val="30"/>
      <w:marBottom w:val="30"/>
      <w:divBdr>
        <w:top w:val="single" w:sz="2" w:space="0" w:color="72A3D2"/>
        <w:left w:val="single" w:sz="2" w:space="2" w:color="000000"/>
        <w:bottom w:val="single" w:sz="2" w:space="0" w:color="72A3D2"/>
        <w:right w:val="single" w:sz="2" w:space="0" w:color="72A3D2"/>
      </w:divBdr>
      <w:divsChild>
        <w:div w:id="252711024">
          <w:marLeft w:val="0"/>
          <w:marRight w:val="0"/>
          <w:marTop w:val="0"/>
          <w:marBottom w:val="0"/>
          <w:divBdr>
            <w:top w:val="none" w:sz="0" w:space="0" w:color="auto"/>
            <w:left w:val="none" w:sz="0" w:space="0" w:color="auto"/>
            <w:bottom w:val="none" w:sz="0" w:space="0" w:color="auto"/>
            <w:right w:val="none" w:sz="0" w:space="0" w:color="auto"/>
          </w:divBdr>
          <w:divsChild>
            <w:div w:id="1716347724">
              <w:marLeft w:val="0"/>
              <w:marRight w:val="0"/>
              <w:marTop w:val="0"/>
              <w:marBottom w:val="0"/>
              <w:divBdr>
                <w:top w:val="none" w:sz="0" w:space="0" w:color="auto"/>
                <w:left w:val="none" w:sz="0" w:space="0" w:color="auto"/>
                <w:bottom w:val="none" w:sz="0" w:space="0" w:color="auto"/>
                <w:right w:val="none" w:sz="0" w:space="0" w:color="auto"/>
              </w:divBdr>
              <w:divsChild>
                <w:div w:id="18783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19965">
      <w:bodyDiv w:val="1"/>
      <w:marLeft w:val="0"/>
      <w:marRight w:val="0"/>
      <w:marTop w:val="0"/>
      <w:marBottom w:val="0"/>
      <w:divBdr>
        <w:top w:val="none" w:sz="0" w:space="0" w:color="auto"/>
        <w:left w:val="none" w:sz="0" w:space="0" w:color="auto"/>
        <w:bottom w:val="none" w:sz="0" w:space="0" w:color="auto"/>
        <w:right w:val="none" w:sz="0" w:space="0" w:color="auto"/>
      </w:divBdr>
    </w:div>
    <w:div w:id="633174624">
      <w:bodyDiv w:val="1"/>
      <w:marLeft w:val="0"/>
      <w:marRight w:val="0"/>
      <w:marTop w:val="0"/>
      <w:marBottom w:val="0"/>
      <w:divBdr>
        <w:top w:val="none" w:sz="0" w:space="0" w:color="auto"/>
        <w:left w:val="none" w:sz="0" w:space="0" w:color="auto"/>
        <w:bottom w:val="none" w:sz="0" w:space="0" w:color="auto"/>
        <w:right w:val="none" w:sz="0" w:space="0" w:color="auto"/>
      </w:divBdr>
    </w:div>
    <w:div w:id="893927453">
      <w:bodyDiv w:val="1"/>
      <w:marLeft w:val="0"/>
      <w:marRight w:val="0"/>
      <w:marTop w:val="0"/>
      <w:marBottom w:val="0"/>
      <w:divBdr>
        <w:top w:val="none" w:sz="0" w:space="0" w:color="auto"/>
        <w:left w:val="none" w:sz="0" w:space="0" w:color="auto"/>
        <w:bottom w:val="none" w:sz="0" w:space="0" w:color="auto"/>
        <w:right w:val="none" w:sz="0" w:space="0" w:color="auto"/>
      </w:divBdr>
    </w:div>
    <w:div w:id="927810994">
      <w:bodyDiv w:val="1"/>
      <w:marLeft w:val="0"/>
      <w:marRight w:val="0"/>
      <w:marTop w:val="0"/>
      <w:marBottom w:val="0"/>
      <w:divBdr>
        <w:top w:val="none" w:sz="0" w:space="0" w:color="auto"/>
        <w:left w:val="none" w:sz="0" w:space="0" w:color="auto"/>
        <w:bottom w:val="none" w:sz="0" w:space="0" w:color="auto"/>
        <w:right w:val="none" w:sz="0" w:space="0" w:color="auto"/>
      </w:divBdr>
    </w:div>
    <w:div w:id="1012561888">
      <w:bodyDiv w:val="1"/>
      <w:marLeft w:val="0"/>
      <w:marRight w:val="0"/>
      <w:marTop w:val="0"/>
      <w:marBottom w:val="0"/>
      <w:divBdr>
        <w:top w:val="none" w:sz="0" w:space="0" w:color="auto"/>
        <w:left w:val="none" w:sz="0" w:space="0" w:color="auto"/>
        <w:bottom w:val="none" w:sz="0" w:space="0" w:color="auto"/>
        <w:right w:val="none" w:sz="0" w:space="0" w:color="auto"/>
      </w:divBdr>
    </w:div>
    <w:div w:id="1036003517">
      <w:bodyDiv w:val="1"/>
      <w:marLeft w:val="0"/>
      <w:marRight w:val="0"/>
      <w:marTop w:val="0"/>
      <w:marBottom w:val="0"/>
      <w:divBdr>
        <w:top w:val="none" w:sz="0" w:space="0" w:color="auto"/>
        <w:left w:val="none" w:sz="0" w:space="0" w:color="auto"/>
        <w:bottom w:val="none" w:sz="0" w:space="0" w:color="auto"/>
        <w:right w:val="none" w:sz="0" w:space="0" w:color="auto"/>
      </w:divBdr>
      <w:divsChild>
        <w:div w:id="1972899876">
          <w:marLeft w:val="0"/>
          <w:marRight w:val="0"/>
          <w:marTop w:val="0"/>
          <w:marBottom w:val="0"/>
          <w:divBdr>
            <w:top w:val="none" w:sz="0" w:space="0" w:color="auto"/>
            <w:left w:val="none" w:sz="0" w:space="0" w:color="auto"/>
            <w:bottom w:val="none" w:sz="0" w:space="0" w:color="auto"/>
            <w:right w:val="none" w:sz="0" w:space="0" w:color="auto"/>
          </w:divBdr>
          <w:divsChild>
            <w:div w:id="524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4113">
      <w:bodyDiv w:val="1"/>
      <w:marLeft w:val="0"/>
      <w:marRight w:val="0"/>
      <w:marTop w:val="0"/>
      <w:marBottom w:val="0"/>
      <w:divBdr>
        <w:top w:val="none" w:sz="0" w:space="0" w:color="auto"/>
        <w:left w:val="none" w:sz="0" w:space="0" w:color="auto"/>
        <w:bottom w:val="none" w:sz="0" w:space="0" w:color="auto"/>
        <w:right w:val="none" w:sz="0" w:space="0" w:color="auto"/>
      </w:divBdr>
    </w:div>
    <w:div w:id="1050036588">
      <w:bodyDiv w:val="1"/>
      <w:marLeft w:val="0"/>
      <w:marRight w:val="0"/>
      <w:marTop w:val="0"/>
      <w:marBottom w:val="0"/>
      <w:divBdr>
        <w:top w:val="none" w:sz="0" w:space="0" w:color="auto"/>
        <w:left w:val="none" w:sz="0" w:space="0" w:color="auto"/>
        <w:bottom w:val="none" w:sz="0" w:space="0" w:color="auto"/>
        <w:right w:val="none" w:sz="0" w:space="0" w:color="auto"/>
      </w:divBdr>
    </w:div>
    <w:div w:id="1060909152">
      <w:bodyDiv w:val="1"/>
      <w:marLeft w:val="0"/>
      <w:marRight w:val="0"/>
      <w:marTop w:val="0"/>
      <w:marBottom w:val="0"/>
      <w:divBdr>
        <w:top w:val="none" w:sz="0" w:space="0" w:color="auto"/>
        <w:left w:val="none" w:sz="0" w:space="0" w:color="auto"/>
        <w:bottom w:val="none" w:sz="0" w:space="0" w:color="auto"/>
        <w:right w:val="none" w:sz="0" w:space="0" w:color="auto"/>
      </w:divBdr>
    </w:div>
    <w:div w:id="1069572288">
      <w:bodyDiv w:val="1"/>
      <w:marLeft w:val="0"/>
      <w:marRight w:val="0"/>
      <w:marTop w:val="0"/>
      <w:marBottom w:val="0"/>
      <w:divBdr>
        <w:top w:val="none" w:sz="0" w:space="0" w:color="auto"/>
        <w:left w:val="none" w:sz="0" w:space="0" w:color="auto"/>
        <w:bottom w:val="none" w:sz="0" w:space="0" w:color="auto"/>
        <w:right w:val="none" w:sz="0" w:space="0" w:color="auto"/>
      </w:divBdr>
    </w:div>
    <w:div w:id="1144396320">
      <w:bodyDiv w:val="1"/>
      <w:marLeft w:val="0"/>
      <w:marRight w:val="0"/>
      <w:marTop w:val="0"/>
      <w:marBottom w:val="0"/>
      <w:divBdr>
        <w:top w:val="none" w:sz="0" w:space="0" w:color="auto"/>
        <w:left w:val="none" w:sz="0" w:space="0" w:color="auto"/>
        <w:bottom w:val="none" w:sz="0" w:space="0" w:color="auto"/>
        <w:right w:val="none" w:sz="0" w:space="0" w:color="auto"/>
      </w:divBdr>
    </w:div>
    <w:div w:id="1148282949">
      <w:bodyDiv w:val="1"/>
      <w:marLeft w:val="0"/>
      <w:marRight w:val="0"/>
      <w:marTop w:val="0"/>
      <w:marBottom w:val="0"/>
      <w:divBdr>
        <w:top w:val="none" w:sz="0" w:space="0" w:color="auto"/>
        <w:left w:val="none" w:sz="0" w:space="0" w:color="auto"/>
        <w:bottom w:val="none" w:sz="0" w:space="0" w:color="auto"/>
        <w:right w:val="none" w:sz="0" w:space="0" w:color="auto"/>
      </w:divBdr>
    </w:div>
    <w:div w:id="1195465727">
      <w:bodyDiv w:val="1"/>
      <w:marLeft w:val="0"/>
      <w:marRight w:val="0"/>
      <w:marTop w:val="0"/>
      <w:marBottom w:val="0"/>
      <w:divBdr>
        <w:top w:val="none" w:sz="0" w:space="0" w:color="auto"/>
        <w:left w:val="none" w:sz="0" w:space="0" w:color="auto"/>
        <w:bottom w:val="none" w:sz="0" w:space="0" w:color="auto"/>
        <w:right w:val="none" w:sz="0" w:space="0" w:color="auto"/>
      </w:divBdr>
    </w:div>
    <w:div w:id="1213036205">
      <w:bodyDiv w:val="1"/>
      <w:marLeft w:val="0"/>
      <w:marRight w:val="0"/>
      <w:marTop w:val="0"/>
      <w:marBottom w:val="0"/>
      <w:divBdr>
        <w:top w:val="none" w:sz="0" w:space="0" w:color="auto"/>
        <w:left w:val="none" w:sz="0" w:space="0" w:color="auto"/>
        <w:bottom w:val="none" w:sz="0" w:space="0" w:color="auto"/>
        <w:right w:val="none" w:sz="0" w:space="0" w:color="auto"/>
      </w:divBdr>
    </w:div>
    <w:div w:id="1221402477">
      <w:bodyDiv w:val="1"/>
      <w:marLeft w:val="0"/>
      <w:marRight w:val="0"/>
      <w:marTop w:val="0"/>
      <w:marBottom w:val="0"/>
      <w:divBdr>
        <w:top w:val="none" w:sz="0" w:space="0" w:color="auto"/>
        <w:left w:val="none" w:sz="0" w:space="0" w:color="auto"/>
        <w:bottom w:val="none" w:sz="0" w:space="0" w:color="auto"/>
        <w:right w:val="none" w:sz="0" w:space="0" w:color="auto"/>
      </w:divBdr>
    </w:div>
    <w:div w:id="1270550207">
      <w:bodyDiv w:val="1"/>
      <w:marLeft w:val="0"/>
      <w:marRight w:val="0"/>
      <w:marTop w:val="0"/>
      <w:marBottom w:val="0"/>
      <w:divBdr>
        <w:top w:val="none" w:sz="0" w:space="0" w:color="auto"/>
        <w:left w:val="none" w:sz="0" w:space="0" w:color="auto"/>
        <w:bottom w:val="none" w:sz="0" w:space="0" w:color="auto"/>
        <w:right w:val="none" w:sz="0" w:space="0" w:color="auto"/>
      </w:divBdr>
    </w:div>
    <w:div w:id="1389379235">
      <w:bodyDiv w:val="1"/>
      <w:marLeft w:val="0"/>
      <w:marRight w:val="0"/>
      <w:marTop w:val="0"/>
      <w:marBottom w:val="0"/>
      <w:divBdr>
        <w:top w:val="none" w:sz="0" w:space="0" w:color="auto"/>
        <w:left w:val="none" w:sz="0" w:space="0" w:color="auto"/>
        <w:bottom w:val="none" w:sz="0" w:space="0" w:color="auto"/>
        <w:right w:val="none" w:sz="0" w:space="0" w:color="auto"/>
      </w:divBdr>
    </w:div>
    <w:div w:id="1444182452">
      <w:bodyDiv w:val="1"/>
      <w:marLeft w:val="0"/>
      <w:marRight w:val="0"/>
      <w:marTop w:val="0"/>
      <w:marBottom w:val="0"/>
      <w:divBdr>
        <w:top w:val="none" w:sz="0" w:space="0" w:color="auto"/>
        <w:left w:val="none" w:sz="0" w:space="0" w:color="auto"/>
        <w:bottom w:val="none" w:sz="0" w:space="0" w:color="auto"/>
        <w:right w:val="none" w:sz="0" w:space="0" w:color="auto"/>
      </w:divBdr>
    </w:div>
    <w:div w:id="1557083609">
      <w:bodyDiv w:val="1"/>
      <w:marLeft w:val="0"/>
      <w:marRight w:val="0"/>
      <w:marTop w:val="0"/>
      <w:marBottom w:val="0"/>
      <w:divBdr>
        <w:top w:val="none" w:sz="0" w:space="0" w:color="auto"/>
        <w:left w:val="none" w:sz="0" w:space="0" w:color="auto"/>
        <w:bottom w:val="none" w:sz="0" w:space="0" w:color="auto"/>
        <w:right w:val="none" w:sz="0" w:space="0" w:color="auto"/>
      </w:divBdr>
    </w:div>
    <w:div w:id="1624265925">
      <w:bodyDiv w:val="1"/>
      <w:marLeft w:val="0"/>
      <w:marRight w:val="0"/>
      <w:marTop w:val="0"/>
      <w:marBottom w:val="0"/>
      <w:divBdr>
        <w:top w:val="none" w:sz="0" w:space="0" w:color="auto"/>
        <w:left w:val="none" w:sz="0" w:space="0" w:color="auto"/>
        <w:bottom w:val="none" w:sz="0" w:space="0" w:color="auto"/>
        <w:right w:val="none" w:sz="0" w:space="0" w:color="auto"/>
      </w:divBdr>
    </w:div>
    <w:div w:id="1624579654">
      <w:bodyDiv w:val="1"/>
      <w:marLeft w:val="0"/>
      <w:marRight w:val="0"/>
      <w:marTop w:val="0"/>
      <w:marBottom w:val="0"/>
      <w:divBdr>
        <w:top w:val="none" w:sz="0" w:space="0" w:color="auto"/>
        <w:left w:val="none" w:sz="0" w:space="0" w:color="auto"/>
        <w:bottom w:val="none" w:sz="0" w:space="0" w:color="auto"/>
        <w:right w:val="none" w:sz="0" w:space="0" w:color="auto"/>
      </w:divBdr>
    </w:div>
    <w:div w:id="1852252581">
      <w:bodyDiv w:val="1"/>
      <w:marLeft w:val="0"/>
      <w:marRight w:val="0"/>
      <w:marTop w:val="0"/>
      <w:marBottom w:val="0"/>
      <w:divBdr>
        <w:top w:val="none" w:sz="0" w:space="0" w:color="auto"/>
        <w:left w:val="none" w:sz="0" w:space="0" w:color="auto"/>
        <w:bottom w:val="none" w:sz="0" w:space="0" w:color="auto"/>
        <w:right w:val="none" w:sz="0" w:space="0" w:color="auto"/>
      </w:divBdr>
    </w:div>
    <w:div w:id="1858807024">
      <w:bodyDiv w:val="1"/>
      <w:marLeft w:val="0"/>
      <w:marRight w:val="0"/>
      <w:marTop w:val="0"/>
      <w:marBottom w:val="0"/>
      <w:divBdr>
        <w:top w:val="none" w:sz="0" w:space="0" w:color="auto"/>
        <w:left w:val="none" w:sz="0" w:space="0" w:color="auto"/>
        <w:bottom w:val="none" w:sz="0" w:space="0" w:color="auto"/>
        <w:right w:val="none" w:sz="0" w:space="0" w:color="auto"/>
      </w:divBdr>
    </w:div>
    <w:div w:id="1964647680">
      <w:bodyDiv w:val="1"/>
      <w:marLeft w:val="0"/>
      <w:marRight w:val="0"/>
      <w:marTop w:val="30"/>
      <w:marBottom w:val="30"/>
      <w:divBdr>
        <w:top w:val="single" w:sz="2" w:space="0" w:color="72A3D2"/>
        <w:left w:val="single" w:sz="2" w:space="2" w:color="000000"/>
        <w:bottom w:val="single" w:sz="2" w:space="0" w:color="72A3D2"/>
        <w:right w:val="single" w:sz="2" w:space="0" w:color="72A3D2"/>
      </w:divBdr>
      <w:divsChild>
        <w:div w:id="1041633584">
          <w:marLeft w:val="0"/>
          <w:marRight w:val="0"/>
          <w:marTop w:val="0"/>
          <w:marBottom w:val="0"/>
          <w:divBdr>
            <w:top w:val="none" w:sz="0" w:space="0" w:color="auto"/>
            <w:left w:val="none" w:sz="0" w:space="0" w:color="auto"/>
            <w:bottom w:val="none" w:sz="0" w:space="0" w:color="auto"/>
            <w:right w:val="none" w:sz="0" w:space="0" w:color="auto"/>
          </w:divBdr>
          <w:divsChild>
            <w:div w:id="1389109439">
              <w:marLeft w:val="0"/>
              <w:marRight w:val="0"/>
              <w:marTop w:val="0"/>
              <w:marBottom w:val="0"/>
              <w:divBdr>
                <w:top w:val="none" w:sz="0" w:space="0" w:color="auto"/>
                <w:left w:val="none" w:sz="0" w:space="0" w:color="auto"/>
                <w:bottom w:val="none" w:sz="0" w:space="0" w:color="auto"/>
                <w:right w:val="none" w:sz="0" w:space="0" w:color="auto"/>
              </w:divBdr>
              <w:divsChild>
                <w:div w:id="12007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5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hyperlink" Target="http://www.teqip2-pmss.com/teqip3/Source/General/CommonPage.aspx?ComponentID_PK=1&amp;PKToken=boEHzrAAOBMqaFkWx0mYJw&amp;MasterTagID=6006&amp;FromWhere=&amp;PagingAlphabet=-1&amp;SortBy=&amp;SortOrder=&amp;ParentTagID=0&amp;FromCL=1&amp;PagingNumber=1" TargetMode="External"/><Relationship Id="rId21" Type="http://schemas.openxmlformats.org/officeDocument/2006/relationships/image" Target="media/image9.png"/><Relationship Id="rId34" Type="http://schemas.openxmlformats.org/officeDocument/2006/relationships/hyperlink" Target="http://www.teqip2-pmss.com/teqip3/Source/General/CommonPage.aspx?ActivityID_PK=2&amp;PKToken=Pw0h7JzeotbfotQSQ0Wag&amp;MasterTagID=6003&amp;FromWhere=&amp;PagingAlphabet=-1&amp;SortBy=&amp;SortOrder=&amp;ParentTagID=0&amp;FromCL=1&amp;PagingNumber=1" TargetMode="External"/><Relationship Id="rId42" Type="http://schemas.openxmlformats.org/officeDocument/2006/relationships/hyperlink" Target="javascript:SubTagEditOnclick6006(%222%22,%22Q42yqHSr3gk4ofizBphRAA%22)" TargetMode="External"/><Relationship Id="rId47" Type="http://schemas.openxmlformats.org/officeDocument/2006/relationships/image" Target="media/image20.png"/><Relationship Id="rId50" Type="http://schemas.openxmlformats.org/officeDocument/2006/relationships/oleObject" Target="embeddings/oleObject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11.vsdx"/><Relationship Id="rId76" Type="http://schemas.openxmlformats.org/officeDocument/2006/relationships/package" Target="embeddings/Microsoft_Visio_Drawing15.vsdx"/><Relationship Id="rId7" Type="http://schemas.openxmlformats.org/officeDocument/2006/relationships/endnotes" Target="end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package" Target="embeddings/Microsoft_Visio_Drawing1.vsdx"/><Relationship Id="rId24" Type="http://schemas.openxmlformats.org/officeDocument/2006/relationships/image" Target="media/image12.png"/><Relationship Id="rId32" Type="http://schemas.openxmlformats.org/officeDocument/2006/relationships/hyperlink" Target="http://www.teqip2-pmss.com/teqip3/Source/General/CommonPage.aspx?ActivityID_PK=1&amp;PKToken=QYai9WLYcPtK0tXlaSG90Q&amp;MasterTagID=6003&amp;FromWhere=&amp;PagingAlphabet=-1&amp;SortBy=&amp;SortOrder=&amp;ParentTagID=0&amp;FromCL=1&amp;PagingNumber=1" TargetMode="External"/><Relationship Id="rId37" Type="http://schemas.openxmlformats.org/officeDocument/2006/relationships/hyperlink" Target="http://www.teqip2-pmss.com/teqip3/Source/General/CommonPage.aspx?ActivityID_PK=6&amp;PKToken=cUAomkHSkL38MaSpAta2wQ&amp;MasterTagID=6003&amp;FromWhere=&amp;PagingAlphabet=-1&amp;SortBy=&amp;SortOrder=&amp;ParentTagID=0&amp;FromCL=1&amp;PagingNumber=1" TargetMode="External"/><Relationship Id="rId40" Type="http://schemas.openxmlformats.org/officeDocument/2006/relationships/hyperlink" Target="http://www.teqip2-pmss.com/teqip3/Source/General/CommonPage.aspx?ComponentID_PK=2&amp;PKToken=va7mlk6uCbjUJb6mtL2/Mg&amp;MasterTagID=6006&amp;FromWhere=&amp;PagingAlphabet=-1&amp;SortBy=&amp;SortOrder=&amp;ParentTagID=0&amp;FromCL=1&amp;PagingNumber=1" TargetMode="External"/><Relationship Id="rId45" Type="http://schemas.openxmlformats.org/officeDocument/2006/relationships/image" Target="media/image18.png"/><Relationship Id="rId53" Type="http://schemas.openxmlformats.org/officeDocument/2006/relationships/header" Target="header1.xml"/><Relationship Id="rId58" Type="http://schemas.openxmlformats.org/officeDocument/2006/relationships/package" Target="embeddings/Microsoft_Visio_Drawing6.vsdx"/><Relationship Id="rId66" Type="http://schemas.openxmlformats.org/officeDocument/2006/relationships/package" Target="embeddings/Microsoft_Visio_Drawing10.vsdx"/><Relationship Id="rId74" Type="http://schemas.openxmlformats.org/officeDocument/2006/relationships/package" Target="embeddings/Microsoft_Visio_Drawing14.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teqip2-pmss.com/teqip3/Source/General/CommonPage.aspx?ActivityID_PK=9&amp;PKToken=0g6IKIwIsyya9i4WbUgQ&amp;MasterTagID=6003&amp;FromWhere=&amp;PagingAlphabet=-1&amp;SortBy=&amp;SortOrder=&amp;ParentTagID=0&amp;FromCL=1&amp;PagingNumber=1" TargetMode="External"/><Relationship Id="rId49" Type="http://schemas.openxmlformats.org/officeDocument/2006/relationships/image" Target="media/image22.png"/><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hyperlink" Target="http://www.teqip2-pmss.com/teqip3/Source/General/CommonPage.aspx?ActivityID_PK=7&amp;PKToken=6fSrAw9suaOFI59EggCxxg&amp;MasterTagID=6003&amp;FromWhere=&amp;PagingAlphabet=-1&amp;SortBy=&amp;SortOrder=&amp;ParentTagID=0&amp;FromCL=1&amp;PagingNumber=1" TargetMode="External"/><Relationship Id="rId44" Type="http://schemas.openxmlformats.org/officeDocument/2006/relationships/hyperlink" Target="javascript:SubTagEditOnclick6006(%225%22,%22t7wVcMdAhzhKHZcAuoQ%22)" TargetMode="External"/><Relationship Id="rId52" Type="http://schemas.openxmlformats.org/officeDocument/2006/relationships/oleObject" Target="embeddings/oleObject2.bin"/><Relationship Id="rId60" Type="http://schemas.openxmlformats.org/officeDocument/2006/relationships/package" Target="embeddings/Microsoft_Visio_Drawing7.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eqip2-pmss.com/teqip3/Source/General/CommonPage.aspx?ActivityID_PK=4&amp;PKToken=mx7w949PHCYxlWgFy22fHA&amp;MasterTagID=6003&amp;FromWhere=&amp;PagingAlphabet=-1&amp;SortBy=&amp;SortOrder=&amp;ParentTagID=0&amp;FromCL=1&amp;PagingNumber=1" TargetMode="External"/><Relationship Id="rId35" Type="http://schemas.openxmlformats.org/officeDocument/2006/relationships/hyperlink" Target="http://www.teqip2-pmss.com/teqip3/Source/General/CommonPage.aspx?ActivityID_PK=8&amp;PKToken=0jcvh0E4qdGnPy4bHCkCAg&amp;MasterTagID=6003&amp;FromWhere=&amp;PagingAlphabet=-1&amp;SortBy=&amp;SortOrder=&amp;ParentTagID=0&amp;FromCL=1&amp;PagingNumber=1" TargetMode="External"/><Relationship Id="rId43" Type="http://schemas.openxmlformats.org/officeDocument/2006/relationships/hyperlink" Target="javascript:SubTagEditOnclick6006(%224%22,%22G2s7QSVq28P7AffD0aQPKA%22)" TargetMode="External"/><Relationship Id="rId48" Type="http://schemas.openxmlformats.org/officeDocument/2006/relationships/image" Target="media/image21.png"/><Relationship Id="rId56" Type="http://schemas.openxmlformats.org/officeDocument/2006/relationships/package" Target="embeddings/Microsoft_Visio_Drawing5.vsdx"/><Relationship Id="rId64" Type="http://schemas.openxmlformats.org/officeDocument/2006/relationships/package" Target="embeddings/Microsoft_Visio_Drawing9.vsdx"/><Relationship Id="rId69" Type="http://schemas.openxmlformats.org/officeDocument/2006/relationships/image" Target="media/image31.emf"/><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72"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teqip2-pmss.com/teqip3/Source/General/CommonPage.aspx?ActivityID_PK=5&amp;PKToken=YvfD2sQeH9mWSgnEvEvyA&amp;MasterTagID=6003&amp;FromWhere=&amp;PagingAlphabet=-1&amp;SortBy=&amp;SortOrder=&amp;ParentTagID=0&amp;FromCL=1&amp;PagingNumber=1" TargetMode="External"/><Relationship Id="rId38" Type="http://schemas.openxmlformats.org/officeDocument/2006/relationships/hyperlink" Target="http://www.teqip2-pmss.com/teqip3/Source/General/CommonPage.aspx?ActivityID_PK=3&amp;PKToken=fhtvR2rNAe8/g1gNl2WmsA&amp;MasterTagID=6003&amp;FromWhere=&amp;PagingAlphabet=-1&amp;SortBy=&amp;SortOrder=&amp;ParentTagID=0&amp;FromCL=1&amp;PagingNumber=1" TargetMode="External"/><Relationship Id="rId46" Type="http://schemas.openxmlformats.org/officeDocument/2006/relationships/image" Target="media/image19.png"/><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image" Target="media/image8.png"/><Relationship Id="rId41" Type="http://schemas.openxmlformats.org/officeDocument/2006/relationships/hyperlink" Target="javascript:SubTagEditOnclick6006(%221%22,%22ytOQvGPawabdEAHMrAxGZw%22)" TargetMode="External"/><Relationship Id="rId54" Type="http://schemas.openxmlformats.org/officeDocument/2006/relationships/footer" Target="footer1.xml"/><Relationship Id="rId62" Type="http://schemas.openxmlformats.org/officeDocument/2006/relationships/package" Target="embeddings/Microsoft_Visio_Drawing8.vsdx"/><Relationship Id="rId70" Type="http://schemas.openxmlformats.org/officeDocument/2006/relationships/package" Target="embeddings/Microsoft_Visio_Drawing12.vsdx"/><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8B4A-7D63-4AD9-9FA2-9C736FF68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81</Pages>
  <Words>11211</Words>
  <Characters>63906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Ramita Sachdeva</dc:creator>
  <cp:keywords/>
  <dc:description/>
  <cp:lastModifiedBy>Ramita Sachdev</cp:lastModifiedBy>
  <cp:revision>72</cp:revision>
  <dcterms:created xsi:type="dcterms:W3CDTF">2018-02-08T12:02:00Z</dcterms:created>
  <dcterms:modified xsi:type="dcterms:W3CDTF">2018-02-23T11:59:00Z</dcterms:modified>
</cp:coreProperties>
</file>