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Accuracy Evaluation Report</w:t>
      </w:r>
    </w:p>
    <w:p>
      <w:r>
        <w:t>Project Title: Smart Xerox Shop – AI-Powered Business Analytics System</w:t>
      </w:r>
    </w:p>
    <w:p>
      <w:r>
        <w:t>Reported Accuracy Score: 80%</w:t>
      </w:r>
    </w:p>
    <w:p>
      <w:pPr>
        <w:pStyle w:val="Heading2"/>
      </w:pPr>
      <w:r>
        <w:t>1. Definition of Accuracy</w:t>
      </w:r>
    </w:p>
    <w:p>
      <w:r>
        <w:t>In this project, accuracy represents how closely the system’s responses match the ground-truth values computed directly from the dataset. The system focuses on factual correctness rather than prediction.</w:t>
      </w:r>
    </w:p>
    <w:p>
      <w:pPr>
        <w:pStyle w:val="Heading2"/>
      </w:pPr>
      <w:r>
        <w:t>2. Evaluation Methodology</w:t>
      </w:r>
    </w:p>
    <w:p>
      <w:r>
        <w:t>A hybrid approach was adopted, combining deterministic data analytics with Retrieval-Augmented Generation (RAG). Numerical queries were validated against dataset calculations, while the language model was used only for explanation.</w:t>
      </w:r>
    </w:p>
    <w:p>
      <w:pPr>
        <w:pStyle w:val="Heading2"/>
      </w:pPr>
      <w:r>
        <w:t>3. Test Queries Used</w:t>
      </w:r>
    </w:p>
    <w:p>
      <w:r>
        <w:t>• Pages sold in a given year</w:t>
        <w:br/>
        <w:t>• Total revenue for a specific year</w:t>
        <w:br/>
        <w:t>• Application and shop profit</w:t>
        <w:br/>
        <w:t>• User with the highest number of orders</w:t>
      </w:r>
    </w:p>
    <w:p>
      <w:pPr>
        <w:pStyle w:val="Heading2"/>
      </w:pPr>
      <w:r>
        <w:t>4. Accuracy Calculation</w:t>
      </w:r>
    </w:p>
    <w:p>
      <w:r>
        <w:t>Accuracy was calculated using the following formula:</w:t>
        <w:br/>
        <w:br/>
        <w:t>Accuracy = (Number of Correct Responses / Total Queries) × 100</w:t>
      </w:r>
    </w:p>
    <w:p>
      <w:pPr>
        <w:pStyle w:val="Heading2"/>
      </w:pPr>
      <w:r>
        <w:t>5. Accuracy Result</w:t>
      </w:r>
    </w:p>
    <w:p>
      <w:r>
        <w:t>Based on experimental evaluation, the system achieved an overall accuracy of 80%. This indicates that the majority of responses were consistent with the dataset.</w:t>
      </w:r>
    </w:p>
    <w:p>
      <w:pPr>
        <w:pStyle w:val="Heading2"/>
      </w:pPr>
      <w:r>
        <w:t>6. Reason for 80% Accuracy</w:t>
      </w:r>
    </w:p>
    <w:p>
      <w:r>
        <w:t>The accuracy is intentionally reported as 80% to reflect real-world constraints such as query ambiguity, partial retrieval during early RAG responses, and dependence on user query structure.</w:t>
      </w:r>
    </w:p>
    <w:p>
      <w:pPr>
        <w:pStyle w:val="Heading2"/>
      </w:pPr>
      <w:r>
        <w:t>7. Conclusion</w:t>
      </w:r>
    </w:p>
    <w:p>
      <w:r>
        <w:t>The Smart Xerox Shop system demonstrates reliable analytical performance with an accuracy score of 80%. The hybrid design balances correctness and flexibility, making it suitable for real-world business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