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A5F" w:rsidRPr="007E4A5F" w:rsidRDefault="007E4A5F" w:rsidP="007E4A5F">
      <w:pPr>
        <w:shd w:val="clear" w:color="auto" w:fill="FFFFFF"/>
        <w:spacing w:before="100" w:beforeAutospacing="1" w:after="100" w:afterAutospacing="1" w:line="240" w:lineRule="auto"/>
        <w:outlineLvl w:val="2"/>
        <w:rPr>
          <w:rFonts w:ascii="Arial" w:eastAsia="Times New Roman" w:hAnsi="Arial" w:cs="Arial"/>
          <w:caps/>
          <w:color w:val="666666"/>
          <w:sz w:val="23"/>
          <w:szCs w:val="23"/>
        </w:rPr>
      </w:pPr>
      <w:r w:rsidRPr="007E4A5F">
        <w:rPr>
          <w:rFonts w:ascii="Arial" w:eastAsia="Times New Roman" w:hAnsi="Arial" w:cs="Arial"/>
          <w:caps/>
          <w:color w:val="666666"/>
          <w:sz w:val="23"/>
          <w:szCs w:val="23"/>
        </w:rPr>
        <w:t>Short Definition</w:t>
      </w:r>
    </w:p>
    <w:p w:rsidR="007E4A5F" w:rsidRPr="007E4A5F" w:rsidRDefault="007E4A5F" w:rsidP="007E4A5F">
      <w:pPr>
        <w:shd w:val="clear" w:color="auto" w:fill="FFFFFF"/>
        <w:spacing w:before="100" w:beforeAutospacing="1" w:after="100" w:afterAutospacing="1" w:line="240" w:lineRule="auto"/>
        <w:rPr>
          <w:rFonts w:ascii="Arial" w:eastAsia="Times New Roman" w:hAnsi="Arial" w:cs="Arial"/>
          <w:color w:val="666666"/>
          <w:sz w:val="23"/>
          <w:szCs w:val="23"/>
        </w:rPr>
      </w:pPr>
      <w:r w:rsidRPr="007E4A5F">
        <w:rPr>
          <w:rFonts w:ascii="Arial" w:eastAsia="Times New Roman" w:hAnsi="Arial" w:cs="Arial"/>
          <w:color w:val="666666"/>
          <w:sz w:val="23"/>
          <w:szCs w:val="23"/>
        </w:rPr>
        <w:t>Class of Restrictions</w:t>
      </w:r>
    </w:p>
    <w:p w:rsidR="007E4A5F" w:rsidRPr="007E4A5F" w:rsidRDefault="007E4A5F" w:rsidP="007E4A5F">
      <w:pPr>
        <w:shd w:val="clear" w:color="auto" w:fill="FFFFFF"/>
        <w:spacing w:before="100" w:beforeAutospacing="1" w:after="100" w:afterAutospacing="1" w:line="240" w:lineRule="auto"/>
        <w:outlineLvl w:val="2"/>
        <w:rPr>
          <w:rFonts w:ascii="Arial" w:eastAsia="Times New Roman" w:hAnsi="Arial" w:cs="Arial"/>
          <w:caps/>
          <w:color w:val="666666"/>
          <w:sz w:val="23"/>
          <w:szCs w:val="23"/>
        </w:rPr>
      </w:pPr>
      <w:r w:rsidRPr="007E4A5F">
        <w:rPr>
          <w:rFonts w:ascii="Arial" w:eastAsia="Times New Roman" w:hAnsi="Arial" w:cs="Arial"/>
          <w:caps/>
          <w:color w:val="666666"/>
          <w:sz w:val="23"/>
          <w:szCs w:val="23"/>
        </w:rPr>
        <w:t>Long Definition</w:t>
      </w:r>
    </w:p>
    <w:p w:rsidR="007E4A5F" w:rsidRPr="007E4A5F" w:rsidRDefault="007E4A5F" w:rsidP="007E4A5F">
      <w:pPr>
        <w:shd w:val="clear" w:color="auto" w:fill="FFFFFF"/>
        <w:spacing w:line="240" w:lineRule="auto"/>
        <w:rPr>
          <w:rFonts w:ascii="Arial" w:eastAsia="Times New Roman" w:hAnsi="Arial" w:cs="Arial"/>
          <w:color w:val="666666"/>
          <w:sz w:val="23"/>
          <w:szCs w:val="23"/>
        </w:rPr>
      </w:pPr>
      <w:r w:rsidRPr="007E4A5F">
        <w:rPr>
          <w:rFonts w:ascii="Arial" w:eastAsia="Times New Roman" w:hAnsi="Arial" w:cs="Arial"/>
          <w:color w:val="666666"/>
          <w:sz w:val="18"/>
          <w:szCs w:val="18"/>
        </w:rPr>
        <w:t>A CM feature that defines restrictions on types of calls and features that can be handled. It allows classes of call-origination and call-termination restrictions for telephones, telephone groups, data modules, and trunk groups.</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18"/>
          <w:szCs w:val="18"/>
        </w:rPr>
        <w:t>COR does this by allowing or restricting calls to other CORs, FRL limitations (more on this during the trunking section), MOH restrictions, service observing, etc. COR can also limit outbound calls by using Time of Day (to be covered in routing). The default COR is 1.</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23"/>
          <w:szCs w:val="23"/>
        </w:rPr>
        <w:t> </w:t>
      </w:r>
    </w:p>
    <w:p w:rsidR="007E4A5F" w:rsidRPr="007E4A5F" w:rsidRDefault="007E4A5F" w:rsidP="007E4A5F">
      <w:pPr>
        <w:shd w:val="clear" w:color="auto" w:fill="FFFFFF"/>
        <w:spacing w:after="0" w:line="240" w:lineRule="auto"/>
        <w:ind w:firstLine="720"/>
        <w:rPr>
          <w:rFonts w:ascii="Arial" w:eastAsia="Times New Roman" w:hAnsi="Arial" w:cs="Arial"/>
          <w:color w:val="666666"/>
          <w:sz w:val="23"/>
          <w:szCs w:val="23"/>
        </w:rPr>
      </w:pPr>
      <w:r w:rsidRPr="007E4A5F">
        <w:rPr>
          <w:rFonts w:ascii="Arial" w:eastAsia="Times New Roman" w:hAnsi="Arial" w:cs="Arial"/>
          <w:color w:val="666666"/>
          <w:sz w:val="18"/>
          <w:szCs w:val="18"/>
        </w:rPr>
        <w:t>Class of Restriction (COR) feature should be used  to:</w:t>
      </w:r>
    </w:p>
    <w:p w:rsidR="007E4A5F" w:rsidRPr="007E4A5F" w:rsidRDefault="007E4A5F" w:rsidP="007E4A5F">
      <w:pPr>
        <w:shd w:val="clear" w:color="auto" w:fill="FFFFFF"/>
        <w:spacing w:after="0" w:line="240" w:lineRule="auto"/>
        <w:ind w:firstLine="720"/>
        <w:rPr>
          <w:rFonts w:ascii="Arial" w:eastAsia="Times New Roman" w:hAnsi="Arial" w:cs="Arial"/>
          <w:color w:val="666666"/>
          <w:sz w:val="23"/>
          <w:szCs w:val="23"/>
        </w:rPr>
      </w:pPr>
      <w:r w:rsidRPr="007E4A5F">
        <w:rPr>
          <w:rFonts w:ascii="Arial" w:eastAsia="Times New Roman" w:hAnsi="Arial" w:cs="Arial"/>
          <w:color w:val="666666"/>
          <w:sz w:val="23"/>
          <w:szCs w:val="23"/>
        </w:rPr>
        <w:t> </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18"/>
          <w:szCs w:val="18"/>
        </w:rPr>
        <w:t>• Define different levels of call origination and termination privileges</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18"/>
          <w:szCs w:val="18"/>
        </w:rPr>
        <w:t>• Apply administration settings to all objects that share the same COR number</w:t>
      </w:r>
    </w:p>
    <w:p w:rsidR="007E4A5F" w:rsidRPr="007E4A5F" w:rsidRDefault="007E4A5F" w:rsidP="007E4A5F">
      <w:pPr>
        <w:shd w:val="clear" w:color="auto" w:fill="FFFFFF"/>
        <w:spacing w:line="240" w:lineRule="auto"/>
        <w:rPr>
          <w:rFonts w:ascii="Arial" w:eastAsia="Times New Roman" w:hAnsi="Arial" w:cs="Arial"/>
          <w:color w:val="666666"/>
          <w:sz w:val="23"/>
          <w:szCs w:val="23"/>
        </w:rPr>
      </w:pPr>
      <w:r w:rsidRPr="007E4A5F">
        <w:rPr>
          <w:rFonts w:ascii="Arial" w:eastAsia="Times New Roman" w:hAnsi="Arial" w:cs="Arial"/>
          <w:color w:val="666666"/>
          <w:sz w:val="18"/>
          <w:szCs w:val="18"/>
        </w:rPr>
        <w:t>• Identify what CORs can be service observed, and what CORs can be a service observer</w:t>
      </w:r>
    </w:p>
    <w:p w:rsidR="007E4A5F" w:rsidRPr="007E4A5F" w:rsidRDefault="007E4A5F" w:rsidP="007E4A5F">
      <w:pPr>
        <w:shd w:val="clear" w:color="auto" w:fill="FFFFFF"/>
        <w:spacing w:after="0" w:line="240" w:lineRule="auto"/>
        <w:ind w:firstLine="720"/>
        <w:jc w:val="both"/>
        <w:rPr>
          <w:rFonts w:ascii="Arial" w:eastAsia="Times New Roman" w:hAnsi="Arial" w:cs="Arial"/>
          <w:color w:val="666666"/>
          <w:sz w:val="23"/>
          <w:szCs w:val="23"/>
        </w:rPr>
      </w:pPr>
      <w:r w:rsidRPr="007E4A5F">
        <w:rPr>
          <w:rFonts w:ascii="Arial" w:eastAsia="Times New Roman" w:hAnsi="Arial" w:cs="Arial"/>
          <w:color w:val="666666"/>
          <w:sz w:val="18"/>
          <w:szCs w:val="18"/>
        </w:rPr>
        <w:t>CM Administrator can use CORs to restrict communication between point A and point B. For example, a user tries to establish a communication path between point A and point B. The system checks whether the CORs have permission to communicate with one another. If the CORs have permission, the system completes the call. If the CORs do not have permission, the system does not complete the call. He controls the level of restriction that the COR provides. CORs also have other applications. He  can apply administration settings to a COR, and then assign that COR to objects or facilities in the system. This use of CORs makes it easier to administer functions across a wide range of objects. CORs are assigned to a variety of objects, such as:</w:t>
      </w:r>
    </w:p>
    <w:p w:rsidR="007E4A5F" w:rsidRPr="007E4A5F" w:rsidRDefault="007E4A5F" w:rsidP="007E4A5F">
      <w:pPr>
        <w:shd w:val="clear" w:color="auto" w:fill="FFFFFF"/>
        <w:spacing w:after="0" w:line="240" w:lineRule="auto"/>
        <w:ind w:firstLine="720"/>
        <w:jc w:val="both"/>
        <w:rPr>
          <w:rFonts w:ascii="Arial" w:eastAsia="Times New Roman" w:hAnsi="Arial" w:cs="Arial"/>
          <w:color w:val="666666"/>
          <w:sz w:val="23"/>
          <w:szCs w:val="23"/>
        </w:rPr>
      </w:pPr>
      <w:r w:rsidRPr="007E4A5F">
        <w:rPr>
          <w:rFonts w:ascii="Arial" w:eastAsia="Times New Roman" w:hAnsi="Arial" w:cs="Arial"/>
          <w:color w:val="666666"/>
          <w:sz w:val="23"/>
          <w:szCs w:val="23"/>
        </w:rPr>
        <w:t> </w:t>
      </w:r>
    </w:p>
    <w:p w:rsidR="007E4A5F" w:rsidRPr="007E4A5F" w:rsidRDefault="007E4A5F" w:rsidP="007E4A5F">
      <w:pPr>
        <w:shd w:val="clear" w:color="auto" w:fill="FFFFFF"/>
        <w:spacing w:after="0" w:line="240" w:lineRule="auto"/>
        <w:jc w:val="both"/>
        <w:rPr>
          <w:rFonts w:ascii="Arial" w:eastAsia="Times New Roman" w:hAnsi="Arial" w:cs="Arial"/>
          <w:color w:val="666666"/>
          <w:sz w:val="23"/>
          <w:szCs w:val="23"/>
        </w:rPr>
      </w:pPr>
      <w:r w:rsidRPr="007E4A5F">
        <w:rPr>
          <w:rFonts w:ascii="Arial" w:eastAsia="Times New Roman" w:hAnsi="Arial" w:cs="Arial"/>
          <w:color w:val="666666"/>
          <w:sz w:val="18"/>
          <w:szCs w:val="18"/>
        </w:rPr>
        <w:t>• Telephones</w:t>
      </w:r>
    </w:p>
    <w:p w:rsidR="007E4A5F" w:rsidRPr="007E4A5F" w:rsidRDefault="007E4A5F" w:rsidP="007E4A5F">
      <w:pPr>
        <w:shd w:val="clear" w:color="auto" w:fill="FFFFFF"/>
        <w:spacing w:after="0" w:line="240" w:lineRule="auto"/>
        <w:jc w:val="both"/>
        <w:rPr>
          <w:rFonts w:ascii="Arial" w:eastAsia="Times New Roman" w:hAnsi="Arial" w:cs="Arial"/>
          <w:color w:val="666666"/>
          <w:sz w:val="23"/>
          <w:szCs w:val="23"/>
        </w:rPr>
      </w:pPr>
      <w:r w:rsidRPr="007E4A5F">
        <w:rPr>
          <w:rFonts w:ascii="Arial" w:eastAsia="Times New Roman" w:hAnsi="Arial" w:cs="Arial"/>
          <w:color w:val="666666"/>
          <w:sz w:val="18"/>
          <w:szCs w:val="18"/>
        </w:rPr>
        <w:t>• Trunks</w:t>
      </w:r>
    </w:p>
    <w:p w:rsidR="007E4A5F" w:rsidRPr="007E4A5F" w:rsidRDefault="007E4A5F" w:rsidP="007E4A5F">
      <w:pPr>
        <w:shd w:val="clear" w:color="auto" w:fill="FFFFFF"/>
        <w:spacing w:after="0" w:line="240" w:lineRule="auto"/>
        <w:jc w:val="both"/>
        <w:rPr>
          <w:rFonts w:ascii="Arial" w:eastAsia="Times New Roman" w:hAnsi="Arial" w:cs="Arial"/>
          <w:color w:val="666666"/>
          <w:sz w:val="23"/>
          <w:szCs w:val="23"/>
        </w:rPr>
      </w:pPr>
      <w:r w:rsidRPr="007E4A5F">
        <w:rPr>
          <w:rFonts w:ascii="Arial" w:eastAsia="Times New Roman" w:hAnsi="Arial" w:cs="Arial"/>
          <w:color w:val="666666"/>
          <w:sz w:val="18"/>
          <w:szCs w:val="18"/>
        </w:rPr>
        <w:t>• Agent login IDs</w:t>
      </w:r>
    </w:p>
    <w:p w:rsidR="007E4A5F" w:rsidRPr="007E4A5F" w:rsidRDefault="007E4A5F" w:rsidP="007E4A5F">
      <w:pPr>
        <w:shd w:val="clear" w:color="auto" w:fill="FFFFFF"/>
        <w:spacing w:after="0" w:line="240" w:lineRule="auto"/>
        <w:jc w:val="both"/>
        <w:rPr>
          <w:rFonts w:ascii="Arial" w:eastAsia="Times New Roman" w:hAnsi="Arial" w:cs="Arial"/>
          <w:color w:val="666666"/>
          <w:sz w:val="23"/>
          <w:szCs w:val="23"/>
        </w:rPr>
      </w:pPr>
      <w:r w:rsidRPr="007E4A5F">
        <w:rPr>
          <w:rFonts w:ascii="Arial" w:eastAsia="Times New Roman" w:hAnsi="Arial" w:cs="Arial"/>
          <w:color w:val="666666"/>
          <w:sz w:val="18"/>
          <w:szCs w:val="18"/>
        </w:rPr>
        <w:t>• Data modules</w:t>
      </w:r>
    </w:p>
    <w:p w:rsidR="007E4A5F" w:rsidRPr="007E4A5F" w:rsidRDefault="007E4A5F" w:rsidP="007E4A5F">
      <w:pPr>
        <w:shd w:val="clear" w:color="auto" w:fill="FFFFFF"/>
        <w:spacing w:after="0" w:line="240" w:lineRule="auto"/>
        <w:jc w:val="both"/>
        <w:rPr>
          <w:rFonts w:ascii="Arial" w:eastAsia="Times New Roman" w:hAnsi="Arial" w:cs="Arial"/>
          <w:color w:val="666666"/>
          <w:sz w:val="23"/>
          <w:szCs w:val="23"/>
        </w:rPr>
      </w:pPr>
      <w:r w:rsidRPr="007E4A5F">
        <w:rPr>
          <w:rFonts w:ascii="Arial" w:eastAsia="Times New Roman" w:hAnsi="Arial" w:cs="Arial"/>
          <w:color w:val="666666"/>
          <w:sz w:val="23"/>
          <w:szCs w:val="23"/>
        </w:rPr>
        <w:t> </w:t>
      </w:r>
    </w:p>
    <w:p w:rsidR="007E4A5F" w:rsidRPr="007E4A5F" w:rsidRDefault="007E4A5F" w:rsidP="007E4A5F">
      <w:pPr>
        <w:shd w:val="clear" w:color="auto" w:fill="FFFFFF"/>
        <w:spacing w:after="0" w:line="240" w:lineRule="auto"/>
        <w:jc w:val="both"/>
        <w:rPr>
          <w:rFonts w:ascii="Arial" w:eastAsia="Times New Roman" w:hAnsi="Arial" w:cs="Arial"/>
          <w:color w:val="666666"/>
          <w:sz w:val="23"/>
          <w:szCs w:val="23"/>
        </w:rPr>
      </w:pPr>
      <w:r w:rsidRPr="007E4A5F">
        <w:rPr>
          <w:rFonts w:ascii="Arial" w:eastAsia="Times New Roman" w:hAnsi="Arial" w:cs="Arial"/>
          <w:color w:val="666666"/>
          <w:sz w:val="18"/>
          <w:szCs w:val="18"/>
        </w:rPr>
        <w:t>Finally, administrator  can set up COR s that are service observing and service observed. He  can assign a COR to be a service observer. Then he identifies what other CORs that the user can observe. He  can also set up a COR to be serviced observed</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23"/>
          <w:szCs w:val="23"/>
        </w:rPr>
        <w:t xml:space="preserve">  </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18"/>
          <w:szCs w:val="18"/>
        </w:rPr>
        <w:t>Extension to Cellular</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23"/>
          <w:szCs w:val="23"/>
        </w:rPr>
        <w:t> </w:t>
      </w:r>
    </w:p>
    <w:p w:rsidR="007E4A5F" w:rsidRPr="007E4A5F" w:rsidRDefault="007E4A5F" w:rsidP="007E4A5F">
      <w:pPr>
        <w:shd w:val="clear" w:color="auto" w:fill="FFFFFF"/>
        <w:spacing w:after="0" w:line="240" w:lineRule="auto"/>
        <w:jc w:val="both"/>
        <w:rPr>
          <w:rFonts w:ascii="Arial" w:eastAsia="Times New Roman" w:hAnsi="Arial" w:cs="Arial"/>
          <w:color w:val="666666"/>
          <w:sz w:val="23"/>
          <w:szCs w:val="23"/>
        </w:rPr>
      </w:pPr>
      <w:r w:rsidRPr="007E4A5F">
        <w:rPr>
          <w:rFonts w:ascii="Arial" w:eastAsia="Times New Roman" w:hAnsi="Arial" w:cs="Arial"/>
          <w:color w:val="666666"/>
          <w:sz w:val="18"/>
          <w:szCs w:val="18"/>
        </w:rPr>
        <w:t>                For calls toward an Extension to Cellular station, Class of Restrictions are applied normally for a call terminating to a station. In particular, if the station is mapped, then the Class of Restriction (COR) of the office telephone applies. Any restrictions imposed by call filtering are applied after those imposed by the COR. Calling party restrictions pertaining to trunks do not initiate Extension to Cellular calls. These restrictions include “outward,” “tac-toll,” and “all-toll.” Its important to note that a phone may be restricted from making outside calls but the Extension to Cellular calls can be extended to the cell phone.</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18"/>
          <w:szCs w:val="18"/>
        </w:rPr>
        <w:t> </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18"/>
          <w:szCs w:val="18"/>
        </w:rPr>
        <w:t xml:space="preserve">Access </w:t>
      </w:r>
    </w:p>
    <w:p w:rsidR="007E4A5F" w:rsidRPr="007E4A5F" w:rsidRDefault="007E4A5F" w:rsidP="007E4A5F">
      <w:pPr>
        <w:shd w:val="clear" w:color="auto" w:fill="FFFFFF"/>
        <w:spacing w:after="0" w:line="240" w:lineRule="auto"/>
        <w:rPr>
          <w:rFonts w:ascii="Arial" w:eastAsia="Times New Roman" w:hAnsi="Arial" w:cs="Arial"/>
          <w:color w:val="666666"/>
          <w:sz w:val="23"/>
          <w:szCs w:val="23"/>
        </w:rPr>
      </w:pPr>
      <w:r w:rsidRPr="007E4A5F">
        <w:rPr>
          <w:rFonts w:ascii="Arial" w:eastAsia="Times New Roman" w:hAnsi="Arial" w:cs="Arial"/>
          <w:color w:val="666666"/>
          <w:sz w:val="23"/>
          <w:szCs w:val="23"/>
        </w:rPr>
        <w:t> </w:t>
      </w:r>
    </w:p>
    <w:p w:rsidR="007E4A5F" w:rsidRDefault="007E4A5F" w:rsidP="007E4A5F">
      <w:pPr>
        <w:shd w:val="clear" w:color="auto" w:fill="FFFFFF"/>
        <w:spacing w:after="0" w:line="240" w:lineRule="auto"/>
        <w:jc w:val="both"/>
        <w:rPr>
          <w:rFonts w:ascii="Arial" w:eastAsia="Times New Roman" w:hAnsi="Arial" w:cs="Arial"/>
          <w:color w:val="666666"/>
          <w:sz w:val="18"/>
          <w:szCs w:val="18"/>
        </w:rPr>
      </w:pPr>
      <w:r w:rsidRPr="007E4A5F">
        <w:rPr>
          <w:rFonts w:ascii="Arial" w:eastAsia="Times New Roman" w:hAnsi="Arial" w:cs="Arial"/>
          <w:color w:val="666666"/>
          <w:sz w:val="18"/>
          <w:szCs w:val="18"/>
        </w:rPr>
        <w:t>           Admin can use Class of Restrictions (COR) to restrict an extension from receiving calls other than those calls to the hunt group to which the extension is assigned. You can also restrict extensions on Communication Manager from calling the extension of the hunt group</w:t>
      </w: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p>
    <w:p w:rsidR="009E28F6" w:rsidRPr="00277FA4" w:rsidRDefault="00277FA4" w:rsidP="007E4A5F">
      <w:pPr>
        <w:shd w:val="clear" w:color="auto" w:fill="FFFFFF"/>
        <w:spacing w:after="0" w:line="240" w:lineRule="auto"/>
        <w:jc w:val="both"/>
        <w:rPr>
          <w:rFonts w:ascii="Arial" w:eastAsia="Times New Roman" w:hAnsi="Arial" w:cs="Arial"/>
          <w:b/>
          <w:color w:val="666666"/>
          <w:sz w:val="18"/>
          <w:szCs w:val="18"/>
        </w:rPr>
      </w:pPr>
      <w:r w:rsidRPr="00277FA4">
        <w:rPr>
          <w:rFonts w:ascii="Arial" w:eastAsia="Times New Roman" w:hAnsi="Arial" w:cs="Arial"/>
          <w:b/>
          <w:color w:val="666666"/>
          <w:sz w:val="18"/>
          <w:szCs w:val="18"/>
        </w:rPr>
        <w:t>SCENARIO - 1</w:t>
      </w:r>
    </w:p>
    <w:p w:rsidR="009E28F6" w:rsidRDefault="00277FA4" w:rsidP="007E4A5F">
      <w:pPr>
        <w:shd w:val="clear" w:color="auto" w:fill="FFFFFF"/>
        <w:spacing w:after="0" w:line="240" w:lineRule="auto"/>
        <w:jc w:val="both"/>
        <w:rPr>
          <w:rFonts w:ascii="Arial" w:eastAsia="Times New Roman" w:hAnsi="Arial" w:cs="Arial"/>
          <w:color w:val="666666"/>
          <w:sz w:val="18"/>
          <w:szCs w:val="18"/>
        </w:rPr>
      </w:pPr>
      <w:r>
        <w:rPr>
          <w:rFonts w:ascii="Arial" w:eastAsia="Times New Roman" w:hAnsi="Arial" w:cs="Arial"/>
          <w:color w:val="666666"/>
          <w:sz w:val="18"/>
          <w:szCs w:val="18"/>
        </w:rPr>
        <w:t xml:space="preserve">As per the COR request we get frequently we are asked to change the COR to 48 or 148 </w:t>
      </w:r>
      <w:r w:rsidR="007E3A0C">
        <w:rPr>
          <w:rFonts w:ascii="Arial" w:eastAsia="Times New Roman" w:hAnsi="Arial" w:cs="Arial"/>
          <w:color w:val="666666"/>
          <w:sz w:val="18"/>
          <w:szCs w:val="18"/>
        </w:rPr>
        <w:t>for Qfinity SIP recordings.</w:t>
      </w:r>
      <w:bookmarkStart w:id="0" w:name="_GoBack"/>
      <w:bookmarkEnd w:id="0"/>
      <w:r>
        <w:rPr>
          <w:rFonts w:ascii="Arial" w:eastAsia="Times New Roman" w:hAnsi="Arial" w:cs="Arial"/>
          <w:color w:val="666666"/>
          <w:sz w:val="18"/>
          <w:szCs w:val="18"/>
        </w:rPr>
        <w:t xml:space="preserve"> </w:t>
      </w: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r>
        <w:rPr>
          <w:noProof/>
        </w:rPr>
        <w:lastRenderedPageBreak/>
        <w:drawing>
          <wp:inline distT="0" distB="0" distL="0" distR="0" wp14:anchorId="5414968A" wp14:editId="11913049">
            <wp:extent cx="5943600" cy="397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70020"/>
                    </a:xfrm>
                    <a:prstGeom prst="rect">
                      <a:avLst/>
                    </a:prstGeom>
                  </pic:spPr>
                </pic:pic>
              </a:graphicData>
            </a:graphic>
          </wp:inline>
        </w:drawing>
      </w:r>
    </w:p>
    <w:p w:rsidR="00277FA4" w:rsidRDefault="00277FA4" w:rsidP="007E4A5F">
      <w:pPr>
        <w:shd w:val="clear" w:color="auto" w:fill="FFFFFF"/>
        <w:spacing w:after="0" w:line="240" w:lineRule="auto"/>
        <w:jc w:val="both"/>
        <w:rPr>
          <w:rFonts w:ascii="Arial" w:eastAsia="Times New Roman" w:hAnsi="Arial" w:cs="Arial"/>
          <w:color w:val="666666"/>
          <w:sz w:val="18"/>
          <w:szCs w:val="18"/>
        </w:rPr>
      </w:pP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r>
        <w:rPr>
          <w:noProof/>
        </w:rPr>
        <w:drawing>
          <wp:inline distT="0" distB="0" distL="0" distR="0" wp14:anchorId="562C1877" wp14:editId="23015E24">
            <wp:extent cx="5943600"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70020"/>
                    </a:xfrm>
                    <a:prstGeom prst="rect">
                      <a:avLst/>
                    </a:prstGeom>
                  </pic:spPr>
                </pic:pic>
              </a:graphicData>
            </a:graphic>
          </wp:inline>
        </w:drawing>
      </w: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r>
        <w:rPr>
          <w:noProof/>
        </w:rPr>
        <w:drawing>
          <wp:inline distT="0" distB="0" distL="0" distR="0" wp14:anchorId="22B2B8BA" wp14:editId="7957DF8B">
            <wp:extent cx="5943600" cy="397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70020"/>
                    </a:xfrm>
                    <a:prstGeom prst="rect">
                      <a:avLst/>
                    </a:prstGeom>
                  </pic:spPr>
                </pic:pic>
              </a:graphicData>
            </a:graphic>
          </wp:inline>
        </w:drawing>
      </w: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p>
    <w:p w:rsidR="009E28F6" w:rsidRDefault="009E28F6" w:rsidP="007E4A5F">
      <w:pPr>
        <w:shd w:val="clear" w:color="auto" w:fill="FFFFFF"/>
        <w:spacing w:after="0" w:line="240" w:lineRule="auto"/>
        <w:jc w:val="both"/>
        <w:rPr>
          <w:rFonts w:ascii="Arial" w:eastAsia="Times New Roman" w:hAnsi="Arial" w:cs="Arial"/>
          <w:color w:val="666666"/>
          <w:sz w:val="18"/>
          <w:szCs w:val="18"/>
        </w:rPr>
      </w:pPr>
    </w:p>
    <w:p w:rsidR="009E28F6" w:rsidRPr="007E4A5F" w:rsidRDefault="009E28F6" w:rsidP="007E4A5F">
      <w:pPr>
        <w:shd w:val="clear" w:color="auto" w:fill="FFFFFF"/>
        <w:spacing w:after="0" w:line="240" w:lineRule="auto"/>
        <w:jc w:val="both"/>
        <w:rPr>
          <w:rFonts w:ascii="Arial" w:eastAsia="Times New Roman" w:hAnsi="Arial" w:cs="Arial"/>
          <w:color w:val="666666"/>
          <w:sz w:val="23"/>
          <w:szCs w:val="23"/>
        </w:rPr>
      </w:pPr>
    </w:p>
    <w:p w:rsidR="00CB6595" w:rsidRDefault="00CB6595"/>
    <w:sectPr w:rsidR="00CB6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5F"/>
    <w:rsid w:val="00277FA4"/>
    <w:rsid w:val="007E3A0C"/>
    <w:rsid w:val="007E4A5F"/>
    <w:rsid w:val="009E28F6"/>
    <w:rsid w:val="00CB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4A5F"/>
    <w:pPr>
      <w:spacing w:before="100" w:beforeAutospacing="1" w:after="100" w:afterAutospacing="1" w:line="240" w:lineRule="auto"/>
      <w:outlineLvl w:val="2"/>
    </w:pPr>
    <w:rPr>
      <w:rFonts w:ascii="Arial" w:eastAsia="Times New Roman" w:hAnsi="Arial" w:cs="Arial"/>
      <w:caps/>
      <w:color w:val="666666"/>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A5F"/>
    <w:rPr>
      <w:rFonts w:ascii="Arial" w:eastAsia="Times New Roman" w:hAnsi="Arial" w:cs="Arial"/>
      <w:caps/>
      <w:color w:val="666666"/>
      <w:sz w:val="23"/>
      <w:szCs w:val="23"/>
    </w:rPr>
  </w:style>
  <w:style w:type="paragraph" w:styleId="NormalWeb">
    <w:name w:val="Normal (Web)"/>
    <w:basedOn w:val="Normal"/>
    <w:uiPriority w:val="99"/>
    <w:semiHidden/>
    <w:unhideWhenUsed/>
    <w:rsid w:val="007E4A5F"/>
    <w:pPr>
      <w:spacing w:before="100" w:beforeAutospacing="1" w:after="100" w:afterAutospacing="1" w:line="240" w:lineRule="auto"/>
    </w:pPr>
    <w:rPr>
      <w:rFonts w:ascii="Arial" w:eastAsia="Times New Roman" w:hAnsi="Arial" w:cs="Arial"/>
      <w:color w:val="666666"/>
      <w:sz w:val="23"/>
      <w:szCs w:val="23"/>
    </w:rPr>
  </w:style>
  <w:style w:type="paragraph" w:styleId="BalloonText">
    <w:name w:val="Balloon Text"/>
    <w:basedOn w:val="Normal"/>
    <w:link w:val="BalloonTextChar"/>
    <w:uiPriority w:val="99"/>
    <w:semiHidden/>
    <w:unhideWhenUsed/>
    <w:rsid w:val="009E2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4A5F"/>
    <w:pPr>
      <w:spacing w:before="100" w:beforeAutospacing="1" w:after="100" w:afterAutospacing="1" w:line="240" w:lineRule="auto"/>
      <w:outlineLvl w:val="2"/>
    </w:pPr>
    <w:rPr>
      <w:rFonts w:ascii="Arial" w:eastAsia="Times New Roman" w:hAnsi="Arial" w:cs="Arial"/>
      <w:caps/>
      <w:color w:val="666666"/>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A5F"/>
    <w:rPr>
      <w:rFonts w:ascii="Arial" w:eastAsia="Times New Roman" w:hAnsi="Arial" w:cs="Arial"/>
      <w:caps/>
      <w:color w:val="666666"/>
      <w:sz w:val="23"/>
      <w:szCs w:val="23"/>
    </w:rPr>
  </w:style>
  <w:style w:type="paragraph" w:styleId="NormalWeb">
    <w:name w:val="Normal (Web)"/>
    <w:basedOn w:val="Normal"/>
    <w:uiPriority w:val="99"/>
    <w:semiHidden/>
    <w:unhideWhenUsed/>
    <w:rsid w:val="007E4A5F"/>
    <w:pPr>
      <w:spacing w:before="100" w:beforeAutospacing="1" w:after="100" w:afterAutospacing="1" w:line="240" w:lineRule="auto"/>
    </w:pPr>
    <w:rPr>
      <w:rFonts w:ascii="Arial" w:eastAsia="Times New Roman" w:hAnsi="Arial" w:cs="Arial"/>
      <w:color w:val="666666"/>
      <w:sz w:val="23"/>
      <w:szCs w:val="23"/>
    </w:rPr>
  </w:style>
  <w:style w:type="paragraph" w:styleId="BalloonText">
    <w:name w:val="Balloon Text"/>
    <w:basedOn w:val="Normal"/>
    <w:link w:val="BalloonTextChar"/>
    <w:uiPriority w:val="99"/>
    <w:semiHidden/>
    <w:unhideWhenUsed/>
    <w:rsid w:val="009E2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324329">
      <w:bodyDiv w:val="1"/>
      <w:marLeft w:val="0"/>
      <w:marRight w:val="0"/>
      <w:marTop w:val="0"/>
      <w:marBottom w:val="0"/>
      <w:divBdr>
        <w:top w:val="none" w:sz="0" w:space="0" w:color="auto"/>
        <w:left w:val="none" w:sz="0" w:space="0" w:color="auto"/>
        <w:bottom w:val="none" w:sz="0" w:space="0" w:color="auto"/>
        <w:right w:val="none" w:sz="0" w:space="0" w:color="auto"/>
      </w:divBdr>
      <w:divsChild>
        <w:div w:id="1250777436">
          <w:marLeft w:val="0"/>
          <w:marRight w:val="0"/>
          <w:marTop w:val="0"/>
          <w:marBottom w:val="0"/>
          <w:divBdr>
            <w:top w:val="none" w:sz="0" w:space="0" w:color="auto"/>
            <w:left w:val="none" w:sz="0" w:space="0" w:color="auto"/>
            <w:bottom w:val="none" w:sz="0" w:space="0" w:color="auto"/>
            <w:right w:val="none" w:sz="0" w:space="0" w:color="auto"/>
          </w:divBdr>
          <w:divsChild>
            <w:div w:id="1444881572">
              <w:marLeft w:val="0"/>
              <w:marRight w:val="0"/>
              <w:marTop w:val="0"/>
              <w:marBottom w:val="0"/>
              <w:divBdr>
                <w:top w:val="none" w:sz="0" w:space="0" w:color="auto"/>
                <w:left w:val="none" w:sz="0" w:space="0" w:color="auto"/>
                <w:bottom w:val="none" w:sz="0" w:space="0" w:color="auto"/>
                <w:right w:val="none" w:sz="0" w:space="0" w:color="auto"/>
              </w:divBdr>
              <w:divsChild>
                <w:div w:id="2066373175">
                  <w:marLeft w:val="0"/>
                  <w:marRight w:val="0"/>
                  <w:marTop w:val="0"/>
                  <w:marBottom w:val="0"/>
                  <w:divBdr>
                    <w:top w:val="none" w:sz="0" w:space="0" w:color="auto"/>
                    <w:left w:val="none" w:sz="0" w:space="0" w:color="auto"/>
                    <w:bottom w:val="none" w:sz="0" w:space="0" w:color="auto"/>
                    <w:right w:val="none" w:sz="0" w:space="0" w:color="auto"/>
                  </w:divBdr>
                  <w:divsChild>
                    <w:div w:id="93019913">
                      <w:marLeft w:val="0"/>
                      <w:marRight w:val="0"/>
                      <w:marTop w:val="0"/>
                      <w:marBottom w:val="0"/>
                      <w:divBdr>
                        <w:top w:val="none" w:sz="0" w:space="0" w:color="auto"/>
                        <w:left w:val="none" w:sz="0" w:space="0" w:color="auto"/>
                        <w:bottom w:val="none" w:sz="0" w:space="0" w:color="auto"/>
                        <w:right w:val="none" w:sz="0" w:space="0" w:color="auto"/>
                      </w:divBdr>
                      <w:divsChild>
                        <w:div w:id="2055039724">
                          <w:marLeft w:val="0"/>
                          <w:marRight w:val="0"/>
                          <w:marTop w:val="0"/>
                          <w:marBottom w:val="0"/>
                          <w:divBdr>
                            <w:top w:val="none" w:sz="0" w:space="0" w:color="auto"/>
                            <w:left w:val="none" w:sz="0" w:space="0" w:color="auto"/>
                            <w:bottom w:val="none" w:sz="0" w:space="0" w:color="auto"/>
                            <w:right w:val="none" w:sz="0" w:space="0" w:color="auto"/>
                          </w:divBdr>
                          <w:divsChild>
                            <w:div w:id="1771587365">
                              <w:marLeft w:val="0"/>
                              <w:marRight w:val="0"/>
                              <w:marTop w:val="0"/>
                              <w:marBottom w:val="0"/>
                              <w:divBdr>
                                <w:top w:val="none" w:sz="0" w:space="0" w:color="auto"/>
                                <w:left w:val="none" w:sz="0" w:space="0" w:color="auto"/>
                                <w:bottom w:val="none" w:sz="0" w:space="0" w:color="auto"/>
                                <w:right w:val="none" w:sz="0" w:space="0" w:color="auto"/>
                              </w:divBdr>
                              <w:divsChild>
                                <w:div w:id="1575970939">
                                  <w:marLeft w:val="0"/>
                                  <w:marRight w:val="0"/>
                                  <w:marTop w:val="0"/>
                                  <w:marBottom w:val="0"/>
                                  <w:divBdr>
                                    <w:top w:val="none" w:sz="0" w:space="0" w:color="auto"/>
                                    <w:left w:val="none" w:sz="0" w:space="0" w:color="auto"/>
                                    <w:bottom w:val="none" w:sz="0" w:space="0" w:color="auto"/>
                                    <w:right w:val="none" w:sz="0" w:space="0" w:color="auto"/>
                                  </w:divBdr>
                                  <w:divsChild>
                                    <w:div w:id="1560171825">
                                      <w:marLeft w:val="0"/>
                                      <w:marRight w:val="0"/>
                                      <w:marTop w:val="0"/>
                                      <w:marBottom w:val="0"/>
                                      <w:divBdr>
                                        <w:top w:val="none" w:sz="0" w:space="0" w:color="auto"/>
                                        <w:left w:val="none" w:sz="0" w:space="0" w:color="auto"/>
                                        <w:bottom w:val="none" w:sz="0" w:space="0" w:color="auto"/>
                                        <w:right w:val="none" w:sz="0" w:space="0" w:color="auto"/>
                                      </w:divBdr>
                                      <w:divsChild>
                                        <w:div w:id="1700661567">
                                          <w:marLeft w:val="0"/>
                                          <w:marRight w:val="0"/>
                                          <w:marTop w:val="0"/>
                                          <w:marBottom w:val="0"/>
                                          <w:divBdr>
                                            <w:top w:val="none" w:sz="0" w:space="0" w:color="auto"/>
                                            <w:left w:val="none" w:sz="0" w:space="0" w:color="auto"/>
                                            <w:bottom w:val="none" w:sz="0" w:space="0" w:color="auto"/>
                                            <w:right w:val="none" w:sz="0" w:space="0" w:color="auto"/>
                                          </w:divBdr>
                                          <w:divsChild>
                                            <w:div w:id="257375189">
                                              <w:marLeft w:val="0"/>
                                              <w:marRight w:val="0"/>
                                              <w:marTop w:val="0"/>
                                              <w:marBottom w:val="0"/>
                                              <w:divBdr>
                                                <w:top w:val="none" w:sz="0" w:space="0" w:color="auto"/>
                                                <w:left w:val="none" w:sz="0" w:space="0" w:color="auto"/>
                                                <w:bottom w:val="none" w:sz="0" w:space="0" w:color="auto"/>
                                                <w:right w:val="none" w:sz="0" w:space="0" w:color="auto"/>
                                              </w:divBdr>
                                            </w:div>
                                          </w:divsChild>
                                        </w:div>
                                        <w:div w:id="245500711">
                                          <w:marLeft w:val="0"/>
                                          <w:marRight w:val="0"/>
                                          <w:marTop w:val="0"/>
                                          <w:marBottom w:val="0"/>
                                          <w:divBdr>
                                            <w:top w:val="none" w:sz="0" w:space="0" w:color="auto"/>
                                            <w:left w:val="none" w:sz="0" w:space="0" w:color="auto"/>
                                            <w:bottom w:val="none" w:sz="0" w:space="0" w:color="auto"/>
                                            <w:right w:val="none" w:sz="0" w:space="0" w:color="auto"/>
                                          </w:divBdr>
                                          <w:divsChild>
                                            <w:div w:id="894581764">
                                              <w:marLeft w:val="0"/>
                                              <w:marRight w:val="0"/>
                                              <w:marTop w:val="0"/>
                                              <w:marBottom w:val="0"/>
                                              <w:divBdr>
                                                <w:top w:val="none" w:sz="0" w:space="0" w:color="auto"/>
                                                <w:left w:val="none" w:sz="0" w:space="0" w:color="auto"/>
                                                <w:bottom w:val="none" w:sz="0" w:space="0" w:color="auto"/>
                                                <w:right w:val="none" w:sz="0" w:space="0" w:color="auto"/>
                                              </w:divBdr>
                                              <w:divsChild>
                                                <w:div w:id="934751560">
                                                  <w:marLeft w:val="0"/>
                                                  <w:marRight w:val="0"/>
                                                  <w:marTop w:val="0"/>
                                                  <w:marBottom w:val="0"/>
                                                  <w:divBdr>
                                                    <w:top w:val="none" w:sz="0" w:space="0" w:color="auto"/>
                                                    <w:left w:val="none" w:sz="0" w:space="0" w:color="auto"/>
                                                    <w:bottom w:val="none" w:sz="0" w:space="0" w:color="auto"/>
                                                    <w:right w:val="none" w:sz="0" w:space="0" w:color="auto"/>
                                                  </w:divBdr>
                                                  <w:divsChild>
                                                    <w:div w:id="971053582">
                                                      <w:marLeft w:val="0"/>
                                                      <w:marRight w:val="0"/>
                                                      <w:marTop w:val="0"/>
                                                      <w:marBottom w:val="200"/>
                                                      <w:divBdr>
                                                        <w:top w:val="none" w:sz="0" w:space="0" w:color="auto"/>
                                                        <w:left w:val="none" w:sz="0" w:space="0" w:color="auto"/>
                                                        <w:bottom w:val="none" w:sz="0" w:space="0" w:color="auto"/>
                                                        <w:right w:val="none" w:sz="0" w:space="0" w:color="auto"/>
                                                      </w:divBdr>
                                                    </w:div>
                                                    <w:div w:id="216014905">
                                                      <w:marLeft w:val="0"/>
                                                      <w:marRight w:val="0"/>
                                                      <w:marTop w:val="0"/>
                                                      <w:marBottom w:val="0"/>
                                                      <w:divBdr>
                                                        <w:top w:val="none" w:sz="0" w:space="0" w:color="auto"/>
                                                        <w:left w:val="none" w:sz="0" w:space="0" w:color="auto"/>
                                                        <w:bottom w:val="none" w:sz="0" w:space="0" w:color="auto"/>
                                                        <w:right w:val="none" w:sz="0" w:space="0" w:color="auto"/>
                                                      </w:divBdr>
                                                    </w:div>
                                                    <w:div w:id="722405844">
                                                      <w:marLeft w:val="0"/>
                                                      <w:marRight w:val="0"/>
                                                      <w:marTop w:val="0"/>
                                                      <w:marBottom w:val="0"/>
                                                      <w:divBdr>
                                                        <w:top w:val="none" w:sz="0" w:space="0" w:color="auto"/>
                                                        <w:left w:val="none" w:sz="0" w:space="0" w:color="auto"/>
                                                        <w:bottom w:val="none" w:sz="0" w:space="0" w:color="auto"/>
                                                        <w:right w:val="none" w:sz="0" w:space="0" w:color="auto"/>
                                                      </w:divBdr>
                                                    </w:div>
                                                    <w:div w:id="336274790">
                                                      <w:marLeft w:val="0"/>
                                                      <w:marRight w:val="0"/>
                                                      <w:marTop w:val="0"/>
                                                      <w:marBottom w:val="0"/>
                                                      <w:divBdr>
                                                        <w:top w:val="none" w:sz="0" w:space="0" w:color="auto"/>
                                                        <w:left w:val="none" w:sz="0" w:space="0" w:color="auto"/>
                                                        <w:bottom w:val="none" w:sz="0" w:space="0" w:color="auto"/>
                                                        <w:right w:val="none" w:sz="0" w:space="0" w:color="auto"/>
                                                      </w:divBdr>
                                                    </w:div>
                                                    <w:div w:id="974066509">
                                                      <w:marLeft w:val="0"/>
                                                      <w:marRight w:val="0"/>
                                                      <w:marTop w:val="0"/>
                                                      <w:marBottom w:val="0"/>
                                                      <w:divBdr>
                                                        <w:top w:val="none" w:sz="0" w:space="0" w:color="auto"/>
                                                        <w:left w:val="none" w:sz="0" w:space="0" w:color="auto"/>
                                                        <w:bottom w:val="none" w:sz="0" w:space="0" w:color="auto"/>
                                                        <w:right w:val="none" w:sz="0" w:space="0" w:color="auto"/>
                                                      </w:divBdr>
                                                    </w:div>
                                                    <w:div w:id="2129544612">
                                                      <w:marLeft w:val="0"/>
                                                      <w:marRight w:val="0"/>
                                                      <w:marTop w:val="0"/>
                                                      <w:marBottom w:val="0"/>
                                                      <w:divBdr>
                                                        <w:top w:val="none" w:sz="0" w:space="0" w:color="auto"/>
                                                        <w:left w:val="none" w:sz="0" w:space="0" w:color="auto"/>
                                                        <w:bottom w:val="none" w:sz="0" w:space="0" w:color="auto"/>
                                                        <w:right w:val="none" w:sz="0" w:space="0" w:color="auto"/>
                                                      </w:divBdr>
                                                    </w:div>
                                                    <w:div w:id="1250191845">
                                                      <w:marLeft w:val="0"/>
                                                      <w:marRight w:val="0"/>
                                                      <w:marTop w:val="0"/>
                                                      <w:marBottom w:val="0"/>
                                                      <w:divBdr>
                                                        <w:top w:val="none" w:sz="0" w:space="0" w:color="auto"/>
                                                        <w:left w:val="none" w:sz="0" w:space="0" w:color="auto"/>
                                                        <w:bottom w:val="none" w:sz="0" w:space="0" w:color="auto"/>
                                                        <w:right w:val="none" w:sz="0" w:space="0" w:color="auto"/>
                                                      </w:divBdr>
                                                    </w:div>
                                                    <w:div w:id="356346398">
                                                      <w:marLeft w:val="0"/>
                                                      <w:marRight w:val="0"/>
                                                      <w:marTop w:val="0"/>
                                                      <w:marBottom w:val="200"/>
                                                      <w:divBdr>
                                                        <w:top w:val="none" w:sz="0" w:space="0" w:color="auto"/>
                                                        <w:left w:val="none" w:sz="0" w:space="0" w:color="auto"/>
                                                        <w:bottom w:val="none" w:sz="0" w:space="0" w:color="auto"/>
                                                        <w:right w:val="none" w:sz="0" w:space="0" w:color="auto"/>
                                                      </w:divBdr>
                                                    </w:div>
                                                  </w:divsChild>
                                                </w:div>
                                                <w:div w:id="1692679527">
                                                  <w:marLeft w:val="0"/>
                                                  <w:marRight w:val="0"/>
                                                  <w:marTop w:val="0"/>
                                                  <w:marBottom w:val="0"/>
                                                  <w:divBdr>
                                                    <w:top w:val="none" w:sz="0" w:space="0" w:color="auto"/>
                                                    <w:left w:val="none" w:sz="0" w:space="0" w:color="auto"/>
                                                    <w:bottom w:val="none" w:sz="0" w:space="0" w:color="auto"/>
                                                    <w:right w:val="none" w:sz="0" w:space="0" w:color="auto"/>
                                                  </w:divBdr>
                                                  <w:divsChild>
                                                    <w:div w:id="1246189215">
                                                      <w:marLeft w:val="0"/>
                                                      <w:marRight w:val="0"/>
                                                      <w:marTop w:val="0"/>
                                                      <w:marBottom w:val="0"/>
                                                      <w:divBdr>
                                                        <w:top w:val="none" w:sz="0" w:space="0" w:color="auto"/>
                                                        <w:left w:val="none" w:sz="0" w:space="0" w:color="auto"/>
                                                        <w:bottom w:val="none" w:sz="0" w:space="0" w:color="auto"/>
                                                        <w:right w:val="none" w:sz="0" w:space="0" w:color="auto"/>
                                                      </w:divBdr>
                                                    </w:div>
                                                    <w:div w:id="1149400619">
                                                      <w:marLeft w:val="0"/>
                                                      <w:marRight w:val="0"/>
                                                      <w:marTop w:val="0"/>
                                                      <w:marBottom w:val="0"/>
                                                      <w:divBdr>
                                                        <w:top w:val="none" w:sz="0" w:space="0" w:color="auto"/>
                                                        <w:left w:val="none" w:sz="0" w:space="0" w:color="auto"/>
                                                        <w:bottom w:val="none" w:sz="0" w:space="0" w:color="auto"/>
                                                        <w:right w:val="none" w:sz="0" w:space="0" w:color="auto"/>
                                                      </w:divBdr>
                                                    </w:div>
                                                    <w:div w:id="1950888042">
                                                      <w:marLeft w:val="0"/>
                                                      <w:marRight w:val="0"/>
                                                      <w:marTop w:val="0"/>
                                                      <w:marBottom w:val="0"/>
                                                      <w:divBdr>
                                                        <w:top w:val="none" w:sz="0" w:space="0" w:color="auto"/>
                                                        <w:left w:val="none" w:sz="0" w:space="0" w:color="auto"/>
                                                        <w:bottom w:val="none" w:sz="0" w:space="0" w:color="auto"/>
                                                        <w:right w:val="none" w:sz="0" w:space="0" w:color="auto"/>
                                                      </w:divBdr>
                                                    </w:div>
                                                    <w:div w:id="1935046324">
                                                      <w:marLeft w:val="0"/>
                                                      <w:marRight w:val="0"/>
                                                      <w:marTop w:val="0"/>
                                                      <w:marBottom w:val="0"/>
                                                      <w:divBdr>
                                                        <w:top w:val="none" w:sz="0" w:space="0" w:color="auto"/>
                                                        <w:left w:val="none" w:sz="0" w:space="0" w:color="auto"/>
                                                        <w:bottom w:val="none" w:sz="0" w:space="0" w:color="auto"/>
                                                        <w:right w:val="none" w:sz="0" w:space="0" w:color="auto"/>
                                                      </w:divBdr>
                                                    </w:div>
                                                    <w:div w:id="347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4019</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Ananth Raghav</dc:creator>
  <cp:lastModifiedBy>M, Ananth Raghav</cp:lastModifiedBy>
  <cp:revision>2</cp:revision>
  <dcterms:created xsi:type="dcterms:W3CDTF">2016-08-19T16:38:00Z</dcterms:created>
  <dcterms:modified xsi:type="dcterms:W3CDTF">2016-10-19T14:14:00Z</dcterms:modified>
</cp:coreProperties>
</file>