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6F0F7" w14:textId="1E1A0653" w:rsidR="00D32954" w:rsidRDefault="00CB01B9" w:rsidP="00D32954">
      <w:pPr>
        <w:jc w:val="center"/>
        <w:rPr>
          <w:rFonts w:asciiTheme="majorBidi" w:hAnsiTheme="majorBidi" w:cstheme="majorBidi"/>
          <w:b/>
          <w:bCs/>
          <w:sz w:val="28"/>
          <w:szCs w:val="28"/>
        </w:rPr>
      </w:pPr>
      <w:r>
        <w:rPr>
          <w:rFonts w:asciiTheme="majorBidi" w:hAnsiTheme="majorBidi" w:cstheme="majorBidi"/>
          <w:b/>
          <w:bCs/>
          <w:sz w:val="28"/>
          <w:szCs w:val="28"/>
        </w:rPr>
        <w:t>Principal Component Analysis</w:t>
      </w:r>
      <w:r w:rsidR="00C25C6D">
        <w:rPr>
          <w:rFonts w:asciiTheme="majorBidi" w:hAnsiTheme="majorBidi" w:cstheme="majorBidi"/>
          <w:b/>
          <w:bCs/>
          <w:sz w:val="28"/>
          <w:szCs w:val="28"/>
        </w:rPr>
        <w:t xml:space="preserve"> (PCA)</w:t>
      </w:r>
    </w:p>
    <w:p w14:paraId="6BFA49A8" w14:textId="77777777" w:rsidR="006E51A1" w:rsidRDefault="006E51A1" w:rsidP="006E51A1">
      <w:pPr>
        <w:rPr>
          <w:rFonts w:asciiTheme="majorBidi" w:hAnsiTheme="majorBidi" w:cstheme="majorBidi"/>
          <w:sz w:val="24"/>
          <w:szCs w:val="24"/>
        </w:rPr>
      </w:pPr>
    </w:p>
    <w:p w14:paraId="67715B71" w14:textId="1541E246" w:rsidR="006E51A1" w:rsidRPr="006E51A1" w:rsidRDefault="006E51A1" w:rsidP="006E51A1">
      <w:pPr>
        <w:spacing w:line="360" w:lineRule="auto"/>
        <w:jc w:val="both"/>
        <w:rPr>
          <w:rFonts w:asciiTheme="majorBidi" w:hAnsiTheme="majorBidi" w:cstheme="majorBidi"/>
          <w:sz w:val="24"/>
          <w:szCs w:val="24"/>
        </w:rPr>
      </w:pPr>
      <w:r>
        <w:rPr>
          <w:rFonts w:asciiTheme="majorBidi" w:hAnsiTheme="majorBidi" w:cstheme="majorBidi"/>
          <w:sz w:val="24"/>
          <w:szCs w:val="24"/>
        </w:rPr>
        <w:t>This is a report to introduce Principal Component Analysis (PCA), a powerful tool in statistical learning to reduce the dimensionality of a dataset and visualize the data cloud in a comprehensive way. It is provided the mathematical background together with figures to visualize each step, and the application of PCA to our High Entropy Alloys images.</w:t>
      </w:r>
    </w:p>
    <w:p w14:paraId="2337064E" w14:textId="77777777" w:rsidR="00D22C8F" w:rsidRDefault="00D22C8F" w:rsidP="00D32954">
      <w:pPr>
        <w:jc w:val="center"/>
        <w:rPr>
          <w:rFonts w:asciiTheme="majorBidi" w:hAnsiTheme="majorBidi" w:cstheme="majorBidi"/>
          <w:b/>
          <w:bCs/>
          <w:sz w:val="28"/>
          <w:szCs w:val="28"/>
        </w:rPr>
      </w:pPr>
    </w:p>
    <w:p w14:paraId="10F99842" w14:textId="77777777" w:rsidR="00E14482" w:rsidRDefault="00E14482" w:rsidP="00E14482">
      <w:pPr>
        <w:rPr>
          <w:rFonts w:asciiTheme="majorBidi" w:hAnsiTheme="majorBidi" w:cstheme="majorBidi"/>
          <w:b/>
          <w:bCs/>
          <w:sz w:val="24"/>
          <w:szCs w:val="24"/>
        </w:rPr>
      </w:pPr>
      <w:r>
        <w:rPr>
          <w:rFonts w:asciiTheme="majorBidi" w:hAnsiTheme="majorBidi" w:cstheme="majorBidi"/>
          <w:b/>
          <w:bCs/>
          <w:sz w:val="24"/>
          <w:szCs w:val="24"/>
        </w:rPr>
        <w:t>Assumption</w:t>
      </w:r>
      <w:r w:rsidRPr="00FC7AAD">
        <w:rPr>
          <w:rFonts w:asciiTheme="majorBidi" w:hAnsiTheme="majorBidi" w:cstheme="majorBidi"/>
          <w:b/>
          <w:bCs/>
          <w:sz w:val="24"/>
          <w:szCs w:val="24"/>
        </w:rPr>
        <w:t>:</w:t>
      </w:r>
    </w:p>
    <w:p w14:paraId="5252DF1D" w14:textId="69DE6BFC" w:rsidR="00515532" w:rsidRPr="00515532" w:rsidRDefault="00E14482" w:rsidP="00EB10F9">
      <w:pPr>
        <w:numPr>
          <w:ilvl w:val="0"/>
          <w:numId w:val="2"/>
        </w:numPr>
        <w:jc w:val="both"/>
        <w:rPr>
          <w:rFonts w:asciiTheme="majorBidi" w:hAnsiTheme="majorBidi" w:cstheme="majorBidi"/>
          <w:b/>
          <w:bCs/>
          <w:sz w:val="24"/>
          <w:szCs w:val="24"/>
        </w:rPr>
      </w:pPr>
      <w:r w:rsidRPr="00515532">
        <w:rPr>
          <w:rFonts w:asciiTheme="majorBidi" w:hAnsiTheme="majorBidi" w:cstheme="majorBidi"/>
          <w:sz w:val="24"/>
          <w:szCs w:val="24"/>
        </w:rPr>
        <w:t xml:space="preserve">In Machine Learning, the dimensionality </w:t>
      </w:r>
      <m:oMath>
        <m:r>
          <w:rPr>
            <w:rFonts w:ascii="Cambria Math" w:hAnsi="Cambria Math" w:cstheme="majorBidi"/>
            <w:sz w:val="24"/>
            <w:szCs w:val="24"/>
          </w:rPr>
          <m:t>p</m:t>
        </m:r>
      </m:oMath>
      <w:r w:rsidR="00792052" w:rsidRPr="00515532">
        <w:rPr>
          <w:rFonts w:asciiTheme="majorBidi" w:hAnsiTheme="majorBidi" w:cstheme="majorBidi"/>
          <w:sz w:val="24"/>
          <w:szCs w:val="24"/>
        </w:rPr>
        <w:t xml:space="preserve"> </w:t>
      </w:r>
      <w:r w:rsidRPr="00515532">
        <w:rPr>
          <w:rFonts w:asciiTheme="majorBidi" w:hAnsiTheme="majorBidi" w:cstheme="majorBidi"/>
          <w:sz w:val="24"/>
          <w:szCs w:val="24"/>
        </w:rPr>
        <w:t>of a dataset is given</w:t>
      </w:r>
      <w:r w:rsidR="00792052" w:rsidRPr="00515532">
        <w:rPr>
          <w:rFonts w:asciiTheme="majorBidi" w:hAnsiTheme="majorBidi" w:cstheme="majorBidi"/>
          <w:sz w:val="24"/>
          <w:szCs w:val="24"/>
        </w:rPr>
        <w:t xml:space="preserve"> by the number of variables (features) characterizing the data</w:t>
      </w:r>
      <w:r w:rsidR="006E51A1">
        <w:rPr>
          <w:rFonts w:asciiTheme="majorBidi" w:hAnsiTheme="majorBidi" w:cstheme="majorBidi"/>
          <w:sz w:val="24"/>
          <w:szCs w:val="24"/>
        </w:rPr>
        <w:t>set</w:t>
      </w:r>
      <w:r w:rsidR="00792052" w:rsidRPr="00515532">
        <w:rPr>
          <w:rFonts w:asciiTheme="majorBidi" w:hAnsiTheme="majorBidi" w:cstheme="majorBidi"/>
          <w:sz w:val="24"/>
          <w:szCs w:val="24"/>
        </w:rPr>
        <w:t xml:space="preserve">. Technically speaking, </w:t>
      </w:r>
      <w:r w:rsidR="00515532" w:rsidRPr="00515532">
        <w:rPr>
          <w:rFonts w:asciiTheme="majorBidi" w:hAnsiTheme="majorBidi" w:cstheme="majorBidi"/>
          <w:sz w:val="24"/>
          <w:szCs w:val="24"/>
        </w:rPr>
        <w:t xml:space="preserve">the dimensionality is given by the number of columns of a dataset. When </w:t>
      </w:r>
      <w:r w:rsidR="00515532">
        <w:rPr>
          <w:rFonts w:asciiTheme="majorBidi" w:hAnsiTheme="majorBidi" w:cstheme="majorBidi"/>
          <w:sz w:val="24"/>
          <w:szCs w:val="24"/>
        </w:rPr>
        <w:t>the dataset is composed by images rather than numerical data, we have to think to stretch a</w:t>
      </w:r>
      <w:r w:rsidR="00C524BC">
        <w:rPr>
          <w:rFonts w:asciiTheme="majorBidi" w:hAnsiTheme="majorBidi" w:cstheme="majorBidi"/>
          <w:sz w:val="24"/>
          <w:szCs w:val="24"/>
        </w:rPr>
        <w:t>n</w:t>
      </w:r>
      <w:r w:rsidR="00515532">
        <w:rPr>
          <w:rFonts w:asciiTheme="majorBidi" w:hAnsiTheme="majorBidi" w:cstheme="majorBidi"/>
          <w:sz w:val="24"/>
          <w:szCs w:val="24"/>
        </w:rPr>
        <w:t xml:space="preserve"> </w:t>
      </w:r>
      <m:oMath>
        <m:r>
          <w:rPr>
            <w:rFonts w:ascii="Cambria Math" w:hAnsi="Cambria Math" w:cstheme="majorBidi"/>
            <w:sz w:val="24"/>
            <w:szCs w:val="24"/>
          </w:rPr>
          <m:t>N</m:t>
        </m:r>
      </m:oMath>
      <w:r w:rsidR="00515532">
        <w:rPr>
          <w:rFonts w:asciiTheme="majorBidi" w:hAnsiTheme="majorBidi" w:cstheme="majorBidi"/>
          <w:sz w:val="24"/>
          <w:szCs w:val="24"/>
        </w:rPr>
        <w:t>x</w:t>
      </w:r>
      <m:oMath>
        <m:r>
          <w:rPr>
            <w:rFonts w:ascii="Cambria Math" w:hAnsi="Cambria Math" w:cstheme="majorBidi"/>
            <w:sz w:val="24"/>
            <w:szCs w:val="24"/>
          </w:rPr>
          <m:t>N</m:t>
        </m:r>
      </m:oMath>
      <w:r w:rsidR="00515532">
        <w:rPr>
          <w:rFonts w:asciiTheme="majorBidi" w:hAnsiTheme="majorBidi" w:cstheme="majorBidi"/>
          <w:sz w:val="24"/>
          <w:szCs w:val="24"/>
        </w:rPr>
        <w:t xml:space="preserve"> image with </w:t>
      </w:r>
      <m:oMath>
        <m:sSup>
          <m:sSupPr>
            <m:ctrlPr>
              <w:rPr>
                <w:rFonts w:ascii="Cambria Math" w:hAnsi="Cambria Math" w:cstheme="majorBidi"/>
                <w:i/>
                <w:sz w:val="24"/>
                <w:szCs w:val="24"/>
              </w:rPr>
            </m:ctrlPr>
          </m:sSupPr>
          <m:e>
            <m:r>
              <w:rPr>
                <w:rFonts w:ascii="Cambria Math" w:hAnsi="Cambria Math" w:cstheme="majorBidi"/>
                <w:sz w:val="24"/>
                <w:szCs w:val="24"/>
              </w:rPr>
              <m:t>N</m:t>
            </m:r>
          </m:e>
          <m:sup>
            <m:r>
              <w:rPr>
                <w:rFonts w:ascii="Cambria Math" w:hAnsi="Cambria Math" w:cstheme="majorBidi"/>
                <w:sz w:val="24"/>
                <w:szCs w:val="24"/>
              </w:rPr>
              <m:t>2</m:t>
            </m:r>
          </m:sup>
        </m:sSup>
      </m:oMath>
      <w:r w:rsidR="00515532">
        <w:rPr>
          <w:rFonts w:asciiTheme="majorBidi" w:eastAsiaTheme="minorEastAsia" w:hAnsiTheme="majorBidi" w:cstheme="majorBidi"/>
          <w:sz w:val="24"/>
          <w:szCs w:val="24"/>
        </w:rPr>
        <w:t xml:space="preserve"> pixel</w:t>
      </w:r>
      <w:r w:rsidR="00E70D04">
        <w:rPr>
          <w:rFonts w:asciiTheme="majorBidi" w:eastAsiaTheme="minorEastAsia" w:hAnsiTheme="majorBidi" w:cstheme="majorBidi"/>
          <w:sz w:val="24"/>
          <w:szCs w:val="24"/>
        </w:rPr>
        <w:t>s</w:t>
      </w:r>
      <w:r w:rsidR="00515532">
        <w:rPr>
          <w:rFonts w:asciiTheme="majorBidi" w:eastAsiaTheme="minorEastAsia" w:hAnsiTheme="majorBidi" w:cstheme="majorBidi"/>
          <w:sz w:val="24"/>
          <w:szCs w:val="24"/>
        </w:rPr>
        <w:t xml:space="preserve"> </w:t>
      </w:r>
      <w:r w:rsidR="00515532">
        <w:rPr>
          <w:rFonts w:asciiTheme="majorBidi" w:hAnsiTheme="majorBidi" w:cstheme="majorBidi"/>
          <w:sz w:val="24"/>
          <w:szCs w:val="24"/>
        </w:rPr>
        <w:t xml:space="preserve">to a 1D array with </w:t>
      </w:r>
      <m:oMath>
        <m:sSup>
          <m:sSupPr>
            <m:ctrlPr>
              <w:rPr>
                <w:rFonts w:ascii="Cambria Math" w:hAnsi="Cambria Math" w:cstheme="majorBidi"/>
                <w:i/>
                <w:sz w:val="24"/>
                <w:szCs w:val="24"/>
              </w:rPr>
            </m:ctrlPr>
          </m:sSupPr>
          <m:e>
            <m:r>
              <w:rPr>
                <w:rFonts w:ascii="Cambria Math" w:hAnsi="Cambria Math" w:cstheme="majorBidi"/>
                <w:sz w:val="24"/>
                <w:szCs w:val="24"/>
              </w:rPr>
              <m:t>N</m:t>
            </m:r>
          </m:e>
          <m:sup>
            <m:r>
              <w:rPr>
                <w:rFonts w:ascii="Cambria Math" w:hAnsi="Cambria Math" w:cstheme="majorBidi"/>
                <w:sz w:val="24"/>
                <w:szCs w:val="24"/>
              </w:rPr>
              <m:t>2</m:t>
            </m:r>
          </m:sup>
        </m:sSup>
      </m:oMath>
      <w:r w:rsidR="00515532">
        <w:rPr>
          <w:rFonts w:asciiTheme="majorBidi" w:eastAsiaTheme="minorEastAsia" w:hAnsiTheme="majorBidi" w:cstheme="majorBidi"/>
          <w:sz w:val="24"/>
          <w:szCs w:val="24"/>
        </w:rPr>
        <w:t xml:space="preserve"> entries. In this case, the dimensionality of the dataset is </w:t>
      </w:r>
      <w:r w:rsidR="00515532">
        <w:rPr>
          <w:rFonts w:asciiTheme="majorBidi" w:hAnsiTheme="majorBidi" w:cstheme="majorBidi"/>
          <w:sz w:val="24"/>
          <w:szCs w:val="24"/>
        </w:rPr>
        <w:t xml:space="preserve"> </w:t>
      </w:r>
      <m:oMath>
        <m:sSup>
          <m:sSupPr>
            <m:ctrlPr>
              <w:rPr>
                <w:rFonts w:ascii="Cambria Math" w:hAnsi="Cambria Math" w:cstheme="majorBidi"/>
                <w:i/>
                <w:sz w:val="24"/>
                <w:szCs w:val="24"/>
              </w:rPr>
            </m:ctrlPr>
          </m:sSupPr>
          <m:e>
            <m:r>
              <w:rPr>
                <w:rFonts w:ascii="Cambria Math" w:hAnsi="Cambria Math" w:cstheme="majorBidi"/>
                <w:sz w:val="24"/>
                <w:szCs w:val="24"/>
              </w:rPr>
              <m:t>p=N</m:t>
            </m:r>
          </m:e>
          <m:sup>
            <m:r>
              <w:rPr>
                <w:rFonts w:ascii="Cambria Math" w:hAnsi="Cambria Math" w:cstheme="majorBidi"/>
                <w:sz w:val="24"/>
                <w:szCs w:val="24"/>
              </w:rPr>
              <m:t>2</m:t>
            </m:r>
          </m:sup>
        </m:sSup>
      </m:oMath>
      <w:r w:rsidR="00515532">
        <w:rPr>
          <w:rFonts w:asciiTheme="majorBidi" w:eastAsiaTheme="minorEastAsia" w:hAnsiTheme="majorBidi" w:cstheme="majorBidi"/>
          <w:sz w:val="24"/>
          <w:szCs w:val="24"/>
        </w:rPr>
        <w:t>.</w:t>
      </w:r>
      <w:r w:rsidR="00566B46">
        <w:rPr>
          <w:rFonts w:asciiTheme="majorBidi" w:eastAsiaTheme="minorEastAsia" w:hAnsiTheme="majorBidi" w:cstheme="majorBidi"/>
          <w:sz w:val="24"/>
          <w:szCs w:val="24"/>
        </w:rPr>
        <w:t xml:space="preserve"> </w:t>
      </w:r>
      <w:r w:rsidR="00EE4CF5" w:rsidRPr="00EE4CF5">
        <w:rPr>
          <w:rFonts w:asciiTheme="majorBidi" w:eastAsiaTheme="minorEastAsia" w:hAnsiTheme="majorBidi" w:cstheme="majorBidi"/>
          <w:b/>
          <w:bCs/>
          <w:sz w:val="24"/>
          <w:szCs w:val="24"/>
        </w:rPr>
        <w:t>Figure 1</w:t>
      </w:r>
      <w:r w:rsidR="00EE4CF5">
        <w:rPr>
          <w:rFonts w:asciiTheme="majorBidi" w:eastAsiaTheme="minorEastAsia" w:hAnsiTheme="majorBidi" w:cstheme="majorBidi"/>
          <w:sz w:val="24"/>
          <w:szCs w:val="24"/>
        </w:rPr>
        <w:t xml:space="preserve"> and </w:t>
      </w:r>
      <w:r w:rsidR="00EE4CF5" w:rsidRPr="00EE4CF5">
        <w:rPr>
          <w:rFonts w:asciiTheme="majorBidi" w:eastAsiaTheme="minorEastAsia" w:hAnsiTheme="majorBidi" w:cstheme="majorBidi"/>
          <w:b/>
          <w:bCs/>
          <w:sz w:val="24"/>
          <w:szCs w:val="24"/>
        </w:rPr>
        <w:t>Figure 2</w:t>
      </w:r>
      <w:r w:rsidR="00EE4CF5">
        <w:rPr>
          <w:rFonts w:asciiTheme="majorBidi" w:eastAsiaTheme="minorEastAsia" w:hAnsiTheme="majorBidi" w:cstheme="majorBidi"/>
          <w:sz w:val="24"/>
          <w:szCs w:val="24"/>
        </w:rPr>
        <w:t xml:space="preserve"> </w:t>
      </w:r>
      <w:r w:rsidR="00566B46">
        <w:rPr>
          <w:rFonts w:asciiTheme="majorBidi" w:eastAsiaTheme="minorEastAsia" w:hAnsiTheme="majorBidi" w:cstheme="majorBidi"/>
          <w:sz w:val="24"/>
          <w:szCs w:val="24"/>
        </w:rPr>
        <w:t xml:space="preserve">provide examples </w:t>
      </w:r>
      <w:r w:rsidR="00EE4CF5">
        <w:rPr>
          <w:rFonts w:asciiTheme="majorBidi" w:eastAsiaTheme="minorEastAsia" w:hAnsiTheme="majorBidi" w:cstheme="majorBidi"/>
          <w:sz w:val="24"/>
          <w:szCs w:val="24"/>
        </w:rPr>
        <w:t xml:space="preserve">of </w:t>
      </w:r>
      <w:r w:rsidR="00341FDD">
        <w:rPr>
          <w:rFonts w:asciiTheme="majorBidi" w:eastAsiaTheme="minorEastAsia" w:hAnsiTheme="majorBidi" w:cstheme="majorBidi"/>
          <w:sz w:val="24"/>
          <w:szCs w:val="24"/>
        </w:rPr>
        <w:t xml:space="preserve">a </w:t>
      </w:r>
      <w:r w:rsidR="00EE4CF5">
        <w:rPr>
          <w:rFonts w:asciiTheme="majorBidi" w:eastAsiaTheme="minorEastAsia" w:hAnsiTheme="majorBidi" w:cstheme="majorBidi"/>
          <w:sz w:val="24"/>
          <w:szCs w:val="24"/>
        </w:rPr>
        <w:t>numerical dataset and</w:t>
      </w:r>
      <w:r w:rsidR="00341FDD">
        <w:rPr>
          <w:rFonts w:asciiTheme="majorBidi" w:eastAsiaTheme="minorEastAsia" w:hAnsiTheme="majorBidi" w:cstheme="majorBidi"/>
          <w:sz w:val="24"/>
          <w:szCs w:val="24"/>
        </w:rPr>
        <w:t xml:space="preserve"> a</w:t>
      </w:r>
      <w:r w:rsidR="00D22C8F">
        <w:rPr>
          <w:rFonts w:asciiTheme="majorBidi" w:eastAsiaTheme="minorEastAsia" w:hAnsiTheme="majorBidi" w:cstheme="majorBidi"/>
          <w:sz w:val="24"/>
          <w:szCs w:val="24"/>
        </w:rPr>
        <w:t>n</w:t>
      </w:r>
      <w:r w:rsidR="00EE4CF5">
        <w:rPr>
          <w:rFonts w:asciiTheme="majorBidi" w:eastAsiaTheme="minorEastAsia" w:hAnsiTheme="majorBidi" w:cstheme="majorBidi"/>
          <w:sz w:val="24"/>
          <w:szCs w:val="24"/>
        </w:rPr>
        <w:t xml:space="preserve"> images dataset to visualize the dimensionality.</w:t>
      </w:r>
    </w:p>
    <w:p w14:paraId="50462BC8" w14:textId="77777777" w:rsidR="00515532" w:rsidRDefault="00EE4CF5" w:rsidP="00515532">
      <w:pPr>
        <w:ind w:left="720"/>
        <w:jc w:val="both"/>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72576" behindDoc="0" locked="0" layoutInCell="1" allowOverlap="1" wp14:anchorId="28A06F35" wp14:editId="2DD704EB">
                <wp:simplePos x="0" y="0"/>
                <wp:positionH relativeFrom="column">
                  <wp:posOffset>457200</wp:posOffset>
                </wp:positionH>
                <wp:positionV relativeFrom="paragraph">
                  <wp:posOffset>2842383</wp:posOffset>
                </wp:positionV>
                <wp:extent cx="825910" cy="169606"/>
                <wp:effectExtent l="12700" t="12700" r="12700" b="8255"/>
                <wp:wrapNone/>
                <wp:docPr id="114725" name="Rectangle 114725"/>
                <wp:cNvGraphicFramePr/>
                <a:graphic xmlns:a="http://schemas.openxmlformats.org/drawingml/2006/main">
                  <a:graphicData uri="http://schemas.microsoft.com/office/word/2010/wordprocessingShape">
                    <wps:wsp>
                      <wps:cNvSpPr/>
                      <wps:spPr>
                        <a:xfrm>
                          <a:off x="0" y="0"/>
                          <a:ext cx="825910" cy="1696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218B4" id="Rectangle 114725" o:spid="_x0000_s1026" style="position:absolute;margin-left:36pt;margin-top:223.8pt;width:65.05pt;height:13.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" filled="f" strokecolor="red" strokeweight="2pt"/>
            </w:pict>
          </mc:Fallback>
        </mc:AlternateContent>
      </w:r>
      <w:r w:rsidR="00515532">
        <w:rPr>
          <w:rFonts w:asciiTheme="majorBidi" w:hAnsiTheme="majorBidi" w:cstheme="majorBidi"/>
          <w:b/>
          <w:bCs/>
          <w:noProof/>
          <w:sz w:val="24"/>
          <w:szCs w:val="24"/>
        </w:rPr>
        <w:drawing>
          <wp:inline distT="0" distB="0" distL="0" distR="0" wp14:anchorId="2CE47BD8" wp14:editId="546FEA74">
            <wp:extent cx="4947714" cy="2971800"/>
            <wp:effectExtent l="0" t="0" r="5715" b="0"/>
            <wp:docPr id="114724" name="Picture 1147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4" name="Picture 114724"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0019" cy="2997210"/>
                    </a:xfrm>
                    <a:prstGeom prst="rect">
                      <a:avLst/>
                    </a:prstGeom>
                  </pic:spPr>
                </pic:pic>
              </a:graphicData>
            </a:graphic>
          </wp:inline>
        </w:drawing>
      </w:r>
    </w:p>
    <w:p w14:paraId="2F0A861A" w14:textId="77777777" w:rsidR="00EE4CF5" w:rsidRDefault="00EE4CF5" w:rsidP="00515532">
      <w:pPr>
        <w:ind w:left="720"/>
        <w:jc w:val="both"/>
        <w:rPr>
          <w:rFonts w:asciiTheme="majorBidi" w:eastAsiaTheme="minorEastAsia" w:hAnsiTheme="majorBidi" w:cstheme="majorBidi"/>
          <w:sz w:val="24"/>
          <w:szCs w:val="24"/>
        </w:rPr>
      </w:pPr>
      <w:r>
        <w:rPr>
          <w:rFonts w:asciiTheme="majorBidi" w:hAnsiTheme="majorBidi" w:cstheme="majorBidi"/>
          <w:b/>
          <w:bCs/>
          <w:sz w:val="24"/>
          <w:szCs w:val="24"/>
        </w:rPr>
        <w:t xml:space="preserve">Figure 1. </w:t>
      </w:r>
      <w:r>
        <w:rPr>
          <w:rFonts w:asciiTheme="majorBidi" w:hAnsiTheme="majorBidi" w:cstheme="majorBidi"/>
          <w:sz w:val="24"/>
          <w:szCs w:val="24"/>
        </w:rPr>
        <w:t xml:space="preserve">This dataset is characterized by 14 variables (14 columns). Thus, the dimensionality of this dataset is </w:t>
      </w:r>
      <m:oMath>
        <m:r>
          <w:rPr>
            <w:rFonts w:ascii="Cambria Math" w:hAnsi="Cambria Math" w:cstheme="majorBidi"/>
            <w:sz w:val="24"/>
            <w:szCs w:val="24"/>
          </w:rPr>
          <m:t>p=14</m:t>
        </m:r>
      </m:oMath>
      <w:r>
        <w:rPr>
          <w:rFonts w:asciiTheme="majorBidi" w:eastAsiaTheme="minorEastAsia" w:hAnsiTheme="majorBidi" w:cstheme="majorBidi"/>
          <w:sz w:val="24"/>
          <w:szCs w:val="24"/>
        </w:rPr>
        <w:t>.</w:t>
      </w:r>
    </w:p>
    <w:p w14:paraId="41C7633F" w14:textId="77777777" w:rsidR="00EE4CF5" w:rsidRPr="00515532" w:rsidRDefault="00EE4CF5" w:rsidP="00515532">
      <w:pPr>
        <w:ind w:left="720"/>
        <w:jc w:val="both"/>
        <w:rPr>
          <w:rFonts w:asciiTheme="majorBidi" w:hAnsiTheme="majorBidi" w:cstheme="majorBidi"/>
          <w:b/>
          <w:bCs/>
          <w:sz w:val="24"/>
          <w:szCs w:val="24"/>
        </w:rPr>
      </w:pPr>
    </w:p>
    <w:p w14:paraId="19372C86" w14:textId="77777777" w:rsidR="00EE4CF5" w:rsidRDefault="00EE4CF5" w:rsidP="00EE4CF5">
      <w:pPr>
        <w:jc w:val="center"/>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64824DF0" wp14:editId="75F4DC4E">
            <wp:extent cx="4439472" cy="3030794"/>
            <wp:effectExtent l="0" t="0" r="0" b="5080"/>
            <wp:docPr id="114727" name="Picture 1147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7" name="Picture 114727"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1287" cy="3052514"/>
                    </a:xfrm>
                    <a:prstGeom prst="rect">
                      <a:avLst/>
                    </a:prstGeom>
                  </pic:spPr>
                </pic:pic>
              </a:graphicData>
            </a:graphic>
          </wp:inline>
        </w:drawing>
      </w:r>
    </w:p>
    <w:p w14:paraId="74B3D2D7" w14:textId="34A31D13" w:rsidR="005E7B44" w:rsidRDefault="00EE4CF5" w:rsidP="005E7B44">
      <w:pPr>
        <w:jc w:val="both"/>
        <w:rPr>
          <w:rFonts w:asciiTheme="majorBidi" w:eastAsiaTheme="minorEastAsia" w:hAnsiTheme="majorBidi" w:cstheme="majorBidi"/>
          <w:sz w:val="24"/>
          <w:szCs w:val="24"/>
        </w:rPr>
      </w:pPr>
      <w:r>
        <w:rPr>
          <w:rFonts w:asciiTheme="majorBidi" w:hAnsiTheme="majorBidi" w:cstheme="majorBidi"/>
          <w:b/>
          <w:bCs/>
          <w:sz w:val="24"/>
          <w:szCs w:val="24"/>
        </w:rPr>
        <w:t xml:space="preserve">Figure 2. </w:t>
      </w:r>
      <w:r>
        <w:rPr>
          <w:rFonts w:asciiTheme="majorBidi" w:hAnsiTheme="majorBidi" w:cstheme="majorBidi"/>
          <w:sz w:val="24"/>
          <w:szCs w:val="24"/>
        </w:rPr>
        <w:t xml:space="preserve">A 256x256 image with 65536 pixels can be represented as a 1D array with 65536 </w:t>
      </w:r>
      <w:r w:rsidR="005E7B44">
        <w:rPr>
          <w:rFonts w:asciiTheme="majorBidi" w:hAnsiTheme="majorBidi" w:cstheme="majorBidi"/>
          <w:sz w:val="24"/>
          <w:szCs w:val="24"/>
        </w:rPr>
        <w:t>entries</w:t>
      </w:r>
      <w:r>
        <w:rPr>
          <w:rFonts w:asciiTheme="majorBidi" w:hAnsiTheme="majorBidi" w:cstheme="majorBidi"/>
          <w:sz w:val="24"/>
          <w:szCs w:val="24"/>
        </w:rPr>
        <w:t xml:space="preserve">. Considering </w:t>
      </w:r>
      <m:oMath>
        <m:r>
          <w:rPr>
            <w:rFonts w:ascii="Cambria Math" w:hAnsi="Cambria Math" w:cstheme="majorBidi"/>
            <w:sz w:val="24"/>
            <w:szCs w:val="24"/>
          </w:rPr>
          <m:t>n</m:t>
        </m:r>
      </m:oMath>
      <w:r w:rsidR="005E7B44">
        <w:rPr>
          <w:rFonts w:asciiTheme="majorBidi" w:eastAsiaTheme="minorEastAsia" w:hAnsiTheme="majorBidi" w:cstheme="majorBidi"/>
          <w:sz w:val="24"/>
          <w:szCs w:val="24"/>
        </w:rPr>
        <w:t xml:space="preserve"> images, the dataset is </w:t>
      </w:r>
      <m:oMath>
        <m:r>
          <w:rPr>
            <w:rFonts w:ascii="Cambria Math" w:eastAsiaTheme="minorEastAsia" w:hAnsi="Cambria Math" w:cstheme="majorBidi"/>
            <w:sz w:val="24"/>
            <w:szCs w:val="24"/>
          </w:rPr>
          <m:t>n</m:t>
        </m:r>
      </m:oMath>
      <w:r w:rsidR="005E7B44">
        <w:rPr>
          <w:rFonts w:asciiTheme="majorBidi" w:eastAsiaTheme="minorEastAsia" w:hAnsiTheme="majorBidi" w:cstheme="majorBidi"/>
          <w:sz w:val="24"/>
          <w:szCs w:val="24"/>
        </w:rPr>
        <w:t>x</w:t>
      </w:r>
      <w:r w:rsidR="005E7B44">
        <w:rPr>
          <w:rFonts w:asciiTheme="majorBidi" w:hAnsiTheme="majorBidi" w:cstheme="majorBidi"/>
          <w:sz w:val="24"/>
          <w:szCs w:val="24"/>
        </w:rPr>
        <w:t xml:space="preserve">65536 (65536 columns) and the dimensionality is </w:t>
      </w:r>
      <m:oMath>
        <m:r>
          <w:rPr>
            <w:rFonts w:ascii="Cambria Math" w:hAnsi="Cambria Math" w:cstheme="majorBidi"/>
            <w:sz w:val="24"/>
            <w:szCs w:val="24"/>
          </w:rPr>
          <m:t>p=65536</m:t>
        </m:r>
      </m:oMath>
      <w:r w:rsidR="00341FDD">
        <w:rPr>
          <w:rFonts w:asciiTheme="majorBidi" w:eastAsiaTheme="minorEastAsia" w:hAnsiTheme="majorBidi" w:cstheme="majorBidi"/>
          <w:sz w:val="24"/>
          <w:szCs w:val="24"/>
        </w:rPr>
        <w:t>.</w:t>
      </w:r>
    </w:p>
    <w:p w14:paraId="31AC6ADB" w14:textId="77777777" w:rsidR="00341FDD" w:rsidRPr="005E7B44" w:rsidRDefault="00341FDD" w:rsidP="005E7B44">
      <w:pPr>
        <w:jc w:val="both"/>
        <w:rPr>
          <w:rFonts w:asciiTheme="majorBidi" w:eastAsiaTheme="minorEastAsia" w:hAnsiTheme="majorBidi" w:cstheme="majorBidi"/>
          <w:sz w:val="24"/>
          <w:szCs w:val="24"/>
        </w:rPr>
      </w:pPr>
    </w:p>
    <w:p w14:paraId="3E8C2B00" w14:textId="6C8D369B" w:rsidR="005E7B44" w:rsidRPr="005E7B44" w:rsidRDefault="005E7B44" w:rsidP="005E7B44">
      <w:pPr>
        <w:pStyle w:val="ListParagraph"/>
        <w:numPr>
          <w:ilvl w:val="0"/>
          <w:numId w:val="2"/>
        </w:numPr>
        <w:jc w:val="both"/>
        <w:rPr>
          <w:rFonts w:asciiTheme="majorBidi" w:eastAsiaTheme="minorEastAsia" w:hAnsiTheme="majorBidi" w:cstheme="majorBidi"/>
          <w:sz w:val="24"/>
          <w:szCs w:val="24"/>
        </w:rPr>
      </w:pPr>
      <w:r>
        <w:rPr>
          <w:rFonts w:asciiTheme="majorBidi" w:hAnsiTheme="majorBidi" w:cstheme="majorBidi"/>
          <w:sz w:val="24"/>
          <w:szCs w:val="24"/>
        </w:rPr>
        <w:t xml:space="preserve">PCA is a dimensionality reduction technique, meaning that it allows to reduce a dataset of dimensionality </w:t>
      </w:r>
      <m:oMath>
        <m:r>
          <w:rPr>
            <w:rFonts w:ascii="Cambria Math" w:hAnsi="Cambria Math" w:cstheme="majorBidi"/>
            <w:sz w:val="24"/>
            <w:szCs w:val="24"/>
          </w:rPr>
          <m:t>p</m:t>
        </m:r>
      </m:oMath>
      <w:r>
        <w:rPr>
          <w:rFonts w:asciiTheme="majorBidi" w:eastAsiaTheme="minorEastAsia" w:hAnsiTheme="majorBidi" w:cstheme="majorBidi"/>
          <w:sz w:val="24"/>
          <w:szCs w:val="24"/>
        </w:rPr>
        <w:t xml:space="preserve"> in a dataset with dimensionality </w:t>
      </w:r>
      <m:oMath>
        <m:r>
          <w:rPr>
            <w:rFonts w:ascii="Cambria Math" w:eastAsiaTheme="minorEastAsia" w:hAnsi="Cambria Math" w:cstheme="majorBidi"/>
            <w:sz w:val="24"/>
            <w:szCs w:val="24"/>
          </w:rPr>
          <m:t>m&lt;p</m:t>
        </m:r>
      </m:oMath>
      <w:r>
        <w:rPr>
          <w:rFonts w:asciiTheme="majorBidi" w:eastAsiaTheme="minorEastAsia" w:hAnsiTheme="majorBidi" w:cstheme="majorBidi"/>
          <w:sz w:val="24"/>
          <w:szCs w:val="24"/>
        </w:rPr>
        <w:t xml:space="preserve"> which keeps almost the same variance of the original dataset</w:t>
      </w:r>
      <w:r w:rsidR="00E70D04">
        <w:rPr>
          <w:rFonts w:asciiTheme="majorBidi" w:eastAsiaTheme="minorEastAsia" w:hAnsiTheme="majorBidi" w:cstheme="majorBidi"/>
          <w:sz w:val="24"/>
          <w:szCs w:val="24"/>
        </w:rPr>
        <w:t xml:space="preserve"> (the amount of retained variance depends on the number of Principal Components </w:t>
      </w:r>
      <w:r w:rsidR="00E70D04">
        <w:rPr>
          <w:rFonts w:asciiTheme="majorBidi" w:eastAsiaTheme="minorEastAsia" w:hAnsiTheme="majorBidi" w:cstheme="majorBidi"/>
          <w:i/>
          <w:iCs/>
          <w:sz w:val="24"/>
          <w:szCs w:val="24"/>
        </w:rPr>
        <w:t>m</w:t>
      </w:r>
      <w:r w:rsidR="00E70D04">
        <w:rPr>
          <w:rFonts w:asciiTheme="majorBidi" w:eastAsiaTheme="minorEastAsia" w:hAnsiTheme="majorBidi" w:cstheme="majorBidi"/>
          <w:sz w:val="24"/>
          <w:szCs w:val="24"/>
        </w:rPr>
        <w:t>, which varies from case to case)</w:t>
      </w:r>
      <w:r>
        <w:rPr>
          <w:rFonts w:asciiTheme="majorBidi" w:eastAsiaTheme="minorEastAsia" w:hAnsiTheme="majorBidi" w:cstheme="majorBidi"/>
          <w:sz w:val="24"/>
          <w:szCs w:val="24"/>
        </w:rPr>
        <w:t>.</w:t>
      </w:r>
    </w:p>
    <w:p w14:paraId="225A77DE" w14:textId="6685E2DE" w:rsidR="005E7B44" w:rsidRDefault="00CD70F7" w:rsidP="005E7B44">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95D46F3" wp14:editId="30B0752D">
            <wp:extent cx="5943600" cy="1833245"/>
            <wp:effectExtent l="0" t="0" r="0" b="0"/>
            <wp:docPr id="1" name="Picture 1"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33245"/>
                    </a:xfrm>
                    <a:prstGeom prst="rect">
                      <a:avLst/>
                    </a:prstGeom>
                  </pic:spPr>
                </pic:pic>
              </a:graphicData>
            </a:graphic>
          </wp:inline>
        </w:drawing>
      </w:r>
    </w:p>
    <w:p w14:paraId="03B54376" w14:textId="34B653F9" w:rsidR="00341FDD" w:rsidRDefault="00341FDD" w:rsidP="005E7B44">
      <w:pPr>
        <w:jc w:val="both"/>
        <w:rPr>
          <w:rFonts w:asciiTheme="majorBidi" w:hAnsiTheme="majorBidi" w:cstheme="majorBidi"/>
          <w:b/>
          <w:bCs/>
          <w:sz w:val="24"/>
          <w:szCs w:val="24"/>
        </w:rPr>
      </w:pPr>
      <w:r>
        <w:rPr>
          <w:rFonts w:asciiTheme="majorBidi" w:hAnsiTheme="majorBidi" w:cstheme="majorBidi"/>
          <w:b/>
          <w:bCs/>
          <w:sz w:val="24"/>
          <w:szCs w:val="24"/>
        </w:rPr>
        <w:t xml:space="preserve">Figure 3. </w:t>
      </w:r>
      <w:r>
        <w:rPr>
          <w:rFonts w:asciiTheme="majorBidi" w:hAnsiTheme="majorBidi" w:cstheme="majorBidi"/>
          <w:sz w:val="24"/>
          <w:szCs w:val="24"/>
        </w:rPr>
        <w:t xml:space="preserve">A dataset with dimensionality </w:t>
      </w:r>
      <m:oMath>
        <m:r>
          <w:rPr>
            <w:rFonts w:ascii="Cambria Math" w:hAnsi="Cambria Math" w:cstheme="majorBidi"/>
            <w:sz w:val="24"/>
            <w:szCs w:val="24"/>
          </w:rPr>
          <m:t>p</m:t>
        </m:r>
      </m:oMath>
      <w:r>
        <w:rPr>
          <w:rFonts w:asciiTheme="majorBidi" w:eastAsiaTheme="minorEastAsia" w:hAnsiTheme="majorBidi" w:cstheme="majorBidi"/>
          <w:sz w:val="24"/>
          <w:szCs w:val="24"/>
        </w:rPr>
        <w:t xml:space="preserve"> is reduced to a dataset with</w:t>
      </w:r>
      <w:r w:rsidR="00E81484">
        <w:rPr>
          <w:rFonts w:asciiTheme="majorBidi" w:eastAsiaTheme="minorEastAsia" w:hAnsiTheme="majorBidi" w:cstheme="majorBidi"/>
          <w:sz w:val="24"/>
          <w:szCs w:val="24"/>
        </w:rPr>
        <w:t xml:space="preserve"> dimensionality</w:t>
      </w:r>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m&lt;p</m:t>
        </m:r>
      </m:oMath>
      <w:r w:rsidR="00D22C8F">
        <w:rPr>
          <w:rFonts w:asciiTheme="majorBidi" w:eastAsiaTheme="minorEastAsia" w:hAnsiTheme="majorBidi" w:cstheme="majorBidi"/>
          <w:sz w:val="24"/>
          <w:szCs w:val="24"/>
        </w:rPr>
        <w:t xml:space="preserve"> which keeps</w:t>
      </w:r>
      <w:r w:rsidR="006E51A1">
        <w:rPr>
          <w:rFonts w:asciiTheme="majorBidi" w:eastAsiaTheme="minorEastAsia" w:hAnsiTheme="majorBidi" w:cstheme="majorBidi"/>
          <w:sz w:val="24"/>
          <w:szCs w:val="24"/>
        </w:rPr>
        <w:t xml:space="preserve"> almost</w:t>
      </w:r>
      <w:r w:rsidR="00D22C8F">
        <w:rPr>
          <w:rFonts w:asciiTheme="majorBidi" w:eastAsiaTheme="minorEastAsia" w:hAnsiTheme="majorBidi" w:cstheme="majorBidi"/>
          <w:sz w:val="24"/>
          <w:szCs w:val="24"/>
        </w:rPr>
        <w:t xml:space="preserve"> the same variance of the original dataset.</w:t>
      </w:r>
    </w:p>
    <w:p w14:paraId="5BE9C81A" w14:textId="77777777" w:rsidR="00341FDD" w:rsidRDefault="00341FDD" w:rsidP="005E7B44">
      <w:pPr>
        <w:jc w:val="both"/>
        <w:rPr>
          <w:rFonts w:asciiTheme="majorBidi" w:hAnsiTheme="majorBidi" w:cstheme="majorBidi"/>
          <w:b/>
          <w:bCs/>
          <w:sz w:val="24"/>
          <w:szCs w:val="24"/>
        </w:rPr>
      </w:pPr>
    </w:p>
    <w:p w14:paraId="32AE7D2A" w14:textId="77777777" w:rsidR="00E81484" w:rsidRDefault="00E81484" w:rsidP="005E7B44">
      <w:pPr>
        <w:jc w:val="both"/>
        <w:rPr>
          <w:rFonts w:asciiTheme="majorBidi" w:hAnsiTheme="majorBidi" w:cstheme="majorBidi"/>
          <w:b/>
          <w:bCs/>
          <w:sz w:val="24"/>
          <w:szCs w:val="24"/>
        </w:rPr>
      </w:pPr>
    </w:p>
    <w:p w14:paraId="6B04876D" w14:textId="77777777" w:rsidR="00C476B5" w:rsidRPr="00515532" w:rsidRDefault="00CB01B9" w:rsidP="00515532">
      <w:pPr>
        <w:jc w:val="both"/>
        <w:rPr>
          <w:rFonts w:asciiTheme="majorBidi" w:hAnsiTheme="majorBidi" w:cstheme="majorBidi"/>
          <w:b/>
          <w:bCs/>
          <w:sz w:val="24"/>
          <w:szCs w:val="24"/>
        </w:rPr>
      </w:pPr>
      <w:r w:rsidRPr="00515532">
        <w:rPr>
          <w:rFonts w:asciiTheme="majorBidi" w:hAnsiTheme="majorBidi" w:cstheme="majorBidi"/>
          <w:b/>
          <w:bCs/>
          <w:sz w:val="24"/>
          <w:szCs w:val="24"/>
        </w:rPr>
        <w:lastRenderedPageBreak/>
        <w:t>General Motivations</w:t>
      </w:r>
      <w:r w:rsidR="00FC7AAD" w:rsidRPr="00515532">
        <w:rPr>
          <w:rFonts w:asciiTheme="majorBidi" w:hAnsiTheme="majorBidi" w:cstheme="majorBidi"/>
          <w:b/>
          <w:bCs/>
          <w:sz w:val="24"/>
          <w:szCs w:val="24"/>
        </w:rPr>
        <w:t>:</w:t>
      </w:r>
    </w:p>
    <w:p w14:paraId="27CC5244" w14:textId="77777777" w:rsidR="00FC4834" w:rsidRDefault="00CB01B9" w:rsidP="005E7B44">
      <w:pPr>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Summarize a large set of </w:t>
      </w:r>
      <m:oMath>
        <m:r>
          <w:rPr>
            <w:rFonts w:ascii="Cambria Math" w:hAnsi="Cambria Math" w:cstheme="majorBidi"/>
            <w:sz w:val="24"/>
            <w:szCs w:val="24"/>
          </w:rPr>
          <m:t>p</m:t>
        </m:r>
      </m:oMath>
      <w:r w:rsidR="005E7B44">
        <w:rPr>
          <w:rFonts w:asciiTheme="majorBidi" w:eastAsiaTheme="minorEastAsia" w:hAnsiTheme="majorBidi" w:cstheme="majorBidi"/>
          <w:sz w:val="24"/>
          <w:szCs w:val="24"/>
        </w:rPr>
        <w:t xml:space="preserve"> </w:t>
      </w:r>
      <w:r>
        <w:rPr>
          <w:rFonts w:asciiTheme="majorBidi" w:hAnsiTheme="majorBidi" w:cstheme="majorBidi"/>
          <w:sz w:val="24"/>
          <w:szCs w:val="24"/>
        </w:rPr>
        <w:t xml:space="preserve">variables in a dataset with a smaller set of </w:t>
      </w:r>
      <m:oMath>
        <m:r>
          <w:rPr>
            <w:rFonts w:ascii="Cambria Math" w:hAnsi="Cambria Math" w:cstheme="majorBidi"/>
            <w:sz w:val="24"/>
            <w:szCs w:val="24"/>
          </w:rPr>
          <m:t>m</m:t>
        </m:r>
      </m:oMath>
      <w:r w:rsidR="005E7B44">
        <w:rPr>
          <w:rFonts w:asciiTheme="majorBidi" w:eastAsiaTheme="minorEastAsia" w:hAnsiTheme="majorBidi" w:cstheme="majorBidi"/>
          <w:sz w:val="24"/>
          <w:szCs w:val="24"/>
        </w:rPr>
        <w:t xml:space="preserve"> </w:t>
      </w:r>
      <w:r>
        <w:rPr>
          <w:rFonts w:asciiTheme="majorBidi" w:hAnsiTheme="majorBidi" w:cstheme="majorBidi"/>
          <w:sz w:val="24"/>
          <w:szCs w:val="24"/>
        </w:rPr>
        <w:t>representative variables</w:t>
      </w:r>
      <w:r w:rsidR="00972541">
        <w:rPr>
          <w:rFonts w:asciiTheme="majorBidi" w:hAnsiTheme="majorBidi" w:cstheme="majorBidi"/>
          <w:sz w:val="24"/>
          <w:szCs w:val="24"/>
        </w:rPr>
        <w:t xml:space="preserve"> (i.e., Principal Components)</w:t>
      </w:r>
      <w:r>
        <w:rPr>
          <w:rFonts w:asciiTheme="majorBidi" w:hAnsiTheme="majorBidi" w:cstheme="majorBidi"/>
          <w:sz w:val="24"/>
          <w:szCs w:val="24"/>
        </w:rPr>
        <w:t xml:space="preserve"> that collectively explain most of the variability of the original set.</w:t>
      </w:r>
      <w:r w:rsidR="00E14482">
        <w:rPr>
          <w:rFonts w:asciiTheme="majorBidi" w:hAnsiTheme="majorBidi" w:cstheme="majorBidi"/>
          <w:sz w:val="24"/>
          <w:szCs w:val="24"/>
        </w:rPr>
        <w:t xml:space="preserve"> </w:t>
      </w:r>
    </w:p>
    <w:p w14:paraId="647CC34F" w14:textId="77777777" w:rsidR="00CB01B9" w:rsidRPr="00DD5A9A" w:rsidRDefault="00CB01B9" w:rsidP="005E7B44">
      <w:pPr>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Project the original large set of </w:t>
      </w:r>
      <m:oMath>
        <m:r>
          <w:rPr>
            <w:rFonts w:ascii="Cambria Math" w:hAnsi="Cambria Math" w:cstheme="majorBidi"/>
            <w:sz w:val="24"/>
            <w:szCs w:val="24"/>
          </w:rPr>
          <m:t>p</m:t>
        </m:r>
      </m:oMath>
      <w:r w:rsidR="005E7B44">
        <w:rPr>
          <w:rFonts w:asciiTheme="majorBidi" w:eastAsiaTheme="minorEastAsia" w:hAnsiTheme="majorBidi" w:cstheme="majorBidi"/>
          <w:sz w:val="24"/>
          <w:szCs w:val="24"/>
        </w:rPr>
        <w:t xml:space="preserve"> </w:t>
      </w:r>
      <w:r>
        <w:rPr>
          <w:rFonts w:asciiTheme="majorBidi" w:hAnsiTheme="majorBidi" w:cstheme="majorBidi"/>
          <w:sz w:val="24"/>
          <w:szCs w:val="24"/>
        </w:rPr>
        <w:t xml:space="preserve">variables to </w:t>
      </w:r>
      <m:oMath>
        <m:r>
          <w:rPr>
            <w:rFonts w:ascii="Cambria Math" w:hAnsi="Cambria Math" w:cstheme="majorBidi"/>
            <w:sz w:val="24"/>
            <w:szCs w:val="24"/>
          </w:rPr>
          <m:t>m</m:t>
        </m:r>
      </m:oMath>
      <w:r w:rsidR="005E7B44">
        <w:rPr>
          <w:rFonts w:asciiTheme="majorBidi" w:hAnsiTheme="majorBidi" w:cstheme="majorBidi"/>
          <w:sz w:val="24"/>
          <w:szCs w:val="24"/>
        </w:rPr>
        <w:t xml:space="preserve"> </w:t>
      </w:r>
      <w:r>
        <w:rPr>
          <w:rFonts w:asciiTheme="majorBidi" w:hAnsiTheme="majorBidi" w:cstheme="majorBidi"/>
          <w:sz w:val="24"/>
          <w:szCs w:val="24"/>
        </w:rPr>
        <w:t xml:space="preserve">directions (i.e., the </w:t>
      </w:r>
      <w:r w:rsidR="00972541">
        <w:rPr>
          <w:rFonts w:asciiTheme="majorBidi" w:hAnsiTheme="majorBidi" w:cstheme="majorBidi"/>
          <w:sz w:val="24"/>
          <w:szCs w:val="24"/>
        </w:rPr>
        <w:t>Pr</w:t>
      </w:r>
      <w:r>
        <w:rPr>
          <w:rFonts w:asciiTheme="majorBidi" w:hAnsiTheme="majorBidi" w:cstheme="majorBidi"/>
          <w:sz w:val="24"/>
          <w:szCs w:val="24"/>
        </w:rPr>
        <w:t xml:space="preserve">incipal </w:t>
      </w:r>
      <w:r w:rsidR="00972541">
        <w:rPr>
          <w:rFonts w:asciiTheme="majorBidi" w:hAnsiTheme="majorBidi" w:cstheme="majorBidi"/>
          <w:sz w:val="24"/>
          <w:szCs w:val="24"/>
        </w:rPr>
        <w:t>C</w:t>
      </w:r>
      <w:r>
        <w:rPr>
          <w:rFonts w:asciiTheme="majorBidi" w:hAnsiTheme="majorBidi" w:cstheme="majorBidi"/>
          <w:sz w:val="24"/>
          <w:szCs w:val="24"/>
        </w:rPr>
        <w:t xml:space="preserve">omponents) along which the original data are </w:t>
      </w:r>
      <w:r w:rsidRPr="00CB01B9">
        <w:rPr>
          <w:rFonts w:asciiTheme="majorBidi" w:hAnsiTheme="majorBidi" w:cstheme="majorBidi"/>
          <w:i/>
          <w:iCs/>
          <w:sz w:val="24"/>
          <w:szCs w:val="24"/>
        </w:rPr>
        <w:t>highly variable</w:t>
      </w:r>
      <w:r>
        <w:rPr>
          <w:rFonts w:asciiTheme="majorBidi" w:hAnsiTheme="majorBidi" w:cstheme="majorBidi"/>
          <w:sz w:val="24"/>
          <w:szCs w:val="24"/>
        </w:rPr>
        <w:t>.</w:t>
      </w:r>
    </w:p>
    <w:p w14:paraId="215D87EA" w14:textId="6FB7B421" w:rsidR="00FC4834" w:rsidRPr="00DD5A9A" w:rsidRDefault="00CB01B9" w:rsidP="00972541">
      <w:pPr>
        <w:numPr>
          <w:ilvl w:val="0"/>
          <w:numId w:val="2"/>
        </w:numPr>
        <w:jc w:val="both"/>
        <w:rPr>
          <w:rFonts w:asciiTheme="majorBidi" w:hAnsiTheme="majorBidi" w:cstheme="majorBidi"/>
          <w:sz w:val="24"/>
          <w:szCs w:val="24"/>
        </w:rPr>
      </w:pPr>
      <w:r>
        <w:rPr>
          <w:rFonts w:asciiTheme="majorBidi" w:hAnsiTheme="majorBidi" w:cstheme="majorBidi"/>
          <w:sz w:val="24"/>
          <w:szCs w:val="24"/>
        </w:rPr>
        <w:t>Use the smaller set of the</w:t>
      </w:r>
      <w:r w:rsidR="005E7B44">
        <w:rPr>
          <w:rFonts w:asciiTheme="majorBidi" w:hAnsiTheme="majorBidi" w:cstheme="majorBidi"/>
          <w:sz w:val="24"/>
          <w:szCs w:val="24"/>
        </w:rPr>
        <w:t xml:space="preserve"> </w:t>
      </w:r>
      <m:oMath>
        <m:r>
          <w:rPr>
            <w:rFonts w:ascii="Cambria Math" w:hAnsi="Cambria Math" w:cstheme="majorBidi"/>
            <w:sz w:val="24"/>
            <w:szCs w:val="24"/>
          </w:rPr>
          <m:t>m</m:t>
        </m:r>
      </m:oMath>
      <w:r>
        <w:rPr>
          <w:rFonts w:asciiTheme="majorBidi" w:hAnsiTheme="majorBidi" w:cstheme="majorBidi"/>
          <w:sz w:val="24"/>
          <w:szCs w:val="24"/>
        </w:rPr>
        <w:t xml:space="preserve"> </w:t>
      </w:r>
      <w:r w:rsidR="00972541">
        <w:rPr>
          <w:rFonts w:asciiTheme="majorBidi" w:hAnsiTheme="majorBidi" w:cstheme="majorBidi"/>
          <w:sz w:val="24"/>
          <w:szCs w:val="24"/>
        </w:rPr>
        <w:t>P</w:t>
      </w:r>
      <w:r>
        <w:rPr>
          <w:rFonts w:asciiTheme="majorBidi" w:hAnsiTheme="majorBidi" w:cstheme="majorBidi"/>
          <w:sz w:val="24"/>
          <w:szCs w:val="24"/>
        </w:rPr>
        <w:t xml:space="preserve">rincipal </w:t>
      </w:r>
      <w:r w:rsidR="00972541">
        <w:rPr>
          <w:rFonts w:asciiTheme="majorBidi" w:hAnsiTheme="majorBidi" w:cstheme="majorBidi"/>
          <w:sz w:val="24"/>
          <w:szCs w:val="24"/>
        </w:rPr>
        <w:t>C</w:t>
      </w:r>
      <w:r>
        <w:rPr>
          <w:rFonts w:asciiTheme="majorBidi" w:hAnsiTheme="majorBidi" w:cstheme="majorBidi"/>
          <w:sz w:val="24"/>
          <w:szCs w:val="24"/>
        </w:rPr>
        <w:t>omponents as predictors</w:t>
      </w:r>
      <w:r w:rsidR="00AF30A1">
        <w:rPr>
          <w:rFonts w:asciiTheme="majorBidi" w:hAnsiTheme="majorBidi" w:cstheme="majorBidi"/>
          <w:sz w:val="24"/>
          <w:szCs w:val="24"/>
        </w:rPr>
        <w:t xml:space="preserve"> (i.e., variables)</w:t>
      </w:r>
      <w:r>
        <w:rPr>
          <w:rFonts w:asciiTheme="majorBidi" w:hAnsiTheme="majorBidi" w:cstheme="majorBidi"/>
          <w:sz w:val="24"/>
          <w:szCs w:val="24"/>
        </w:rPr>
        <w:t xml:space="preserve"> to fit a </w:t>
      </w:r>
      <w:r w:rsidR="00F8554D">
        <w:rPr>
          <w:rFonts w:asciiTheme="majorBidi" w:hAnsiTheme="majorBidi" w:cstheme="majorBidi"/>
          <w:sz w:val="24"/>
          <w:szCs w:val="24"/>
        </w:rPr>
        <w:t>M</w:t>
      </w:r>
      <w:r>
        <w:rPr>
          <w:rFonts w:asciiTheme="majorBidi" w:hAnsiTheme="majorBidi" w:cstheme="majorBidi"/>
          <w:sz w:val="24"/>
          <w:szCs w:val="24"/>
        </w:rPr>
        <w:t xml:space="preserve">achine </w:t>
      </w:r>
      <w:r w:rsidR="00F8554D">
        <w:rPr>
          <w:rFonts w:asciiTheme="majorBidi" w:hAnsiTheme="majorBidi" w:cstheme="majorBidi"/>
          <w:sz w:val="24"/>
          <w:szCs w:val="24"/>
        </w:rPr>
        <w:t>L</w:t>
      </w:r>
      <w:r>
        <w:rPr>
          <w:rFonts w:asciiTheme="majorBidi" w:hAnsiTheme="majorBidi" w:cstheme="majorBidi"/>
          <w:sz w:val="24"/>
          <w:szCs w:val="24"/>
        </w:rPr>
        <w:t>earning model in place of the original larger set of</w:t>
      </w:r>
      <w:r w:rsidR="005E7B44">
        <w:rPr>
          <w:rFonts w:asciiTheme="majorBidi" w:hAnsiTheme="majorBidi" w:cstheme="majorBidi"/>
          <w:sz w:val="24"/>
          <w:szCs w:val="24"/>
        </w:rPr>
        <w:t xml:space="preserve"> </w:t>
      </w:r>
      <m:oMath>
        <m:r>
          <w:rPr>
            <w:rFonts w:ascii="Cambria Math" w:hAnsi="Cambria Math" w:cstheme="majorBidi"/>
            <w:sz w:val="24"/>
            <w:szCs w:val="24"/>
          </w:rPr>
          <m:t>p</m:t>
        </m:r>
      </m:oMath>
      <w:r>
        <w:rPr>
          <w:rFonts w:asciiTheme="majorBidi" w:hAnsiTheme="majorBidi" w:cstheme="majorBidi"/>
          <w:sz w:val="24"/>
          <w:szCs w:val="24"/>
        </w:rPr>
        <w:t xml:space="preserve"> </w:t>
      </w:r>
      <w:r w:rsidR="006E51A1">
        <w:rPr>
          <w:rFonts w:asciiTheme="majorBidi" w:hAnsiTheme="majorBidi" w:cstheme="majorBidi"/>
          <w:sz w:val="24"/>
          <w:szCs w:val="24"/>
        </w:rPr>
        <w:t>predictors</w:t>
      </w:r>
      <w:r w:rsidR="00972541">
        <w:rPr>
          <w:rFonts w:asciiTheme="majorBidi" w:hAnsiTheme="majorBidi" w:cstheme="majorBidi"/>
          <w:sz w:val="24"/>
          <w:szCs w:val="24"/>
        </w:rPr>
        <w:t xml:space="preserve">. Technically speaking, the </w:t>
      </w:r>
      <w:r w:rsidR="00F8554D">
        <w:rPr>
          <w:rFonts w:asciiTheme="majorBidi" w:hAnsiTheme="majorBidi" w:cstheme="majorBidi"/>
          <w:sz w:val="24"/>
          <w:szCs w:val="24"/>
        </w:rPr>
        <w:t>M</w:t>
      </w:r>
      <w:r w:rsidR="00972541">
        <w:rPr>
          <w:rFonts w:asciiTheme="majorBidi" w:hAnsiTheme="majorBidi" w:cstheme="majorBidi"/>
          <w:sz w:val="24"/>
          <w:szCs w:val="24"/>
        </w:rPr>
        <w:t xml:space="preserve">achine </w:t>
      </w:r>
      <w:r w:rsidR="00F8554D">
        <w:rPr>
          <w:rFonts w:asciiTheme="majorBidi" w:hAnsiTheme="majorBidi" w:cstheme="majorBidi"/>
          <w:sz w:val="24"/>
          <w:szCs w:val="24"/>
        </w:rPr>
        <w:t>L</w:t>
      </w:r>
      <w:r w:rsidR="00972541">
        <w:rPr>
          <w:rFonts w:asciiTheme="majorBidi" w:hAnsiTheme="majorBidi" w:cstheme="majorBidi"/>
          <w:sz w:val="24"/>
          <w:szCs w:val="24"/>
        </w:rPr>
        <w:t>earning model is fitted with a dataset with a reduced number of columns</w:t>
      </w:r>
      <w:r w:rsidR="005E7B44">
        <w:rPr>
          <w:rFonts w:asciiTheme="majorBidi" w:hAnsiTheme="majorBidi" w:cstheme="majorBidi"/>
          <w:sz w:val="24"/>
          <w:szCs w:val="24"/>
        </w:rPr>
        <w:t xml:space="preserve"> to make the </w:t>
      </w:r>
      <w:r w:rsidR="005E7B44" w:rsidRPr="00E70D04">
        <w:rPr>
          <w:rFonts w:asciiTheme="majorBidi" w:hAnsiTheme="majorBidi" w:cstheme="majorBidi"/>
          <w:sz w:val="24"/>
          <w:szCs w:val="24"/>
          <w:u w:val="single"/>
        </w:rPr>
        <w:t>computation faster and also more efficient</w:t>
      </w:r>
      <w:r w:rsidR="00E70D04">
        <w:rPr>
          <w:rFonts w:asciiTheme="majorBidi" w:hAnsiTheme="majorBidi" w:cstheme="majorBidi"/>
          <w:sz w:val="24"/>
          <w:szCs w:val="24"/>
          <w:u w:val="single"/>
        </w:rPr>
        <w:t xml:space="preserve"> from a statistical point of view</w:t>
      </w:r>
      <w:r w:rsidR="005E7B44">
        <w:rPr>
          <w:rFonts w:asciiTheme="majorBidi" w:hAnsiTheme="majorBidi" w:cstheme="majorBidi"/>
          <w:sz w:val="24"/>
          <w:szCs w:val="24"/>
        </w:rPr>
        <w:t>, because the variance of</w:t>
      </w:r>
      <w:r w:rsidR="00F8554D">
        <w:rPr>
          <w:rFonts w:asciiTheme="majorBidi" w:hAnsiTheme="majorBidi" w:cstheme="majorBidi"/>
          <w:sz w:val="24"/>
          <w:szCs w:val="24"/>
        </w:rPr>
        <w:t xml:space="preserve"> the</w:t>
      </w:r>
      <w:r w:rsidR="005E7B44">
        <w:rPr>
          <w:rFonts w:asciiTheme="majorBidi" w:hAnsiTheme="majorBidi" w:cstheme="majorBidi"/>
          <w:sz w:val="24"/>
          <w:szCs w:val="24"/>
        </w:rPr>
        <w:t xml:space="preserve"> </w:t>
      </w:r>
      <m:oMath>
        <m:r>
          <w:rPr>
            <w:rFonts w:ascii="Cambria Math" w:hAnsi="Cambria Math" w:cstheme="majorBidi"/>
            <w:sz w:val="24"/>
            <w:szCs w:val="24"/>
          </w:rPr>
          <m:t>p</m:t>
        </m:r>
      </m:oMath>
      <w:r w:rsidR="005E7B44">
        <w:rPr>
          <w:rFonts w:asciiTheme="majorBidi" w:eastAsiaTheme="minorEastAsia" w:hAnsiTheme="majorBidi" w:cstheme="majorBidi"/>
          <w:sz w:val="24"/>
          <w:szCs w:val="24"/>
        </w:rPr>
        <w:t xml:space="preserve"> variables is concentrated in </w:t>
      </w:r>
      <m:oMath>
        <m:r>
          <w:rPr>
            <w:rFonts w:ascii="Cambria Math" w:hAnsi="Cambria Math" w:cstheme="majorBidi"/>
            <w:sz w:val="24"/>
            <w:szCs w:val="24"/>
          </w:rPr>
          <m:t>m</m:t>
        </m:r>
      </m:oMath>
      <w:r w:rsidR="005E7B44">
        <w:rPr>
          <w:rFonts w:asciiTheme="majorBidi" w:eastAsiaTheme="minorEastAsia" w:hAnsiTheme="majorBidi" w:cstheme="majorBidi"/>
          <w:sz w:val="24"/>
          <w:szCs w:val="24"/>
        </w:rPr>
        <w:t xml:space="preserve"> variables, which are for this reaso</w:t>
      </w:r>
      <w:r w:rsidR="00F8554D">
        <w:rPr>
          <w:rFonts w:asciiTheme="majorBidi" w:eastAsiaTheme="minorEastAsia" w:hAnsiTheme="majorBidi" w:cstheme="majorBidi"/>
          <w:sz w:val="24"/>
          <w:szCs w:val="24"/>
        </w:rPr>
        <w:t>n</w:t>
      </w:r>
      <w:r w:rsidR="005E7B44">
        <w:rPr>
          <w:rFonts w:asciiTheme="majorBidi" w:eastAsiaTheme="minorEastAsia" w:hAnsiTheme="majorBidi" w:cstheme="majorBidi"/>
          <w:sz w:val="24"/>
          <w:szCs w:val="24"/>
        </w:rPr>
        <w:t xml:space="preserve"> more meaningful</w:t>
      </w:r>
      <w:r w:rsidR="00F8554D">
        <w:rPr>
          <w:rFonts w:asciiTheme="majorBidi" w:eastAsiaTheme="minorEastAsia" w:hAnsiTheme="majorBidi" w:cstheme="majorBidi"/>
          <w:sz w:val="24"/>
          <w:szCs w:val="24"/>
        </w:rPr>
        <w:t xml:space="preserve"> from a statistical point of view. With PCA, the variance is the most important statistical variable. The mean is not considered because in many Machine Learning applications and in particular </w:t>
      </w:r>
      <w:r w:rsidR="004347CB">
        <w:rPr>
          <w:rFonts w:asciiTheme="majorBidi" w:eastAsiaTheme="minorEastAsia" w:hAnsiTheme="majorBidi" w:cstheme="majorBidi"/>
          <w:sz w:val="24"/>
          <w:szCs w:val="24"/>
        </w:rPr>
        <w:t>in</w:t>
      </w:r>
      <w:r w:rsidR="00F8554D">
        <w:rPr>
          <w:rFonts w:asciiTheme="majorBidi" w:eastAsiaTheme="minorEastAsia" w:hAnsiTheme="majorBidi" w:cstheme="majorBidi"/>
          <w:sz w:val="24"/>
          <w:szCs w:val="24"/>
        </w:rPr>
        <w:t xml:space="preserve"> PCA, the data are scaled</w:t>
      </w:r>
      <w:r w:rsidR="005E0DFF">
        <w:rPr>
          <w:rFonts w:asciiTheme="majorBidi" w:eastAsiaTheme="minorEastAsia" w:hAnsiTheme="majorBidi" w:cstheme="majorBidi"/>
          <w:sz w:val="24"/>
          <w:szCs w:val="24"/>
        </w:rPr>
        <w:t xml:space="preserve"> using a Gaussian scaler</w:t>
      </w:r>
      <w:r w:rsidR="00F8554D">
        <w:rPr>
          <w:rFonts w:asciiTheme="majorBidi" w:eastAsiaTheme="minorEastAsia" w:hAnsiTheme="majorBidi" w:cstheme="majorBidi"/>
          <w:sz w:val="24"/>
          <w:szCs w:val="24"/>
        </w:rPr>
        <w:t>, thus the mean</w:t>
      </w:r>
      <w:r w:rsidR="008326CC">
        <w:rPr>
          <w:rFonts w:asciiTheme="majorBidi" w:eastAsiaTheme="minorEastAsia" w:hAnsiTheme="majorBidi" w:cstheme="majorBidi"/>
          <w:sz w:val="24"/>
          <w:szCs w:val="24"/>
        </w:rPr>
        <w:t xml:space="preserve"> of each variable</w:t>
      </w:r>
      <w:r w:rsidR="00F8554D">
        <w:rPr>
          <w:rFonts w:asciiTheme="majorBidi" w:eastAsiaTheme="minorEastAsia" w:hAnsiTheme="majorBidi" w:cstheme="majorBidi"/>
          <w:sz w:val="24"/>
          <w:szCs w:val="24"/>
        </w:rPr>
        <w:t xml:space="preserve"> is zero.</w:t>
      </w:r>
    </w:p>
    <w:p w14:paraId="3D9AE921" w14:textId="7586391E" w:rsidR="00E06653" w:rsidRDefault="00C25C6D" w:rsidP="00EB10F9">
      <w:pPr>
        <w:numPr>
          <w:ilvl w:val="0"/>
          <w:numId w:val="2"/>
        </w:numPr>
        <w:jc w:val="both"/>
        <w:rPr>
          <w:rFonts w:asciiTheme="majorBidi" w:hAnsiTheme="majorBidi" w:cstheme="majorBidi"/>
          <w:sz w:val="24"/>
          <w:szCs w:val="24"/>
        </w:rPr>
      </w:pPr>
      <w:r w:rsidRPr="006251E4">
        <w:rPr>
          <w:rFonts w:asciiTheme="majorBidi" w:hAnsiTheme="majorBidi" w:cstheme="majorBidi"/>
          <w:sz w:val="24"/>
          <w:szCs w:val="24"/>
        </w:rPr>
        <w:t xml:space="preserve">Tool for the </w:t>
      </w:r>
      <w:r w:rsidRPr="006251E4">
        <w:rPr>
          <w:rFonts w:asciiTheme="majorBidi" w:hAnsiTheme="majorBidi" w:cstheme="majorBidi"/>
          <w:b/>
          <w:bCs/>
          <w:sz w:val="24"/>
          <w:szCs w:val="24"/>
        </w:rPr>
        <w:t>visualization of the data cloud</w:t>
      </w:r>
      <w:r w:rsidR="009D21FA" w:rsidRPr="006251E4">
        <w:rPr>
          <w:rFonts w:asciiTheme="majorBidi" w:hAnsiTheme="majorBidi" w:cstheme="majorBidi"/>
          <w:sz w:val="24"/>
          <w:szCs w:val="24"/>
        </w:rPr>
        <w:t>.</w:t>
      </w:r>
      <w:r w:rsidRPr="006251E4">
        <w:rPr>
          <w:rFonts w:asciiTheme="majorBidi" w:hAnsiTheme="majorBidi" w:cstheme="majorBidi"/>
          <w:sz w:val="24"/>
          <w:szCs w:val="24"/>
        </w:rPr>
        <w:t xml:space="preserve"> </w:t>
      </w:r>
      <w:r w:rsidR="00E06653">
        <w:rPr>
          <w:rFonts w:asciiTheme="majorBidi" w:hAnsiTheme="majorBidi" w:cstheme="majorBidi"/>
          <w:sz w:val="24"/>
          <w:szCs w:val="24"/>
        </w:rPr>
        <w:t xml:space="preserve">Suppose that we wish to visualize </w:t>
      </w:r>
      <m:oMath>
        <m:r>
          <w:rPr>
            <w:rFonts w:ascii="Cambria Math" w:hAnsi="Cambria Math" w:cstheme="majorBidi"/>
            <w:sz w:val="24"/>
            <w:szCs w:val="24"/>
          </w:rPr>
          <m:t>n</m:t>
        </m:r>
      </m:oMath>
      <w:r w:rsidR="00E06653">
        <w:rPr>
          <w:rFonts w:asciiTheme="majorBidi" w:eastAsiaTheme="minorEastAsia" w:hAnsiTheme="majorBidi" w:cstheme="majorBidi"/>
          <w:sz w:val="24"/>
          <w:szCs w:val="24"/>
        </w:rPr>
        <w:t xml:space="preserve"> observations on a set of </w:t>
      </w:r>
      <m:oMath>
        <m:r>
          <w:rPr>
            <w:rFonts w:ascii="Cambria Math" w:eastAsiaTheme="minorEastAsia" w:hAnsi="Cambria Math" w:cstheme="majorBidi"/>
            <w:sz w:val="24"/>
            <w:szCs w:val="24"/>
          </w:rPr>
          <m:t>p</m:t>
        </m:r>
      </m:oMath>
      <w:r w:rsidR="00E06653">
        <w:rPr>
          <w:rFonts w:asciiTheme="majorBidi" w:eastAsiaTheme="minorEastAsia" w:hAnsiTheme="majorBidi" w:cstheme="majorBidi"/>
          <w:sz w:val="24"/>
          <w:szCs w:val="24"/>
        </w:rPr>
        <w:t xml:space="preserve"> features as part of an explorative data analysis. </w:t>
      </w:r>
      <w:r w:rsidR="00817034">
        <w:rPr>
          <w:rFonts w:asciiTheme="majorBidi" w:eastAsiaTheme="minorEastAsia" w:hAnsiTheme="majorBidi" w:cstheme="majorBidi"/>
          <w:sz w:val="24"/>
          <w:szCs w:val="24"/>
        </w:rPr>
        <w:t xml:space="preserve">We could do this by examining two-dimensional scatterplots of the data, each of which contains the </w:t>
      </w:r>
      <m:oMath>
        <m:r>
          <w:rPr>
            <w:rFonts w:ascii="Cambria Math" w:eastAsiaTheme="minorEastAsia" w:hAnsi="Cambria Math" w:cstheme="majorBidi"/>
            <w:sz w:val="24"/>
            <w:szCs w:val="24"/>
          </w:rPr>
          <m:t>n</m:t>
        </m:r>
      </m:oMath>
      <w:r w:rsidR="00817034">
        <w:rPr>
          <w:rFonts w:asciiTheme="majorBidi" w:eastAsiaTheme="minorEastAsia" w:hAnsiTheme="majorBidi" w:cstheme="majorBidi"/>
          <w:sz w:val="24"/>
          <w:szCs w:val="24"/>
        </w:rPr>
        <w:t xml:space="preserve"> observations on two of the features. However, there are </w:t>
      </w:r>
      <m:oMath>
        <m:d>
          <m:dPr>
            <m:ctrlPr>
              <w:rPr>
                <w:rFonts w:ascii="Cambria Math" w:eastAsiaTheme="minorEastAsia" w:hAnsi="Cambria Math" w:cstheme="majorBidi"/>
                <w:i/>
                <w:sz w:val="24"/>
                <w:szCs w:val="24"/>
              </w:rPr>
            </m:ctrlPr>
          </m:dPr>
          <m:e>
            <m:f>
              <m:fPr>
                <m:type m:val="noBar"/>
                <m:ctrlPr>
                  <w:rPr>
                    <w:rFonts w:ascii="Cambria Math" w:eastAsiaTheme="minorEastAsia" w:hAnsi="Cambria Math" w:cstheme="majorBidi"/>
                    <w:i/>
                    <w:sz w:val="24"/>
                    <w:szCs w:val="24"/>
                  </w:rPr>
                </m:ctrlPr>
              </m:fPr>
              <m:num>
                <m:r>
                  <w:rPr>
                    <w:rFonts w:ascii="Cambria Math" w:hAnsi="Cambria Math" w:cstheme="majorBidi"/>
                  </w:rPr>
                  <m:t>p</m:t>
                </m:r>
              </m:num>
              <m:den>
                <m:r>
                  <w:rPr>
                    <w:rFonts w:ascii="Cambria Math" w:hAnsi="Cambria Math" w:cstheme="majorBidi"/>
                  </w:rPr>
                  <m:t>2</m:t>
                </m:r>
              </m:den>
            </m:f>
          </m:e>
        </m:d>
      </m:oMath>
      <w:r w:rsidR="00817034">
        <w:rPr>
          <w:rFonts w:asciiTheme="majorBidi" w:eastAsiaTheme="minorEastAsia" w:hAnsiTheme="majorBidi" w:cstheme="majorBidi"/>
          <w:sz w:val="24"/>
          <w:szCs w:val="24"/>
        </w:rPr>
        <w:t xml:space="preserve"> scatterplots (for example, for </w:t>
      </w:r>
      <m:oMath>
        <m:r>
          <w:rPr>
            <w:rFonts w:ascii="Cambria Math" w:eastAsiaTheme="minorEastAsia" w:hAnsi="Cambria Math" w:cstheme="majorBidi"/>
            <w:sz w:val="24"/>
            <w:szCs w:val="24"/>
          </w:rPr>
          <m:t>p=10</m:t>
        </m:r>
      </m:oMath>
      <w:r w:rsidR="00817034">
        <w:rPr>
          <w:rFonts w:asciiTheme="majorBidi" w:eastAsiaTheme="minorEastAsia" w:hAnsiTheme="majorBidi" w:cstheme="majorBidi"/>
          <w:sz w:val="24"/>
          <w:szCs w:val="24"/>
        </w:rPr>
        <w:t xml:space="preserve"> there are 45 scatterplots. If </w:t>
      </w:r>
      <m:oMath>
        <m:r>
          <w:rPr>
            <w:rFonts w:ascii="Cambria Math" w:eastAsiaTheme="minorEastAsia" w:hAnsi="Cambria Math" w:cstheme="majorBidi"/>
            <w:sz w:val="24"/>
            <w:szCs w:val="24"/>
          </w:rPr>
          <m:t>p</m:t>
        </m:r>
      </m:oMath>
      <w:r w:rsidR="00817034">
        <w:rPr>
          <w:rFonts w:asciiTheme="majorBidi" w:eastAsiaTheme="minorEastAsia" w:hAnsiTheme="majorBidi" w:cstheme="majorBidi"/>
          <w:sz w:val="24"/>
          <w:szCs w:val="24"/>
        </w:rPr>
        <w:t xml:space="preserve"> is large it is not possible to look for all of them. In particular, most likely none of them will be informative since each</w:t>
      </w:r>
      <w:r w:rsidR="00563089">
        <w:rPr>
          <w:rFonts w:asciiTheme="majorBidi" w:eastAsiaTheme="minorEastAsia" w:hAnsiTheme="majorBidi" w:cstheme="majorBidi"/>
          <w:sz w:val="24"/>
          <w:szCs w:val="24"/>
        </w:rPr>
        <w:t xml:space="preserve"> variable</w:t>
      </w:r>
      <w:r w:rsidR="00817034">
        <w:rPr>
          <w:rFonts w:asciiTheme="majorBidi" w:eastAsiaTheme="minorEastAsia" w:hAnsiTheme="majorBidi" w:cstheme="majorBidi"/>
          <w:sz w:val="24"/>
          <w:szCs w:val="24"/>
        </w:rPr>
        <w:t xml:space="preserve"> contain</w:t>
      </w:r>
      <w:r w:rsidR="006E51A1">
        <w:rPr>
          <w:rFonts w:asciiTheme="majorBidi" w:eastAsiaTheme="minorEastAsia" w:hAnsiTheme="majorBidi" w:cstheme="majorBidi"/>
          <w:sz w:val="24"/>
          <w:szCs w:val="24"/>
        </w:rPr>
        <w:t>s</w:t>
      </w:r>
      <w:r w:rsidR="00817034">
        <w:rPr>
          <w:rFonts w:asciiTheme="majorBidi" w:eastAsiaTheme="minorEastAsia" w:hAnsiTheme="majorBidi" w:cstheme="majorBidi"/>
          <w:sz w:val="24"/>
          <w:szCs w:val="24"/>
        </w:rPr>
        <w:t xml:space="preserve"> just a small fraction of the total information present in the dataset. Thus, for the visualization purpose we aim to obtain a two-dimensional representation of the data that captures most of the information.</w:t>
      </w:r>
      <w:r w:rsidR="004D7F18">
        <w:rPr>
          <w:rFonts w:asciiTheme="majorBidi" w:eastAsiaTheme="minorEastAsia" w:hAnsiTheme="majorBidi" w:cstheme="majorBidi"/>
          <w:sz w:val="24"/>
          <w:szCs w:val="24"/>
        </w:rPr>
        <w:t xml:space="preserve"> PCA is a tool for doing this.</w:t>
      </w:r>
    </w:p>
    <w:p w14:paraId="1C33EA29" w14:textId="3A84926D" w:rsidR="00CF017C" w:rsidRDefault="00C25C6D" w:rsidP="00EB10F9">
      <w:pPr>
        <w:numPr>
          <w:ilvl w:val="0"/>
          <w:numId w:val="2"/>
        </w:numPr>
        <w:jc w:val="both"/>
        <w:rPr>
          <w:rFonts w:asciiTheme="majorBidi" w:hAnsiTheme="majorBidi" w:cstheme="majorBidi"/>
          <w:sz w:val="24"/>
          <w:szCs w:val="24"/>
        </w:rPr>
      </w:pPr>
      <w:r w:rsidRPr="006251E4">
        <w:rPr>
          <w:rFonts w:asciiTheme="majorBidi" w:hAnsiTheme="majorBidi" w:cstheme="majorBidi"/>
          <w:sz w:val="24"/>
          <w:szCs w:val="24"/>
        </w:rPr>
        <w:t xml:space="preserve">Data that are close to each other in </w:t>
      </w:r>
      <w:r w:rsidR="00817034">
        <w:rPr>
          <w:rFonts w:asciiTheme="majorBidi" w:hAnsiTheme="majorBidi" w:cstheme="majorBidi"/>
          <w:sz w:val="24"/>
          <w:szCs w:val="24"/>
        </w:rPr>
        <w:t xml:space="preserve">a scatterplot of the </w:t>
      </w:r>
      <m:oMath>
        <m:r>
          <w:rPr>
            <w:rFonts w:ascii="Cambria Math" w:hAnsi="Cambria Math" w:cstheme="majorBidi"/>
            <w:sz w:val="24"/>
            <w:szCs w:val="24"/>
          </w:rPr>
          <m:t>m</m:t>
        </m:r>
      </m:oMath>
      <w:r w:rsidR="00817034">
        <w:rPr>
          <w:rFonts w:asciiTheme="majorBidi" w:hAnsiTheme="majorBidi" w:cstheme="majorBidi"/>
          <w:sz w:val="24"/>
          <w:szCs w:val="24"/>
        </w:rPr>
        <w:t xml:space="preserve"> </w:t>
      </w:r>
      <w:r w:rsidR="00E14482" w:rsidRPr="006251E4">
        <w:rPr>
          <w:rFonts w:asciiTheme="majorBidi" w:hAnsiTheme="majorBidi" w:cstheme="majorBidi"/>
          <w:sz w:val="24"/>
          <w:szCs w:val="24"/>
        </w:rPr>
        <w:t>P</w:t>
      </w:r>
      <w:r w:rsidRPr="006251E4">
        <w:rPr>
          <w:rFonts w:asciiTheme="majorBidi" w:hAnsiTheme="majorBidi" w:cstheme="majorBidi"/>
          <w:sz w:val="24"/>
          <w:szCs w:val="24"/>
        </w:rPr>
        <w:t xml:space="preserve">rincipal </w:t>
      </w:r>
      <w:r w:rsidR="00E14482" w:rsidRPr="006251E4">
        <w:rPr>
          <w:rFonts w:asciiTheme="majorBidi" w:hAnsiTheme="majorBidi" w:cstheme="majorBidi"/>
          <w:sz w:val="24"/>
          <w:szCs w:val="24"/>
        </w:rPr>
        <w:t>C</w:t>
      </w:r>
      <w:r w:rsidRPr="006251E4">
        <w:rPr>
          <w:rFonts w:asciiTheme="majorBidi" w:hAnsiTheme="majorBidi" w:cstheme="majorBidi"/>
          <w:sz w:val="24"/>
          <w:szCs w:val="24"/>
        </w:rPr>
        <w:t xml:space="preserve">omponent system are data which have similar values of the features in the original system </w:t>
      </w:r>
      <w:r w:rsidR="00E70D04">
        <w:rPr>
          <w:rFonts w:asciiTheme="majorBidi" w:hAnsiTheme="majorBidi" w:cstheme="majorBidi"/>
          <w:sz w:val="24"/>
          <w:szCs w:val="24"/>
        </w:rPr>
        <w:t xml:space="preserve">of the all and </w:t>
      </w:r>
      <w:r w:rsidRPr="006251E4">
        <w:rPr>
          <w:rFonts w:asciiTheme="majorBidi" w:hAnsiTheme="majorBidi" w:cstheme="majorBidi"/>
          <w:sz w:val="24"/>
          <w:szCs w:val="24"/>
        </w:rPr>
        <w:t xml:space="preserve">many </w:t>
      </w:r>
      <m:oMath>
        <m:r>
          <w:rPr>
            <w:rFonts w:ascii="Cambria Math" w:hAnsi="Cambria Math" w:cstheme="majorBidi"/>
            <w:sz w:val="24"/>
            <w:szCs w:val="24"/>
          </w:rPr>
          <m:t>p</m:t>
        </m:r>
      </m:oMath>
      <w:r w:rsidR="00566B46" w:rsidRPr="006251E4">
        <w:rPr>
          <w:rFonts w:asciiTheme="majorBidi" w:hAnsiTheme="majorBidi" w:cstheme="majorBidi"/>
          <w:sz w:val="24"/>
          <w:szCs w:val="24"/>
        </w:rPr>
        <w:t xml:space="preserve"> </w:t>
      </w:r>
      <w:r w:rsidRPr="006251E4">
        <w:rPr>
          <w:rFonts w:asciiTheme="majorBidi" w:hAnsiTheme="majorBidi" w:cstheme="majorBidi"/>
          <w:sz w:val="24"/>
          <w:szCs w:val="24"/>
        </w:rPr>
        <w:t>variables. Using PCA it is possible to identify similar data analyzing the smaller set of the</w:t>
      </w:r>
      <w:r w:rsidR="006251E4" w:rsidRPr="006251E4">
        <w:rPr>
          <w:rFonts w:asciiTheme="majorBidi" w:hAnsiTheme="majorBidi" w:cstheme="majorBidi"/>
          <w:sz w:val="24"/>
          <w:szCs w:val="24"/>
        </w:rPr>
        <w:t xml:space="preserve"> </w:t>
      </w:r>
      <m:oMath>
        <m:r>
          <w:rPr>
            <w:rFonts w:ascii="Cambria Math" w:hAnsi="Cambria Math" w:cstheme="majorBidi"/>
            <w:sz w:val="24"/>
            <w:szCs w:val="24"/>
          </w:rPr>
          <m:t>m</m:t>
        </m:r>
      </m:oMath>
      <w:r w:rsidRPr="006251E4">
        <w:rPr>
          <w:rFonts w:asciiTheme="majorBidi" w:hAnsiTheme="majorBidi" w:cstheme="majorBidi"/>
          <w:sz w:val="24"/>
          <w:szCs w:val="24"/>
        </w:rPr>
        <w:t xml:space="preserve"> </w:t>
      </w:r>
      <w:r w:rsidR="00E14482" w:rsidRPr="006251E4">
        <w:rPr>
          <w:rFonts w:asciiTheme="majorBidi" w:hAnsiTheme="majorBidi" w:cstheme="majorBidi"/>
          <w:sz w:val="24"/>
          <w:szCs w:val="24"/>
        </w:rPr>
        <w:t>P</w:t>
      </w:r>
      <w:r w:rsidRPr="006251E4">
        <w:rPr>
          <w:rFonts w:asciiTheme="majorBidi" w:hAnsiTheme="majorBidi" w:cstheme="majorBidi"/>
          <w:sz w:val="24"/>
          <w:szCs w:val="24"/>
        </w:rPr>
        <w:t xml:space="preserve">rincipal </w:t>
      </w:r>
      <w:r w:rsidR="00E14482" w:rsidRPr="006251E4">
        <w:rPr>
          <w:rFonts w:asciiTheme="majorBidi" w:hAnsiTheme="majorBidi" w:cstheme="majorBidi"/>
          <w:sz w:val="24"/>
          <w:szCs w:val="24"/>
        </w:rPr>
        <w:t>C</w:t>
      </w:r>
      <w:r w:rsidRPr="006251E4">
        <w:rPr>
          <w:rFonts w:asciiTheme="majorBidi" w:hAnsiTheme="majorBidi" w:cstheme="majorBidi"/>
          <w:sz w:val="24"/>
          <w:szCs w:val="24"/>
        </w:rPr>
        <w:t xml:space="preserve">omponents rather than considering the larger set of the original variables.  </w:t>
      </w:r>
    </w:p>
    <w:p w14:paraId="0EAAEBAF" w14:textId="5F6126AA" w:rsidR="006251E4" w:rsidRDefault="008E1530" w:rsidP="00CF017C">
      <w:pPr>
        <w:ind w:left="720"/>
        <w:jc w:val="both"/>
        <w:rPr>
          <w:rFonts w:asciiTheme="majorBidi" w:eastAsiaTheme="minorEastAsia" w:hAnsiTheme="majorBidi" w:cstheme="majorBidi"/>
          <w:sz w:val="24"/>
          <w:szCs w:val="24"/>
        </w:rPr>
      </w:pPr>
      <w:r w:rsidRPr="006251E4">
        <w:rPr>
          <w:rFonts w:asciiTheme="majorBidi" w:hAnsiTheme="majorBidi" w:cstheme="majorBidi"/>
          <w:b/>
          <w:bCs/>
          <w:sz w:val="24"/>
          <w:szCs w:val="24"/>
        </w:rPr>
        <w:t>F</w:t>
      </w:r>
      <w:r w:rsidR="000C722A" w:rsidRPr="006251E4">
        <w:rPr>
          <w:rFonts w:asciiTheme="majorBidi" w:hAnsiTheme="majorBidi" w:cstheme="majorBidi"/>
          <w:b/>
          <w:bCs/>
          <w:sz w:val="24"/>
          <w:szCs w:val="24"/>
        </w:rPr>
        <w:t>igure</w:t>
      </w:r>
      <w:r w:rsidRPr="006251E4">
        <w:rPr>
          <w:rFonts w:asciiTheme="majorBidi" w:hAnsiTheme="majorBidi" w:cstheme="majorBidi"/>
          <w:b/>
          <w:bCs/>
          <w:sz w:val="24"/>
          <w:szCs w:val="24"/>
        </w:rPr>
        <w:t xml:space="preserve"> </w:t>
      </w:r>
      <w:r w:rsidR="009F0434">
        <w:rPr>
          <w:rFonts w:asciiTheme="majorBidi" w:hAnsiTheme="majorBidi" w:cstheme="majorBidi"/>
          <w:b/>
          <w:bCs/>
          <w:sz w:val="24"/>
          <w:szCs w:val="24"/>
        </w:rPr>
        <w:t>4</w:t>
      </w:r>
      <w:r w:rsidR="000C722A" w:rsidRPr="006251E4">
        <w:rPr>
          <w:rFonts w:asciiTheme="majorBidi" w:hAnsiTheme="majorBidi" w:cstheme="majorBidi"/>
          <w:sz w:val="24"/>
          <w:szCs w:val="24"/>
        </w:rPr>
        <w:t xml:space="preserve"> provide</w:t>
      </w:r>
      <w:r w:rsidR="009F0434">
        <w:rPr>
          <w:rFonts w:asciiTheme="majorBidi" w:hAnsiTheme="majorBidi" w:cstheme="majorBidi"/>
          <w:sz w:val="24"/>
          <w:szCs w:val="24"/>
        </w:rPr>
        <w:t>s</w:t>
      </w:r>
      <w:r w:rsidR="000C722A" w:rsidRPr="006251E4">
        <w:rPr>
          <w:rFonts w:asciiTheme="majorBidi" w:hAnsiTheme="majorBidi" w:cstheme="majorBidi"/>
          <w:sz w:val="24"/>
          <w:szCs w:val="24"/>
        </w:rPr>
        <w:t xml:space="preserve"> </w:t>
      </w:r>
      <w:r w:rsidRPr="006251E4">
        <w:rPr>
          <w:rFonts w:asciiTheme="majorBidi" w:hAnsiTheme="majorBidi" w:cstheme="majorBidi"/>
          <w:sz w:val="24"/>
          <w:szCs w:val="24"/>
        </w:rPr>
        <w:t xml:space="preserve">an example of how PCA can be used for </w:t>
      </w:r>
      <w:r w:rsidR="009F0434">
        <w:rPr>
          <w:rFonts w:asciiTheme="majorBidi" w:hAnsiTheme="majorBidi" w:cstheme="majorBidi"/>
          <w:sz w:val="24"/>
          <w:szCs w:val="24"/>
        </w:rPr>
        <w:t xml:space="preserve">the </w:t>
      </w:r>
      <w:r w:rsidRPr="006251E4">
        <w:rPr>
          <w:rFonts w:asciiTheme="majorBidi" w:hAnsiTheme="majorBidi" w:cstheme="majorBidi"/>
          <w:sz w:val="24"/>
          <w:szCs w:val="24"/>
        </w:rPr>
        <w:t xml:space="preserve">visualization of </w:t>
      </w:r>
      <w:r w:rsidR="009F0434">
        <w:rPr>
          <w:rFonts w:asciiTheme="majorBidi" w:hAnsiTheme="majorBidi" w:cstheme="majorBidi"/>
          <w:sz w:val="24"/>
          <w:szCs w:val="24"/>
        </w:rPr>
        <w:t>a</w:t>
      </w:r>
      <w:r w:rsidRPr="006251E4">
        <w:rPr>
          <w:rFonts w:asciiTheme="majorBidi" w:hAnsiTheme="majorBidi" w:cstheme="majorBidi"/>
          <w:sz w:val="24"/>
          <w:szCs w:val="24"/>
        </w:rPr>
        <w:t xml:space="preserve"> data cloud. </w:t>
      </w:r>
      <w:r w:rsidR="006251E4" w:rsidRPr="006251E4">
        <w:rPr>
          <w:rFonts w:asciiTheme="majorBidi" w:hAnsiTheme="majorBidi" w:cstheme="majorBidi"/>
          <w:sz w:val="24"/>
          <w:szCs w:val="24"/>
        </w:rPr>
        <w:t xml:space="preserve">Each point in the data cloud represents an instance </w:t>
      </w:r>
      <m:oMath>
        <m:r>
          <w:rPr>
            <w:rFonts w:ascii="Cambria Math" w:hAnsi="Cambria Math" w:cstheme="majorBidi"/>
            <w:sz w:val="24"/>
            <w:szCs w:val="24"/>
          </w:rPr>
          <m:t>i</m:t>
        </m:r>
      </m:oMath>
      <w:r w:rsidR="006251E4" w:rsidRPr="006251E4">
        <w:rPr>
          <w:rFonts w:asciiTheme="majorBidi" w:eastAsiaTheme="minorEastAsia" w:hAnsiTheme="majorBidi" w:cstheme="majorBidi"/>
          <w:sz w:val="24"/>
          <w:szCs w:val="24"/>
        </w:rPr>
        <w:t xml:space="preserve"> of the dataset (technically speaking a row of the dataset) </w:t>
      </w:r>
      <w:r w:rsidR="006251E4" w:rsidRPr="006251E4">
        <w:rPr>
          <w:rFonts w:asciiTheme="majorBidi" w:hAnsiTheme="majorBidi" w:cstheme="majorBidi"/>
          <w:sz w:val="24"/>
          <w:szCs w:val="24"/>
        </w:rPr>
        <w:t>with index 1,…,</w:t>
      </w:r>
      <m:oMath>
        <m:r>
          <w:rPr>
            <w:rFonts w:ascii="Cambria Math" w:hAnsi="Cambria Math" w:cstheme="majorBidi"/>
            <w:sz w:val="24"/>
            <w:szCs w:val="24"/>
          </w:rPr>
          <m:t>n</m:t>
        </m:r>
      </m:oMath>
      <w:r w:rsidR="00257C19">
        <w:rPr>
          <w:rFonts w:asciiTheme="majorBidi" w:eastAsiaTheme="minorEastAsia" w:hAnsiTheme="majorBidi" w:cstheme="majorBidi"/>
          <w:sz w:val="24"/>
          <w:szCs w:val="24"/>
        </w:rPr>
        <w:t xml:space="preserve">, </w:t>
      </w:r>
      <w:r w:rsidR="00257C19">
        <w:rPr>
          <w:rFonts w:asciiTheme="majorBidi" w:hAnsiTheme="majorBidi" w:cstheme="majorBidi"/>
          <w:sz w:val="24"/>
          <w:szCs w:val="24"/>
        </w:rPr>
        <w:t>and</w:t>
      </w:r>
      <w:r w:rsidR="006251E4">
        <w:rPr>
          <w:rFonts w:asciiTheme="majorBidi" w:hAnsiTheme="majorBidi" w:cstheme="majorBidi"/>
          <w:sz w:val="24"/>
          <w:szCs w:val="24"/>
        </w:rPr>
        <w:t xml:space="preserve"> the horizontal and vertical coordinates are the values of first and second component for </w:t>
      </w:r>
      <w:r w:rsidR="00257C19">
        <w:rPr>
          <w:rFonts w:asciiTheme="majorBidi" w:hAnsiTheme="majorBidi" w:cstheme="majorBidi"/>
          <w:sz w:val="24"/>
          <w:szCs w:val="24"/>
        </w:rPr>
        <w:t xml:space="preserve">the </w:t>
      </w:r>
      <w:r w:rsidR="006251E4">
        <w:rPr>
          <w:rFonts w:asciiTheme="majorBidi" w:hAnsiTheme="majorBidi" w:cstheme="majorBidi"/>
          <w:sz w:val="24"/>
          <w:szCs w:val="24"/>
        </w:rPr>
        <w:t xml:space="preserve">instance </w:t>
      </w:r>
      <m:oMath>
        <m:r>
          <w:rPr>
            <w:rFonts w:ascii="Cambria Math" w:hAnsi="Cambria Math" w:cstheme="majorBidi"/>
            <w:sz w:val="24"/>
            <w:szCs w:val="24"/>
          </w:rPr>
          <m:t>i</m:t>
        </m:r>
      </m:oMath>
      <w:r w:rsidR="006251E4">
        <w:rPr>
          <w:rFonts w:asciiTheme="majorBidi" w:eastAsiaTheme="minorEastAsia" w:hAnsiTheme="majorBidi" w:cstheme="majorBidi"/>
          <w:sz w:val="24"/>
          <w:szCs w:val="24"/>
        </w:rPr>
        <w:t xml:space="preserve"> (technically speaking columns 1 and 2 of the </w:t>
      </w:r>
      <w:r w:rsidR="00006F98">
        <w:rPr>
          <w:rFonts w:asciiTheme="majorBidi" w:eastAsiaTheme="minorEastAsia" w:hAnsiTheme="majorBidi" w:cstheme="majorBidi"/>
          <w:sz w:val="24"/>
          <w:szCs w:val="24"/>
        </w:rPr>
        <w:t>dataset transformed to</w:t>
      </w:r>
      <w:r w:rsidR="006251E4">
        <w:rPr>
          <w:rFonts w:asciiTheme="majorBidi" w:eastAsiaTheme="minorEastAsia" w:hAnsiTheme="majorBidi" w:cstheme="majorBidi"/>
          <w:sz w:val="24"/>
          <w:szCs w:val="24"/>
        </w:rPr>
        <w:t xml:space="preserve"> the Principal Component system)</w:t>
      </w:r>
    </w:p>
    <w:p w14:paraId="4E20424F" w14:textId="317221C7" w:rsidR="005A387D" w:rsidRDefault="00E70D04" w:rsidP="00C423C4">
      <w:pPr>
        <w:jc w:val="both"/>
        <w:rPr>
          <w:rFonts w:asciiTheme="majorBidi" w:hAnsiTheme="majorBidi" w:cstheme="majorBidi"/>
          <w:b/>
          <w:bCs/>
          <w:sz w:val="24"/>
          <w:szCs w:val="24"/>
        </w:rPr>
      </w:pPr>
      <w:r>
        <w:rPr>
          <w:rFonts w:asciiTheme="majorBidi" w:hAnsiTheme="majorBidi" w:cstheme="majorBidi"/>
          <w:noProof/>
          <w:sz w:val="24"/>
          <w:szCs w:val="24"/>
        </w:rPr>
        <w:lastRenderedPageBreak/>
        <w:drawing>
          <wp:inline distT="0" distB="0" distL="0" distR="0" wp14:anchorId="340ED6DE" wp14:editId="49EFCCCA">
            <wp:extent cx="5943600" cy="2639695"/>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14:paraId="469CB135" w14:textId="01479029" w:rsidR="005A387D" w:rsidRDefault="005A387D" w:rsidP="009F0434">
      <w:pPr>
        <w:jc w:val="both"/>
        <w:rPr>
          <w:rFonts w:asciiTheme="majorBidi" w:hAnsiTheme="majorBidi" w:cstheme="majorBidi"/>
          <w:sz w:val="24"/>
          <w:szCs w:val="24"/>
        </w:rPr>
      </w:pPr>
      <w:r>
        <w:rPr>
          <w:rFonts w:asciiTheme="majorBidi" w:hAnsiTheme="majorBidi" w:cstheme="majorBidi"/>
          <w:b/>
          <w:bCs/>
          <w:sz w:val="24"/>
          <w:szCs w:val="24"/>
        </w:rPr>
        <w:t xml:space="preserve">Figure </w:t>
      </w:r>
      <w:r w:rsidR="004747F8">
        <w:rPr>
          <w:rFonts w:asciiTheme="majorBidi" w:hAnsiTheme="majorBidi" w:cstheme="majorBidi"/>
          <w:b/>
          <w:bCs/>
          <w:sz w:val="24"/>
          <w:szCs w:val="24"/>
        </w:rPr>
        <w:t>4</w:t>
      </w:r>
      <w:r>
        <w:rPr>
          <w:rFonts w:asciiTheme="majorBidi" w:hAnsiTheme="majorBidi" w:cstheme="majorBidi"/>
          <w:b/>
          <w:bCs/>
          <w:sz w:val="24"/>
          <w:szCs w:val="24"/>
        </w:rPr>
        <w:t xml:space="preserve">. </w:t>
      </w:r>
      <w:r>
        <w:rPr>
          <w:rFonts w:asciiTheme="majorBidi" w:hAnsiTheme="majorBidi" w:cstheme="majorBidi"/>
          <w:sz w:val="24"/>
          <w:szCs w:val="24"/>
        </w:rPr>
        <w:t xml:space="preserve">PCA as visualization tool. </w:t>
      </w:r>
      <w:r w:rsidR="00C423C4">
        <w:rPr>
          <w:rFonts w:asciiTheme="majorBidi" w:hAnsiTheme="majorBidi" w:cstheme="majorBidi"/>
          <w:sz w:val="24"/>
          <w:szCs w:val="24"/>
        </w:rPr>
        <w:t xml:space="preserve">The PCs 1 and 2 are used to represent the data in the scatter plot. </w:t>
      </w:r>
      <w:r w:rsidR="009F0434">
        <w:rPr>
          <w:rFonts w:asciiTheme="majorBidi" w:hAnsiTheme="majorBidi" w:cstheme="majorBidi"/>
          <w:sz w:val="24"/>
          <w:szCs w:val="24"/>
        </w:rPr>
        <w:t>Rocks labeled as Hermitage (red points) have similar values of the first two components and they are close to each other in the Principal Component system. The rocks labeled as Carters have similar values of the first two components and different values compared to the rocks labeled as Hermitage.</w:t>
      </w:r>
    </w:p>
    <w:p w14:paraId="0447164C" w14:textId="39B17C8C" w:rsidR="005A387D" w:rsidRDefault="005A387D" w:rsidP="005A387D">
      <w:pPr>
        <w:jc w:val="both"/>
        <w:rPr>
          <w:rFonts w:asciiTheme="majorBidi" w:hAnsiTheme="majorBidi" w:cstheme="majorBidi"/>
          <w:sz w:val="24"/>
          <w:szCs w:val="24"/>
        </w:rPr>
      </w:pPr>
      <w:r>
        <w:rPr>
          <w:rFonts w:asciiTheme="majorBidi" w:hAnsiTheme="majorBidi" w:cstheme="majorBidi"/>
          <w:sz w:val="24"/>
          <w:szCs w:val="24"/>
        </w:rPr>
        <w:t xml:space="preserve">The example is referred to a numerical dataset of different rocks with different characteristics. The rocks have different features, where each feature is represented as a column of the </w:t>
      </w:r>
      <w:r w:rsidR="00C423C4">
        <w:rPr>
          <w:rFonts w:asciiTheme="majorBidi" w:hAnsiTheme="majorBidi" w:cstheme="majorBidi"/>
          <w:sz w:val="24"/>
          <w:szCs w:val="24"/>
        </w:rPr>
        <w:t xml:space="preserve">original </w:t>
      </w:r>
      <w:r>
        <w:rPr>
          <w:rFonts w:asciiTheme="majorBidi" w:hAnsiTheme="majorBidi" w:cstheme="majorBidi"/>
          <w:sz w:val="24"/>
          <w:szCs w:val="24"/>
        </w:rPr>
        <w:t xml:space="preserve">dataset. Each rock </w:t>
      </w:r>
      <w:r w:rsidR="009F0434">
        <w:rPr>
          <w:rFonts w:asciiTheme="majorBidi" w:hAnsiTheme="majorBidi" w:cstheme="majorBidi"/>
          <w:sz w:val="24"/>
          <w:szCs w:val="24"/>
        </w:rPr>
        <w:t xml:space="preserve">is labeled according to two types of rock formation: </w:t>
      </w:r>
      <w:r>
        <w:rPr>
          <w:rFonts w:asciiTheme="majorBidi" w:hAnsiTheme="majorBidi" w:cstheme="majorBidi"/>
          <w:sz w:val="24"/>
          <w:szCs w:val="24"/>
        </w:rPr>
        <w:t xml:space="preserve">Carters formation and Hermitage formation. </w:t>
      </w:r>
      <w:r w:rsidRPr="005A387D">
        <w:rPr>
          <w:rFonts w:asciiTheme="majorBidi" w:hAnsiTheme="majorBidi" w:cstheme="majorBidi"/>
          <w:b/>
          <w:bCs/>
          <w:sz w:val="24"/>
          <w:szCs w:val="24"/>
        </w:rPr>
        <w:t xml:space="preserve">Figure </w:t>
      </w:r>
      <w:r w:rsidR="009F0434">
        <w:rPr>
          <w:rFonts w:asciiTheme="majorBidi" w:hAnsiTheme="majorBidi" w:cstheme="majorBidi"/>
          <w:b/>
          <w:bCs/>
          <w:sz w:val="24"/>
          <w:szCs w:val="24"/>
        </w:rPr>
        <w:t>4</w:t>
      </w:r>
      <w:r>
        <w:rPr>
          <w:rFonts w:asciiTheme="majorBidi" w:hAnsiTheme="majorBidi" w:cstheme="majorBidi"/>
          <w:sz w:val="24"/>
          <w:szCs w:val="24"/>
        </w:rPr>
        <w:t xml:space="preserve"> illustrates that rocks labeled as </w:t>
      </w:r>
      <w:r w:rsidR="00972541">
        <w:rPr>
          <w:rFonts w:asciiTheme="majorBidi" w:hAnsiTheme="majorBidi" w:cstheme="majorBidi"/>
          <w:sz w:val="24"/>
          <w:szCs w:val="24"/>
        </w:rPr>
        <w:t>Hermitage (red points), have similar values of the first and second component and they are close to each other in the data cloud</w:t>
      </w:r>
      <w:r w:rsidR="009F0434">
        <w:rPr>
          <w:rFonts w:asciiTheme="majorBidi" w:hAnsiTheme="majorBidi" w:cstheme="majorBidi"/>
          <w:sz w:val="24"/>
          <w:szCs w:val="24"/>
        </w:rPr>
        <w:t xml:space="preserve">. </w:t>
      </w:r>
      <w:r w:rsidR="00972541">
        <w:rPr>
          <w:rFonts w:asciiTheme="majorBidi" w:hAnsiTheme="majorBidi" w:cstheme="majorBidi"/>
          <w:sz w:val="24"/>
          <w:szCs w:val="24"/>
        </w:rPr>
        <w:t xml:space="preserve">Similarly, </w:t>
      </w:r>
      <w:r w:rsidR="009F0434">
        <w:rPr>
          <w:rFonts w:asciiTheme="majorBidi" w:hAnsiTheme="majorBidi" w:cstheme="majorBidi"/>
          <w:sz w:val="24"/>
          <w:szCs w:val="24"/>
        </w:rPr>
        <w:t xml:space="preserve">the rocks labeled as Carters (blue points) display similar values of the first two components and they are close in the Principal Components system. </w:t>
      </w:r>
      <w:r w:rsidR="009F0434" w:rsidRPr="005A387D">
        <w:rPr>
          <w:rFonts w:asciiTheme="majorBidi" w:hAnsiTheme="majorBidi" w:cstheme="majorBidi"/>
          <w:b/>
          <w:bCs/>
          <w:sz w:val="24"/>
          <w:szCs w:val="24"/>
        </w:rPr>
        <w:t xml:space="preserve">Figure </w:t>
      </w:r>
      <w:r w:rsidR="009F0434">
        <w:rPr>
          <w:rFonts w:asciiTheme="majorBidi" w:hAnsiTheme="majorBidi" w:cstheme="majorBidi"/>
          <w:b/>
          <w:bCs/>
          <w:sz w:val="24"/>
          <w:szCs w:val="24"/>
        </w:rPr>
        <w:t xml:space="preserve">4 </w:t>
      </w:r>
      <w:r w:rsidR="009F0434">
        <w:rPr>
          <w:rFonts w:asciiTheme="majorBidi" w:hAnsiTheme="majorBidi" w:cstheme="majorBidi"/>
          <w:sz w:val="24"/>
          <w:szCs w:val="24"/>
        </w:rPr>
        <w:t>illustrates only the first two components</w:t>
      </w:r>
      <w:r w:rsidR="009F4F1A">
        <w:rPr>
          <w:rFonts w:asciiTheme="majorBidi" w:hAnsiTheme="majorBidi" w:cstheme="majorBidi"/>
          <w:sz w:val="24"/>
          <w:szCs w:val="24"/>
        </w:rPr>
        <w:t xml:space="preserve">, </w:t>
      </w:r>
      <w:r w:rsidR="009F0434">
        <w:rPr>
          <w:rFonts w:asciiTheme="majorBidi" w:hAnsiTheme="majorBidi" w:cstheme="majorBidi"/>
          <w:sz w:val="24"/>
          <w:szCs w:val="24"/>
        </w:rPr>
        <w:t>but the same rule holds for the subsequent components.</w:t>
      </w:r>
    </w:p>
    <w:p w14:paraId="362F257F" w14:textId="75CF055C" w:rsidR="009F4F1A" w:rsidRDefault="009F4F1A" w:rsidP="005A387D">
      <w:pPr>
        <w:jc w:val="both"/>
        <w:rPr>
          <w:rFonts w:asciiTheme="majorBidi" w:hAnsiTheme="majorBidi" w:cstheme="majorBidi"/>
          <w:b/>
          <w:bCs/>
          <w:sz w:val="24"/>
          <w:szCs w:val="24"/>
        </w:rPr>
      </w:pPr>
      <w:r w:rsidRPr="00515532">
        <w:rPr>
          <w:rFonts w:asciiTheme="majorBidi" w:hAnsiTheme="majorBidi" w:cstheme="majorBidi"/>
          <w:b/>
          <w:bCs/>
          <w:sz w:val="24"/>
          <w:szCs w:val="24"/>
        </w:rPr>
        <w:t>Motivations</w:t>
      </w:r>
      <w:r>
        <w:rPr>
          <w:rFonts w:asciiTheme="majorBidi" w:hAnsiTheme="majorBidi" w:cstheme="majorBidi"/>
          <w:b/>
          <w:bCs/>
          <w:sz w:val="24"/>
          <w:szCs w:val="24"/>
        </w:rPr>
        <w:t xml:space="preserve"> </w:t>
      </w:r>
      <w:r w:rsidR="00C423C4">
        <w:rPr>
          <w:rFonts w:asciiTheme="majorBidi" w:hAnsiTheme="majorBidi" w:cstheme="majorBidi"/>
          <w:b/>
          <w:bCs/>
          <w:sz w:val="24"/>
          <w:szCs w:val="24"/>
        </w:rPr>
        <w:t>for</w:t>
      </w:r>
      <w:r>
        <w:rPr>
          <w:rFonts w:asciiTheme="majorBidi" w:hAnsiTheme="majorBidi" w:cstheme="majorBidi"/>
          <w:b/>
          <w:bCs/>
          <w:sz w:val="24"/>
          <w:szCs w:val="24"/>
        </w:rPr>
        <w:t xml:space="preserve"> our application </w:t>
      </w:r>
      <w:r w:rsidR="00C524BC">
        <w:rPr>
          <w:rFonts w:asciiTheme="majorBidi" w:hAnsiTheme="majorBidi" w:cstheme="majorBidi"/>
          <w:b/>
          <w:bCs/>
          <w:sz w:val="24"/>
          <w:szCs w:val="24"/>
        </w:rPr>
        <w:t>in the</w:t>
      </w:r>
      <w:r>
        <w:rPr>
          <w:rFonts w:asciiTheme="majorBidi" w:hAnsiTheme="majorBidi" w:cstheme="majorBidi"/>
          <w:b/>
          <w:bCs/>
          <w:sz w:val="24"/>
          <w:szCs w:val="24"/>
        </w:rPr>
        <w:t xml:space="preserve"> High Entropy Alloys (HEAs)</w:t>
      </w:r>
      <w:r w:rsidR="00C524BC">
        <w:rPr>
          <w:rFonts w:asciiTheme="majorBidi" w:hAnsiTheme="majorBidi" w:cstheme="majorBidi"/>
          <w:b/>
          <w:bCs/>
          <w:sz w:val="24"/>
          <w:szCs w:val="24"/>
        </w:rPr>
        <w:t xml:space="preserve"> dataset</w:t>
      </w:r>
      <w:r>
        <w:rPr>
          <w:rFonts w:asciiTheme="majorBidi" w:hAnsiTheme="majorBidi" w:cstheme="majorBidi"/>
          <w:b/>
          <w:bCs/>
          <w:sz w:val="24"/>
          <w:szCs w:val="24"/>
        </w:rPr>
        <w:t>:</w:t>
      </w:r>
    </w:p>
    <w:p w14:paraId="49BE4257" w14:textId="7D275D9C" w:rsidR="004747F8" w:rsidRPr="00257C19" w:rsidRDefault="004747F8" w:rsidP="004747F8">
      <w:pPr>
        <w:pStyle w:val="ListParagraph"/>
        <w:numPr>
          <w:ilvl w:val="0"/>
          <w:numId w:val="5"/>
        </w:numPr>
        <w:jc w:val="both"/>
        <w:rPr>
          <w:rFonts w:asciiTheme="majorBidi" w:hAnsiTheme="majorBidi" w:cstheme="majorBidi"/>
          <w:b/>
          <w:bCs/>
          <w:sz w:val="24"/>
          <w:szCs w:val="24"/>
        </w:rPr>
      </w:pPr>
      <w:r>
        <w:rPr>
          <w:rFonts w:asciiTheme="majorBidi" w:hAnsiTheme="majorBidi" w:cstheme="majorBidi"/>
          <w:sz w:val="24"/>
          <w:szCs w:val="24"/>
        </w:rPr>
        <w:t xml:space="preserve">We are interested to use PCA as </w:t>
      </w:r>
      <w:r w:rsidRPr="00C423C4">
        <w:rPr>
          <w:rFonts w:asciiTheme="majorBidi" w:hAnsiTheme="majorBidi" w:cstheme="majorBidi"/>
          <w:b/>
          <w:bCs/>
          <w:sz w:val="24"/>
          <w:szCs w:val="24"/>
        </w:rPr>
        <w:t>visualization tool</w:t>
      </w:r>
      <w:r>
        <w:rPr>
          <w:rFonts w:asciiTheme="majorBidi" w:hAnsiTheme="majorBidi" w:cstheme="majorBidi"/>
          <w:sz w:val="24"/>
          <w:szCs w:val="24"/>
        </w:rPr>
        <w:t>, and not for the purpose of dimensionality reduction.</w:t>
      </w:r>
    </w:p>
    <w:p w14:paraId="6A3F20A8" w14:textId="77777777" w:rsidR="00257C19" w:rsidRPr="00257C19" w:rsidRDefault="00257C19" w:rsidP="00257C19">
      <w:pPr>
        <w:pStyle w:val="ListParagraph"/>
        <w:jc w:val="both"/>
        <w:rPr>
          <w:rFonts w:asciiTheme="majorBidi" w:hAnsiTheme="majorBidi" w:cstheme="majorBidi"/>
          <w:b/>
          <w:bCs/>
          <w:sz w:val="24"/>
          <w:szCs w:val="24"/>
        </w:rPr>
      </w:pPr>
    </w:p>
    <w:p w14:paraId="1ED65AD5" w14:textId="268AE538" w:rsidR="00257C19" w:rsidRPr="004747F8" w:rsidRDefault="00257C19" w:rsidP="004747F8">
      <w:pPr>
        <w:pStyle w:val="ListParagraph"/>
        <w:numPr>
          <w:ilvl w:val="0"/>
          <w:numId w:val="5"/>
        </w:numPr>
        <w:jc w:val="both"/>
        <w:rPr>
          <w:rFonts w:asciiTheme="majorBidi" w:hAnsiTheme="majorBidi" w:cstheme="majorBidi"/>
          <w:b/>
          <w:bCs/>
          <w:sz w:val="24"/>
          <w:szCs w:val="24"/>
        </w:rPr>
      </w:pPr>
      <w:r>
        <w:rPr>
          <w:rFonts w:asciiTheme="majorBidi" w:hAnsiTheme="majorBidi" w:cstheme="majorBidi"/>
          <w:sz w:val="24"/>
          <w:szCs w:val="24"/>
        </w:rPr>
        <w:t>We are not interested in the dimensionality reduction because our neural network performs semantic segmentation (i.e., pixel-wise prediction), so we need to keep the original dimensionality of 256x256 of the images.</w:t>
      </w:r>
    </w:p>
    <w:p w14:paraId="2303EF34" w14:textId="77777777" w:rsidR="004747F8" w:rsidRPr="004747F8" w:rsidRDefault="004747F8" w:rsidP="004747F8">
      <w:pPr>
        <w:pStyle w:val="ListParagraph"/>
        <w:jc w:val="both"/>
        <w:rPr>
          <w:rFonts w:asciiTheme="majorBidi" w:hAnsiTheme="majorBidi" w:cstheme="majorBidi"/>
          <w:b/>
          <w:bCs/>
          <w:sz w:val="24"/>
          <w:szCs w:val="24"/>
        </w:rPr>
      </w:pPr>
    </w:p>
    <w:p w14:paraId="68FC716F" w14:textId="77777777" w:rsidR="009F4F1A" w:rsidRDefault="00816E4A" w:rsidP="00816E4A">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 xml:space="preserve">In our applications, we do not have labeled images (i.e., labeled HEAs nanoparticles), </w:t>
      </w:r>
      <w:r w:rsidR="00084EB2">
        <w:rPr>
          <w:rFonts w:asciiTheme="majorBidi" w:hAnsiTheme="majorBidi" w:cstheme="majorBidi"/>
          <w:sz w:val="24"/>
          <w:szCs w:val="24"/>
        </w:rPr>
        <w:t>so the similarity of images is not referred to a specific label</w:t>
      </w:r>
      <w:r w:rsidR="004747F8">
        <w:rPr>
          <w:rFonts w:asciiTheme="majorBidi" w:hAnsiTheme="majorBidi" w:cstheme="majorBidi"/>
          <w:sz w:val="24"/>
          <w:szCs w:val="24"/>
        </w:rPr>
        <w:t xml:space="preserve"> (as in the example of </w:t>
      </w:r>
      <w:r w:rsidR="004747F8">
        <w:rPr>
          <w:rFonts w:asciiTheme="majorBidi" w:hAnsiTheme="majorBidi" w:cstheme="majorBidi"/>
          <w:b/>
          <w:bCs/>
          <w:sz w:val="24"/>
          <w:szCs w:val="24"/>
        </w:rPr>
        <w:t>Figure 4</w:t>
      </w:r>
      <w:r w:rsidR="004747F8">
        <w:rPr>
          <w:rFonts w:asciiTheme="majorBidi" w:hAnsiTheme="majorBidi" w:cstheme="majorBidi"/>
          <w:sz w:val="24"/>
          <w:szCs w:val="24"/>
        </w:rPr>
        <w:t>)</w:t>
      </w:r>
      <w:r w:rsidR="00084EB2">
        <w:rPr>
          <w:rFonts w:asciiTheme="majorBidi" w:hAnsiTheme="majorBidi" w:cstheme="majorBidi"/>
          <w:sz w:val="24"/>
          <w:szCs w:val="24"/>
        </w:rPr>
        <w:t>.</w:t>
      </w:r>
    </w:p>
    <w:p w14:paraId="37989D78" w14:textId="77777777" w:rsidR="004747F8" w:rsidRDefault="004747F8" w:rsidP="004747F8">
      <w:pPr>
        <w:pStyle w:val="ListParagraph"/>
        <w:jc w:val="both"/>
        <w:rPr>
          <w:rFonts w:asciiTheme="majorBidi" w:hAnsiTheme="majorBidi" w:cstheme="majorBidi"/>
          <w:sz w:val="24"/>
          <w:szCs w:val="24"/>
        </w:rPr>
      </w:pPr>
    </w:p>
    <w:p w14:paraId="74DDDEE1" w14:textId="77777777" w:rsidR="004747F8" w:rsidRDefault="00084EB2" w:rsidP="004747F8">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lastRenderedPageBreak/>
        <w:t xml:space="preserve">However, we know that </w:t>
      </w:r>
      <w:r w:rsidR="004747F8">
        <w:rPr>
          <w:rFonts w:asciiTheme="majorBidi" w:hAnsiTheme="majorBidi" w:cstheme="majorBidi"/>
          <w:sz w:val="24"/>
          <w:szCs w:val="24"/>
        </w:rPr>
        <w:t>the pixel intensity of the atomic columns depends on the structure of the HEAs. Thus, images with similar pixel values, represent HEAs with similar structures (i.e., similar column heights for the 5 elements).</w:t>
      </w:r>
      <w:r w:rsidR="004B017B">
        <w:rPr>
          <w:rFonts w:asciiTheme="majorBidi" w:hAnsiTheme="majorBidi" w:cstheme="majorBidi"/>
          <w:sz w:val="24"/>
          <w:szCs w:val="24"/>
        </w:rPr>
        <w:t xml:space="preserve"> In our application the similarity is referred to the structure of the HEAs represented in the images.</w:t>
      </w:r>
    </w:p>
    <w:p w14:paraId="7EBC5937" w14:textId="77777777" w:rsidR="004747F8" w:rsidRPr="004747F8" w:rsidRDefault="004747F8" w:rsidP="004747F8">
      <w:pPr>
        <w:pStyle w:val="ListParagraph"/>
        <w:rPr>
          <w:rFonts w:asciiTheme="majorBidi" w:hAnsiTheme="majorBidi" w:cstheme="majorBidi"/>
          <w:sz w:val="24"/>
          <w:szCs w:val="24"/>
        </w:rPr>
      </w:pPr>
    </w:p>
    <w:p w14:paraId="6128312C" w14:textId="4E65F67C" w:rsidR="00914370" w:rsidRPr="00914370" w:rsidRDefault="004747F8" w:rsidP="00914370">
      <w:pPr>
        <w:pStyle w:val="ListParagraph"/>
        <w:numPr>
          <w:ilvl w:val="0"/>
          <w:numId w:val="4"/>
        </w:numPr>
        <w:jc w:val="both"/>
        <w:rPr>
          <w:sz w:val="20"/>
          <w:szCs w:val="20"/>
        </w:rPr>
      </w:pPr>
      <w:r>
        <w:rPr>
          <w:rFonts w:asciiTheme="majorBidi" w:hAnsiTheme="majorBidi" w:cstheme="majorBidi"/>
          <w:sz w:val="24"/>
          <w:szCs w:val="24"/>
        </w:rPr>
        <w:t>With PCA we can identify HEAs with similar structure by looking at the values of the principal components, and we can have insights about the distribution of our dataset for the point of view of column heights of the different elements</w:t>
      </w:r>
      <w:r w:rsidR="00E47335">
        <w:rPr>
          <w:rFonts w:asciiTheme="majorBidi" w:hAnsiTheme="majorBidi" w:cstheme="majorBidi"/>
          <w:sz w:val="24"/>
          <w:szCs w:val="24"/>
        </w:rPr>
        <w:t>.</w:t>
      </w:r>
    </w:p>
    <w:p w14:paraId="72CC02A4" w14:textId="77777777" w:rsidR="008603E7" w:rsidRDefault="008603E7" w:rsidP="00914370">
      <w:pPr>
        <w:pStyle w:val="ListParagraph"/>
      </w:pPr>
    </w:p>
    <w:p w14:paraId="606BF506" w14:textId="71810D40" w:rsidR="008603E7" w:rsidRDefault="008603E7" w:rsidP="008603E7">
      <w:pPr>
        <w:jc w:val="both"/>
        <w:rPr>
          <w:rFonts w:asciiTheme="majorBidi" w:hAnsiTheme="majorBidi" w:cstheme="majorBidi"/>
          <w:b/>
          <w:bCs/>
          <w:sz w:val="24"/>
          <w:szCs w:val="24"/>
        </w:rPr>
      </w:pPr>
      <w:r>
        <w:rPr>
          <w:rFonts w:asciiTheme="majorBidi" w:hAnsiTheme="majorBidi" w:cstheme="majorBidi"/>
          <w:b/>
          <w:bCs/>
          <w:sz w:val="24"/>
          <w:szCs w:val="24"/>
        </w:rPr>
        <w:t>Nomenclature</w:t>
      </w:r>
    </w:p>
    <w:p w14:paraId="7EE631BA" w14:textId="47F6FC10" w:rsidR="00914370" w:rsidRDefault="00914370" w:rsidP="008603E7">
      <w:pPr>
        <w:jc w:val="both"/>
        <w:rPr>
          <w:rFonts w:asciiTheme="majorBidi" w:eastAsiaTheme="minorEastAsia" w:hAnsiTheme="majorBidi" w:cstheme="majorBidi"/>
          <w:sz w:val="24"/>
          <w:szCs w:val="24"/>
        </w:rPr>
      </w:pPr>
      <m:oMath>
        <m:r>
          <w:rPr>
            <w:rFonts w:ascii="Cambria Math" w:hAnsi="Cambria Math" w:cstheme="majorBidi"/>
            <w:sz w:val="24"/>
            <w:szCs w:val="24"/>
          </w:rPr>
          <m:t>n</m:t>
        </m:r>
      </m:oMath>
      <w:r>
        <w:rPr>
          <w:rFonts w:asciiTheme="majorBidi" w:eastAsiaTheme="minorEastAsia" w:hAnsiTheme="majorBidi" w:cstheme="majorBidi"/>
          <w:sz w:val="24"/>
          <w:szCs w:val="24"/>
        </w:rPr>
        <w:t>: number of data points in the dataset.</w:t>
      </w:r>
    </w:p>
    <w:p w14:paraId="6930D77D" w14:textId="60E772F3" w:rsidR="00914370" w:rsidRDefault="00914370" w:rsidP="008603E7">
      <w:pPr>
        <w:jc w:val="both"/>
        <w:rPr>
          <w:rFonts w:asciiTheme="majorBidi" w:eastAsiaTheme="minorEastAsia" w:hAnsiTheme="majorBidi" w:cstheme="majorBidi"/>
          <w:sz w:val="24"/>
          <w:szCs w:val="24"/>
        </w:rPr>
      </w:pPr>
      <m:oMath>
        <m:r>
          <w:rPr>
            <w:rFonts w:ascii="Cambria Math" w:hAnsi="Cambria Math" w:cstheme="majorBidi"/>
            <w:sz w:val="24"/>
            <w:szCs w:val="24"/>
          </w:rPr>
          <m:t>p:</m:t>
        </m:r>
      </m:oMath>
      <w:r>
        <w:rPr>
          <w:rFonts w:asciiTheme="majorBidi" w:eastAsiaTheme="minorEastAsia" w:hAnsiTheme="majorBidi" w:cstheme="majorBidi"/>
          <w:sz w:val="24"/>
          <w:szCs w:val="24"/>
        </w:rPr>
        <w:t xml:space="preserve"> number of features in the dataset.</w:t>
      </w:r>
    </w:p>
    <w:p w14:paraId="2A31CE0A" w14:textId="0716EC55" w:rsidR="00914370" w:rsidRDefault="00914370" w:rsidP="008603E7">
      <w:pPr>
        <w:jc w:val="both"/>
        <w:rPr>
          <w:rFonts w:asciiTheme="majorBidi" w:eastAsiaTheme="minorEastAsia" w:hAnsiTheme="majorBidi" w:cstheme="majorBidi"/>
          <w:sz w:val="24"/>
          <w:szCs w:val="24"/>
        </w:rPr>
      </w:pPr>
      <m:oMath>
        <m:r>
          <w:rPr>
            <w:rFonts w:ascii="Cambria Math" w:hAnsi="Cambria Math" w:cstheme="majorBidi"/>
            <w:sz w:val="24"/>
            <w:szCs w:val="24"/>
          </w:rPr>
          <m:t>m:</m:t>
        </m:r>
      </m:oMath>
      <w:r>
        <w:rPr>
          <w:rFonts w:asciiTheme="majorBidi" w:eastAsiaTheme="minorEastAsia" w:hAnsiTheme="majorBidi" w:cstheme="majorBidi"/>
          <w:sz w:val="24"/>
          <w:szCs w:val="24"/>
        </w:rPr>
        <w:t xml:space="preserve"> number of Principal Components used in the dimensionality reduction.</w:t>
      </w:r>
    </w:p>
    <w:p w14:paraId="157534F9" w14:textId="799F6239" w:rsidR="00914370" w:rsidRPr="00914370" w:rsidRDefault="006E51A1" w:rsidP="008603E7">
      <w:pPr>
        <w:jc w:val="both"/>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00914370">
        <w:rPr>
          <w:rFonts w:asciiTheme="majorBidi" w:eastAsiaTheme="minorEastAsia" w:hAnsiTheme="majorBidi" w:cstheme="majorBidi"/>
          <w:sz w:val="24"/>
          <w:szCs w:val="24"/>
        </w:rPr>
        <w:t xml:space="preserve">: data value for the data point </w:t>
      </w:r>
      <m:oMath>
        <m:r>
          <w:rPr>
            <w:rFonts w:ascii="Cambria Math" w:eastAsiaTheme="minorEastAsia" w:hAnsi="Cambria Math" w:cstheme="majorBidi"/>
            <w:sz w:val="24"/>
            <w:szCs w:val="24"/>
          </w:rPr>
          <m:t>i=1,2,…,n</m:t>
        </m:r>
      </m:oMath>
      <w:r w:rsidR="00914370">
        <w:rPr>
          <w:rFonts w:asciiTheme="majorBidi" w:eastAsiaTheme="minorEastAsia" w:hAnsiTheme="majorBidi" w:cstheme="majorBidi"/>
          <w:sz w:val="24"/>
          <w:szCs w:val="24"/>
        </w:rPr>
        <w:t xml:space="preserve"> and the feature </w:t>
      </w:r>
      <m:oMath>
        <m:r>
          <w:rPr>
            <w:rFonts w:ascii="Cambria Math" w:eastAsiaTheme="minorEastAsia" w:hAnsi="Cambria Math" w:cstheme="majorBidi"/>
            <w:sz w:val="24"/>
            <w:szCs w:val="24"/>
          </w:rPr>
          <m:t>j=1,2,…, p</m:t>
        </m:r>
      </m:oMath>
    </w:p>
    <w:p w14:paraId="47D3BDE1" w14:textId="5E8C5ED5" w:rsidR="008603E7" w:rsidRDefault="006E51A1" w:rsidP="008603E7">
      <w:pPr>
        <w:jc w:val="both"/>
        <w:rPr>
          <w:rFonts w:asciiTheme="majorBidi" w:eastAsiaTheme="minorEastAsia" w:hAnsiTheme="majorBidi" w:cstheme="majorBidi"/>
          <w:i/>
          <w:iCs/>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p</m:t>
            </m:r>
          </m:sub>
        </m:sSub>
      </m:oMath>
      <w:r w:rsidR="008603E7">
        <w:rPr>
          <w:rFonts w:asciiTheme="majorBidi" w:eastAsiaTheme="minorEastAsia" w:hAnsiTheme="majorBidi" w:cstheme="majorBidi"/>
          <w:sz w:val="24"/>
          <w:szCs w:val="24"/>
        </w:rPr>
        <w:t xml:space="preserve">: features vectors 1,2, …, </w:t>
      </w:r>
      <w:r w:rsidR="008603E7">
        <w:rPr>
          <w:rFonts w:asciiTheme="majorBidi" w:eastAsiaTheme="minorEastAsia" w:hAnsiTheme="majorBidi" w:cstheme="majorBidi"/>
          <w:i/>
          <w:iCs/>
          <w:sz w:val="24"/>
          <w:szCs w:val="24"/>
        </w:rPr>
        <w:t>p</w:t>
      </w:r>
      <w:r w:rsidR="00914370">
        <w:rPr>
          <w:rFonts w:asciiTheme="majorBidi" w:eastAsiaTheme="minorEastAsia" w:hAnsiTheme="majorBidi" w:cstheme="majorBidi"/>
          <w:i/>
          <w:iCs/>
          <w:sz w:val="24"/>
          <w:szCs w:val="24"/>
        </w:rPr>
        <w:t>.</w:t>
      </w:r>
    </w:p>
    <w:p w14:paraId="4A1EF57C" w14:textId="6E40EBA9" w:rsidR="00914370" w:rsidRPr="00914370" w:rsidRDefault="006E51A1" w:rsidP="008603E7">
      <w:pPr>
        <w:jc w:val="both"/>
        <w:rPr>
          <w:rFonts w:asciiTheme="majorBidi" w:eastAsiaTheme="minorEastAsia" w:hAnsiTheme="majorBidi" w:cstheme="majorBidi"/>
          <w:iCs/>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ic</m:t>
            </m:r>
          </m:sub>
        </m:sSub>
      </m:oMath>
      <w:r w:rsidR="00914370">
        <w:rPr>
          <w:rFonts w:asciiTheme="majorBidi" w:eastAsiaTheme="minorEastAsia" w:hAnsiTheme="majorBidi" w:cstheme="majorBidi"/>
          <w:iCs/>
          <w:sz w:val="24"/>
          <w:szCs w:val="24"/>
        </w:rPr>
        <w:t xml:space="preserve">: score for the data point </w:t>
      </w:r>
      <m:oMath>
        <m:r>
          <w:rPr>
            <w:rFonts w:ascii="Cambria Math" w:eastAsiaTheme="minorEastAsia" w:hAnsi="Cambria Math" w:cstheme="majorBidi"/>
            <w:sz w:val="24"/>
            <w:szCs w:val="24"/>
          </w:rPr>
          <m:t>i=1,2,…,n</m:t>
        </m:r>
      </m:oMath>
      <w:r w:rsidR="001C6D3F">
        <w:rPr>
          <w:rFonts w:asciiTheme="majorBidi" w:eastAsiaTheme="minorEastAsia" w:hAnsiTheme="majorBidi" w:cstheme="majorBidi"/>
          <w:sz w:val="24"/>
          <w:szCs w:val="24"/>
        </w:rPr>
        <w:t xml:space="preserve"> </w:t>
      </w:r>
      <w:r w:rsidR="00914370">
        <w:rPr>
          <w:rFonts w:asciiTheme="majorBidi" w:eastAsiaTheme="minorEastAsia" w:hAnsiTheme="majorBidi" w:cstheme="majorBidi"/>
          <w:iCs/>
          <w:sz w:val="24"/>
          <w:szCs w:val="24"/>
        </w:rPr>
        <w:t xml:space="preserve">and the component </w:t>
      </w:r>
      <m:oMath>
        <m:r>
          <w:rPr>
            <w:rFonts w:ascii="Cambria Math" w:eastAsiaTheme="minorEastAsia" w:hAnsi="Cambria Math" w:cstheme="majorBidi"/>
            <w:sz w:val="24"/>
            <w:szCs w:val="24"/>
          </w:rPr>
          <m:t>c=</m:t>
        </m:r>
      </m:oMath>
      <w:r w:rsidR="00914370">
        <w:rPr>
          <w:rFonts w:asciiTheme="majorBidi" w:eastAsiaTheme="minorEastAsia" w:hAnsiTheme="majorBidi" w:cstheme="majorBidi"/>
          <w:iCs/>
          <w:sz w:val="24"/>
          <w:szCs w:val="24"/>
        </w:rPr>
        <w:t xml:space="preserve">1,2, …, </w:t>
      </w:r>
      <w:r w:rsidR="00914370">
        <w:rPr>
          <w:rFonts w:asciiTheme="majorBidi" w:eastAsiaTheme="minorEastAsia" w:hAnsiTheme="majorBidi" w:cstheme="majorBidi"/>
          <w:i/>
          <w:sz w:val="24"/>
          <w:szCs w:val="24"/>
        </w:rPr>
        <w:t>m.</w:t>
      </w:r>
    </w:p>
    <w:p w14:paraId="3D34FE87" w14:textId="3C7DC5F3" w:rsidR="008603E7" w:rsidRDefault="006E51A1" w:rsidP="008603E7">
      <w:pPr>
        <w:jc w:val="both"/>
        <w:rPr>
          <w:rFonts w:asciiTheme="majorBidi" w:eastAsiaTheme="minorEastAsia" w:hAnsiTheme="majorBidi" w:cstheme="majorBidi"/>
          <w: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 …,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m</m:t>
            </m:r>
          </m:sub>
        </m:sSub>
      </m:oMath>
      <w:r w:rsidR="008603E7">
        <w:rPr>
          <w:rFonts w:asciiTheme="majorBidi" w:eastAsiaTheme="minorEastAsia" w:hAnsiTheme="majorBidi" w:cstheme="majorBidi"/>
          <w:iCs/>
          <w:sz w:val="24"/>
          <w:szCs w:val="24"/>
        </w:rPr>
        <w:t xml:space="preserve">: score vectors for the component </w:t>
      </w:r>
      <m:oMath>
        <m:r>
          <w:rPr>
            <w:rFonts w:ascii="Cambria Math" w:eastAsiaTheme="minorEastAsia" w:hAnsi="Cambria Math" w:cstheme="majorBidi"/>
            <w:sz w:val="24"/>
            <w:szCs w:val="24"/>
          </w:rPr>
          <m:t>c=</m:t>
        </m:r>
      </m:oMath>
      <w:r w:rsidR="008603E7">
        <w:rPr>
          <w:rFonts w:asciiTheme="majorBidi" w:eastAsiaTheme="minorEastAsia" w:hAnsiTheme="majorBidi" w:cstheme="majorBidi"/>
          <w:iCs/>
          <w:sz w:val="24"/>
          <w:szCs w:val="24"/>
        </w:rPr>
        <w:t xml:space="preserve">1,2, …, </w:t>
      </w:r>
      <w:r w:rsidR="008603E7">
        <w:rPr>
          <w:rFonts w:asciiTheme="majorBidi" w:eastAsiaTheme="minorEastAsia" w:hAnsiTheme="majorBidi" w:cstheme="majorBidi"/>
          <w:i/>
          <w:sz w:val="24"/>
          <w:szCs w:val="24"/>
        </w:rPr>
        <w:t>m</w:t>
      </w:r>
      <w:r w:rsidR="00914370">
        <w:rPr>
          <w:rFonts w:asciiTheme="majorBidi" w:eastAsiaTheme="minorEastAsia" w:hAnsiTheme="majorBidi" w:cstheme="majorBidi"/>
          <w:i/>
          <w:sz w:val="24"/>
          <w:szCs w:val="24"/>
        </w:rPr>
        <w:t>.</w:t>
      </w:r>
    </w:p>
    <w:p w14:paraId="7D3A6118" w14:textId="553B2095" w:rsidR="008603E7" w:rsidRPr="008603E7" w:rsidRDefault="006E51A1" w:rsidP="008603E7">
      <w:pPr>
        <w:jc w:val="both"/>
        <w:rPr>
          <w:sz w:val="20"/>
          <w:szCs w:val="20"/>
        </w:rPr>
        <w:sectPr w:rsidR="008603E7" w:rsidRPr="008603E7" w:rsidSect="000C0BFD">
          <w:type w:val="continuous"/>
          <w:pgSz w:w="12240" w:h="15840"/>
          <w:pgMar w:top="1440" w:right="1440" w:bottom="1440" w:left="1440" w:header="720" w:footer="720" w:gutter="0"/>
          <w:cols w:space="720"/>
          <w:docGrid w:linePitch="360"/>
        </w:sectPr>
      </w:pPr>
      <m:oMath>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c</m:t>
            </m:r>
          </m:sub>
        </m:sSub>
        <m:r>
          <w:rPr>
            <w:rFonts w:ascii="Cambria Math" w:hAnsi="Cambria Math" w:cstheme="majorBidi"/>
            <w:sz w:val="24"/>
            <w:szCs w:val="24"/>
          </w:rPr>
          <m:t>=</m:t>
        </m:r>
        <m:sSup>
          <m:sSupPr>
            <m:ctrlPr>
              <w:rPr>
                <w:rFonts w:ascii="Cambria Math" w:hAnsi="Cambria Math" w:cstheme="majorBidi"/>
                <w:i/>
                <w:sz w:val="24"/>
                <w:szCs w:val="24"/>
              </w:rPr>
            </m:ctrlPr>
          </m:sSupPr>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1c</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2c</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3c</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pc</m:t>
                </m:r>
              </m:sub>
            </m:sSub>
            <m:r>
              <w:rPr>
                <w:rFonts w:ascii="Cambria Math" w:hAnsi="Cambria Math" w:cstheme="majorBidi"/>
                <w:sz w:val="24"/>
                <w:szCs w:val="24"/>
              </w:rPr>
              <m:t>)</m:t>
            </m:r>
          </m:e>
          <m:sup>
            <m:r>
              <w:rPr>
                <w:rFonts w:ascii="Cambria Math" w:hAnsi="Cambria Math" w:cstheme="majorBidi"/>
                <w:sz w:val="24"/>
                <w:szCs w:val="24"/>
              </w:rPr>
              <m:t>T</m:t>
            </m:r>
          </m:sup>
        </m:sSup>
      </m:oMath>
      <w:r w:rsidR="008603E7">
        <w:rPr>
          <w:rFonts w:asciiTheme="majorBidi" w:eastAsiaTheme="minorEastAsia" w:hAnsiTheme="majorBidi" w:cstheme="majorBidi"/>
          <w:iCs/>
          <w:sz w:val="24"/>
          <w:szCs w:val="24"/>
        </w:rPr>
        <w:t xml:space="preserve">: loading vector for the component </w:t>
      </w:r>
      <m:oMath>
        <m:r>
          <w:rPr>
            <w:rFonts w:ascii="Cambria Math" w:eastAsiaTheme="minorEastAsia" w:hAnsi="Cambria Math" w:cstheme="majorBidi"/>
            <w:sz w:val="24"/>
            <w:szCs w:val="24"/>
          </w:rPr>
          <m:t>c=1,2,…, m</m:t>
        </m:r>
      </m:oMath>
    </w:p>
    <w:p w14:paraId="3B36092D" w14:textId="64C1A6F0" w:rsidR="00914370" w:rsidRDefault="00914370" w:rsidP="000C0BFD">
      <w:pPr>
        <w:spacing w:line="360" w:lineRule="auto"/>
        <w:rPr>
          <w:rFonts w:asciiTheme="majorBidi" w:hAnsiTheme="majorBidi" w:cstheme="majorBidi"/>
          <w:b/>
          <w:bCs/>
          <w:sz w:val="24"/>
          <w:szCs w:val="24"/>
        </w:rPr>
      </w:pPr>
    </w:p>
    <w:p w14:paraId="742E21B9" w14:textId="28D09C90" w:rsidR="00EC5B6A" w:rsidRDefault="00EC5B6A" w:rsidP="000C0BFD">
      <w:pPr>
        <w:spacing w:line="360" w:lineRule="auto"/>
        <w:rPr>
          <w:rFonts w:asciiTheme="majorBidi" w:hAnsiTheme="majorBidi" w:cstheme="majorBidi"/>
          <w:b/>
          <w:bCs/>
          <w:sz w:val="24"/>
          <w:szCs w:val="24"/>
        </w:rPr>
      </w:pPr>
    </w:p>
    <w:p w14:paraId="6612F895" w14:textId="00D755C8" w:rsidR="00EC5B6A" w:rsidRDefault="00EC5B6A" w:rsidP="000C0BFD">
      <w:pPr>
        <w:spacing w:line="360" w:lineRule="auto"/>
        <w:rPr>
          <w:rFonts w:asciiTheme="majorBidi" w:hAnsiTheme="majorBidi" w:cstheme="majorBidi"/>
          <w:b/>
          <w:bCs/>
          <w:sz w:val="24"/>
          <w:szCs w:val="24"/>
        </w:rPr>
      </w:pPr>
    </w:p>
    <w:p w14:paraId="6002917A" w14:textId="5D93DB86" w:rsidR="00EC5B6A" w:rsidRDefault="00EC5B6A" w:rsidP="000C0BFD">
      <w:pPr>
        <w:spacing w:line="360" w:lineRule="auto"/>
        <w:rPr>
          <w:rFonts w:asciiTheme="majorBidi" w:hAnsiTheme="majorBidi" w:cstheme="majorBidi"/>
          <w:b/>
          <w:bCs/>
          <w:sz w:val="24"/>
          <w:szCs w:val="24"/>
        </w:rPr>
      </w:pPr>
    </w:p>
    <w:p w14:paraId="0C597FB2" w14:textId="6084853C" w:rsidR="00EC5B6A" w:rsidRDefault="00EC5B6A" w:rsidP="000C0BFD">
      <w:pPr>
        <w:spacing w:line="360" w:lineRule="auto"/>
        <w:rPr>
          <w:rFonts w:asciiTheme="majorBidi" w:hAnsiTheme="majorBidi" w:cstheme="majorBidi"/>
          <w:b/>
          <w:bCs/>
          <w:sz w:val="24"/>
          <w:szCs w:val="24"/>
        </w:rPr>
      </w:pPr>
    </w:p>
    <w:p w14:paraId="56F84A21" w14:textId="0E40AD15" w:rsidR="00EC5B6A" w:rsidRDefault="00EC5B6A" w:rsidP="000C0BFD">
      <w:pPr>
        <w:spacing w:line="360" w:lineRule="auto"/>
        <w:rPr>
          <w:rFonts w:asciiTheme="majorBidi" w:hAnsiTheme="majorBidi" w:cstheme="majorBidi"/>
          <w:b/>
          <w:bCs/>
          <w:sz w:val="24"/>
          <w:szCs w:val="24"/>
        </w:rPr>
      </w:pPr>
    </w:p>
    <w:p w14:paraId="623CB0FB" w14:textId="4D5E696B" w:rsidR="00EC5B6A" w:rsidRDefault="00EC5B6A" w:rsidP="000C0BFD">
      <w:pPr>
        <w:spacing w:line="360" w:lineRule="auto"/>
        <w:rPr>
          <w:rFonts w:asciiTheme="majorBidi" w:hAnsiTheme="majorBidi" w:cstheme="majorBidi"/>
          <w:b/>
          <w:bCs/>
          <w:sz w:val="24"/>
          <w:szCs w:val="24"/>
        </w:rPr>
      </w:pPr>
    </w:p>
    <w:p w14:paraId="39FF1EB7" w14:textId="0B4A1B17" w:rsidR="00EC5B6A" w:rsidRDefault="00EC5B6A" w:rsidP="000C0BFD">
      <w:pPr>
        <w:spacing w:line="360" w:lineRule="auto"/>
        <w:rPr>
          <w:rFonts w:asciiTheme="majorBidi" w:hAnsiTheme="majorBidi" w:cstheme="majorBidi"/>
          <w:b/>
          <w:bCs/>
          <w:sz w:val="24"/>
          <w:szCs w:val="24"/>
        </w:rPr>
      </w:pPr>
    </w:p>
    <w:p w14:paraId="34FDF535" w14:textId="0DB4C068" w:rsidR="00EC5B6A" w:rsidRDefault="00EC5B6A" w:rsidP="000C0BFD">
      <w:pPr>
        <w:spacing w:line="360" w:lineRule="auto"/>
        <w:rPr>
          <w:rFonts w:asciiTheme="majorBidi" w:hAnsiTheme="majorBidi" w:cstheme="majorBidi"/>
          <w:b/>
          <w:bCs/>
          <w:sz w:val="24"/>
          <w:szCs w:val="24"/>
        </w:rPr>
      </w:pPr>
    </w:p>
    <w:p w14:paraId="6A461A90" w14:textId="1E75FCC7" w:rsidR="00EC5B6A" w:rsidRDefault="00EC5B6A" w:rsidP="000C0BFD">
      <w:pPr>
        <w:spacing w:line="360" w:lineRule="auto"/>
        <w:rPr>
          <w:rFonts w:asciiTheme="majorBidi" w:hAnsiTheme="majorBidi" w:cstheme="majorBidi"/>
          <w:b/>
          <w:bCs/>
          <w:sz w:val="24"/>
          <w:szCs w:val="24"/>
        </w:rPr>
      </w:pPr>
    </w:p>
    <w:p w14:paraId="2F6F1870" w14:textId="540958BA" w:rsidR="00EC5B6A" w:rsidRDefault="00EC5B6A" w:rsidP="000C0BFD">
      <w:pPr>
        <w:spacing w:line="360" w:lineRule="auto"/>
        <w:rPr>
          <w:rFonts w:asciiTheme="majorBidi" w:hAnsiTheme="majorBidi" w:cstheme="majorBidi"/>
          <w:b/>
          <w:bCs/>
          <w:sz w:val="24"/>
          <w:szCs w:val="24"/>
        </w:rPr>
      </w:pPr>
    </w:p>
    <w:p w14:paraId="059DC1D3" w14:textId="10215E7F" w:rsidR="00EC5B6A" w:rsidRDefault="00EC5B6A" w:rsidP="000C0BFD">
      <w:pPr>
        <w:spacing w:line="360" w:lineRule="auto"/>
        <w:rPr>
          <w:rFonts w:asciiTheme="majorBidi" w:hAnsiTheme="majorBidi" w:cstheme="majorBidi"/>
          <w:b/>
          <w:bCs/>
          <w:sz w:val="24"/>
          <w:szCs w:val="24"/>
        </w:rPr>
      </w:pPr>
    </w:p>
    <w:p w14:paraId="6B32F35E" w14:textId="1CAF570F" w:rsidR="00EC5B6A" w:rsidRDefault="00EC5B6A" w:rsidP="000C0BFD">
      <w:pPr>
        <w:spacing w:line="360" w:lineRule="auto"/>
        <w:rPr>
          <w:rFonts w:asciiTheme="majorBidi" w:hAnsiTheme="majorBidi" w:cstheme="majorBidi"/>
          <w:b/>
          <w:bCs/>
          <w:sz w:val="24"/>
          <w:szCs w:val="24"/>
        </w:rPr>
      </w:pPr>
    </w:p>
    <w:p w14:paraId="0DABA24F" w14:textId="77777777" w:rsidR="00EC5B6A" w:rsidRDefault="00EC5B6A" w:rsidP="000C0BFD">
      <w:pPr>
        <w:spacing w:line="360" w:lineRule="auto"/>
        <w:rPr>
          <w:rFonts w:asciiTheme="majorBidi" w:hAnsiTheme="majorBidi" w:cstheme="majorBidi"/>
          <w:b/>
          <w:bCs/>
          <w:sz w:val="24"/>
          <w:szCs w:val="24"/>
        </w:rPr>
      </w:pPr>
    </w:p>
    <w:p w14:paraId="1F7F6B90" w14:textId="77777777" w:rsidR="002C130B" w:rsidRDefault="002C130B" w:rsidP="000C0BFD">
      <w:pPr>
        <w:spacing w:line="360" w:lineRule="auto"/>
        <w:rPr>
          <w:rFonts w:asciiTheme="majorBidi" w:hAnsiTheme="majorBidi" w:cstheme="majorBidi"/>
          <w:b/>
          <w:bCs/>
          <w:sz w:val="24"/>
          <w:szCs w:val="24"/>
        </w:rPr>
      </w:pPr>
    </w:p>
    <w:p w14:paraId="4871C4DE" w14:textId="6DBDA568" w:rsidR="002C130B" w:rsidRDefault="002C130B" w:rsidP="000C0BFD">
      <w:pPr>
        <w:spacing w:line="360" w:lineRule="auto"/>
        <w:rPr>
          <w:rFonts w:asciiTheme="majorBidi" w:hAnsiTheme="majorBidi" w:cstheme="majorBidi"/>
          <w:b/>
          <w:bCs/>
          <w:sz w:val="24"/>
          <w:szCs w:val="24"/>
        </w:rPr>
        <w:sectPr w:rsidR="002C130B" w:rsidSect="00071381">
          <w:type w:val="continuous"/>
          <w:pgSz w:w="12240" w:h="15840"/>
          <w:pgMar w:top="1440" w:right="1440" w:bottom="1440" w:left="1440" w:header="720" w:footer="720" w:gutter="0"/>
          <w:cols w:num="2" w:space="720"/>
          <w:docGrid w:linePitch="360"/>
        </w:sectPr>
      </w:pPr>
    </w:p>
    <w:p w14:paraId="4F9A563C" w14:textId="7D7A56DD" w:rsidR="000C0BFD" w:rsidRDefault="00E06653" w:rsidP="00EB65C1">
      <w:pPr>
        <w:pStyle w:val="ListParagraph"/>
        <w:numPr>
          <w:ilvl w:val="0"/>
          <w:numId w:val="3"/>
        </w:numPr>
        <w:spacing w:line="360" w:lineRule="auto"/>
        <w:rPr>
          <w:rFonts w:asciiTheme="majorBidi" w:hAnsiTheme="majorBidi" w:cstheme="majorBidi"/>
          <w:b/>
          <w:bCs/>
          <w:sz w:val="24"/>
          <w:szCs w:val="24"/>
        </w:rPr>
      </w:pPr>
      <w:r>
        <w:rPr>
          <w:rFonts w:asciiTheme="majorBidi" w:hAnsiTheme="majorBidi" w:cstheme="majorBidi"/>
          <w:b/>
          <w:bCs/>
          <w:sz w:val="24"/>
          <w:szCs w:val="24"/>
        </w:rPr>
        <w:lastRenderedPageBreak/>
        <w:t>Calculation of the Principal Components</w:t>
      </w:r>
    </w:p>
    <w:p w14:paraId="160B7AE0" w14:textId="0FB4C8F7" w:rsidR="00E06653" w:rsidRDefault="00A55C89" w:rsidP="002C130B">
      <w:pPr>
        <w:spacing w:line="360" w:lineRule="auto"/>
        <w:jc w:val="both"/>
        <w:rPr>
          <w:rFonts w:asciiTheme="majorBidi" w:hAnsiTheme="majorBidi" w:cstheme="majorBidi"/>
          <w:sz w:val="24"/>
          <w:szCs w:val="24"/>
        </w:rPr>
      </w:pPr>
      <w:r>
        <w:rPr>
          <w:rFonts w:asciiTheme="majorBidi" w:eastAsiaTheme="minorEastAsia" w:hAnsiTheme="majorBidi" w:cstheme="majorBidi"/>
          <w:sz w:val="24"/>
          <w:szCs w:val="24"/>
        </w:rPr>
        <w:t>Let’s call the vectors corresponding to the features</w:t>
      </w:r>
      <w:r w:rsidR="00C423C4">
        <w:rPr>
          <w:rFonts w:asciiTheme="majorBidi" w:eastAsiaTheme="minorEastAsia" w:hAnsiTheme="majorBidi" w:cstheme="majorBidi"/>
          <w:sz w:val="24"/>
          <w:szCs w:val="24"/>
        </w:rPr>
        <w:t xml:space="preserve"> as</w:t>
      </w:r>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p</m:t>
            </m:r>
          </m:sub>
        </m:sSub>
      </m:oMath>
      <w:r>
        <w:rPr>
          <w:rFonts w:asciiTheme="majorBidi" w:eastAsiaTheme="minorEastAsia" w:hAnsiTheme="majorBidi" w:cstheme="majorBidi"/>
          <w:sz w:val="24"/>
          <w:szCs w:val="24"/>
        </w:rPr>
        <w:t xml:space="preserve">. Technically speaking,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p</m:t>
            </m:r>
          </m:sub>
        </m:sSub>
      </m:oMath>
      <w:r>
        <w:rPr>
          <w:rFonts w:asciiTheme="majorBidi" w:eastAsiaTheme="minorEastAsia" w:hAnsiTheme="majorBidi" w:cstheme="majorBidi"/>
          <w:sz w:val="24"/>
          <w:szCs w:val="24"/>
        </w:rPr>
        <w:t xml:space="preserve"> are the </w:t>
      </w:r>
      <m:oMath>
        <m:r>
          <w:rPr>
            <w:rFonts w:ascii="Cambria Math" w:eastAsiaTheme="minorEastAsia" w:hAnsi="Cambria Math" w:cstheme="majorBidi"/>
            <w:sz w:val="24"/>
            <w:szCs w:val="24"/>
          </w:rPr>
          <m:t>p</m:t>
        </m:r>
      </m:oMath>
      <w:r>
        <w:rPr>
          <w:rFonts w:asciiTheme="majorBidi" w:eastAsiaTheme="minorEastAsia" w:hAnsiTheme="majorBidi" w:cstheme="majorBidi"/>
          <w:sz w:val="24"/>
          <w:szCs w:val="24"/>
        </w:rPr>
        <w:t xml:space="preserve"> columns of the dataset (in Machine Learning they are called </w:t>
      </w:r>
      <w:r w:rsidRPr="00C423C4">
        <w:rPr>
          <w:rFonts w:asciiTheme="majorBidi" w:eastAsiaTheme="minorEastAsia" w:hAnsiTheme="majorBidi" w:cstheme="majorBidi"/>
          <w:i/>
          <w:iCs/>
          <w:sz w:val="24"/>
          <w:szCs w:val="24"/>
        </w:rPr>
        <w:t>feature vectors</w:t>
      </w:r>
      <w:r>
        <w:rPr>
          <w:rFonts w:asciiTheme="majorBidi" w:eastAsiaTheme="minorEastAsia" w:hAnsiTheme="majorBidi" w:cstheme="majorBidi"/>
          <w:sz w:val="24"/>
          <w:szCs w:val="24"/>
        </w:rPr>
        <w:t>).</w:t>
      </w:r>
    </w:p>
    <w:p w14:paraId="4F11487B" w14:textId="65166AD3" w:rsidR="00C223DB" w:rsidRDefault="00C223DB" w:rsidP="00C223DB">
      <w:pPr>
        <w:spacing w:line="360" w:lineRule="auto"/>
        <w:jc w:val="center"/>
        <w:rPr>
          <w:rFonts w:asciiTheme="majorBidi" w:hAnsiTheme="majorBidi" w:cstheme="majorBidi"/>
          <w:b/>
          <w:bCs/>
          <w:sz w:val="24"/>
          <w:szCs w:val="24"/>
        </w:rPr>
      </w:pPr>
      <w:r>
        <w:rPr>
          <w:rFonts w:asciiTheme="majorBidi" w:hAnsiTheme="majorBidi" w:cstheme="majorBidi"/>
          <w:noProof/>
          <w:sz w:val="24"/>
          <w:szCs w:val="24"/>
        </w:rPr>
        <w:drawing>
          <wp:inline distT="0" distB="0" distL="0" distR="0" wp14:anchorId="280D202F" wp14:editId="67D15548">
            <wp:extent cx="2740961" cy="2255520"/>
            <wp:effectExtent l="0" t="0" r="2540" b="5080"/>
            <wp:docPr id="114732" name="Picture 1147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2" name="Picture 114732"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1859" cy="2330319"/>
                    </a:xfrm>
                    <a:prstGeom prst="rect">
                      <a:avLst/>
                    </a:prstGeom>
                  </pic:spPr>
                </pic:pic>
              </a:graphicData>
            </a:graphic>
          </wp:inline>
        </w:drawing>
      </w:r>
    </w:p>
    <w:p w14:paraId="798F24C6" w14:textId="20D38F5F" w:rsidR="00E26D4C" w:rsidRDefault="00E26D4C" w:rsidP="00C524BC">
      <w:pPr>
        <w:spacing w:line="360" w:lineRule="auto"/>
        <w:jc w:val="both"/>
        <w:rPr>
          <w:rFonts w:asciiTheme="majorBidi" w:eastAsiaTheme="minorEastAsia" w:hAnsiTheme="majorBidi" w:cstheme="majorBidi"/>
          <w:sz w:val="24"/>
          <w:szCs w:val="24"/>
        </w:rPr>
      </w:pPr>
      <w:r>
        <w:rPr>
          <w:rFonts w:asciiTheme="majorBidi" w:hAnsiTheme="majorBidi" w:cstheme="majorBidi"/>
          <w:b/>
          <w:bCs/>
          <w:sz w:val="24"/>
          <w:szCs w:val="24"/>
        </w:rPr>
        <w:t xml:space="preserve">Figure 5. </w:t>
      </w:r>
      <w:r>
        <w:rPr>
          <w:rFonts w:asciiTheme="majorBidi" w:hAnsiTheme="majorBidi" w:cstheme="majorBidi"/>
          <w:sz w:val="24"/>
          <w:szCs w:val="24"/>
        </w:rPr>
        <w:t xml:space="preserve">Each column of the original dataset is a feature vector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p</m:t>
            </m:r>
          </m:sub>
        </m:sSub>
      </m:oMath>
      <w:r>
        <w:rPr>
          <w:rFonts w:asciiTheme="majorBidi" w:eastAsiaTheme="minorEastAsia" w:hAnsiTheme="majorBidi" w:cstheme="majorBidi"/>
          <w:sz w:val="24"/>
          <w:szCs w:val="24"/>
        </w:rPr>
        <w:t xml:space="preserve"> with length </w:t>
      </w:r>
      <m:oMath>
        <m:r>
          <w:rPr>
            <w:rFonts w:ascii="Cambria Math" w:eastAsiaTheme="minorEastAsia" w:hAnsi="Cambria Math" w:cstheme="majorBidi"/>
            <w:sz w:val="24"/>
            <w:szCs w:val="24"/>
          </w:rPr>
          <m:t>n</m:t>
        </m:r>
      </m:oMath>
      <w:r>
        <w:rPr>
          <w:rFonts w:asciiTheme="majorBidi" w:eastAsiaTheme="minorEastAsia" w:hAnsiTheme="majorBidi" w:cstheme="majorBidi"/>
          <w:sz w:val="24"/>
          <w:szCs w:val="24"/>
        </w:rPr>
        <w:t xml:space="preserve">, where </w:t>
      </w:r>
      <m:oMath>
        <m:r>
          <w:rPr>
            <w:rFonts w:ascii="Cambria Math" w:eastAsiaTheme="minorEastAsia" w:hAnsi="Cambria Math" w:cstheme="majorBidi"/>
            <w:sz w:val="24"/>
            <w:szCs w:val="24"/>
          </w:rPr>
          <m:t>n</m:t>
        </m:r>
      </m:oMath>
      <w:r>
        <w:rPr>
          <w:rFonts w:asciiTheme="majorBidi" w:eastAsiaTheme="minorEastAsia" w:hAnsiTheme="majorBidi" w:cstheme="majorBidi"/>
          <w:sz w:val="24"/>
          <w:szCs w:val="24"/>
        </w:rPr>
        <w:t xml:space="preserve"> is the number of observations</w:t>
      </w:r>
      <w:r w:rsidR="00C423C4">
        <w:rPr>
          <w:rFonts w:asciiTheme="majorBidi" w:eastAsiaTheme="minorEastAsia" w:hAnsiTheme="majorBidi" w:cstheme="majorBidi"/>
          <w:sz w:val="24"/>
          <w:szCs w:val="24"/>
        </w:rPr>
        <w:t xml:space="preserve"> (number of data points in the data cloud)</w:t>
      </w:r>
      <w:r>
        <w:rPr>
          <w:rFonts w:asciiTheme="majorBidi" w:eastAsiaTheme="minorEastAsia" w:hAnsiTheme="majorBidi" w:cstheme="majorBidi"/>
          <w:sz w:val="24"/>
          <w:szCs w:val="24"/>
        </w:rPr>
        <w:t>.</w:t>
      </w:r>
    </w:p>
    <w:p w14:paraId="26489FD2" w14:textId="54D4F51E" w:rsidR="002963D8" w:rsidRDefault="002963D8" w:rsidP="002963D8">
      <w:pPr>
        <w:spacing w:line="360" w:lineRule="auto"/>
        <w:jc w:val="both"/>
        <w:rPr>
          <w:rFonts w:asciiTheme="majorBidi" w:hAnsiTheme="majorBidi" w:cstheme="majorBidi"/>
          <w:sz w:val="24"/>
          <w:szCs w:val="24"/>
        </w:rPr>
      </w:pPr>
      <w:r>
        <w:rPr>
          <w:rFonts w:asciiTheme="majorBidi" w:eastAsiaTheme="minorEastAsia" w:hAnsiTheme="majorBidi" w:cstheme="majorBidi"/>
          <w:sz w:val="24"/>
          <w:szCs w:val="24"/>
        </w:rPr>
        <w:t xml:space="preserve">Before applying PCA, the dataset is scaled using a Gaussian scaler. Thus, the mean of each feature vector becomes 0, as it is illustrated in </w:t>
      </w:r>
      <w:r>
        <w:rPr>
          <w:rFonts w:asciiTheme="majorBidi" w:hAnsiTheme="majorBidi" w:cstheme="majorBidi"/>
          <w:b/>
          <w:bCs/>
          <w:sz w:val="24"/>
          <w:szCs w:val="24"/>
        </w:rPr>
        <w:t>Figure 6</w:t>
      </w:r>
      <w:r>
        <w:rPr>
          <w:rFonts w:asciiTheme="majorBidi" w:hAnsiTheme="majorBidi" w:cstheme="majorBidi"/>
          <w:sz w:val="24"/>
          <w:szCs w:val="24"/>
        </w:rPr>
        <w:t>.</w:t>
      </w:r>
    </w:p>
    <w:p w14:paraId="4F0EDCE7" w14:textId="26B22B0A" w:rsidR="002963D8" w:rsidRPr="002C130B" w:rsidRDefault="002C130B" w:rsidP="002C130B">
      <w:pPr>
        <w:spacing w:line="360" w:lineRule="auto"/>
        <w:jc w:val="center"/>
        <w:rPr>
          <w:rFonts w:asciiTheme="majorBidi" w:hAnsiTheme="majorBidi" w:cstheme="majorBidi"/>
          <w:sz w:val="24"/>
          <w:szCs w:val="24"/>
        </w:rPr>
      </w:pPr>
      <w:r>
        <w:rPr>
          <w:rFonts w:asciiTheme="majorBidi" w:hAnsiTheme="majorBidi" w:cstheme="majorBidi"/>
          <w:b/>
          <w:bCs/>
          <w:noProof/>
          <w:sz w:val="24"/>
          <w:szCs w:val="24"/>
        </w:rPr>
        <w:drawing>
          <wp:inline distT="0" distB="0" distL="0" distR="0" wp14:anchorId="6556BB0E" wp14:editId="76F0FC7D">
            <wp:extent cx="2109019" cy="2367673"/>
            <wp:effectExtent l="0" t="0" r="0" b="0"/>
            <wp:docPr id="114744" name="Picture 114744"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4" name="Picture 114744" descr="A picture containing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8220" cy="2422908"/>
                    </a:xfrm>
                    <a:prstGeom prst="rect">
                      <a:avLst/>
                    </a:prstGeom>
                  </pic:spPr>
                </pic:pic>
              </a:graphicData>
            </a:graphic>
          </wp:inline>
        </w:drawing>
      </w:r>
    </w:p>
    <w:p w14:paraId="0C434D9F" w14:textId="5F3BD322" w:rsidR="002C130B" w:rsidRPr="002963D8" w:rsidRDefault="002C130B" w:rsidP="002C130B">
      <w:pPr>
        <w:spacing w:line="360" w:lineRule="auto"/>
        <w:jc w:val="both"/>
        <w:rPr>
          <w:rFonts w:asciiTheme="majorBidi" w:eastAsiaTheme="minorEastAsia" w:hAnsiTheme="majorBidi" w:cstheme="majorBidi"/>
          <w:sz w:val="24"/>
          <w:szCs w:val="24"/>
        </w:rPr>
      </w:pPr>
      <w:r>
        <w:rPr>
          <w:rFonts w:asciiTheme="majorBidi" w:hAnsiTheme="majorBidi" w:cstheme="majorBidi"/>
          <w:b/>
          <w:bCs/>
          <w:sz w:val="24"/>
          <w:szCs w:val="24"/>
        </w:rPr>
        <w:t xml:space="preserve">Figure 6. </w:t>
      </w:r>
      <w:r>
        <w:rPr>
          <w:rFonts w:asciiTheme="majorBidi" w:hAnsiTheme="majorBidi" w:cstheme="majorBidi"/>
          <w:sz w:val="24"/>
          <w:szCs w:val="24"/>
        </w:rPr>
        <w:t>Feature scaling using a Gaussian scaler. In many Machine Learning applications, including PCA, the dataset is scaled in order to keep balance among the features.</w:t>
      </w:r>
    </w:p>
    <w:p w14:paraId="3D85CA1C" w14:textId="7A85BF3C" w:rsidR="0072736D" w:rsidRDefault="002963D8" w:rsidP="00EB10F9">
      <w:pPr>
        <w:spacing w:line="360" w:lineRule="auto"/>
        <w:jc w:val="both"/>
        <w:rPr>
          <w:rFonts w:asciiTheme="majorBidi" w:eastAsiaTheme="minorEastAsia" w:hAnsiTheme="majorBidi" w:cstheme="majorBidi"/>
          <w:sz w:val="24"/>
          <w:szCs w:val="24"/>
        </w:rPr>
      </w:pPr>
      <w:r>
        <w:rPr>
          <w:rFonts w:asciiTheme="majorBidi" w:hAnsiTheme="majorBidi" w:cstheme="majorBidi"/>
          <w:sz w:val="24"/>
          <w:szCs w:val="24"/>
        </w:rPr>
        <w:lastRenderedPageBreak/>
        <w:t xml:space="preserve">Each of the </w:t>
      </w:r>
      <m:oMath>
        <m:r>
          <w:rPr>
            <w:rFonts w:ascii="Cambria Math" w:hAnsi="Cambria Math" w:cstheme="majorBidi"/>
            <w:sz w:val="24"/>
            <w:szCs w:val="24"/>
          </w:rPr>
          <m:t>m</m:t>
        </m:r>
      </m:oMath>
      <w:r>
        <w:rPr>
          <w:rFonts w:asciiTheme="majorBidi" w:eastAsiaTheme="minorEastAsia" w:hAnsiTheme="majorBidi" w:cstheme="majorBidi"/>
          <w:sz w:val="24"/>
          <w:szCs w:val="24"/>
        </w:rPr>
        <w:t xml:space="preserve"> component is a linear combination of the </w:t>
      </w:r>
      <m:oMath>
        <m:r>
          <w:rPr>
            <w:rFonts w:ascii="Cambria Math" w:eastAsiaTheme="minorEastAsia" w:hAnsi="Cambria Math" w:cstheme="majorBidi"/>
            <w:sz w:val="24"/>
            <w:szCs w:val="24"/>
          </w:rPr>
          <m:t>p</m:t>
        </m:r>
      </m:oMath>
      <w:r>
        <w:rPr>
          <w:rFonts w:asciiTheme="majorBidi" w:eastAsiaTheme="minorEastAsia" w:hAnsiTheme="majorBidi" w:cstheme="majorBidi"/>
          <w:sz w:val="24"/>
          <w:szCs w:val="24"/>
        </w:rPr>
        <w:t xml:space="preserve"> features. </w:t>
      </w:r>
      <w:r w:rsidR="0072736D">
        <w:rPr>
          <w:rFonts w:asciiTheme="majorBidi" w:eastAsiaTheme="minorEastAsia" w:hAnsiTheme="majorBidi" w:cstheme="majorBidi"/>
          <w:sz w:val="24"/>
          <w:szCs w:val="24"/>
        </w:rPr>
        <w:t xml:space="preserve">The </w:t>
      </w:r>
      <w:r w:rsidR="0072736D">
        <w:rPr>
          <w:rFonts w:asciiTheme="majorBidi" w:eastAsiaTheme="minorEastAsia" w:hAnsiTheme="majorBidi" w:cstheme="majorBidi"/>
          <w:i/>
          <w:iCs/>
          <w:sz w:val="24"/>
          <w:szCs w:val="24"/>
        </w:rPr>
        <w:t>first principal component</w:t>
      </w:r>
      <w:r w:rsidR="0072736D">
        <w:rPr>
          <w:rFonts w:asciiTheme="majorBidi" w:eastAsiaTheme="minorEastAsia" w:hAnsiTheme="majorBidi" w:cstheme="majorBidi"/>
          <w:sz w:val="24"/>
          <w:szCs w:val="24"/>
        </w:rPr>
        <w:t xml:space="preserve"> of a set of features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p</m:t>
            </m:r>
          </m:sub>
        </m:sSub>
      </m:oMath>
      <w:r w:rsidR="0072736D">
        <w:rPr>
          <w:rFonts w:asciiTheme="majorBidi" w:eastAsiaTheme="minorEastAsia" w:hAnsiTheme="majorBidi" w:cstheme="majorBidi"/>
          <w:sz w:val="24"/>
          <w:szCs w:val="24"/>
        </w:rPr>
        <w:t xml:space="preserve"> is the normalized linear combination of the features:</w:t>
      </w:r>
    </w:p>
    <w:p w14:paraId="6403E8FC" w14:textId="53A13F8B" w:rsidR="0072736D" w:rsidRPr="00EB10F9" w:rsidRDefault="006E51A1" w:rsidP="00C524BC">
      <w:pPr>
        <w:spacing w:line="360" w:lineRule="auto"/>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m:t>
            </m:r>
          </m:e>
          <m:sub>
            <m:r>
              <w:rPr>
                <w:rFonts w:ascii="Cambria Math" w:eastAsiaTheme="minorEastAsia" w:hAnsi="Cambria Math" w:cstheme="majorBidi"/>
                <w:sz w:val="24"/>
                <w:szCs w:val="24"/>
              </w:rPr>
              <m:t>11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m:t>
            </m:r>
          </m:e>
          <m:sub>
            <m:r>
              <w:rPr>
                <w:rFonts w:ascii="Cambria Math" w:eastAsiaTheme="minorEastAsia" w:hAnsi="Cambria Math" w:cstheme="majorBidi"/>
                <w:sz w:val="24"/>
                <w:szCs w:val="24"/>
              </w:rPr>
              <m:t>21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m:t>
            </m:r>
          </m:e>
          <m:sub>
            <m:r>
              <w:rPr>
                <w:rFonts w:ascii="Cambria Math" w:eastAsiaTheme="minorEastAsia" w:hAnsi="Cambria Math" w:cstheme="majorBidi"/>
                <w:sz w:val="24"/>
                <w:szCs w:val="24"/>
              </w:rPr>
              <m:t>p1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p</m:t>
            </m:r>
          </m:sub>
        </m:sSub>
      </m:oMath>
      <w:r w:rsidR="00EB10F9">
        <w:rPr>
          <w:rFonts w:asciiTheme="majorBidi" w:eastAsiaTheme="minorEastAsia" w:hAnsiTheme="majorBidi" w:cstheme="majorBidi"/>
          <w:sz w:val="24"/>
          <w:szCs w:val="24"/>
        </w:rPr>
        <w:t xml:space="preserve">                                                                                              (1)</w:t>
      </w:r>
    </w:p>
    <w:p w14:paraId="23305CD1" w14:textId="43119E67" w:rsidR="00C223DB" w:rsidRDefault="0072736D" w:rsidP="00C223DB">
      <w:pPr>
        <w:spacing w:line="360" w:lineRule="auto"/>
        <w:jc w:val="both"/>
        <w:rPr>
          <w:rFonts w:asciiTheme="majorBidi" w:eastAsiaTheme="minorEastAsia" w:hAnsiTheme="majorBidi" w:cstheme="majorBidi"/>
          <w:sz w:val="24"/>
          <w:szCs w:val="24"/>
        </w:rPr>
      </w:pPr>
      <w:r>
        <w:rPr>
          <w:rFonts w:asciiTheme="majorBidi" w:hAnsiTheme="majorBidi" w:cstheme="majorBidi"/>
          <w:sz w:val="24"/>
          <w:szCs w:val="24"/>
        </w:rPr>
        <w:t xml:space="preserve">that has the largest variance. </w:t>
      </w:r>
      <w:r w:rsidR="00C223DB">
        <w:rPr>
          <w:rFonts w:asciiTheme="majorBidi" w:hAnsiTheme="majorBidi" w:cstheme="majorBidi"/>
          <w:sz w:val="24"/>
          <w:szCs w:val="24"/>
        </w:rPr>
        <w:t xml:space="preserve">The coefficients </w:t>
      </w:r>
      <m:oMath>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21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31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p1</m:t>
            </m:r>
          </m:sub>
        </m:sSub>
        <m:r>
          <w:rPr>
            <w:rFonts w:ascii="Cambria Math" w:hAnsi="Cambria Math" w:cstheme="majorBidi"/>
            <w:sz w:val="24"/>
            <w:szCs w:val="24"/>
          </w:rPr>
          <m:t xml:space="preserve"> </m:t>
        </m:r>
      </m:oMath>
      <w:r w:rsidR="00C223DB">
        <w:rPr>
          <w:rFonts w:asciiTheme="majorBidi" w:eastAsiaTheme="minorEastAsia" w:hAnsiTheme="majorBidi" w:cstheme="majorBidi"/>
          <w:sz w:val="24"/>
          <w:szCs w:val="24"/>
        </w:rPr>
        <w:t xml:space="preserve">are called the </w:t>
      </w:r>
      <w:r w:rsidR="00C223DB">
        <w:rPr>
          <w:rFonts w:asciiTheme="majorBidi" w:eastAsiaTheme="minorEastAsia" w:hAnsiTheme="majorBidi" w:cstheme="majorBidi"/>
          <w:i/>
          <w:iCs/>
          <w:sz w:val="24"/>
          <w:szCs w:val="24"/>
        </w:rPr>
        <w:t xml:space="preserve">loadings </w:t>
      </w:r>
      <w:r w:rsidR="00C223DB">
        <w:rPr>
          <w:rFonts w:asciiTheme="majorBidi" w:eastAsiaTheme="minorEastAsia" w:hAnsiTheme="majorBidi" w:cstheme="majorBidi"/>
          <w:sz w:val="24"/>
          <w:szCs w:val="24"/>
        </w:rPr>
        <w:t xml:space="preserve">of the </w:t>
      </w:r>
      <w:r w:rsidR="00C223DB">
        <w:rPr>
          <w:rFonts w:asciiTheme="majorBidi" w:eastAsiaTheme="minorEastAsia" w:hAnsiTheme="majorBidi" w:cstheme="majorBidi"/>
          <w:i/>
          <w:iCs/>
          <w:sz w:val="24"/>
          <w:szCs w:val="24"/>
        </w:rPr>
        <w:t>first principal component</w:t>
      </w:r>
      <w:r w:rsidR="00C223DB">
        <w:rPr>
          <w:rFonts w:asciiTheme="majorBidi" w:eastAsiaTheme="minorEastAsia" w:hAnsiTheme="majorBidi" w:cstheme="majorBidi"/>
          <w:sz w:val="24"/>
          <w:szCs w:val="24"/>
        </w:rPr>
        <w:t xml:space="preserve">, and together they form the </w:t>
      </w:r>
      <w:r w:rsidR="00C223DB">
        <w:rPr>
          <w:rFonts w:asciiTheme="majorBidi" w:eastAsiaTheme="minorEastAsia" w:hAnsiTheme="majorBidi" w:cstheme="majorBidi"/>
          <w:i/>
          <w:iCs/>
          <w:sz w:val="24"/>
          <w:szCs w:val="24"/>
        </w:rPr>
        <w:t xml:space="preserve">loading vector </w:t>
      </w:r>
      <m:oMath>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m:t>
            </m:r>
          </m:sub>
        </m:sSub>
        <m:r>
          <w:rPr>
            <w:rFonts w:ascii="Cambria Math" w:hAnsi="Cambria Math" w:cstheme="majorBidi"/>
            <w:sz w:val="24"/>
            <w:szCs w:val="24"/>
          </w:rPr>
          <m:t>=</m:t>
        </m:r>
        <m:sSup>
          <m:sSupPr>
            <m:ctrlPr>
              <w:rPr>
                <w:rFonts w:ascii="Cambria Math" w:hAnsi="Cambria Math" w:cstheme="majorBidi"/>
                <w:i/>
                <w:sz w:val="24"/>
                <w:szCs w:val="24"/>
              </w:rPr>
            </m:ctrlPr>
          </m:sSupPr>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21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31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p1</m:t>
                </m:r>
              </m:sub>
            </m:sSub>
            <m:r>
              <w:rPr>
                <w:rFonts w:ascii="Cambria Math" w:hAnsi="Cambria Math" w:cstheme="majorBidi"/>
                <w:sz w:val="24"/>
                <w:szCs w:val="24"/>
              </w:rPr>
              <m:t>)</m:t>
            </m:r>
          </m:e>
          <m:sup>
            <m:r>
              <w:rPr>
                <w:rFonts w:ascii="Cambria Math" w:hAnsi="Cambria Math" w:cstheme="majorBidi"/>
                <w:sz w:val="24"/>
                <w:szCs w:val="24"/>
              </w:rPr>
              <m:t>T</m:t>
            </m:r>
          </m:sup>
        </m:sSup>
      </m:oMath>
      <w:r w:rsidR="00C223DB">
        <w:rPr>
          <w:rFonts w:asciiTheme="majorBidi" w:eastAsiaTheme="minorEastAsia" w:hAnsiTheme="majorBidi" w:cstheme="majorBidi"/>
          <w:i/>
          <w:sz w:val="24"/>
          <w:szCs w:val="24"/>
        </w:rPr>
        <w:t>.</w:t>
      </w:r>
      <w:r w:rsidR="00C223DB">
        <w:rPr>
          <w:rFonts w:asciiTheme="majorBidi" w:eastAsiaTheme="minorEastAsia" w:hAnsiTheme="majorBidi" w:cstheme="majorBidi"/>
          <w:iCs/>
          <w:sz w:val="24"/>
          <w:szCs w:val="24"/>
        </w:rPr>
        <w:t xml:space="preserve"> The </w:t>
      </w:r>
      <w:r w:rsidR="00C223DB" w:rsidRPr="00C423C4">
        <w:rPr>
          <w:rFonts w:asciiTheme="majorBidi" w:eastAsiaTheme="minorEastAsia" w:hAnsiTheme="majorBidi" w:cstheme="majorBidi"/>
          <w:b/>
          <w:bCs/>
          <w:iCs/>
          <w:sz w:val="24"/>
          <w:szCs w:val="24"/>
        </w:rPr>
        <w:t>first index</w:t>
      </w:r>
      <w:r w:rsidR="00C223DB">
        <w:rPr>
          <w:rFonts w:asciiTheme="majorBidi" w:eastAsiaTheme="minorEastAsia" w:hAnsiTheme="majorBidi" w:cstheme="majorBidi"/>
          <w:iCs/>
          <w:sz w:val="24"/>
          <w:szCs w:val="24"/>
        </w:rPr>
        <w:t xml:space="preserve"> is referred to the </w:t>
      </w:r>
      <w:r w:rsidR="00C223DB" w:rsidRPr="00C423C4">
        <w:rPr>
          <w:rFonts w:asciiTheme="majorBidi" w:eastAsiaTheme="minorEastAsia" w:hAnsiTheme="majorBidi" w:cstheme="majorBidi"/>
          <w:b/>
          <w:bCs/>
          <w:iCs/>
          <w:sz w:val="24"/>
          <w:szCs w:val="24"/>
        </w:rPr>
        <w:t>feature</w:t>
      </w:r>
      <w:r w:rsidR="00C223DB">
        <w:rPr>
          <w:rFonts w:asciiTheme="majorBidi" w:eastAsiaTheme="minorEastAsia" w:hAnsiTheme="majorBidi" w:cstheme="majorBidi"/>
          <w:iCs/>
          <w:sz w:val="24"/>
          <w:szCs w:val="24"/>
        </w:rPr>
        <w:t xml:space="preserve">, while the </w:t>
      </w:r>
      <w:r w:rsidR="00C223DB" w:rsidRPr="00C423C4">
        <w:rPr>
          <w:rFonts w:asciiTheme="majorBidi" w:eastAsiaTheme="minorEastAsia" w:hAnsiTheme="majorBidi" w:cstheme="majorBidi"/>
          <w:b/>
          <w:bCs/>
          <w:iCs/>
          <w:sz w:val="24"/>
          <w:szCs w:val="24"/>
        </w:rPr>
        <w:t>second index</w:t>
      </w:r>
      <w:r w:rsidR="00C223DB">
        <w:rPr>
          <w:rFonts w:asciiTheme="majorBidi" w:eastAsiaTheme="minorEastAsia" w:hAnsiTheme="majorBidi" w:cstheme="majorBidi"/>
          <w:iCs/>
          <w:sz w:val="24"/>
          <w:szCs w:val="24"/>
        </w:rPr>
        <w:t xml:space="preserve"> is referred to the </w:t>
      </w:r>
      <w:r w:rsidR="00C223DB" w:rsidRPr="00C423C4">
        <w:rPr>
          <w:rFonts w:asciiTheme="majorBidi" w:eastAsiaTheme="minorEastAsia" w:hAnsiTheme="majorBidi" w:cstheme="majorBidi"/>
          <w:b/>
          <w:bCs/>
          <w:iCs/>
          <w:sz w:val="24"/>
          <w:szCs w:val="24"/>
        </w:rPr>
        <w:t>component</w:t>
      </w:r>
      <w:r w:rsidR="00C223DB">
        <w:rPr>
          <w:rFonts w:asciiTheme="majorBidi" w:eastAsiaTheme="minorEastAsia" w:hAnsiTheme="majorBidi" w:cstheme="majorBidi"/>
          <w:iCs/>
          <w:sz w:val="24"/>
          <w:szCs w:val="24"/>
        </w:rPr>
        <w:t xml:space="preserve"> (i.e., the coefficient </w:t>
      </w:r>
      <m:oMath>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jc</m:t>
            </m:r>
          </m:sub>
        </m:sSub>
      </m:oMath>
      <w:r w:rsidR="00C223DB">
        <w:rPr>
          <w:rFonts w:asciiTheme="majorBidi" w:eastAsiaTheme="minorEastAsia" w:hAnsiTheme="majorBidi" w:cstheme="majorBidi"/>
          <w:sz w:val="24"/>
          <w:szCs w:val="24"/>
        </w:rPr>
        <w:t xml:space="preserve"> is the coefficient associated with the feature vector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j</m:t>
            </m:r>
          </m:sub>
        </m:sSub>
      </m:oMath>
      <w:r w:rsidR="00C223DB">
        <w:rPr>
          <w:rFonts w:asciiTheme="majorBidi" w:eastAsiaTheme="minorEastAsia" w:hAnsiTheme="majorBidi" w:cstheme="majorBidi"/>
          <w:sz w:val="24"/>
          <w:szCs w:val="24"/>
        </w:rPr>
        <w:t xml:space="preserve"> and the component </w:t>
      </w:r>
      <m:oMath>
        <m:r>
          <w:rPr>
            <w:rFonts w:ascii="Cambria Math" w:hAnsi="Cambria Math" w:cstheme="majorBidi"/>
            <w:sz w:val="24"/>
            <w:szCs w:val="24"/>
          </w:rPr>
          <m:t>c</m:t>
        </m:r>
      </m:oMath>
      <w:r w:rsidR="00C223DB">
        <w:rPr>
          <w:rFonts w:asciiTheme="majorBidi" w:eastAsiaTheme="minorEastAsia" w:hAnsiTheme="majorBidi" w:cstheme="majorBidi"/>
          <w:sz w:val="24"/>
          <w:szCs w:val="24"/>
        </w:rPr>
        <w:t xml:space="preserve">, where </w:t>
      </w:r>
      <m:oMath>
        <m:r>
          <w:rPr>
            <w:rFonts w:ascii="Cambria Math" w:eastAsiaTheme="minorEastAsia" w:hAnsi="Cambria Math" w:cstheme="majorBidi"/>
            <w:sz w:val="24"/>
            <w:szCs w:val="24"/>
          </w:rPr>
          <m:t>j=1,2,3,…, p</m:t>
        </m:r>
      </m:oMath>
      <w:r w:rsidR="00C223DB">
        <w:rPr>
          <w:rFonts w:asciiTheme="majorBidi" w:eastAsiaTheme="minorEastAsia" w:hAnsiTheme="majorBidi" w:cstheme="majorBidi"/>
          <w:sz w:val="24"/>
          <w:szCs w:val="24"/>
        </w:rPr>
        <w:t xml:space="preserve"> and </w:t>
      </w:r>
      <m:oMath>
        <m:r>
          <w:rPr>
            <w:rFonts w:ascii="Cambria Math" w:eastAsiaTheme="minorEastAsia" w:hAnsi="Cambria Math" w:cstheme="majorBidi"/>
            <w:sz w:val="24"/>
            <w:szCs w:val="24"/>
          </w:rPr>
          <m:t>c=1,2,3,…, m</m:t>
        </m:r>
      </m:oMath>
      <w:r w:rsidR="00F018D0">
        <w:rPr>
          <w:rFonts w:asciiTheme="majorBidi" w:eastAsiaTheme="minorEastAsia" w:hAnsiTheme="majorBidi" w:cstheme="majorBidi"/>
          <w:sz w:val="24"/>
          <w:szCs w:val="24"/>
        </w:rPr>
        <w:t>).</w:t>
      </w:r>
      <w:r w:rsidR="001565EE">
        <w:rPr>
          <w:rFonts w:asciiTheme="majorBidi" w:eastAsiaTheme="minorEastAsia" w:hAnsiTheme="majorBidi" w:cstheme="majorBidi"/>
          <w:sz w:val="24"/>
          <w:szCs w:val="24"/>
        </w:rPr>
        <w:t xml:space="preserve"> </w:t>
      </w:r>
      <w:r w:rsidR="00F37575">
        <w:rPr>
          <w:rFonts w:asciiTheme="majorBidi" w:eastAsiaTheme="minorEastAsia" w:hAnsiTheme="majorBidi" w:cstheme="majorBidi"/>
          <w:sz w:val="24"/>
          <w:szCs w:val="24"/>
        </w:rPr>
        <w:t xml:space="preserve">Considering all the observations </w:t>
      </w:r>
      <m:oMath>
        <m:r>
          <w:rPr>
            <w:rFonts w:ascii="Cambria Math" w:eastAsiaTheme="minorEastAsia" w:hAnsi="Cambria Math" w:cstheme="majorBidi"/>
            <w:sz w:val="24"/>
            <w:szCs w:val="24"/>
          </w:rPr>
          <m:t>1,…,n</m:t>
        </m:r>
      </m:oMath>
      <w:r w:rsidR="00F37575">
        <w:rPr>
          <w:rFonts w:asciiTheme="majorBidi" w:eastAsiaTheme="minorEastAsia" w:hAnsiTheme="majorBidi" w:cstheme="majorBidi"/>
          <w:sz w:val="24"/>
          <w:szCs w:val="24"/>
        </w:rPr>
        <w:t>, the calculation of the first component can be visualized as:</w:t>
      </w:r>
    </w:p>
    <w:p w14:paraId="1C22B3FB" w14:textId="15A29797" w:rsidR="00C223DB" w:rsidRDefault="006E51A1" w:rsidP="00D93816">
      <w:pPr>
        <w:spacing w:line="360" w:lineRule="auto"/>
        <w:jc w:val="both"/>
        <w:rPr>
          <w:rFonts w:asciiTheme="majorBidi" w:eastAsiaTheme="minorEastAsia" w:hAnsiTheme="majorBidi" w:cstheme="majorBidi"/>
          <w:iCs/>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d>
              <m:dPr>
                <m:ctrlPr>
                  <w:rPr>
                    <w:rFonts w:ascii="Cambria Math" w:eastAsiaTheme="minorEastAsia" w:hAnsi="Cambria Math" w:cstheme="majorBidi"/>
                    <w:i/>
                    <w:iCs/>
                    <w:sz w:val="24"/>
                    <w:szCs w:val="24"/>
                  </w:rPr>
                </m:ctrlPr>
              </m:dPr>
              <m:e>
                <m:eqArr>
                  <m:eqArrPr>
                    <m:ctrlPr>
                      <w:rPr>
                        <w:rFonts w:ascii="Cambria Math" w:eastAsiaTheme="minorEastAsia" w:hAnsi="Cambria Math" w:cstheme="majorBidi"/>
                        <w:i/>
                        <w:iCs/>
                        <w:sz w:val="24"/>
                        <w:szCs w:val="24"/>
                      </w:rPr>
                    </m:ctrlPr>
                  </m:eqArr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11</m:t>
                        </m:r>
                      </m:sub>
                    </m:sSub>
                  </m:e>
                  <m:e>
                    <m:r>
                      <w:rPr>
                        <w:rFonts w:ascii="Cambria Math" w:eastAsiaTheme="minorEastAsia" w:hAnsi="Cambria Math" w:cstheme="majorBidi"/>
                        <w:sz w:val="24"/>
                        <w:szCs w:val="24"/>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z</m:t>
                        </m:r>
                      </m:e>
                      <m:sub>
                        <m:r>
                          <w:rPr>
                            <w:rFonts w:ascii="Cambria Math" w:eastAsia="Cambria Math" w:hAnsi="Cambria Math" w:cs="Cambria Math"/>
                          </w:rPr>
                          <m:t>n1</m:t>
                        </m:r>
                      </m:sub>
                    </m:sSub>
                  </m:e>
                </m:eqArr>
                <m:r>
                  <w:rPr>
                    <w:rFonts w:ascii="Cambria Math" w:eastAsiaTheme="minorEastAsia" w:hAnsi="Cambria Math" w:cstheme="majorBidi"/>
                    <w:sz w:val="24"/>
                    <w:szCs w:val="24"/>
                  </w:rPr>
                  <m:t xml:space="preserve"> </m:t>
                </m:r>
              </m:e>
            </m:d>
          </m:e>
          <m:sub>
            <m:r>
              <w:rPr>
                <w:rFonts w:ascii="Cambria Math" w:eastAsiaTheme="minorEastAsia" w:hAnsi="Cambria Math" w:cstheme="majorBidi"/>
                <w:sz w:val="24"/>
                <w:szCs w:val="24"/>
              </w:rPr>
              <m:t>nx1</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d>
              <m:dPr>
                <m:ctrlPr>
                  <w:rPr>
                    <w:rFonts w:ascii="Cambria Math" w:eastAsiaTheme="minorEastAsia" w:hAnsi="Cambria Math" w:cstheme="majorBidi"/>
                    <w:i/>
                    <w:iCs/>
                    <w:sz w:val="24"/>
                    <w:szCs w:val="24"/>
                  </w:rPr>
                </m:ctrlPr>
              </m:dPr>
              <m:e>
                <m:m>
                  <m:mPr>
                    <m:mcs>
                      <m:mc>
                        <m:mcPr>
                          <m:count m:val="3"/>
                          <m:mcJc m:val="center"/>
                        </m:mcPr>
                      </m:mc>
                    </m:mcs>
                    <m:ctrlPr>
                      <w:rPr>
                        <w:rFonts w:ascii="Cambria Math" w:eastAsiaTheme="minorEastAsia" w:hAnsi="Cambria Math" w:cstheme="majorBidi"/>
                        <w:i/>
                        <w:iCs/>
                        <w:sz w:val="24"/>
                        <w:szCs w:val="24"/>
                      </w:rPr>
                    </m:ctrlPr>
                  </m:mPr>
                  <m:m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11</m:t>
                          </m:r>
                        </m:sub>
                      </m:sSub>
                    </m:e>
                    <m:e>
                      <m:r>
                        <w:rPr>
                          <w:rFonts w:ascii="Cambria Math" w:hAnsi="Cambria Math" w:cstheme="majorBidi"/>
                        </w:rPr>
                        <m:t>⋯</m:t>
                      </m:r>
                    </m:e>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1p</m:t>
                          </m:r>
                        </m:sub>
                      </m:sSub>
                    </m:e>
                  </m:mr>
                  <m:mr>
                    <m:e>
                      <m:r>
                        <w:rPr>
                          <w:rFonts w:ascii="Cambria Math" w:hAnsi="Cambria Math" w:cstheme="majorBidi"/>
                        </w:rPr>
                        <m:t>⋮</m:t>
                      </m:r>
                    </m:e>
                    <m:e>
                      <m:r>
                        <w:rPr>
                          <w:rFonts w:ascii="Cambria Math" w:hAnsi="Cambria Math" w:cstheme="majorBidi"/>
                        </w:rPr>
                        <m:t>⋱</m:t>
                      </m:r>
                    </m:e>
                    <m:e>
                      <m:r>
                        <w:rPr>
                          <w:rFonts w:ascii="Cambria Math" w:hAnsi="Cambria Math" w:cstheme="majorBidi"/>
                        </w:rPr>
                        <m:t>⋮</m:t>
                      </m:r>
                    </m:e>
                  </m:mr>
                  <m:m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n1</m:t>
                          </m:r>
                        </m:sub>
                      </m:sSub>
                    </m:e>
                    <m:e>
                      <m:r>
                        <w:rPr>
                          <w:rFonts w:ascii="Cambria Math" w:hAnsi="Cambria Math" w:cstheme="majorBidi"/>
                        </w:rPr>
                        <m:t>⋯</m:t>
                      </m:r>
                    </m:e>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np</m:t>
                          </m:r>
                        </m:sub>
                      </m:sSub>
                    </m:e>
                  </m:mr>
                </m:m>
              </m:e>
            </m:d>
          </m:e>
          <m:sub>
            <m:r>
              <w:rPr>
                <w:rFonts w:ascii="Cambria Math" w:eastAsiaTheme="minorEastAsia" w:hAnsi="Cambria Math" w:cstheme="majorBidi"/>
                <w:sz w:val="24"/>
                <w:szCs w:val="24"/>
              </w:rPr>
              <m:t>nxp</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d>
              <m:dPr>
                <m:ctrlPr>
                  <w:rPr>
                    <w:rFonts w:ascii="Cambria Math" w:eastAsiaTheme="minorEastAsia" w:hAnsi="Cambria Math" w:cstheme="majorBidi"/>
                    <w:i/>
                    <w:iCs/>
                    <w:sz w:val="24"/>
                    <w:szCs w:val="24"/>
                  </w:rPr>
                </m:ctrlPr>
              </m:dPr>
              <m:e>
                <m:eqArr>
                  <m:eqArrPr>
                    <m:ctrlPr>
                      <w:rPr>
                        <w:rFonts w:ascii="Cambria Math" w:eastAsiaTheme="minorEastAsia" w:hAnsi="Cambria Math" w:cstheme="majorBidi"/>
                        <w:i/>
                        <w:iCs/>
                        <w:sz w:val="24"/>
                        <w:szCs w:val="24"/>
                      </w:rPr>
                    </m:ctrlPr>
                  </m:eqArr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m:t>
                        </m:r>
                      </m:e>
                      <m:sub>
                        <m:r>
                          <w:rPr>
                            <w:rFonts w:ascii="Cambria Math" w:eastAsiaTheme="minorEastAsia" w:hAnsi="Cambria Math" w:cstheme="majorBidi"/>
                            <w:sz w:val="24"/>
                            <w:szCs w:val="24"/>
                          </w:rPr>
                          <m:t>11</m:t>
                        </m:r>
                      </m:sub>
                    </m:sSub>
                  </m:e>
                  <m:e>
                    <m:r>
                      <w:rPr>
                        <w:rFonts w:ascii="Cambria Math" w:eastAsiaTheme="minorEastAsia" w:hAnsi="Cambria Math" w:cstheme="majorBidi"/>
                        <w:sz w:val="24"/>
                        <w:szCs w:val="24"/>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m:t>
                        </m:r>
                      </m:e>
                      <m:sub>
                        <m:r>
                          <w:rPr>
                            <w:rFonts w:ascii="Cambria Math" w:eastAsia="Cambria Math" w:hAnsi="Cambria Math" w:cs="Cambria Math"/>
                          </w:rPr>
                          <m:t>p1</m:t>
                        </m:r>
                      </m:sub>
                    </m:sSub>
                  </m:e>
                </m:eqArr>
              </m:e>
            </m:d>
          </m:e>
          <m:sub>
            <m:r>
              <w:rPr>
                <w:rFonts w:ascii="Cambria Math" w:eastAsiaTheme="minorEastAsia" w:hAnsi="Cambria Math" w:cstheme="majorBidi"/>
                <w:sz w:val="24"/>
                <w:szCs w:val="24"/>
              </w:rPr>
              <m:t>px1</m:t>
            </m:r>
          </m:sub>
        </m:sSub>
      </m:oMath>
      <w:r w:rsidR="00D93816">
        <w:rPr>
          <w:rFonts w:asciiTheme="majorBidi" w:eastAsiaTheme="minorEastAsia" w:hAnsiTheme="majorBidi" w:cstheme="majorBidi"/>
          <w:iCs/>
          <w:sz w:val="24"/>
          <w:szCs w:val="24"/>
        </w:rPr>
        <w:t xml:space="preserve">                                                                  (2)</w:t>
      </w:r>
      <w:r w:rsidR="00EB10F9">
        <w:rPr>
          <w:rFonts w:asciiTheme="majorBidi" w:eastAsiaTheme="minorEastAsia" w:hAnsiTheme="majorBidi" w:cstheme="majorBidi"/>
          <w:iCs/>
          <w:sz w:val="24"/>
          <w:szCs w:val="24"/>
        </w:rPr>
        <w:t xml:space="preserve"> </w:t>
      </w:r>
    </w:p>
    <w:p w14:paraId="49FD2E27" w14:textId="7C89C589" w:rsidR="00F37575" w:rsidRPr="00F37575" w:rsidRDefault="00F37575" w:rsidP="00B52C86">
      <w:pPr>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 xml:space="preserve">We refer to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11</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12</m:t>
            </m:r>
          </m:sub>
        </m:sSub>
        <m:r>
          <w:rPr>
            <w:rFonts w:ascii="Cambria Math" w:eastAsiaTheme="minorEastAsia" w:hAnsi="Cambria Math" w:cstheme="majorBidi"/>
            <w:sz w:val="24"/>
            <w:szCs w:val="24"/>
          </w:rPr>
          <m:t xml:space="preserve">, …, </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n1</m:t>
            </m:r>
          </m:sub>
        </m:sSub>
      </m:oMath>
      <w:r>
        <w:rPr>
          <w:rFonts w:asciiTheme="majorBidi" w:eastAsiaTheme="minorEastAsia" w:hAnsiTheme="majorBidi" w:cstheme="majorBidi"/>
          <w:iCs/>
          <w:sz w:val="24"/>
          <w:szCs w:val="24"/>
        </w:rPr>
        <w:t xml:space="preserve"> as the </w:t>
      </w:r>
      <w:r w:rsidRPr="00F37575">
        <w:rPr>
          <w:rFonts w:asciiTheme="majorBidi" w:eastAsiaTheme="minorEastAsia" w:hAnsiTheme="majorBidi" w:cstheme="majorBidi"/>
          <w:i/>
          <w:sz w:val="24"/>
          <w:szCs w:val="24"/>
        </w:rPr>
        <w:t>scores</w:t>
      </w:r>
      <w:r>
        <w:rPr>
          <w:rFonts w:asciiTheme="majorBidi" w:eastAsiaTheme="minorEastAsia" w:hAnsiTheme="majorBidi" w:cstheme="majorBidi"/>
          <w:iCs/>
          <w:sz w:val="24"/>
          <w:szCs w:val="24"/>
        </w:rPr>
        <w:t xml:space="preserve"> of the first principal component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oMath>
      <w:r w:rsidR="00B52C86">
        <w:rPr>
          <w:rFonts w:asciiTheme="majorBidi" w:eastAsiaTheme="minorEastAsia" w:hAnsiTheme="majorBidi" w:cstheme="majorBidi"/>
          <w:iCs/>
          <w:sz w:val="24"/>
          <w:szCs w:val="24"/>
        </w:rPr>
        <w:t xml:space="preserve"> Technically speaking,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oMath>
      <w:r w:rsidR="00B52C86">
        <w:rPr>
          <w:rFonts w:asciiTheme="majorBidi" w:eastAsiaTheme="minorEastAsia" w:hAnsiTheme="majorBidi" w:cstheme="majorBidi"/>
          <w:iCs/>
          <w:sz w:val="24"/>
          <w:szCs w:val="24"/>
        </w:rPr>
        <w:t xml:space="preserve"> is the first column of the transformed dataset with dimensionality </w:t>
      </w:r>
      <m:oMath>
        <m:r>
          <w:rPr>
            <w:rFonts w:ascii="Cambria Math" w:eastAsiaTheme="minorEastAsia" w:hAnsi="Cambria Math" w:cstheme="majorBidi"/>
            <w:sz w:val="24"/>
            <w:szCs w:val="24"/>
          </w:rPr>
          <m:t>m&lt;p</m:t>
        </m:r>
      </m:oMath>
      <w:r w:rsidR="00B52C86">
        <w:rPr>
          <w:rFonts w:asciiTheme="majorBidi" w:eastAsiaTheme="minorEastAsia" w:hAnsiTheme="majorBidi" w:cstheme="majorBidi"/>
          <w:iCs/>
          <w:sz w:val="24"/>
          <w:szCs w:val="24"/>
        </w:rPr>
        <w:t xml:space="preserve">, as it is represented in </w:t>
      </w:r>
      <w:r w:rsidR="00B52C86">
        <w:rPr>
          <w:rFonts w:asciiTheme="majorBidi" w:hAnsiTheme="majorBidi" w:cstheme="majorBidi"/>
          <w:b/>
          <w:bCs/>
          <w:sz w:val="24"/>
          <w:szCs w:val="24"/>
        </w:rPr>
        <w:t xml:space="preserve">Figure </w:t>
      </w:r>
      <w:r w:rsidR="002C130B">
        <w:rPr>
          <w:rFonts w:asciiTheme="majorBidi" w:hAnsiTheme="majorBidi" w:cstheme="majorBidi"/>
          <w:b/>
          <w:bCs/>
          <w:sz w:val="24"/>
          <w:szCs w:val="24"/>
        </w:rPr>
        <w:t>7</w:t>
      </w:r>
      <w:r w:rsidR="00B52C86">
        <w:rPr>
          <w:rFonts w:asciiTheme="majorBidi" w:hAnsiTheme="majorBidi" w:cstheme="majorBidi"/>
          <w:sz w:val="24"/>
          <w:szCs w:val="24"/>
        </w:rPr>
        <w:t>.</w:t>
      </w:r>
      <w:r w:rsidR="00B52C86">
        <w:rPr>
          <w:rFonts w:asciiTheme="majorBidi" w:hAnsiTheme="majorBidi" w:cstheme="majorBidi"/>
          <w:b/>
          <w:bCs/>
          <w:sz w:val="24"/>
          <w:szCs w:val="24"/>
        </w:rPr>
        <w:t xml:space="preserve"> </w:t>
      </w:r>
    </w:p>
    <w:p w14:paraId="031E41CE" w14:textId="3FF10B05" w:rsidR="001565EE" w:rsidRDefault="00573D8C" w:rsidP="001565EE">
      <w:pPr>
        <w:spacing w:line="360" w:lineRule="auto"/>
        <w:jc w:val="center"/>
        <w:rPr>
          <w:rFonts w:asciiTheme="majorBidi" w:eastAsiaTheme="minorEastAsia" w:hAnsiTheme="majorBidi" w:cstheme="majorBidi"/>
          <w:iCs/>
          <w:sz w:val="24"/>
          <w:szCs w:val="24"/>
        </w:rPr>
      </w:pPr>
      <w:r>
        <w:rPr>
          <w:rFonts w:asciiTheme="majorBidi" w:eastAsiaTheme="minorEastAsia" w:hAnsiTheme="majorBidi" w:cstheme="majorBidi"/>
          <w:iCs/>
          <w:noProof/>
          <w:sz w:val="24"/>
          <w:szCs w:val="24"/>
        </w:rPr>
        <w:drawing>
          <wp:inline distT="0" distB="0" distL="0" distR="0" wp14:anchorId="1D408BEC" wp14:editId="6E449725">
            <wp:extent cx="2665146" cy="2566220"/>
            <wp:effectExtent l="0" t="0" r="1905" b="0"/>
            <wp:docPr id="114738" name="Picture 1147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8" name="Picture 114738" descr="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9651" cy="2589816"/>
                    </a:xfrm>
                    <a:prstGeom prst="rect">
                      <a:avLst/>
                    </a:prstGeom>
                  </pic:spPr>
                </pic:pic>
              </a:graphicData>
            </a:graphic>
          </wp:inline>
        </w:drawing>
      </w:r>
    </w:p>
    <w:p w14:paraId="29F45BE7" w14:textId="45C346CF" w:rsidR="00B52C86" w:rsidRDefault="00B52C86" w:rsidP="00C423C4">
      <w:pPr>
        <w:spacing w:line="360" w:lineRule="auto"/>
        <w:jc w:val="both"/>
        <w:rPr>
          <w:rFonts w:asciiTheme="majorBidi" w:eastAsiaTheme="minorEastAsia" w:hAnsiTheme="majorBidi" w:cstheme="majorBidi"/>
          <w:iCs/>
          <w:sz w:val="24"/>
          <w:szCs w:val="24"/>
        </w:rPr>
      </w:pPr>
      <w:r>
        <w:rPr>
          <w:rFonts w:asciiTheme="majorBidi" w:hAnsiTheme="majorBidi" w:cstheme="majorBidi"/>
          <w:b/>
          <w:bCs/>
          <w:sz w:val="24"/>
          <w:szCs w:val="24"/>
        </w:rPr>
        <w:t>Figure 6</w:t>
      </w:r>
      <w:r>
        <w:rPr>
          <w:rFonts w:asciiTheme="majorBidi" w:hAnsiTheme="majorBidi" w:cstheme="majorBidi"/>
          <w:sz w:val="24"/>
          <w:szCs w:val="24"/>
        </w:rPr>
        <w:t xml:space="preserve">. The first component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oMath>
      <w:r>
        <w:rPr>
          <w:rFonts w:asciiTheme="majorBidi" w:eastAsiaTheme="minorEastAsia" w:hAnsiTheme="majorBidi" w:cstheme="majorBidi"/>
          <w:iCs/>
          <w:sz w:val="24"/>
          <w:szCs w:val="24"/>
        </w:rPr>
        <w:t xml:space="preserve"> is the first column of the transformed dataset with dimensionality </w:t>
      </w:r>
      <m:oMath>
        <m:r>
          <w:rPr>
            <w:rFonts w:ascii="Cambria Math" w:eastAsiaTheme="minorEastAsia" w:hAnsi="Cambria Math" w:cstheme="majorBidi"/>
            <w:sz w:val="24"/>
            <w:szCs w:val="24"/>
          </w:rPr>
          <m:t>m&lt;p</m:t>
        </m:r>
      </m:oMath>
      <w:r>
        <w:rPr>
          <w:rFonts w:asciiTheme="majorBidi" w:eastAsiaTheme="minorEastAsia" w:hAnsiTheme="majorBidi" w:cstheme="majorBidi"/>
          <w:iCs/>
          <w:sz w:val="24"/>
          <w:szCs w:val="24"/>
        </w:rPr>
        <w:t>.</w:t>
      </w:r>
    </w:p>
    <w:p w14:paraId="42BBB2A3" w14:textId="12257BF8" w:rsidR="00D93816" w:rsidRDefault="00B52C86" w:rsidP="00B52C86">
      <w:pPr>
        <w:spacing w:line="360" w:lineRule="auto"/>
        <w:rPr>
          <w:rFonts w:asciiTheme="majorBidi" w:eastAsiaTheme="minorEastAsia" w:hAnsiTheme="majorBidi" w:cstheme="majorBidi"/>
          <w:sz w:val="24"/>
          <w:szCs w:val="24"/>
        </w:rPr>
      </w:pPr>
      <w:r>
        <w:rPr>
          <w:rFonts w:asciiTheme="majorBidi" w:eastAsiaTheme="minorEastAsia" w:hAnsiTheme="majorBidi" w:cstheme="majorBidi"/>
          <w:iCs/>
          <w:sz w:val="24"/>
          <w:szCs w:val="24"/>
        </w:rPr>
        <w:lastRenderedPageBreak/>
        <w:t xml:space="preserve">The coefficients </w:t>
      </w:r>
      <m:oMath>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21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31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p1</m:t>
            </m:r>
          </m:sub>
        </m:sSub>
      </m:oMath>
      <w:r>
        <w:rPr>
          <w:rFonts w:asciiTheme="majorBidi" w:eastAsiaTheme="minorEastAsia" w:hAnsiTheme="majorBidi" w:cstheme="majorBidi"/>
          <w:sz w:val="24"/>
          <w:szCs w:val="24"/>
        </w:rPr>
        <w:t xml:space="preserve"> are calculated solving following </w:t>
      </w:r>
      <w:r w:rsidR="00573D8C" w:rsidRPr="00573D8C">
        <w:rPr>
          <w:rFonts w:asciiTheme="majorBidi" w:eastAsiaTheme="minorEastAsia" w:hAnsiTheme="majorBidi" w:cstheme="majorBidi"/>
          <w:i/>
          <w:iCs/>
          <w:sz w:val="24"/>
          <w:szCs w:val="24"/>
        </w:rPr>
        <w:t>optimization problem</w:t>
      </w:r>
      <w:r w:rsidR="00573D8C">
        <w:rPr>
          <w:rFonts w:asciiTheme="majorBidi" w:eastAsiaTheme="minorEastAsia" w:hAnsiTheme="majorBidi" w:cstheme="majorBidi"/>
          <w:sz w:val="24"/>
          <w:szCs w:val="24"/>
        </w:rPr>
        <w:t>:</w:t>
      </w:r>
    </w:p>
    <w:p w14:paraId="7DFF49FC" w14:textId="1E18FEC0" w:rsidR="00573D8C" w:rsidRPr="00D93816" w:rsidRDefault="00D93816" w:rsidP="00D93816">
      <w:pPr>
        <w:spacing w:line="360" w:lineRule="auto"/>
        <w:jc w:val="both"/>
        <w:rPr>
          <w:rFonts w:asciiTheme="majorBidi" w:eastAsiaTheme="minorEastAsia" w:hAnsiTheme="majorBidi" w:cstheme="majorBidi"/>
          <w:iCs/>
          <w:sz w:val="24"/>
          <w:szCs w:val="24"/>
        </w:rPr>
      </w:pPr>
      <m:oMath>
        <m:r>
          <m:rPr>
            <m:sty m:val="p"/>
          </m:rPr>
          <w:rPr>
            <w:rFonts w:ascii="Cambria Math" w:eastAsiaTheme="minorEastAsia" w:hAnsi="Cambria Math" w:cstheme="majorBidi"/>
            <w:sz w:val="24"/>
            <w:szCs w:val="24"/>
          </w:rPr>
          <m:t xml:space="preserve">maximizze </m:t>
        </m:r>
        <m:d>
          <m:dPr>
            <m:begChr m:val="{"/>
            <m:endChr m:val="}"/>
            <m:ctrlPr>
              <w:rPr>
                <w:rFonts w:ascii="Cambria Math" w:eastAsiaTheme="minorEastAsia" w:hAnsi="Cambria Math" w:cstheme="majorBidi"/>
                <w:iCs/>
                <w:sz w:val="24"/>
                <w:szCs w:val="24"/>
              </w:rPr>
            </m:ctrlPr>
          </m:dPr>
          <m:e>
            <m:r>
              <m:rPr>
                <m:sty m:val="p"/>
              </m:rPr>
              <w:rPr>
                <w:rFonts w:ascii="Cambria Math" w:eastAsiaTheme="minorEastAsia" w:hAnsi="Cambria Math" w:cstheme="majorBidi"/>
                <w:sz w:val="24"/>
                <w:szCs w:val="24"/>
              </w:rPr>
              <m:t xml:space="preserve"> </m:t>
            </m:r>
            <m:f>
              <m:fPr>
                <m:ctrlPr>
                  <w:rPr>
                    <w:rFonts w:ascii="Cambria Math" w:eastAsiaTheme="minorEastAsia" w:hAnsi="Cambria Math" w:cstheme="majorBidi"/>
                    <w:iCs/>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n</m:t>
                </m:r>
              </m:den>
            </m:f>
            <m:nary>
              <m:naryPr>
                <m:chr m:val="∑"/>
                <m:limLoc m:val="undOvr"/>
                <m:ctrlPr>
                  <w:rPr>
                    <w:rFonts w:ascii="Cambria Math" w:eastAsiaTheme="minorEastAsia" w:hAnsi="Cambria Math" w:cstheme="majorBidi"/>
                    <w:i/>
                    <w:iCs/>
                    <w:sz w:val="24"/>
                    <w:szCs w:val="24"/>
                  </w:rPr>
                </m:ctrlPr>
              </m:naryPr>
              <m:sub>
                <m:r>
                  <w:rPr>
                    <w:rFonts w:ascii="Cambria Math" w:eastAsiaTheme="minorEastAsia" w:hAnsi="Cambria Math" w:cstheme="majorBidi"/>
                    <w:sz w:val="24"/>
                    <w:szCs w:val="24"/>
                  </w:rPr>
                  <m:t>i=1</m:t>
                </m:r>
              </m:sub>
              <m:sup>
                <m:r>
                  <w:rPr>
                    <w:rFonts w:ascii="Cambria Math" w:eastAsiaTheme="minorEastAsia" w:hAnsi="Cambria Math" w:cstheme="majorBidi"/>
                    <w:sz w:val="24"/>
                    <w:szCs w:val="24"/>
                  </w:rPr>
                  <m:t>n</m:t>
                </m:r>
              </m:sup>
              <m:e>
                <m:sSup>
                  <m:sSupPr>
                    <m:ctrlPr>
                      <w:rPr>
                        <w:rFonts w:ascii="Cambria Math" w:eastAsiaTheme="minorEastAsia" w:hAnsi="Cambria Math" w:cstheme="majorBidi"/>
                        <w:i/>
                        <w:iCs/>
                        <w:sz w:val="24"/>
                        <w:szCs w:val="24"/>
                      </w:rPr>
                    </m:ctrlPr>
                  </m:sSupPr>
                  <m:e>
                    <m:r>
                      <w:rPr>
                        <w:rFonts w:ascii="Cambria Math" w:eastAsiaTheme="minorEastAsia" w:hAnsi="Cambria Math" w:cstheme="majorBidi"/>
                        <w:sz w:val="24"/>
                        <w:szCs w:val="24"/>
                      </w:rPr>
                      <m:t>(</m:t>
                    </m:r>
                    <m:nary>
                      <m:naryPr>
                        <m:chr m:val="∑"/>
                        <m:limLoc m:val="undOvr"/>
                        <m:ctrlPr>
                          <w:rPr>
                            <w:rFonts w:ascii="Cambria Math" w:eastAsiaTheme="minorEastAsia" w:hAnsi="Cambria Math" w:cstheme="majorBidi"/>
                            <w:i/>
                            <w:iCs/>
                            <w:sz w:val="24"/>
                            <w:szCs w:val="24"/>
                          </w:rPr>
                        </m:ctrlPr>
                      </m:naryPr>
                      <m:sub>
                        <m:r>
                          <w:rPr>
                            <w:rFonts w:ascii="Cambria Math" w:eastAsiaTheme="minorEastAsia" w:hAnsi="Cambria Math" w:cstheme="majorBidi"/>
                            <w:sz w:val="24"/>
                            <w:szCs w:val="24"/>
                          </w:rPr>
                          <m:t>j=1</m:t>
                        </m:r>
                      </m:sub>
                      <m:sup>
                        <m:r>
                          <w:rPr>
                            <w:rFonts w:ascii="Cambria Math" w:eastAsiaTheme="minorEastAsia" w:hAnsi="Cambria Math" w:cstheme="majorBidi"/>
                            <w:sz w:val="24"/>
                            <w:szCs w:val="24"/>
                          </w:rPr>
                          <m:t>p</m:t>
                        </m:r>
                      </m:sup>
                      <m:e>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j1</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 xml:space="preserve">) </m:t>
                        </m:r>
                      </m:e>
                    </m:nary>
                  </m:e>
                  <m:sup>
                    <m:r>
                      <w:rPr>
                        <w:rFonts w:ascii="Cambria Math" w:eastAsiaTheme="minorEastAsia" w:hAnsi="Cambria Math" w:cstheme="majorBidi"/>
                        <w:sz w:val="24"/>
                        <w:szCs w:val="24"/>
                      </w:rPr>
                      <m:t>2</m:t>
                    </m:r>
                  </m:sup>
                </m:sSup>
              </m:e>
            </m:nary>
            <m:ctrlPr>
              <w:rPr>
                <w:rFonts w:ascii="Cambria Math" w:eastAsiaTheme="minorEastAsia" w:hAnsi="Cambria Math" w:cstheme="majorBidi"/>
                <w:i/>
                <w:iCs/>
                <w:sz w:val="24"/>
                <w:szCs w:val="24"/>
              </w:rPr>
            </m:ctrlPr>
          </m:e>
        </m:d>
        <m:r>
          <w:rPr>
            <w:rFonts w:ascii="Cambria Math" w:eastAsiaTheme="minorEastAsia" w:hAnsi="Cambria Math" w:cstheme="majorBidi"/>
            <w:sz w:val="24"/>
            <w:szCs w:val="24"/>
          </w:rPr>
          <m:t xml:space="preserve"> </m:t>
        </m:r>
        <m:r>
          <m:rPr>
            <m:sty m:val="p"/>
          </m:rPr>
          <w:rPr>
            <w:rFonts w:ascii="Cambria Math" w:eastAsiaTheme="minorEastAsia" w:hAnsi="Cambria Math" w:cstheme="majorBidi"/>
            <w:sz w:val="24"/>
            <w:szCs w:val="24"/>
          </w:rPr>
          <m:t xml:space="preserve">subject to </m:t>
        </m:r>
        <m:nary>
          <m:naryPr>
            <m:chr m:val="∑"/>
            <m:limLoc m:val="undOvr"/>
            <m:ctrlPr>
              <w:rPr>
                <w:rFonts w:ascii="Cambria Math" w:eastAsiaTheme="minorEastAsia" w:hAnsi="Cambria Math" w:cstheme="majorBidi"/>
                <w:sz w:val="24"/>
                <w:szCs w:val="24"/>
              </w:rPr>
            </m:ctrlPr>
          </m:naryPr>
          <m:sub>
            <m:r>
              <w:rPr>
                <w:rFonts w:ascii="Cambria Math" w:eastAsiaTheme="minorEastAsia" w:hAnsi="Cambria Math" w:cstheme="majorBidi"/>
                <w:sz w:val="24"/>
                <w:szCs w:val="24"/>
              </w:rPr>
              <m:t>j=1</m:t>
            </m:r>
          </m:sub>
          <m:sup>
            <m:r>
              <w:rPr>
                <w:rFonts w:ascii="Cambria Math" w:eastAsiaTheme="minorEastAsia" w:hAnsi="Cambria Math" w:cstheme="majorBidi"/>
                <w:sz w:val="24"/>
                <w:szCs w:val="24"/>
              </w:rPr>
              <m:t>p</m:t>
            </m:r>
          </m:sup>
          <m:e>
            <m:sSup>
              <m:sSupPr>
                <m:ctrlPr>
                  <w:rPr>
                    <w:rFonts w:ascii="Cambria Math" w:eastAsiaTheme="minorEastAsia" w:hAnsi="Cambria Math" w:cstheme="majorBidi"/>
                    <w:i/>
                    <w:sz w:val="24"/>
                    <w:szCs w:val="24"/>
                  </w:rPr>
                </m:ctrlPr>
              </m:sSup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m:t>
                    </m:r>
                  </m:e>
                  <m:sub>
                    <m:r>
                      <w:rPr>
                        <w:rFonts w:ascii="Cambria Math" w:eastAsiaTheme="minorEastAsia" w:hAnsi="Cambria Math" w:cstheme="majorBidi"/>
                        <w:sz w:val="24"/>
                        <w:szCs w:val="24"/>
                      </w:rPr>
                      <m:t>j1</m:t>
                    </m:r>
                  </m:sub>
                </m:sSub>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=1</m:t>
            </m:r>
          </m:e>
        </m:nary>
        <m:r>
          <w:rPr>
            <w:rFonts w:ascii="Cambria Math" w:eastAsiaTheme="minorEastAsia" w:hAnsi="Cambria Math" w:cstheme="majorBidi"/>
            <w:sz w:val="24"/>
            <w:szCs w:val="24"/>
          </w:rPr>
          <m:t xml:space="preserve"> </m:t>
        </m:r>
      </m:oMath>
      <w:r>
        <w:rPr>
          <w:rFonts w:asciiTheme="majorBidi" w:eastAsiaTheme="minorEastAsia" w:hAnsiTheme="majorBidi" w:cstheme="majorBidi"/>
          <w:iCs/>
          <w:sz w:val="24"/>
          <w:szCs w:val="24"/>
        </w:rPr>
        <w:t xml:space="preserve">                                               (3)                                              </w:t>
      </w:r>
    </w:p>
    <w:p w14:paraId="34C465C3" w14:textId="2F2DC2D8" w:rsidR="00D93816" w:rsidRDefault="00EB10F9" w:rsidP="002963D8">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Since </w:t>
      </w:r>
      <m:oMath>
        <m:nary>
          <m:naryPr>
            <m:chr m:val="∑"/>
            <m:limLoc m:val="undOvr"/>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j=1</m:t>
            </m:r>
          </m:sub>
          <m:sup>
            <m:r>
              <w:rPr>
                <w:rFonts w:ascii="Cambria Math" w:eastAsiaTheme="minorEastAsia" w:hAnsi="Cambria Math" w:cstheme="majorBidi"/>
                <w:sz w:val="24"/>
                <w:szCs w:val="24"/>
              </w:rPr>
              <m:t>p</m:t>
            </m:r>
          </m:sup>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m:t>
                </m:r>
              </m:e>
              <m:sub>
                <m:r>
                  <w:rPr>
                    <w:rFonts w:ascii="Cambria Math" w:eastAsiaTheme="minorEastAsia" w:hAnsi="Cambria Math" w:cstheme="majorBidi"/>
                    <w:sz w:val="24"/>
                    <w:szCs w:val="24"/>
                  </w:rPr>
                  <m:t>j1</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ij</m:t>
                </m:r>
              </m:sub>
            </m:sSub>
          </m:e>
        </m:nary>
      </m:oMath>
      <w:r>
        <w:rPr>
          <w:rFonts w:asciiTheme="majorBidi" w:eastAsiaTheme="minorEastAsia" w:hAnsiTheme="majorBidi" w:cstheme="majorBidi"/>
          <w:sz w:val="24"/>
          <w:szCs w:val="24"/>
        </w:rPr>
        <w:t xml:space="preserve"> is the score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i1</m:t>
            </m:r>
          </m:sub>
        </m:sSub>
      </m:oMath>
      <w:r w:rsidR="002963D8">
        <w:rPr>
          <w:rFonts w:asciiTheme="majorBidi" w:eastAsiaTheme="minorEastAsia" w:hAnsiTheme="majorBidi" w:cstheme="majorBidi"/>
          <w:sz w:val="24"/>
          <w:szCs w:val="24"/>
        </w:rPr>
        <w:t xml:space="preserve"> of the first component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oMath>
      <w:r>
        <w:rPr>
          <w:rFonts w:asciiTheme="majorBidi" w:eastAsiaTheme="minorEastAsia" w:hAnsiTheme="majorBidi" w:cstheme="majorBidi"/>
          <w:sz w:val="24"/>
          <w:szCs w:val="24"/>
        </w:rPr>
        <w:t xml:space="preserve">, the </w:t>
      </w:r>
      <w:r w:rsidRPr="00EB10F9">
        <w:rPr>
          <w:rFonts w:asciiTheme="majorBidi" w:eastAsiaTheme="minorEastAsia" w:hAnsiTheme="majorBidi" w:cstheme="majorBidi"/>
          <w:i/>
          <w:iCs/>
          <w:sz w:val="24"/>
          <w:szCs w:val="24"/>
        </w:rPr>
        <w:t>objective</w:t>
      </w:r>
      <w:r>
        <w:rPr>
          <w:rFonts w:asciiTheme="majorBidi" w:eastAsiaTheme="minorEastAsia" w:hAnsiTheme="majorBidi" w:cstheme="majorBidi"/>
          <w:sz w:val="24"/>
          <w:szCs w:val="24"/>
        </w:rPr>
        <w:t xml:space="preserve"> of the optimization problem can be written a</w:t>
      </w:r>
      <w:r w:rsidR="002963D8">
        <w:rPr>
          <w:rFonts w:asciiTheme="majorBidi" w:eastAsiaTheme="minorEastAsia" w:hAnsiTheme="majorBidi" w:cstheme="majorBidi"/>
          <w:sz w:val="24"/>
          <w:szCs w:val="24"/>
        </w:rPr>
        <w:t xml:space="preserve">s </w:t>
      </w: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n</m:t>
            </m:r>
          </m:den>
        </m:f>
        <m:nary>
          <m:naryPr>
            <m:chr m:val="∑"/>
            <m:limLoc m:val="undOvr"/>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i=1</m:t>
            </m:r>
          </m:sub>
          <m:sup>
            <m:r>
              <w:rPr>
                <w:rFonts w:ascii="Cambria Math" w:eastAsiaTheme="minorEastAsia" w:hAnsi="Cambria Math" w:cstheme="majorBidi"/>
                <w:sz w:val="24"/>
                <w:szCs w:val="24"/>
              </w:rPr>
              <m:t>n</m:t>
            </m:r>
          </m:sup>
          <m:e>
            <m:sSup>
              <m:sSupPr>
                <m:ctrlPr>
                  <w:rPr>
                    <w:rFonts w:ascii="Cambria Math" w:eastAsiaTheme="minorEastAsia" w:hAnsi="Cambria Math" w:cstheme="majorBidi"/>
                    <w:i/>
                    <w:sz w:val="24"/>
                    <w:szCs w:val="24"/>
                  </w:rPr>
                </m:ctrlPr>
              </m:sSup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i1</m:t>
                    </m:r>
                  </m:sub>
                </m:sSub>
              </m:e>
              <m:sup>
                <m:r>
                  <w:rPr>
                    <w:rFonts w:ascii="Cambria Math" w:eastAsiaTheme="minorEastAsia" w:hAnsi="Cambria Math" w:cstheme="majorBidi"/>
                    <w:sz w:val="24"/>
                    <w:szCs w:val="24"/>
                  </w:rPr>
                  <m:t>2</m:t>
                </m:r>
              </m:sup>
            </m:sSup>
          </m:e>
        </m:nary>
      </m:oMath>
      <w:r w:rsidR="002963D8">
        <w:rPr>
          <w:rFonts w:asciiTheme="majorBidi" w:eastAsiaTheme="minorEastAsia" w:hAnsiTheme="majorBidi" w:cstheme="majorBidi"/>
          <w:sz w:val="24"/>
          <w:szCs w:val="24"/>
        </w:rPr>
        <w:t xml:space="preserve">, which is the </w:t>
      </w:r>
      <w:r w:rsidR="002963D8" w:rsidRPr="002963D8">
        <w:rPr>
          <w:rFonts w:asciiTheme="majorBidi" w:eastAsiaTheme="minorEastAsia" w:hAnsiTheme="majorBidi" w:cstheme="majorBidi"/>
          <w:i/>
          <w:iCs/>
          <w:sz w:val="24"/>
          <w:szCs w:val="24"/>
        </w:rPr>
        <w:t>variance</w:t>
      </w:r>
      <w:r w:rsidR="002963D8">
        <w:rPr>
          <w:rFonts w:asciiTheme="majorBidi" w:eastAsiaTheme="minorEastAsia" w:hAnsiTheme="majorBidi" w:cstheme="majorBidi"/>
          <w:sz w:val="24"/>
          <w:szCs w:val="24"/>
        </w:rPr>
        <w:t xml:space="preserve"> of the first component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oMath>
      <w:r w:rsidR="002963D8">
        <w:rPr>
          <w:rFonts w:asciiTheme="majorBidi" w:eastAsiaTheme="minorEastAsia" w:hAnsiTheme="majorBidi" w:cstheme="majorBidi"/>
          <w:sz w:val="24"/>
          <w:szCs w:val="24"/>
        </w:rPr>
        <w:t xml:space="preserve">Thus, the objective of the optimization problem is to find the loadings </w:t>
      </w:r>
      <m:oMath>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21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31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p1</m:t>
            </m:r>
          </m:sub>
        </m:sSub>
      </m:oMath>
      <w:r w:rsidR="002963D8">
        <w:rPr>
          <w:rFonts w:asciiTheme="majorBidi" w:eastAsiaTheme="minorEastAsia" w:hAnsiTheme="majorBidi" w:cstheme="majorBidi"/>
          <w:sz w:val="24"/>
          <w:szCs w:val="24"/>
        </w:rPr>
        <w:t xml:space="preserve"> which maximize the variance of the component. The target of PCA is the </w:t>
      </w:r>
      <w:r w:rsidR="002963D8" w:rsidRPr="002963D8">
        <w:rPr>
          <w:rFonts w:asciiTheme="majorBidi" w:eastAsiaTheme="minorEastAsia" w:hAnsiTheme="majorBidi" w:cstheme="majorBidi"/>
          <w:i/>
          <w:iCs/>
          <w:sz w:val="24"/>
          <w:szCs w:val="24"/>
        </w:rPr>
        <w:t>variance</w:t>
      </w:r>
      <w:r w:rsidR="002963D8">
        <w:rPr>
          <w:rFonts w:asciiTheme="majorBidi" w:eastAsiaTheme="minorEastAsia" w:hAnsiTheme="majorBidi" w:cstheme="majorBidi"/>
          <w:sz w:val="24"/>
          <w:szCs w:val="24"/>
        </w:rPr>
        <w:t xml:space="preserve">. We should remember that the </w:t>
      </w:r>
      <w:r w:rsidR="002963D8" w:rsidRPr="002963D8">
        <w:rPr>
          <w:rFonts w:asciiTheme="majorBidi" w:eastAsiaTheme="minorEastAsia" w:hAnsiTheme="majorBidi" w:cstheme="majorBidi"/>
          <w:i/>
          <w:iCs/>
          <w:sz w:val="24"/>
          <w:szCs w:val="24"/>
        </w:rPr>
        <w:t>mean</w:t>
      </w:r>
      <w:r w:rsidR="002963D8">
        <w:rPr>
          <w:rFonts w:asciiTheme="majorBidi" w:eastAsiaTheme="minorEastAsia" w:hAnsiTheme="majorBidi" w:cstheme="majorBidi"/>
          <w:i/>
          <w:iCs/>
          <w:sz w:val="24"/>
          <w:szCs w:val="24"/>
        </w:rPr>
        <w:t xml:space="preserve"> </w:t>
      </w:r>
      <w:r w:rsidR="002963D8">
        <w:rPr>
          <w:rFonts w:asciiTheme="majorBidi" w:eastAsiaTheme="minorEastAsia" w:hAnsiTheme="majorBidi" w:cstheme="majorBidi"/>
          <w:sz w:val="24"/>
          <w:szCs w:val="24"/>
        </w:rPr>
        <w:t xml:space="preserve">is not taken into account because before applying PCA the dataset is scaled, so the mean of each feature vector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j</m:t>
            </m:r>
          </m:sub>
        </m:sSub>
      </m:oMath>
      <w:r w:rsidR="002963D8">
        <w:rPr>
          <w:rFonts w:asciiTheme="majorBidi" w:eastAsiaTheme="minorEastAsia" w:hAnsiTheme="majorBidi" w:cstheme="majorBidi"/>
          <w:sz w:val="24"/>
          <w:szCs w:val="24"/>
        </w:rPr>
        <w:t xml:space="preserve"> with </w:t>
      </w:r>
      <m:oMath>
        <m:r>
          <w:rPr>
            <w:rFonts w:ascii="Cambria Math" w:eastAsiaTheme="minorEastAsia" w:hAnsi="Cambria Math" w:cstheme="majorBidi"/>
            <w:sz w:val="24"/>
            <w:szCs w:val="24"/>
          </w:rPr>
          <m:t>j=1,2,3,…, p</m:t>
        </m:r>
      </m:oMath>
      <w:r w:rsidR="002963D8">
        <w:rPr>
          <w:rFonts w:asciiTheme="majorBidi" w:eastAsiaTheme="minorEastAsia" w:hAnsiTheme="majorBidi" w:cstheme="majorBidi"/>
          <w:sz w:val="24"/>
          <w:szCs w:val="24"/>
        </w:rPr>
        <w:t xml:space="preserve"> is 0 (i.e., </w:t>
      </w: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n</m:t>
            </m:r>
          </m:den>
        </m:f>
        <m:nary>
          <m:naryPr>
            <m:chr m:val="∑"/>
            <m:limLoc m:val="undOvr"/>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i=1</m:t>
            </m:r>
          </m:sub>
          <m:sup>
            <m:r>
              <w:rPr>
                <w:rFonts w:ascii="Cambria Math" w:eastAsiaTheme="minorEastAsia" w:hAnsi="Cambria Math" w:cstheme="majorBidi"/>
                <w:sz w:val="24"/>
                <w:szCs w:val="24"/>
              </w:rPr>
              <m:t>n</m:t>
            </m:r>
          </m:sup>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ij</m:t>
                </m:r>
              </m:sub>
            </m:sSub>
            <m:r>
              <w:rPr>
                <w:rFonts w:ascii="Cambria Math" w:eastAsiaTheme="minorEastAsia" w:hAnsi="Cambria Math" w:cstheme="majorBidi"/>
                <w:sz w:val="24"/>
                <w:szCs w:val="24"/>
              </w:rPr>
              <m:t>=0</m:t>
            </m:r>
          </m:e>
        </m:nary>
      </m:oMath>
      <w:r w:rsidR="002963D8">
        <w:rPr>
          <w:rFonts w:asciiTheme="majorBidi" w:eastAsiaTheme="minorEastAsia" w:hAnsiTheme="majorBidi" w:cstheme="majorBidi"/>
          <w:sz w:val="24"/>
          <w:szCs w:val="24"/>
        </w:rPr>
        <w:t>)</w:t>
      </w:r>
      <w:r w:rsidR="002C130B">
        <w:rPr>
          <w:rFonts w:asciiTheme="majorBidi" w:eastAsiaTheme="minorEastAsia" w:hAnsiTheme="majorBidi" w:cstheme="majorBidi"/>
          <w:sz w:val="24"/>
          <w:szCs w:val="24"/>
        </w:rPr>
        <w:t xml:space="preserve">, thus the mean of the components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c</m:t>
            </m:r>
          </m:sub>
        </m:sSub>
      </m:oMath>
      <w:r w:rsidR="002C130B">
        <w:rPr>
          <w:rFonts w:asciiTheme="majorBidi" w:eastAsiaTheme="minorEastAsia" w:hAnsiTheme="majorBidi" w:cstheme="majorBidi"/>
          <w:sz w:val="24"/>
          <w:szCs w:val="24"/>
        </w:rPr>
        <w:t xml:space="preserve"> with </w:t>
      </w:r>
      <m:oMath>
        <m:r>
          <w:rPr>
            <w:rFonts w:ascii="Cambria Math" w:eastAsiaTheme="minorEastAsia" w:hAnsi="Cambria Math" w:cstheme="majorBidi"/>
            <w:sz w:val="24"/>
            <w:szCs w:val="24"/>
          </w:rPr>
          <m:t>c=1,2,3,…, m</m:t>
        </m:r>
      </m:oMath>
      <w:r w:rsidR="00AA2589">
        <w:rPr>
          <w:rFonts w:asciiTheme="majorBidi" w:eastAsiaTheme="minorEastAsia" w:hAnsiTheme="majorBidi" w:cstheme="majorBidi"/>
          <w:sz w:val="24"/>
          <w:szCs w:val="24"/>
        </w:rPr>
        <w:t xml:space="preserve"> is also 0</w:t>
      </w:r>
      <w:r w:rsidR="002C130B">
        <w:rPr>
          <w:rFonts w:asciiTheme="majorBidi" w:eastAsiaTheme="minorEastAsia" w:hAnsiTheme="majorBidi" w:cstheme="majorBidi"/>
          <w:sz w:val="24"/>
          <w:szCs w:val="24"/>
        </w:rPr>
        <w:t>.</w:t>
      </w:r>
    </w:p>
    <w:p w14:paraId="5B4C7325" w14:textId="0998970A" w:rsidR="002C130B" w:rsidRDefault="002C130B" w:rsidP="002963D8">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w:t>
      </w:r>
      <w:r w:rsidRPr="002C130B">
        <w:rPr>
          <w:rFonts w:asciiTheme="majorBidi" w:eastAsiaTheme="minorEastAsia" w:hAnsiTheme="majorBidi" w:cstheme="majorBidi"/>
          <w:i/>
          <w:iCs/>
          <w:sz w:val="24"/>
          <w:szCs w:val="24"/>
        </w:rPr>
        <w:t>constraint</w:t>
      </w:r>
      <w:r>
        <w:rPr>
          <w:rFonts w:asciiTheme="majorBidi" w:eastAsiaTheme="minorEastAsia" w:hAnsiTheme="majorBidi" w:cstheme="majorBidi"/>
          <w:sz w:val="24"/>
          <w:szCs w:val="24"/>
        </w:rPr>
        <w:t xml:space="preserve"> in the optimization problem is the normalization </w:t>
      </w:r>
      <m:oMath>
        <m:nary>
          <m:naryPr>
            <m:chr m:val="∑"/>
            <m:limLoc m:val="undOvr"/>
            <m:ctrlPr>
              <w:rPr>
                <w:rFonts w:ascii="Cambria Math" w:eastAsiaTheme="minorEastAsia" w:hAnsi="Cambria Math" w:cstheme="majorBidi"/>
                <w:sz w:val="24"/>
                <w:szCs w:val="24"/>
              </w:rPr>
            </m:ctrlPr>
          </m:naryPr>
          <m:sub>
            <m:r>
              <w:rPr>
                <w:rFonts w:ascii="Cambria Math" w:eastAsiaTheme="minorEastAsia" w:hAnsi="Cambria Math" w:cstheme="majorBidi"/>
                <w:sz w:val="24"/>
                <w:szCs w:val="24"/>
              </w:rPr>
              <m:t>j=1</m:t>
            </m:r>
          </m:sub>
          <m:sup>
            <m:r>
              <w:rPr>
                <w:rFonts w:ascii="Cambria Math" w:eastAsiaTheme="minorEastAsia" w:hAnsi="Cambria Math" w:cstheme="majorBidi"/>
                <w:sz w:val="24"/>
                <w:szCs w:val="24"/>
              </w:rPr>
              <m:t>p</m:t>
            </m:r>
          </m:sup>
          <m:e>
            <m:sSup>
              <m:sSupPr>
                <m:ctrlPr>
                  <w:rPr>
                    <w:rFonts w:ascii="Cambria Math" w:eastAsiaTheme="minorEastAsia" w:hAnsi="Cambria Math" w:cstheme="majorBidi"/>
                    <w:i/>
                    <w:sz w:val="24"/>
                    <w:szCs w:val="24"/>
                  </w:rPr>
                </m:ctrlPr>
              </m:sSup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m:t>
                    </m:r>
                  </m:e>
                  <m:sub>
                    <m:r>
                      <w:rPr>
                        <w:rFonts w:ascii="Cambria Math" w:eastAsiaTheme="minorEastAsia" w:hAnsi="Cambria Math" w:cstheme="majorBidi"/>
                        <w:sz w:val="24"/>
                        <w:szCs w:val="24"/>
                      </w:rPr>
                      <m:t>j1</m:t>
                    </m:r>
                  </m:sub>
                </m:sSub>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=1</m:t>
            </m:r>
          </m:e>
        </m:nary>
      </m:oMath>
      <w:r>
        <w:rPr>
          <w:rFonts w:asciiTheme="majorBidi" w:eastAsiaTheme="minorEastAsia" w:hAnsiTheme="majorBidi" w:cstheme="majorBidi"/>
          <w:sz w:val="24"/>
          <w:szCs w:val="24"/>
        </w:rPr>
        <w:t xml:space="preserve">, to avoid arbitrary large values of the coefficients </w:t>
      </w:r>
      <m:oMath>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21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31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p1</m:t>
            </m:r>
          </m:sub>
        </m:sSub>
      </m:oMath>
      <w:r>
        <w:rPr>
          <w:rFonts w:asciiTheme="majorBidi" w:eastAsiaTheme="minorEastAsia" w:hAnsiTheme="majorBidi" w:cstheme="majorBidi"/>
          <w:sz w:val="24"/>
          <w:szCs w:val="24"/>
        </w:rPr>
        <w:t xml:space="preserve"> which results in an arbitrary large variance.</w:t>
      </w:r>
    </w:p>
    <w:p w14:paraId="69E805DF" w14:textId="42375EEA" w:rsidR="00A8404E" w:rsidRDefault="00A8404E" w:rsidP="002963D8">
      <w:pPr>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sz w:val="24"/>
          <w:szCs w:val="24"/>
        </w:rPr>
        <w:t xml:space="preserve">There is a specific </w:t>
      </w:r>
      <w:r w:rsidRPr="00A8404E">
        <w:rPr>
          <w:rFonts w:asciiTheme="majorBidi" w:eastAsiaTheme="minorEastAsia" w:hAnsiTheme="majorBidi" w:cstheme="majorBidi"/>
          <w:i/>
          <w:iCs/>
          <w:sz w:val="24"/>
          <w:szCs w:val="24"/>
        </w:rPr>
        <w:t>geometrical interpretation</w:t>
      </w:r>
      <w:r>
        <w:rPr>
          <w:rFonts w:asciiTheme="majorBidi" w:eastAsiaTheme="minorEastAsia" w:hAnsiTheme="majorBidi" w:cstheme="majorBidi"/>
          <w:sz w:val="24"/>
          <w:szCs w:val="24"/>
        </w:rPr>
        <w:t xml:space="preserve"> of the first principal component.</w:t>
      </w:r>
      <w:r w:rsidR="00AA2589">
        <w:rPr>
          <w:rFonts w:asciiTheme="majorBidi" w:eastAsiaTheme="minorEastAsia" w:hAnsiTheme="majorBidi" w:cstheme="majorBidi"/>
          <w:sz w:val="24"/>
          <w:szCs w:val="24"/>
        </w:rPr>
        <w:t xml:space="preserve"> The loading vector </w:t>
      </w:r>
      <m:oMath>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m:t>
            </m:r>
          </m:sub>
        </m:sSub>
        <m:r>
          <w:rPr>
            <w:rFonts w:ascii="Cambria Math" w:hAnsi="Cambria Math" w:cstheme="majorBidi"/>
            <w:sz w:val="24"/>
            <w:szCs w:val="24"/>
          </w:rPr>
          <m:t>=</m:t>
        </m:r>
        <m:sSup>
          <m:sSupPr>
            <m:ctrlPr>
              <w:rPr>
                <w:rFonts w:ascii="Cambria Math" w:hAnsi="Cambria Math" w:cstheme="majorBidi"/>
                <w:i/>
                <w:sz w:val="24"/>
                <w:szCs w:val="24"/>
              </w:rPr>
            </m:ctrlPr>
          </m:sSupPr>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21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31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p1</m:t>
                </m:r>
              </m:sub>
            </m:sSub>
            <m:r>
              <w:rPr>
                <w:rFonts w:ascii="Cambria Math" w:hAnsi="Cambria Math" w:cstheme="majorBidi"/>
                <w:sz w:val="24"/>
                <w:szCs w:val="24"/>
              </w:rPr>
              <m:t>)</m:t>
            </m:r>
          </m:e>
          <m:sup>
            <m:r>
              <w:rPr>
                <w:rFonts w:ascii="Cambria Math" w:hAnsi="Cambria Math" w:cstheme="majorBidi"/>
                <w:sz w:val="24"/>
                <w:szCs w:val="24"/>
              </w:rPr>
              <m:t>T</m:t>
            </m:r>
          </m:sup>
        </m:sSup>
      </m:oMath>
      <w:r w:rsidR="00AA2589">
        <w:rPr>
          <w:rFonts w:asciiTheme="majorBidi" w:eastAsiaTheme="minorEastAsia" w:hAnsiTheme="majorBidi" w:cstheme="majorBidi"/>
          <w:sz w:val="24"/>
          <w:szCs w:val="24"/>
        </w:rPr>
        <w:t xml:space="preserve"> defines a direction in the PCs space </w:t>
      </w:r>
      <w:r w:rsidR="00AA2589" w:rsidRPr="00B02C08">
        <w:rPr>
          <w:rFonts w:asciiTheme="majorBidi" w:eastAsiaTheme="minorEastAsia" w:hAnsiTheme="majorBidi" w:cstheme="majorBidi"/>
          <w:b/>
          <w:bCs/>
          <w:sz w:val="24"/>
          <w:szCs w:val="24"/>
        </w:rPr>
        <w:t>where the data vary</w:t>
      </w:r>
      <w:r w:rsidR="00AA2589">
        <w:rPr>
          <w:rFonts w:asciiTheme="majorBidi" w:eastAsiaTheme="minorEastAsia" w:hAnsiTheme="majorBidi" w:cstheme="majorBidi"/>
          <w:sz w:val="24"/>
          <w:szCs w:val="24"/>
        </w:rPr>
        <w:t xml:space="preserve"> </w:t>
      </w:r>
      <w:r w:rsidR="00AA2589" w:rsidRPr="00B02C08">
        <w:rPr>
          <w:rFonts w:asciiTheme="majorBidi" w:eastAsiaTheme="minorEastAsia" w:hAnsiTheme="majorBidi" w:cstheme="majorBidi"/>
          <w:b/>
          <w:bCs/>
          <w:sz w:val="24"/>
          <w:szCs w:val="24"/>
        </w:rPr>
        <w:t>the most</w:t>
      </w:r>
      <w:r w:rsidR="00AA2589">
        <w:rPr>
          <w:rFonts w:asciiTheme="majorBidi" w:eastAsiaTheme="minorEastAsia" w:hAnsiTheme="majorBidi" w:cstheme="majorBidi"/>
          <w:sz w:val="24"/>
          <w:szCs w:val="24"/>
        </w:rPr>
        <w:t xml:space="preserve">. In other words, the first principal component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oMath>
      <w:r w:rsidR="00AA2589">
        <w:rPr>
          <w:rFonts w:asciiTheme="majorBidi" w:eastAsiaTheme="minorEastAsia" w:hAnsiTheme="majorBidi" w:cstheme="majorBidi"/>
          <w:iCs/>
          <w:sz w:val="24"/>
          <w:szCs w:val="24"/>
        </w:rPr>
        <w:t xml:space="preserve"> is the component </w:t>
      </w:r>
      <w:r w:rsidR="00AA2589" w:rsidRPr="00B02C08">
        <w:rPr>
          <w:rFonts w:asciiTheme="majorBidi" w:eastAsiaTheme="minorEastAsia" w:hAnsiTheme="majorBidi" w:cstheme="majorBidi"/>
          <w:b/>
          <w:bCs/>
          <w:iCs/>
          <w:sz w:val="24"/>
          <w:szCs w:val="24"/>
        </w:rPr>
        <w:t>with the highest variance</w:t>
      </w:r>
      <w:r w:rsidR="00AA2589">
        <w:rPr>
          <w:rFonts w:asciiTheme="majorBidi" w:eastAsiaTheme="minorEastAsia" w:hAnsiTheme="majorBidi" w:cstheme="majorBidi"/>
          <w:iCs/>
          <w:sz w:val="24"/>
          <w:szCs w:val="24"/>
        </w:rPr>
        <w:t xml:space="preserve">. If we project the </w:t>
      </w:r>
      <m:oMath>
        <m:r>
          <w:rPr>
            <w:rFonts w:ascii="Cambria Math" w:eastAsiaTheme="minorEastAsia" w:hAnsi="Cambria Math" w:cstheme="majorBidi"/>
            <w:sz w:val="24"/>
            <w:szCs w:val="24"/>
          </w:rPr>
          <m:t>n</m:t>
        </m:r>
      </m:oMath>
      <w:r w:rsidR="00AA2589">
        <w:rPr>
          <w:rFonts w:asciiTheme="majorBidi" w:eastAsiaTheme="minorEastAsia" w:hAnsiTheme="majorBidi" w:cstheme="majorBidi"/>
          <w:iCs/>
          <w:sz w:val="24"/>
          <w:szCs w:val="24"/>
        </w:rPr>
        <w:t xml:space="preserve"> data points onto this direction, the projected values are the first principal component scores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11</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12</m:t>
            </m:r>
          </m:sub>
        </m:sSub>
        <m:r>
          <w:rPr>
            <w:rFonts w:ascii="Cambria Math" w:eastAsiaTheme="minorEastAsia" w:hAnsi="Cambria Math" w:cstheme="majorBidi"/>
            <w:sz w:val="24"/>
            <w:szCs w:val="24"/>
          </w:rPr>
          <m:t xml:space="preserve">, …, </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n1</m:t>
            </m:r>
          </m:sub>
        </m:sSub>
      </m:oMath>
      <w:r w:rsidR="00AA2589">
        <w:rPr>
          <w:rFonts w:asciiTheme="majorBidi" w:eastAsiaTheme="minorEastAsia" w:hAnsiTheme="majorBidi" w:cstheme="majorBidi"/>
          <w:iCs/>
          <w:sz w:val="24"/>
          <w:szCs w:val="24"/>
        </w:rPr>
        <w:t xml:space="preserve"> themselves. </w:t>
      </w:r>
    </w:p>
    <w:p w14:paraId="61410E4C" w14:textId="78FF7391" w:rsidR="00AA2589" w:rsidRDefault="00AA2589" w:rsidP="002963D8">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iCs/>
          <w:sz w:val="24"/>
          <w:szCs w:val="24"/>
        </w:rPr>
        <w:t xml:space="preserve">The calculation of the second component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2</m:t>
            </m:r>
          </m:sub>
        </m:sSub>
      </m:oMath>
      <w:r>
        <w:rPr>
          <w:rFonts w:asciiTheme="majorBidi" w:eastAsiaTheme="minorEastAsia" w:hAnsiTheme="majorBidi" w:cstheme="majorBidi"/>
          <w:sz w:val="24"/>
          <w:szCs w:val="24"/>
        </w:rPr>
        <w:t xml:space="preserve"> follow the same logic of the first component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oMath>
      <w:r>
        <w:rPr>
          <w:rFonts w:asciiTheme="majorBidi" w:eastAsiaTheme="minorEastAsia" w:hAnsiTheme="majorBidi" w:cstheme="majorBidi"/>
          <w:sz w:val="24"/>
          <w:szCs w:val="24"/>
        </w:rPr>
        <w:t xml:space="preserve">, but with the </w:t>
      </w:r>
      <w:r w:rsidR="005D1CBF">
        <w:rPr>
          <w:rFonts w:asciiTheme="majorBidi" w:eastAsiaTheme="minorEastAsia" w:hAnsiTheme="majorBidi" w:cstheme="majorBidi"/>
          <w:sz w:val="24"/>
          <w:szCs w:val="24"/>
        </w:rPr>
        <w:t xml:space="preserve">additional </w:t>
      </w:r>
      <w:r>
        <w:rPr>
          <w:rFonts w:asciiTheme="majorBidi" w:eastAsiaTheme="minorEastAsia" w:hAnsiTheme="majorBidi" w:cstheme="majorBidi"/>
          <w:sz w:val="24"/>
          <w:szCs w:val="24"/>
        </w:rPr>
        <w:t xml:space="preserve">constraint that the direction of the loading vector </w:t>
      </w:r>
      <m:oMath>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2</m:t>
            </m:r>
          </m:sub>
        </m:sSub>
        <m:r>
          <w:rPr>
            <w:rFonts w:ascii="Cambria Math" w:hAnsi="Cambria Math" w:cstheme="majorBidi"/>
            <w:sz w:val="24"/>
            <w:szCs w:val="24"/>
          </w:rPr>
          <m:t>=</m:t>
        </m:r>
        <m:sSup>
          <m:sSupPr>
            <m:ctrlPr>
              <w:rPr>
                <w:rFonts w:ascii="Cambria Math" w:hAnsi="Cambria Math" w:cstheme="majorBidi"/>
                <w:i/>
                <w:sz w:val="24"/>
                <w:szCs w:val="24"/>
              </w:rPr>
            </m:ctrlPr>
          </m:sSupPr>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22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32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p2</m:t>
                </m:r>
              </m:sub>
            </m:sSub>
            <m:r>
              <w:rPr>
                <w:rFonts w:ascii="Cambria Math" w:hAnsi="Cambria Math" w:cstheme="majorBidi"/>
                <w:sz w:val="24"/>
                <w:szCs w:val="24"/>
              </w:rPr>
              <m:t>)</m:t>
            </m:r>
          </m:e>
          <m:sup>
            <m:r>
              <w:rPr>
                <w:rFonts w:ascii="Cambria Math" w:hAnsi="Cambria Math" w:cstheme="majorBidi"/>
                <w:sz w:val="24"/>
                <w:szCs w:val="24"/>
              </w:rPr>
              <m:t>T</m:t>
            </m:r>
          </m:sup>
        </m:sSup>
      </m:oMath>
      <w:r>
        <w:rPr>
          <w:rFonts w:asciiTheme="majorBidi" w:eastAsiaTheme="minorEastAsia" w:hAnsiTheme="majorBidi" w:cstheme="majorBidi"/>
          <w:sz w:val="24"/>
          <w:szCs w:val="24"/>
        </w:rPr>
        <w:t xml:space="preserve"> </w:t>
      </w:r>
      <w:r w:rsidR="009124B9">
        <w:rPr>
          <w:rFonts w:asciiTheme="majorBidi" w:eastAsiaTheme="minorEastAsia" w:hAnsiTheme="majorBidi" w:cstheme="majorBidi"/>
          <w:sz w:val="24"/>
          <w:szCs w:val="24"/>
        </w:rPr>
        <w:t xml:space="preserve">of the second component </w:t>
      </w:r>
      <w:r>
        <w:rPr>
          <w:rFonts w:asciiTheme="majorBidi" w:eastAsiaTheme="minorEastAsia" w:hAnsiTheme="majorBidi" w:cstheme="majorBidi"/>
          <w:sz w:val="24"/>
          <w:szCs w:val="24"/>
        </w:rPr>
        <w:t xml:space="preserve">is </w:t>
      </w:r>
      <w:r w:rsidRPr="00B02C08">
        <w:rPr>
          <w:rFonts w:asciiTheme="majorBidi" w:eastAsiaTheme="minorEastAsia" w:hAnsiTheme="majorBidi" w:cstheme="majorBidi"/>
          <w:b/>
          <w:bCs/>
          <w:sz w:val="24"/>
          <w:szCs w:val="24"/>
        </w:rPr>
        <w:t>orthogonal</w:t>
      </w:r>
      <w:r>
        <w:rPr>
          <w:rFonts w:asciiTheme="majorBidi" w:eastAsiaTheme="minorEastAsia" w:hAnsiTheme="majorBidi" w:cstheme="majorBidi"/>
          <w:sz w:val="24"/>
          <w:szCs w:val="24"/>
        </w:rPr>
        <w:t xml:space="preserve"> to the direction of the loading vector </w:t>
      </w:r>
      <m:oMath>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m:t>
            </m:r>
          </m:sub>
        </m:sSub>
        <m:r>
          <w:rPr>
            <w:rFonts w:ascii="Cambria Math" w:hAnsi="Cambria Math" w:cstheme="majorBidi"/>
            <w:sz w:val="24"/>
            <w:szCs w:val="24"/>
          </w:rPr>
          <m:t>=</m:t>
        </m:r>
        <m:sSup>
          <m:sSupPr>
            <m:ctrlPr>
              <w:rPr>
                <w:rFonts w:ascii="Cambria Math" w:hAnsi="Cambria Math" w:cstheme="majorBidi"/>
                <w:i/>
                <w:sz w:val="24"/>
                <w:szCs w:val="24"/>
              </w:rPr>
            </m:ctrlPr>
          </m:sSupPr>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11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21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31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ϕ</m:t>
                </m:r>
              </m:e>
              <m:sub>
                <m:r>
                  <w:rPr>
                    <w:rFonts w:ascii="Cambria Math" w:hAnsi="Cambria Math" w:cstheme="majorBidi"/>
                    <w:sz w:val="24"/>
                    <w:szCs w:val="24"/>
                  </w:rPr>
                  <m:t>p1</m:t>
                </m:r>
              </m:sub>
            </m:sSub>
            <m:r>
              <w:rPr>
                <w:rFonts w:ascii="Cambria Math" w:hAnsi="Cambria Math" w:cstheme="majorBidi"/>
                <w:sz w:val="24"/>
                <w:szCs w:val="24"/>
              </w:rPr>
              <m:t>)</m:t>
            </m:r>
          </m:e>
          <m:sup>
            <m:r>
              <w:rPr>
                <w:rFonts w:ascii="Cambria Math" w:hAnsi="Cambria Math" w:cstheme="majorBidi"/>
                <w:sz w:val="24"/>
                <w:szCs w:val="24"/>
              </w:rPr>
              <m:t>T</m:t>
            </m:r>
          </m:sup>
        </m:sSup>
      </m:oMath>
      <w:r w:rsidR="005D1CBF">
        <w:rPr>
          <w:rFonts w:asciiTheme="majorBidi" w:eastAsiaTheme="minorEastAsia" w:hAnsiTheme="majorBidi" w:cstheme="majorBidi"/>
          <w:sz w:val="24"/>
          <w:szCs w:val="24"/>
        </w:rPr>
        <w:t xml:space="preserve"> of th</w:t>
      </w:r>
      <w:r w:rsidR="009124B9">
        <w:rPr>
          <w:rFonts w:asciiTheme="majorBidi" w:eastAsiaTheme="minorEastAsia" w:hAnsiTheme="majorBidi" w:cstheme="majorBidi"/>
          <w:sz w:val="24"/>
          <w:szCs w:val="24"/>
        </w:rPr>
        <w:t xml:space="preserve">e first component. This constraint is essential to ensure that the second component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2</m:t>
            </m:r>
          </m:sub>
        </m:sSub>
      </m:oMath>
      <w:r w:rsidR="009124B9">
        <w:rPr>
          <w:rFonts w:asciiTheme="majorBidi" w:eastAsiaTheme="minorEastAsia" w:hAnsiTheme="majorBidi" w:cstheme="majorBidi"/>
          <w:sz w:val="24"/>
          <w:szCs w:val="24"/>
        </w:rPr>
        <w:t xml:space="preserve"> is uncorrelated with the first component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oMath>
      <w:r w:rsidR="009124B9">
        <w:rPr>
          <w:rFonts w:asciiTheme="majorBidi" w:eastAsiaTheme="minorEastAsia" w:hAnsiTheme="majorBidi" w:cstheme="majorBidi"/>
          <w:sz w:val="24"/>
          <w:szCs w:val="24"/>
        </w:rPr>
        <w:t>.</w:t>
      </w:r>
    </w:p>
    <w:p w14:paraId="7B018A0B" w14:textId="2E48E629" w:rsidR="00B02C08" w:rsidRDefault="00B02C08" w:rsidP="002963D8">
      <w:pPr>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sz w:val="24"/>
          <w:szCs w:val="24"/>
        </w:rPr>
        <w:t>The calculation of the 3</w:t>
      </w:r>
      <w:r w:rsidRPr="00B02C08">
        <w:rPr>
          <w:rFonts w:asciiTheme="majorBidi" w:eastAsiaTheme="minorEastAsia" w:hAnsiTheme="majorBidi" w:cstheme="majorBidi"/>
          <w:sz w:val="24"/>
          <w:szCs w:val="24"/>
          <w:vertAlign w:val="superscript"/>
        </w:rPr>
        <w:t>rd</w:t>
      </w:r>
      <w:r>
        <w:rPr>
          <w:rFonts w:asciiTheme="majorBidi" w:eastAsiaTheme="minorEastAsia" w:hAnsiTheme="majorBidi" w:cstheme="majorBidi"/>
          <w:sz w:val="24"/>
          <w:szCs w:val="24"/>
        </w:rPr>
        <w:t>, 4</w:t>
      </w:r>
      <w:r w:rsidRPr="00B02C08">
        <w:rPr>
          <w:rFonts w:asciiTheme="majorBidi" w:eastAsiaTheme="minorEastAsia" w:hAnsiTheme="majorBidi" w:cstheme="majorBidi"/>
          <w:sz w:val="24"/>
          <w:szCs w:val="24"/>
          <w:vertAlign w:val="superscript"/>
        </w:rPr>
        <w:t>th</w:t>
      </w:r>
      <w:r>
        <w:rPr>
          <w:rFonts w:asciiTheme="majorBidi" w:eastAsiaTheme="minorEastAsia" w:hAnsiTheme="majorBidi" w:cstheme="majorBidi"/>
          <w:sz w:val="24"/>
          <w:szCs w:val="24"/>
        </w:rPr>
        <w:t xml:space="preserve">, …, up to </w:t>
      </w:r>
      <m:oMath>
        <m:r>
          <w:rPr>
            <w:rFonts w:ascii="Cambria Math" w:eastAsiaTheme="minorEastAsia" w:hAnsi="Cambria Math" w:cstheme="majorBidi"/>
            <w:sz w:val="24"/>
            <w:szCs w:val="24"/>
          </w:rPr>
          <m:t>m</m:t>
        </m:r>
      </m:oMath>
      <w:r>
        <w:rPr>
          <w:rFonts w:asciiTheme="majorBidi" w:eastAsiaTheme="minorEastAsia" w:hAnsiTheme="majorBidi" w:cstheme="majorBidi"/>
          <w:sz w:val="24"/>
          <w:szCs w:val="24"/>
        </w:rPr>
        <w:t xml:space="preserve"> follows the same logic. It is very important to remind that the variance of the components decreases from the first one. That is, </w:t>
      </w:r>
      <m:oMath>
        <m:r>
          <m:rPr>
            <m:sty m:val="p"/>
          </m:rPr>
          <w:rPr>
            <w:rFonts w:ascii="Cambria Math" w:eastAsiaTheme="minorEastAsia" w:hAnsi="Cambria Math" w:cstheme="majorBidi"/>
            <w:sz w:val="24"/>
            <w:szCs w:val="24"/>
          </w:rPr>
          <m:t>Var</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Z</m:t>
                </m:r>
              </m:e>
              <m:sub>
                <m:r>
                  <w:rPr>
                    <w:rFonts w:ascii="Cambria Math" w:eastAsiaTheme="minorEastAsia" w:hAnsi="Cambria Math" w:cstheme="majorBidi"/>
                    <w:sz w:val="24"/>
                    <w:szCs w:val="24"/>
                  </w:rPr>
                  <m:t>1</m:t>
                </m:r>
              </m:sub>
            </m:sSub>
          </m:e>
        </m:d>
        <m:r>
          <w:rPr>
            <w:rFonts w:ascii="Cambria Math" w:eastAsiaTheme="minorEastAsia" w:hAnsi="Cambria Math" w:cstheme="majorBidi"/>
            <w:sz w:val="24"/>
            <w:szCs w:val="24"/>
          </w:rPr>
          <m:t>&gt;</m:t>
        </m:r>
        <m:r>
          <m:rPr>
            <m:sty m:val="p"/>
          </m:rPr>
          <w:rPr>
            <w:rFonts w:ascii="Cambria Math" w:eastAsiaTheme="minorEastAsia" w:hAnsi="Cambria Math" w:cstheme="majorBidi"/>
            <w:sz w:val="24"/>
            <w:szCs w:val="24"/>
          </w:rPr>
          <m:t>Var</m:t>
        </m:r>
        <m:d>
          <m:dPr>
            <m:ctrlPr>
              <w:rPr>
                <w:rFonts w:ascii="Cambria Math" w:eastAsiaTheme="minorEastAsia" w:hAnsi="Cambria Math" w:cstheme="majorBidi"/>
                <w:iCs/>
                <w:sz w:val="24"/>
                <w:szCs w:val="24"/>
              </w:rPr>
            </m:ctrlPr>
          </m:dPr>
          <m:e>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Z</m:t>
                </m:r>
              </m:e>
              <m:sub>
                <m:r>
                  <m:rPr>
                    <m:sty m:val="p"/>
                  </m:rPr>
                  <w:rPr>
                    <w:rFonts w:ascii="Cambria Math" w:eastAsiaTheme="minorEastAsia" w:hAnsi="Cambria Math" w:cstheme="majorBidi"/>
                    <w:sz w:val="24"/>
                    <w:szCs w:val="24"/>
                  </w:rPr>
                  <m:t>2</m:t>
                </m:r>
              </m:sub>
            </m:sSub>
          </m:e>
        </m:d>
        <m:r>
          <m:rPr>
            <m:sty m:val="p"/>
          </m:rPr>
          <w:rPr>
            <w:rFonts w:ascii="Cambria Math" w:eastAsiaTheme="minorEastAsia" w:hAnsi="Cambria Math" w:cstheme="majorBidi"/>
            <w:sz w:val="24"/>
            <w:szCs w:val="24"/>
          </w:rPr>
          <m:t>&gt;Var</m:t>
        </m:r>
        <m:d>
          <m:dPr>
            <m:ctrlPr>
              <w:rPr>
                <w:rFonts w:ascii="Cambria Math" w:eastAsiaTheme="minorEastAsia" w:hAnsi="Cambria Math" w:cstheme="majorBidi"/>
                <w:iCs/>
                <w:sz w:val="24"/>
                <w:szCs w:val="24"/>
              </w:rPr>
            </m:ctrlPr>
          </m:dPr>
          <m:e>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Z</m:t>
                </m:r>
              </m:e>
              <m:sub>
                <m:r>
                  <m:rPr>
                    <m:sty m:val="p"/>
                  </m:rPr>
                  <w:rPr>
                    <w:rFonts w:ascii="Cambria Math" w:eastAsiaTheme="minorEastAsia" w:hAnsi="Cambria Math" w:cstheme="majorBidi"/>
                    <w:sz w:val="24"/>
                    <w:szCs w:val="24"/>
                  </w:rPr>
                  <m:t>3</m:t>
                </m:r>
              </m:sub>
            </m:sSub>
          </m:e>
        </m:d>
        <m:r>
          <m:rPr>
            <m:sty m:val="p"/>
          </m:rPr>
          <w:rPr>
            <w:rFonts w:ascii="Cambria Math" w:eastAsiaTheme="minorEastAsia" w:hAnsi="Cambria Math" w:cstheme="majorBidi"/>
            <w:sz w:val="24"/>
            <w:szCs w:val="24"/>
          </w:rPr>
          <m:t>&gt;…&gt;Var</m:t>
        </m:r>
        <m:d>
          <m:dPr>
            <m:ctrlPr>
              <w:rPr>
                <w:rFonts w:ascii="Cambria Math" w:eastAsiaTheme="minorEastAsia" w:hAnsi="Cambria Math" w:cstheme="majorBidi"/>
                <w:iCs/>
                <w:sz w:val="24"/>
                <w:szCs w:val="24"/>
              </w:rPr>
            </m:ctrlPr>
          </m:dPr>
          <m:e>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Z</m:t>
                </m:r>
              </m:e>
              <m:sub>
                <m:r>
                  <w:rPr>
                    <w:rFonts w:ascii="Cambria Math" w:eastAsiaTheme="minorEastAsia" w:hAnsi="Cambria Math" w:cstheme="majorBidi"/>
                    <w:sz w:val="24"/>
                    <w:szCs w:val="24"/>
                  </w:rPr>
                  <m:t>m</m:t>
                </m:r>
              </m:sub>
            </m:sSub>
          </m:e>
        </m:d>
      </m:oMath>
      <w:r w:rsidRPr="00C524BC">
        <w:rPr>
          <w:rFonts w:asciiTheme="majorBidi" w:eastAsiaTheme="minorEastAsia" w:hAnsiTheme="majorBidi" w:cstheme="majorBidi"/>
          <w:iCs/>
          <w:sz w:val="24"/>
          <w:szCs w:val="24"/>
        </w:rPr>
        <w:t>.</w:t>
      </w:r>
      <w:r>
        <w:rPr>
          <w:rFonts w:asciiTheme="majorBidi" w:eastAsiaTheme="minorEastAsia" w:hAnsiTheme="majorBidi" w:cstheme="majorBidi"/>
          <w:iCs/>
          <w:sz w:val="24"/>
          <w:szCs w:val="24"/>
        </w:rPr>
        <w:t xml:space="preserve"> This notion </w:t>
      </w:r>
      <w:r w:rsidR="00A57490">
        <w:rPr>
          <w:rFonts w:asciiTheme="majorBidi" w:eastAsiaTheme="minorEastAsia" w:hAnsiTheme="majorBidi" w:cstheme="majorBidi"/>
          <w:iCs/>
          <w:sz w:val="24"/>
          <w:szCs w:val="24"/>
        </w:rPr>
        <w:t xml:space="preserve">is important to understand the criterion used to choose the </w:t>
      </w:r>
      <w:r w:rsidR="00A57490">
        <w:rPr>
          <w:rFonts w:asciiTheme="majorBidi" w:eastAsiaTheme="minorEastAsia" w:hAnsiTheme="majorBidi" w:cstheme="majorBidi"/>
          <w:iCs/>
          <w:sz w:val="24"/>
          <w:szCs w:val="24"/>
        </w:rPr>
        <w:lastRenderedPageBreak/>
        <w:t xml:space="preserve">number of components </w:t>
      </w:r>
      <w:r w:rsidR="00A57490">
        <w:rPr>
          <w:rFonts w:asciiTheme="majorBidi" w:eastAsiaTheme="minorEastAsia" w:hAnsiTheme="majorBidi" w:cstheme="majorBidi"/>
          <w:i/>
          <w:sz w:val="24"/>
          <w:szCs w:val="24"/>
        </w:rPr>
        <w:t>m</w:t>
      </w:r>
      <w:r w:rsidR="00A57490">
        <w:rPr>
          <w:rFonts w:asciiTheme="majorBidi" w:eastAsiaTheme="minorEastAsia" w:hAnsiTheme="majorBidi" w:cstheme="majorBidi"/>
          <w:iCs/>
          <w:sz w:val="24"/>
          <w:szCs w:val="24"/>
        </w:rPr>
        <w:t xml:space="preserve"> to adopt in the dimensionality reduction, which is explained in the next section.</w:t>
      </w:r>
    </w:p>
    <w:p w14:paraId="025E418C" w14:textId="04A289A8" w:rsidR="00A57490" w:rsidRDefault="00A57490" w:rsidP="00A57490">
      <w:pPr>
        <w:pStyle w:val="ListParagraph"/>
        <w:numPr>
          <w:ilvl w:val="0"/>
          <w:numId w:val="3"/>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How to choose the number of </w:t>
      </w:r>
      <w:r>
        <w:rPr>
          <w:rFonts w:asciiTheme="majorBidi" w:hAnsiTheme="majorBidi" w:cstheme="majorBidi"/>
          <w:b/>
          <w:bCs/>
          <w:i/>
          <w:iCs/>
          <w:sz w:val="24"/>
          <w:szCs w:val="24"/>
        </w:rPr>
        <w:t>m</w:t>
      </w:r>
      <w:r>
        <w:rPr>
          <w:rFonts w:asciiTheme="majorBidi" w:hAnsiTheme="majorBidi" w:cstheme="majorBidi"/>
          <w:b/>
          <w:bCs/>
          <w:sz w:val="24"/>
          <w:szCs w:val="24"/>
        </w:rPr>
        <w:t xml:space="preserve"> components: the cumulative proportio</w:t>
      </w:r>
      <w:r w:rsidR="006D3CBE">
        <w:rPr>
          <w:rFonts w:asciiTheme="majorBidi" w:hAnsiTheme="majorBidi" w:cstheme="majorBidi"/>
          <w:b/>
          <w:bCs/>
          <w:sz w:val="24"/>
          <w:szCs w:val="24"/>
        </w:rPr>
        <w:t>n</w:t>
      </w:r>
      <w:r>
        <w:rPr>
          <w:rFonts w:asciiTheme="majorBidi" w:hAnsiTheme="majorBidi" w:cstheme="majorBidi"/>
          <w:b/>
          <w:bCs/>
          <w:sz w:val="24"/>
          <w:szCs w:val="24"/>
        </w:rPr>
        <w:t xml:space="preserve"> </w:t>
      </w:r>
      <w:r w:rsidR="006D3CBE">
        <w:rPr>
          <w:rFonts w:asciiTheme="majorBidi" w:hAnsiTheme="majorBidi" w:cstheme="majorBidi"/>
          <w:b/>
          <w:bCs/>
          <w:sz w:val="24"/>
          <w:szCs w:val="24"/>
        </w:rPr>
        <w:t xml:space="preserve">of variance </w:t>
      </w:r>
      <w:r>
        <w:rPr>
          <w:rFonts w:asciiTheme="majorBidi" w:hAnsiTheme="majorBidi" w:cstheme="majorBidi"/>
          <w:b/>
          <w:bCs/>
          <w:sz w:val="24"/>
          <w:szCs w:val="24"/>
        </w:rPr>
        <w:t>explained (PVE)</w:t>
      </w:r>
    </w:p>
    <w:p w14:paraId="7F230FBE" w14:textId="77777777" w:rsidR="00C36CFA" w:rsidRDefault="00A57490" w:rsidP="00A57490">
      <w:pPr>
        <w:spacing w:line="360" w:lineRule="auto"/>
        <w:jc w:val="both"/>
        <w:rPr>
          <w:rFonts w:asciiTheme="majorBidi" w:eastAsiaTheme="minorEastAsia" w:hAnsiTheme="majorBidi" w:cstheme="majorBidi"/>
          <w:sz w:val="24"/>
          <w:szCs w:val="24"/>
        </w:rPr>
      </w:pPr>
      <w:r>
        <w:rPr>
          <w:rFonts w:asciiTheme="majorBidi" w:hAnsiTheme="majorBidi" w:cstheme="majorBidi"/>
          <w:sz w:val="24"/>
          <w:szCs w:val="24"/>
        </w:rPr>
        <w:t xml:space="preserve">When we reduce a dataset of dimensionality </w:t>
      </w:r>
      <m:oMath>
        <m:r>
          <w:rPr>
            <w:rFonts w:ascii="Cambria Math" w:hAnsi="Cambria Math" w:cstheme="majorBidi"/>
            <w:sz w:val="24"/>
            <w:szCs w:val="24"/>
          </w:rPr>
          <m:t>p</m:t>
        </m:r>
      </m:oMath>
      <w:r>
        <w:rPr>
          <w:rFonts w:asciiTheme="majorBidi" w:eastAsiaTheme="minorEastAsia" w:hAnsiTheme="majorBidi" w:cstheme="majorBidi"/>
          <w:sz w:val="24"/>
          <w:szCs w:val="24"/>
        </w:rPr>
        <w:t xml:space="preserve"> </w:t>
      </w:r>
      <w:r w:rsidR="006D3CBE">
        <w:rPr>
          <w:rFonts w:asciiTheme="majorBidi" w:eastAsiaTheme="minorEastAsia" w:hAnsiTheme="majorBidi" w:cstheme="majorBidi"/>
          <w:sz w:val="24"/>
          <w:szCs w:val="24"/>
        </w:rPr>
        <w:t>in</w:t>
      </w:r>
      <w:r>
        <w:rPr>
          <w:rFonts w:asciiTheme="majorBidi" w:eastAsiaTheme="minorEastAsia" w:hAnsiTheme="majorBidi" w:cstheme="majorBidi"/>
          <w:sz w:val="24"/>
          <w:szCs w:val="24"/>
        </w:rPr>
        <w:t xml:space="preserve">to a dataset with dimensionality </w:t>
      </w:r>
      <m:oMath>
        <m:r>
          <w:rPr>
            <w:rFonts w:ascii="Cambria Math" w:eastAsiaTheme="minorEastAsia" w:hAnsi="Cambria Math" w:cstheme="majorBidi"/>
            <w:sz w:val="24"/>
            <w:szCs w:val="24"/>
          </w:rPr>
          <m:t>m&lt;p</m:t>
        </m:r>
      </m:oMath>
      <w:r>
        <w:rPr>
          <w:rFonts w:asciiTheme="majorBidi" w:eastAsiaTheme="minorEastAsia" w:hAnsiTheme="majorBidi" w:cstheme="majorBidi"/>
          <w:sz w:val="24"/>
          <w:szCs w:val="24"/>
        </w:rPr>
        <w:t xml:space="preserve">, </w:t>
      </w:r>
      <w:r w:rsidR="00C36CFA">
        <w:rPr>
          <w:rFonts w:asciiTheme="majorBidi" w:eastAsiaTheme="minorEastAsia" w:hAnsiTheme="majorBidi" w:cstheme="majorBidi"/>
          <w:sz w:val="24"/>
          <w:szCs w:val="24"/>
        </w:rPr>
        <w:t xml:space="preserve">we aim </w:t>
      </w:r>
      <w:r>
        <w:rPr>
          <w:rFonts w:asciiTheme="majorBidi" w:eastAsiaTheme="minorEastAsia" w:hAnsiTheme="majorBidi" w:cstheme="majorBidi"/>
          <w:sz w:val="24"/>
          <w:szCs w:val="24"/>
        </w:rPr>
        <w:t xml:space="preserve">to keep in the dataset with dimensionality </w:t>
      </w:r>
      <m:oMath>
        <m:r>
          <w:rPr>
            <w:rFonts w:ascii="Cambria Math" w:eastAsiaTheme="minorEastAsia" w:hAnsi="Cambria Math" w:cstheme="majorBidi"/>
            <w:sz w:val="24"/>
            <w:szCs w:val="24"/>
          </w:rPr>
          <m:t xml:space="preserve">m </m:t>
        </m:r>
      </m:oMath>
      <w:r w:rsidR="00C36CFA">
        <w:rPr>
          <w:rFonts w:asciiTheme="majorBidi" w:eastAsiaTheme="minorEastAsia" w:hAnsiTheme="majorBidi" w:cstheme="majorBidi"/>
          <w:sz w:val="24"/>
          <w:szCs w:val="24"/>
        </w:rPr>
        <w:t xml:space="preserve">almost </w:t>
      </w:r>
      <w:r>
        <w:rPr>
          <w:rFonts w:asciiTheme="majorBidi" w:eastAsiaTheme="minorEastAsia" w:hAnsiTheme="majorBidi" w:cstheme="majorBidi"/>
          <w:sz w:val="24"/>
          <w:szCs w:val="24"/>
        </w:rPr>
        <w:t xml:space="preserve">the same variance of the original dataset with dimensionality </w:t>
      </w:r>
      <m:oMath>
        <m:r>
          <w:rPr>
            <w:rFonts w:ascii="Cambria Math" w:eastAsiaTheme="minorEastAsia" w:hAnsi="Cambria Math" w:cstheme="majorBidi"/>
            <w:sz w:val="24"/>
            <w:szCs w:val="24"/>
          </w:rPr>
          <m:t>p</m:t>
        </m:r>
      </m:oMath>
      <w:r>
        <w:rPr>
          <w:rFonts w:asciiTheme="majorBidi" w:eastAsiaTheme="minorEastAsia" w:hAnsiTheme="majorBidi" w:cstheme="majorBidi"/>
          <w:sz w:val="24"/>
          <w:szCs w:val="24"/>
        </w:rPr>
        <w:t xml:space="preserve">. When reducing the dimensionality of a dataset, a certain amount of variance of the original dataset is lost. In general, the higher the </w:t>
      </w:r>
      <w:r w:rsidR="006D3CBE">
        <w:rPr>
          <w:rFonts w:asciiTheme="majorBidi" w:eastAsiaTheme="minorEastAsia" w:hAnsiTheme="majorBidi" w:cstheme="majorBidi"/>
          <w:sz w:val="24"/>
          <w:szCs w:val="24"/>
        </w:rPr>
        <w:t>number</w:t>
      </w:r>
      <w:r>
        <w:rPr>
          <w:rFonts w:asciiTheme="majorBidi" w:eastAsiaTheme="minorEastAsia" w:hAnsiTheme="majorBidi" w:cstheme="majorBidi"/>
          <w:sz w:val="24"/>
          <w:szCs w:val="24"/>
        </w:rPr>
        <w:t xml:space="preserve"> of components, the higher the retained variance.</w:t>
      </w:r>
      <w:r w:rsidR="00C36CFA">
        <w:rPr>
          <w:rFonts w:asciiTheme="majorBidi" w:eastAsiaTheme="minorEastAsia" w:hAnsiTheme="majorBidi" w:cstheme="majorBidi"/>
          <w:sz w:val="24"/>
          <w:szCs w:val="24"/>
        </w:rPr>
        <w:t xml:space="preserve"> </w:t>
      </w:r>
    </w:p>
    <w:p w14:paraId="0690E094" w14:textId="292E224F" w:rsidR="00C36CFA" w:rsidRPr="00C524BC" w:rsidRDefault="00C36CFA" w:rsidP="00A57490">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From the point of view of the mathematical formulation, if we pick a number of components </w:t>
      </w:r>
      <m:oMath>
        <m:r>
          <w:rPr>
            <w:rFonts w:ascii="Cambria Math" w:eastAsiaTheme="minorEastAsia" w:hAnsi="Cambria Math" w:cstheme="majorBidi"/>
            <w:sz w:val="24"/>
            <w:szCs w:val="24"/>
          </w:rPr>
          <m:t>m=</m:t>
        </m:r>
        <m:r>
          <m:rPr>
            <m:sty m:val="p"/>
          </m:rPr>
          <w:rPr>
            <w:rFonts w:ascii="Cambria Math" w:eastAsiaTheme="minorEastAsia" w:hAnsi="Cambria Math" w:cstheme="majorBidi"/>
            <w:sz w:val="24"/>
            <w:szCs w:val="24"/>
          </w:rPr>
          <m:t>min⁡(</m:t>
        </m:r>
        <m:r>
          <w:rPr>
            <w:rFonts w:ascii="Cambria Math" w:eastAsiaTheme="minorEastAsia" w:hAnsi="Cambria Math" w:cstheme="majorBidi"/>
            <w:sz w:val="24"/>
            <w:szCs w:val="24"/>
          </w:rPr>
          <m:t>n-1,p)</m:t>
        </m:r>
      </m:oMath>
      <w:r>
        <w:rPr>
          <w:rFonts w:asciiTheme="majorBidi" w:eastAsiaTheme="minorEastAsia" w:hAnsiTheme="majorBidi" w:cstheme="majorBidi"/>
          <w:sz w:val="24"/>
          <w:szCs w:val="24"/>
        </w:rPr>
        <w:t xml:space="preserve">, where </w:t>
      </w:r>
      <m:oMath>
        <m:r>
          <w:rPr>
            <w:rFonts w:ascii="Cambria Math" w:eastAsiaTheme="minorEastAsia" w:hAnsi="Cambria Math" w:cstheme="majorBidi"/>
            <w:sz w:val="24"/>
            <w:szCs w:val="24"/>
          </w:rPr>
          <m:t>n</m:t>
        </m:r>
      </m:oMath>
      <w:r>
        <w:rPr>
          <w:rFonts w:asciiTheme="majorBidi" w:eastAsiaTheme="minorEastAsia" w:hAnsiTheme="majorBidi" w:cstheme="majorBidi"/>
          <w:sz w:val="24"/>
          <w:szCs w:val="24"/>
        </w:rPr>
        <w:t xml:space="preserve"> is the number of datapoints and </w:t>
      </w:r>
      <m:oMath>
        <m:r>
          <w:rPr>
            <w:rFonts w:ascii="Cambria Math" w:eastAsiaTheme="minorEastAsia" w:hAnsi="Cambria Math" w:cstheme="majorBidi"/>
            <w:sz w:val="24"/>
            <w:szCs w:val="24"/>
          </w:rPr>
          <m:t>p</m:t>
        </m:r>
      </m:oMath>
      <w:r>
        <w:rPr>
          <w:rFonts w:asciiTheme="majorBidi" w:eastAsiaTheme="minorEastAsia" w:hAnsiTheme="majorBidi" w:cstheme="majorBidi"/>
          <w:sz w:val="24"/>
          <w:szCs w:val="24"/>
        </w:rPr>
        <w:t xml:space="preserve"> the dimensionality of the original dataset, it is</w:t>
      </w:r>
      <w:r w:rsidR="00C524BC">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possible to keep the 100% of the variance. However, all the Python packages available to perform PCA, do not allow to </w:t>
      </w:r>
      <w:r w:rsidR="005E5728">
        <w:rPr>
          <w:rFonts w:asciiTheme="majorBidi" w:eastAsiaTheme="minorEastAsia" w:hAnsiTheme="majorBidi" w:cstheme="majorBidi"/>
          <w:sz w:val="24"/>
          <w:szCs w:val="24"/>
        </w:rPr>
        <w:t xml:space="preserve">use a number of datapoints </w:t>
      </w:r>
      <m:oMath>
        <m:r>
          <w:rPr>
            <w:rFonts w:ascii="Cambria Math" w:eastAsiaTheme="minorEastAsia" w:hAnsi="Cambria Math" w:cstheme="majorBidi"/>
            <w:sz w:val="24"/>
            <w:szCs w:val="24"/>
          </w:rPr>
          <m:t>n&lt;p</m:t>
        </m:r>
      </m:oMath>
      <w:r w:rsidR="005E5728">
        <w:rPr>
          <w:rFonts w:asciiTheme="majorBidi" w:eastAsiaTheme="minorEastAsia" w:hAnsiTheme="majorBidi" w:cstheme="majorBidi"/>
          <w:sz w:val="24"/>
          <w:szCs w:val="24"/>
        </w:rPr>
        <w:t xml:space="preserve"> for numerical stability purposes. Thus, in practical applications, it will always happen that </w:t>
      </w:r>
      <m:oMath>
        <m:r>
          <w:rPr>
            <w:rFonts w:ascii="Cambria Math" w:eastAsiaTheme="minorEastAsia" w:hAnsi="Cambria Math" w:cstheme="majorBidi"/>
            <w:sz w:val="24"/>
            <w:szCs w:val="24"/>
          </w:rPr>
          <m:t>p=</m:t>
        </m:r>
        <m:r>
          <m:rPr>
            <m:sty m:val="p"/>
          </m:rPr>
          <w:rPr>
            <w:rFonts w:ascii="Cambria Math" w:eastAsiaTheme="minorEastAsia" w:hAnsi="Cambria Math" w:cstheme="majorBidi"/>
            <w:sz w:val="24"/>
            <w:szCs w:val="24"/>
          </w:rPr>
          <m:t>min⁡(</m:t>
        </m:r>
        <m:r>
          <w:rPr>
            <w:rFonts w:ascii="Cambria Math" w:eastAsiaTheme="minorEastAsia" w:hAnsi="Cambria Math" w:cstheme="majorBidi"/>
            <w:sz w:val="24"/>
            <w:szCs w:val="24"/>
          </w:rPr>
          <m:t>n-1,p)</m:t>
        </m:r>
      </m:oMath>
      <w:r w:rsidR="005E5728">
        <w:rPr>
          <w:rFonts w:asciiTheme="majorBidi" w:eastAsiaTheme="minorEastAsia" w:hAnsiTheme="majorBidi" w:cstheme="majorBidi"/>
          <w:sz w:val="24"/>
          <w:szCs w:val="24"/>
        </w:rPr>
        <w:t xml:space="preserve"> and using </w:t>
      </w:r>
      <m:oMath>
        <m:r>
          <w:rPr>
            <w:rFonts w:ascii="Cambria Math" w:eastAsiaTheme="minorEastAsia" w:hAnsi="Cambria Math" w:cstheme="majorBidi"/>
            <w:sz w:val="24"/>
            <w:szCs w:val="24"/>
          </w:rPr>
          <m:t>m=p</m:t>
        </m:r>
      </m:oMath>
      <w:r w:rsidR="005E5728">
        <w:rPr>
          <w:rFonts w:asciiTheme="majorBidi" w:eastAsiaTheme="minorEastAsia" w:hAnsiTheme="majorBidi" w:cstheme="majorBidi"/>
          <w:sz w:val="24"/>
          <w:szCs w:val="24"/>
        </w:rPr>
        <w:t xml:space="preserve"> PCs does not make sense because we would basically keep the same dimensionality of the original dataset. Thus,</w:t>
      </w:r>
      <w:r w:rsidR="00C524BC">
        <w:rPr>
          <w:rFonts w:asciiTheme="majorBidi" w:eastAsiaTheme="minorEastAsia" w:hAnsiTheme="majorBidi" w:cstheme="majorBidi"/>
          <w:sz w:val="24"/>
          <w:szCs w:val="24"/>
        </w:rPr>
        <w:t xml:space="preserve"> </w:t>
      </w:r>
      <w:r w:rsidR="00AA586A">
        <w:rPr>
          <w:rFonts w:asciiTheme="majorBidi" w:eastAsiaTheme="minorEastAsia" w:hAnsiTheme="majorBidi" w:cstheme="majorBidi"/>
          <w:sz w:val="24"/>
          <w:szCs w:val="24"/>
        </w:rPr>
        <w:t xml:space="preserve">we will always choose </w:t>
      </w:r>
      <m:oMath>
        <m:r>
          <w:rPr>
            <w:rFonts w:ascii="Cambria Math" w:eastAsiaTheme="minorEastAsia" w:hAnsi="Cambria Math" w:cstheme="majorBidi"/>
            <w:sz w:val="24"/>
            <w:szCs w:val="24"/>
          </w:rPr>
          <m:t>m&lt;p</m:t>
        </m:r>
      </m:oMath>
      <w:r w:rsidR="00AA586A">
        <w:rPr>
          <w:rFonts w:asciiTheme="majorBidi" w:eastAsiaTheme="minorEastAsia" w:hAnsiTheme="majorBidi" w:cstheme="majorBidi"/>
          <w:sz w:val="24"/>
          <w:szCs w:val="24"/>
        </w:rPr>
        <w:t>, and consequently,</w:t>
      </w:r>
      <w:r w:rsidR="005E5728">
        <w:rPr>
          <w:rFonts w:asciiTheme="majorBidi" w:eastAsiaTheme="minorEastAsia" w:hAnsiTheme="majorBidi" w:cstheme="majorBidi"/>
          <w:sz w:val="24"/>
          <w:szCs w:val="24"/>
        </w:rPr>
        <w:t xml:space="preserve"> the retained variance will always be &lt; 100%. So how do we select the reasonable</w:t>
      </w:r>
      <w:r w:rsidR="00AA586A">
        <w:rPr>
          <w:rFonts w:asciiTheme="majorBidi" w:eastAsiaTheme="minorEastAsia" w:hAnsiTheme="majorBidi" w:cstheme="majorBidi"/>
          <w:sz w:val="24"/>
          <w:szCs w:val="24"/>
        </w:rPr>
        <w:t xml:space="preserve"> number</w:t>
      </w:r>
      <w:r w:rsidR="005E5728">
        <w:rPr>
          <w:rFonts w:asciiTheme="majorBidi" w:eastAsiaTheme="minorEastAsia" w:hAnsiTheme="majorBidi" w:cstheme="majorBidi"/>
          <w:sz w:val="24"/>
          <w:szCs w:val="24"/>
        </w:rPr>
        <w:t xml:space="preserve"> of components </w:t>
      </w:r>
      <w:r w:rsidR="005E5728">
        <w:rPr>
          <w:rFonts w:asciiTheme="majorBidi" w:eastAsiaTheme="minorEastAsia" w:hAnsiTheme="majorBidi" w:cstheme="majorBidi"/>
          <w:i/>
          <w:iCs/>
          <w:sz w:val="24"/>
          <w:szCs w:val="24"/>
        </w:rPr>
        <w:t>m</w:t>
      </w:r>
      <w:r w:rsidR="005E5728">
        <w:rPr>
          <w:rFonts w:asciiTheme="majorBidi" w:eastAsiaTheme="minorEastAsia" w:hAnsiTheme="majorBidi" w:cstheme="majorBidi"/>
          <w:sz w:val="24"/>
          <w:szCs w:val="24"/>
        </w:rPr>
        <w:t>?</w:t>
      </w:r>
    </w:p>
    <w:p w14:paraId="2A6F26C7" w14:textId="027087F2" w:rsidR="00890A6D" w:rsidRDefault="005E5728" w:rsidP="00A57490">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T</w:t>
      </w:r>
      <w:r w:rsidR="006D3CBE">
        <w:rPr>
          <w:rFonts w:asciiTheme="majorBidi" w:eastAsiaTheme="minorEastAsia" w:hAnsiTheme="majorBidi" w:cstheme="majorBidi"/>
          <w:sz w:val="24"/>
          <w:szCs w:val="24"/>
        </w:rPr>
        <w:t xml:space="preserve">here is a threshold in the number of components over which the amount of the retained variance does not increase anymore, so it does not make sense to select an arbitrary high number of components. </w:t>
      </w:r>
      <w:r>
        <w:rPr>
          <w:rFonts w:asciiTheme="majorBidi" w:eastAsiaTheme="minorEastAsia" w:hAnsiTheme="majorBidi" w:cstheme="majorBidi"/>
          <w:sz w:val="24"/>
          <w:szCs w:val="24"/>
        </w:rPr>
        <w:t>To find this threshold we look for a parameter called cumulative proportion of variance explained (cumulative PVE).</w:t>
      </w:r>
    </w:p>
    <w:p w14:paraId="72873839" w14:textId="163687A6" w:rsidR="006D3CBE" w:rsidRDefault="006D3CBE" w:rsidP="00C524BC">
      <w:pPr>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sz w:val="24"/>
          <w:szCs w:val="24"/>
        </w:rPr>
        <w:t xml:space="preserve">The </w:t>
      </w:r>
      <w:r w:rsidRPr="00C524BC">
        <w:rPr>
          <w:rFonts w:asciiTheme="majorBidi" w:eastAsiaTheme="minorEastAsia" w:hAnsiTheme="majorBidi" w:cstheme="majorBidi"/>
          <w:i/>
          <w:iCs/>
          <w:sz w:val="24"/>
          <w:szCs w:val="24"/>
        </w:rPr>
        <w:t>total variance</w:t>
      </w:r>
      <w:r>
        <w:rPr>
          <w:rFonts w:asciiTheme="majorBidi" w:eastAsiaTheme="minorEastAsia" w:hAnsiTheme="majorBidi" w:cstheme="majorBidi"/>
          <w:sz w:val="24"/>
          <w:szCs w:val="24"/>
        </w:rPr>
        <w:t xml:space="preserve"> of a </w:t>
      </w:r>
      <m:oMath>
        <m:r>
          <w:rPr>
            <w:rFonts w:ascii="Cambria Math" w:eastAsiaTheme="minorEastAsia" w:hAnsi="Cambria Math" w:cstheme="majorBidi"/>
            <w:sz w:val="24"/>
            <w:szCs w:val="24"/>
          </w:rPr>
          <m:t xml:space="preserve">n </m:t>
        </m:r>
        <m:r>
          <m:rPr>
            <m:sty m:val="p"/>
          </m:rPr>
          <w:rPr>
            <w:rFonts w:ascii="Cambria Math" w:eastAsiaTheme="minorEastAsia" w:hAnsi="Cambria Math" w:cstheme="majorBidi"/>
            <w:sz w:val="24"/>
            <w:szCs w:val="24"/>
          </w:rPr>
          <m:t xml:space="preserve">x </m:t>
        </m:r>
        <m:r>
          <w:rPr>
            <w:rFonts w:ascii="Cambria Math" w:eastAsiaTheme="minorEastAsia" w:hAnsi="Cambria Math" w:cstheme="majorBidi"/>
            <w:sz w:val="24"/>
            <w:szCs w:val="24"/>
          </w:rPr>
          <m:t>p</m:t>
        </m:r>
      </m:oMath>
      <w:r>
        <w:rPr>
          <w:rFonts w:asciiTheme="majorBidi" w:eastAsiaTheme="minorEastAsia" w:hAnsiTheme="majorBidi" w:cstheme="majorBidi"/>
          <w:iCs/>
          <w:sz w:val="24"/>
          <w:szCs w:val="24"/>
        </w:rPr>
        <w:t xml:space="preserve"> scaled dataset (thus assuming a zero mean) is defined as:</w:t>
      </w:r>
    </w:p>
    <w:p w14:paraId="44FE9AE2" w14:textId="4C4BA246" w:rsidR="006D3CBE" w:rsidRPr="00C524BC" w:rsidRDefault="006E51A1" w:rsidP="00A57490">
      <w:pPr>
        <w:spacing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i/>
                <w:sz w:val="28"/>
                <w:szCs w:val="28"/>
              </w:rPr>
            </m:ctrlPr>
          </m:sSubPr>
          <m:e>
            <m:r>
              <m:rPr>
                <m:sty m:val="p"/>
              </m:rPr>
              <w:rPr>
                <w:rFonts w:ascii="Cambria Math" w:eastAsiaTheme="minorEastAsia" w:hAnsi="Cambria Math" w:cstheme="majorBidi"/>
                <w:sz w:val="28"/>
                <w:szCs w:val="28"/>
              </w:rPr>
              <m:t>Var</m:t>
            </m:r>
          </m:e>
          <m:sub>
            <m:r>
              <w:rPr>
                <w:rFonts w:ascii="Cambria Math" w:eastAsiaTheme="minorEastAsia" w:hAnsi="Cambria Math" w:cstheme="majorBidi"/>
                <w:sz w:val="28"/>
                <w:szCs w:val="28"/>
              </w:rPr>
              <m:t>tot</m:t>
            </m:r>
          </m:sub>
        </m:sSub>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 xml:space="preserve">n </m:t>
                </m:r>
                <m:r>
                  <m:rPr>
                    <m:sty m:val="p"/>
                  </m:rPr>
                  <w:rPr>
                    <w:rFonts w:ascii="Cambria Math" w:eastAsiaTheme="minorEastAsia" w:hAnsi="Cambria Math" w:cstheme="majorBidi"/>
                    <w:sz w:val="28"/>
                    <w:szCs w:val="28"/>
                  </w:rPr>
                  <m:t xml:space="preserve">x </m:t>
                </m:r>
                <m:r>
                  <w:rPr>
                    <w:rFonts w:ascii="Cambria Math" w:eastAsiaTheme="minorEastAsia" w:hAnsi="Cambria Math" w:cstheme="majorBidi"/>
                    <w:sz w:val="28"/>
                    <w:szCs w:val="28"/>
                  </w:rPr>
                  <m:t>p</m:t>
                </m:r>
              </m:sub>
            </m:sSub>
          </m:e>
        </m:d>
        <m:r>
          <w:rPr>
            <w:rFonts w:ascii="Cambria Math" w:eastAsiaTheme="minorEastAsia" w:hAnsi="Cambria Math" w:cstheme="majorBidi"/>
            <w:sz w:val="28"/>
            <w:szCs w:val="28"/>
          </w:rPr>
          <m:t xml:space="preserve">= </m:t>
        </m:r>
        <m:nary>
          <m:naryPr>
            <m:chr m:val="∑"/>
            <m:limLoc m:val="undOvr"/>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j=1</m:t>
            </m:r>
          </m:sub>
          <m:sup>
            <m:r>
              <w:rPr>
                <w:rFonts w:ascii="Cambria Math" w:eastAsiaTheme="minorEastAsia" w:hAnsi="Cambria Math" w:cstheme="majorBidi"/>
                <w:sz w:val="28"/>
                <w:szCs w:val="28"/>
              </w:rPr>
              <m:t>p</m:t>
            </m:r>
          </m:sup>
          <m:e>
            <m:sSub>
              <m:sSubPr>
                <m:ctrlPr>
                  <w:rPr>
                    <w:rFonts w:ascii="Cambria Math" w:eastAsiaTheme="minorEastAsia" w:hAnsi="Cambria Math" w:cstheme="majorBidi"/>
                    <w:i/>
                    <w:sz w:val="28"/>
                    <w:szCs w:val="28"/>
                  </w:rPr>
                </m:ctrlPr>
              </m:sSubPr>
              <m:e>
                <m:r>
                  <m:rPr>
                    <m:sty m:val="p"/>
                  </m:rPr>
                  <w:rPr>
                    <w:rFonts w:ascii="Cambria Math" w:eastAsiaTheme="minorEastAsia" w:hAnsi="Cambria Math" w:cstheme="majorBidi"/>
                    <w:sz w:val="28"/>
                    <w:szCs w:val="28"/>
                  </w:rPr>
                  <m:t>Var</m:t>
                </m:r>
              </m:e>
              <m:sub>
                <m:r>
                  <w:rPr>
                    <w:rFonts w:ascii="Cambria Math" w:eastAsiaTheme="minorEastAsia" w:hAnsi="Cambria Math" w:cstheme="majorBidi"/>
                    <w:sz w:val="28"/>
                    <w:szCs w:val="28"/>
                  </w:rPr>
                  <m:t>j</m:t>
                </m:r>
              </m:sub>
            </m:sSub>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j</m:t>
                    </m:r>
                  </m:sub>
                </m:sSub>
              </m:e>
            </m:d>
            <m:r>
              <w:rPr>
                <w:rFonts w:ascii="Cambria Math" w:eastAsiaTheme="minorEastAsia" w:hAnsi="Cambria Math" w:cstheme="majorBidi"/>
                <w:sz w:val="28"/>
                <w:szCs w:val="28"/>
              </w:rPr>
              <m:t xml:space="preserve">= </m:t>
            </m:r>
            <m:nary>
              <m:naryPr>
                <m:chr m:val="∑"/>
                <m:limLoc m:val="undOvr"/>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j=1</m:t>
                </m:r>
              </m:sub>
              <m:sup>
                <m:r>
                  <w:rPr>
                    <w:rFonts w:ascii="Cambria Math" w:eastAsiaTheme="minorEastAsia" w:hAnsi="Cambria Math" w:cstheme="majorBidi"/>
                    <w:sz w:val="28"/>
                    <w:szCs w:val="28"/>
                  </w:rPr>
                  <m:t>p</m:t>
                </m:r>
              </m:sup>
              <m:e>
                <m:f>
                  <m:fPr>
                    <m:ctrlPr>
                      <w:rPr>
                        <w:rFonts w:ascii="Cambria Math" w:eastAsiaTheme="minorEastAsia" w:hAnsi="Cambria Math" w:cstheme="majorBidi"/>
                        <w:i/>
                        <w:sz w:val="28"/>
                        <w:szCs w:val="28"/>
                      </w:rPr>
                    </m:ctrlPr>
                  </m:fPr>
                  <m:num>
                    <m:r>
                      <w:rPr>
                        <w:rFonts w:ascii="Cambria Math" w:eastAsiaTheme="minorEastAsia" w:hAnsi="Cambria Math" w:cstheme="majorBidi"/>
                        <w:sz w:val="28"/>
                        <w:szCs w:val="28"/>
                      </w:rPr>
                      <m:t>1</m:t>
                    </m:r>
                  </m:num>
                  <m:den>
                    <m:r>
                      <w:rPr>
                        <w:rFonts w:ascii="Cambria Math" w:eastAsiaTheme="minorEastAsia" w:hAnsi="Cambria Math" w:cstheme="majorBidi"/>
                        <w:sz w:val="28"/>
                        <w:szCs w:val="28"/>
                      </w:rPr>
                      <m:t>n</m:t>
                    </m:r>
                  </m:den>
                </m:f>
                <m:nary>
                  <m:naryPr>
                    <m:chr m:val="∑"/>
                    <m:limLoc m:val="undOvr"/>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i=1</m:t>
                    </m:r>
                  </m:sub>
                  <m:sup>
                    <m:r>
                      <w:rPr>
                        <w:rFonts w:ascii="Cambria Math" w:eastAsiaTheme="minorEastAsia" w:hAnsi="Cambria Math" w:cstheme="majorBidi"/>
                        <w:sz w:val="28"/>
                        <w:szCs w:val="28"/>
                      </w:rPr>
                      <m:t>n</m:t>
                    </m:r>
                  </m:sup>
                  <m:e>
                    <m:sSubSup>
                      <m:sSubSupPr>
                        <m:ctrlPr>
                          <w:rPr>
                            <w:rFonts w:ascii="Cambria Math" w:eastAsiaTheme="minorEastAsia" w:hAnsi="Cambria Math" w:cstheme="majorBidi"/>
                            <w:i/>
                            <w:sz w:val="28"/>
                            <w:szCs w:val="28"/>
                          </w:rPr>
                        </m:ctrlPr>
                      </m:sSubSup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ij</m:t>
                        </m:r>
                      </m:sub>
                      <m:sup>
                        <m:r>
                          <w:rPr>
                            <w:rFonts w:ascii="Cambria Math" w:eastAsiaTheme="minorEastAsia" w:hAnsi="Cambria Math" w:cstheme="majorBidi"/>
                            <w:sz w:val="28"/>
                            <w:szCs w:val="28"/>
                          </w:rPr>
                          <m:t>2</m:t>
                        </m:r>
                      </m:sup>
                    </m:sSubSup>
                  </m:e>
                </m:nary>
              </m:e>
            </m:nary>
          </m:e>
        </m:nary>
      </m:oMath>
      <w:r w:rsidR="00EB6A75">
        <w:rPr>
          <w:rFonts w:asciiTheme="majorBidi" w:eastAsiaTheme="minorEastAsia" w:hAnsiTheme="majorBidi" w:cstheme="majorBidi"/>
          <w:sz w:val="24"/>
          <w:szCs w:val="24"/>
        </w:rPr>
        <w:t xml:space="preserve">                                                      (4)</w:t>
      </w:r>
    </w:p>
    <w:p w14:paraId="05D84548" w14:textId="6D295DA6" w:rsidR="00890A6D" w:rsidRDefault="00890A6D" w:rsidP="00A57490">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variance explained </w:t>
      </w:r>
      <w:r w:rsidR="00CA0DC9">
        <w:rPr>
          <w:rFonts w:asciiTheme="majorBidi" w:eastAsiaTheme="minorEastAsia" w:hAnsiTheme="majorBidi" w:cstheme="majorBidi"/>
          <w:sz w:val="24"/>
          <w:szCs w:val="24"/>
        </w:rPr>
        <w:t>by</w:t>
      </w:r>
      <w:r>
        <w:rPr>
          <w:rFonts w:asciiTheme="majorBidi" w:eastAsiaTheme="minorEastAsia" w:hAnsiTheme="majorBidi" w:cstheme="majorBidi"/>
          <w:sz w:val="24"/>
          <w:szCs w:val="24"/>
        </w:rPr>
        <w:t xml:space="preserve"> the </w:t>
      </w:r>
      <w:r>
        <w:rPr>
          <w:rFonts w:asciiTheme="majorBidi" w:eastAsiaTheme="minorEastAsia" w:hAnsiTheme="majorBidi" w:cstheme="majorBidi"/>
          <w:i/>
          <w:iCs/>
          <w:sz w:val="24"/>
          <w:szCs w:val="24"/>
        </w:rPr>
        <w:t>c</w:t>
      </w:r>
      <w:r>
        <w:rPr>
          <w:rFonts w:asciiTheme="majorBidi" w:eastAsiaTheme="minorEastAsia" w:hAnsiTheme="majorBidi" w:cstheme="majorBidi"/>
          <w:sz w:val="24"/>
          <w:szCs w:val="24"/>
        </w:rPr>
        <w:t xml:space="preserve"> PC is defined as:</w:t>
      </w:r>
    </w:p>
    <w:p w14:paraId="46964494" w14:textId="5DFA6AA5" w:rsidR="00EB6A75" w:rsidRDefault="00890A6D" w:rsidP="00A57490">
      <w:pPr>
        <w:spacing w:line="360" w:lineRule="auto"/>
        <w:jc w:val="both"/>
        <w:rPr>
          <w:rFonts w:asciiTheme="majorBidi" w:eastAsiaTheme="minorEastAsia" w:hAnsiTheme="majorBidi" w:cstheme="majorBidi"/>
          <w:sz w:val="28"/>
          <w:szCs w:val="28"/>
        </w:rPr>
      </w:pPr>
      <m:oMath>
        <m:r>
          <m:rPr>
            <m:sty m:val="p"/>
          </m:rPr>
          <w:rPr>
            <w:rFonts w:ascii="Cambria Math" w:eastAsiaTheme="minorEastAsia" w:hAnsi="Cambria Math" w:cstheme="majorBidi"/>
            <w:sz w:val="28"/>
            <w:szCs w:val="28"/>
          </w:rPr>
          <m:t>Var</m:t>
        </m:r>
        <m:d>
          <m:dPr>
            <m:ctrlPr>
              <w:rPr>
                <w:rFonts w:ascii="Cambria Math" w:eastAsiaTheme="minorEastAsia" w:hAnsi="Cambria Math" w:cstheme="majorBidi"/>
                <w:i/>
                <w:sz w:val="28"/>
                <w:szCs w:val="28"/>
              </w:rPr>
            </m:ctrlPr>
          </m:d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Z</m:t>
                </m:r>
              </m:e>
              <m:sub>
                <m:r>
                  <w:rPr>
                    <w:rFonts w:ascii="Cambria Math" w:eastAsiaTheme="minorEastAsia" w:hAnsi="Cambria Math" w:cstheme="majorBidi"/>
                    <w:sz w:val="28"/>
                    <w:szCs w:val="28"/>
                  </w:rPr>
                  <m:t>c</m:t>
                </m:r>
              </m:sub>
            </m:sSub>
          </m:e>
        </m:d>
        <m:r>
          <w:rPr>
            <w:rFonts w:ascii="Cambria Math" w:eastAsiaTheme="minorEastAsia" w:hAnsi="Cambria Math" w:cstheme="majorBidi"/>
            <w:sz w:val="28"/>
            <w:szCs w:val="28"/>
          </w:rPr>
          <m:t>=</m:t>
        </m:r>
        <m:f>
          <m:fPr>
            <m:ctrlPr>
              <w:rPr>
                <w:rFonts w:ascii="Cambria Math" w:eastAsiaTheme="minorEastAsia" w:hAnsi="Cambria Math" w:cstheme="majorBidi"/>
                <w:i/>
                <w:sz w:val="28"/>
                <w:szCs w:val="28"/>
              </w:rPr>
            </m:ctrlPr>
          </m:fPr>
          <m:num>
            <m:r>
              <w:rPr>
                <w:rFonts w:ascii="Cambria Math" w:eastAsiaTheme="minorEastAsia" w:hAnsi="Cambria Math" w:cstheme="majorBidi"/>
                <w:sz w:val="28"/>
                <w:szCs w:val="28"/>
              </w:rPr>
              <m:t>1</m:t>
            </m:r>
          </m:num>
          <m:den>
            <m:r>
              <w:rPr>
                <w:rFonts w:ascii="Cambria Math" w:eastAsiaTheme="minorEastAsia" w:hAnsi="Cambria Math" w:cstheme="majorBidi"/>
                <w:sz w:val="28"/>
                <w:szCs w:val="28"/>
              </w:rPr>
              <m:t>n</m:t>
            </m:r>
          </m:den>
        </m:f>
        <m:nary>
          <m:naryPr>
            <m:chr m:val="∑"/>
            <m:limLoc m:val="undOvr"/>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i=1</m:t>
            </m:r>
          </m:sub>
          <m:sup>
            <m:r>
              <w:rPr>
                <w:rFonts w:ascii="Cambria Math" w:eastAsiaTheme="minorEastAsia" w:hAnsi="Cambria Math" w:cstheme="majorBidi"/>
                <w:sz w:val="28"/>
                <w:szCs w:val="28"/>
              </w:rPr>
              <m:t>n</m:t>
            </m:r>
          </m:sup>
          <m:e>
            <m:sSubSup>
              <m:sSubSupPr>
                <m:ctrlPr>
                  <w:rPr>
                    <w:rFonts w:ascii="Cambria Math" w:eastAsiaTheme="minorEastAsia" w:hAnsi="Cambria Math" w:cstheme="majorBidi"/>
                    <w:i/>
                    <w:sz w:val="28"/>
                    <w:szCs w:val="28"/>
                  </w:rPr>
                </m:ctrlPr>
              </m:sSubSupPr>
              <m:e>
                <m:r>
                  <w:rPr>
                    <w:rFonts w:ascii="Cambria Math" w:eastAsiaTheme="minorEastAsia" w:hAnsi="Cambria Math" w:cstheme="majorBidi"/>
                    <w:sz w:val="28"/>
                    <w:szCs w:val="28"/>
                  </w:rPr>
                  <m:t>z</m:t>
                </m:r>
              </m:e>
              <m:sub>
                <m:r>
                  <w:rPr>
                    <w:rFonts w:ascii="Cambria Math" w:eastAsiaTheme="minorEastAsia" w:hAnsi="Cambria Math" w:cstheme="majorBidi"/>
                    <w:sz w:val="28"/>
                    <w:szCs w:val="28"/>
                  </w:rPr>
                  <m:t>ic</m:t>
                </m:r>
              </m:sub>
              <m:sup>
                <m:r>
                  <w:rPr>
                    <w:rFonts w:ascii="Cambria Math" w:eastAsiaTheme="minorEastAsia" w:hAnsi="Cambria Math" w:cstheme="majorBidi"/>
                    <w:sz w:val="28"/>
                    <w:szCs w:val="28"/>
                  </w:rPr>
                  <m:t>2</m:t>
                </m:r>
              </m:sup>
            </m:sSubSup>
          </m:e>
        </m:nary>
        <m:r>
          <w:rPr>
            <w:rFonts w:ascii="Cambria Math" w:eastAsiaTheme="minorEastAsia" w:hAnsi="Cambria Math" w:cstheme="majorBidi"/>
            <w:sz w:val="28"/>
            <w:szCs w:val="28"/>
          </w:rPr>
          <m:t xml:space="preserve">= </m:t>
        </m:r>
        <m:f>
          <m:fPr>
            <m:ctrlPr>
              <w:rPr>
                <w:rFonts w:ascii="Cambria Math" w:eastAsiaTheme="minorEastAsia" w:hAnsi="Cambria Math" w:cstheme="majorBidi"/>
                <w:i/>
                <w:sz w:val="28"/>
                <w:szCs w:val="28"/>
              </w:rPr>
            </m:ctrlPr>
          </m:fPr>
          <m:num>
            <m:r>
              <w:rPr>
                <w:rFonts w:ascii="Cambria Math" w:eastAsiaTheme="minorEastAsia" w:hAnsi="Cambria Math" w:cstheme="majorBidi"/>
                <w:sz w:val="28"/>
                <w:szCs w:val="28"/>
              </w:rPr>
              <m:t>1</m:t>
            </m:r>
          </m:num>
          <m:den>
            <m:r>
              <w:rPr>
                <w:rFonts w:ascii="Cambria Math" w:eastAsiaTheme="minorEastAsia" w:hAnsi="Cambria Math" w:cstheme="majorBidi"/>
                <w:sz w:val="28"/>
                <w:szCs w:val="28"/>
              </w:rPr>
              <m:t>n</m:t>
            </m:r>
          </m:den>
        </m:f>
        <m:nary>
          <m:naryPr>
            <m:chr m:val="∑"/>
            <m:limLoc m:val="undOvr"/>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i=1</m:t>
            </m:r>
          </m:sub>
          <m:sup>
            <m:r>
              <w:rPr>
                <w:rFonts w:ascii="Cambria Math" w:eastAsiaTheme="minorEastAsia" w:hAnsi="Cambria Math" w:cstheme="majorBidi"/>
                <w:sz w:val="28"/>
                <w:szCs w:val="28"/>
              </w:rPr>
              <m:t>n</m:t>
            </m:r>
          </m:sup>
          <m:e>
            <m:r>
              <w:rPr>
                <w:rFonts w:ascii="Cambria Math" w:eastAsiaTheme="minorEastAsia" w:hAnsi="Cambria Math" w:cstheme="majorBidi"/>
                <w:sz w:val="28"/>
                <w:szCs w:val="28"/>
              </w:rPr>
              <m:t>(</m:t>
            </m:r>
            <m:sSup>
              <m:sSupPr>
                <m:ctrlPr>
                  <w:rPr>
                    <w:rFonts w:ascii="Cambria Math" w:eastAsiaTheme="minorEastAsia" w:hAnsi="Cambria Math" w:cstheme="majorBidi"/>
                    <w:i/>
                    <w:sz w:val="28"/>
                    <w:szCs w:val="28"/>
                  </w:rPr>
                </m:ctrlPr>
              </m:sSupPr>
              <m:e>
                <m:nary>
                  <m:naryPr>
                    <m:chr m:val="∑"/>
                    <m:limLoc m:val="undOvr"/>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j=1</m:t>
                    </m:r>
                  </m:sub>
                  <m:sup>
                    <m:r>
                      <w:rPr>
                        <w:rFonts w:ascii="Cambria Math" w:eastAsiaTheme="minorEastAsia" w:hAnsi="Cambria Math" w:cstheme="majorBidi"/>
                        <w:sz w:val="28"/>
                        <w:szCs w:val="28"/>
                      </w:rPr>
                      <m:t>p</m:t>
                    </m:r>
                  </m:sup>
                  <m:e>
                    <m:sSub>
                      <m:sSubPr>
                        <m:ctrlPr>
                          <w:rPr>
                            <w:rFonts w:ascii="Cambria Math" w:hAnsi="Cambria Math" w:cstheme="majorBidi"/>
                            <w:i/>
                            <w:sz w:val="28"/>
                            <w:szCs w:val="28"/>
                          </w:rPr>
                        </m:ctrlPr>
                      </m:sSubPr>
                      <m:e>
                        <m:r>
                          <w:rPr>
                            <w:rFonts w:ascii="Cambria Math" w:hAnsi="Cambria Math" w:cstheme="majorBidi"/>
                            <w:sz w:val="28"/>
                            <w:szCs w:val="28"/>
                          </w:rPr>
                          <m:t>ϕ</m:t>
                        </m:r>
                      </m:e>
                      <m:sub>
                        <m:r>
                          <w:rPr>
                            <w:rFonts w:ascii="Cambria Math" w:hAnsi="Cambria Math" w:cstheme="majorBidi"/>
                            <w:sz w:val="28"/>
                            <w:szCs w:val="28"/>
                          </w:rPr>
                          <m:t>jc</m:t>
                        </m:r>
                      </m:sub>
                    </m:sSub>
                    <m:sSub>
                      <m:sSubPr>
                        <m:ctrlPr>
                          <w:rPr>
                            <w:rFonts w:ascii="Cambria Math" w:hAnsi="Cambria Math" w:cstheme="majorBidi"/>
                            <w:i/>
                            <w:sz w:val="28"/>
                            <w:szCs w:val="28"/>
                          </w:rPr>
                        </m:ctrlPr>
                      </m:sSubPr>
                      <m:e>
                        <m:r>
                          <w:rPr>
                            <w:rFonts w:ascii="Cambria Math" w:hAnsi="Cambria Math" w:cstheme="majorBidi"/>
                            <w:sz w:val="28"/>
                            <w:szCs w:val="28"/>
                          </w:rPr>
                          <m:t>x</m:t>
                        </m:r>
                      </m:e>
                      <m:sub>
                        <m:r>
                          <w:rPr>
                            <w:rFonts w:ascii="Cambria Math" w:hAnsi="Cambria Math" w:cstheme="majorBidi"/>
                            <w:sz w:val="28"/>
                            <w:szCs w:val="28"/>
                          </w:rPr>
                          <m:t>ij</m:t>
                        </m:r>
                      </m:sub>
                    </m:sSub>
                    <m:r>
                      <w:rPr>
                        <w:rFonts w:ascii="Cambria Math" w:hAnsi="Cambria Math" w:cstheme="majorBidi"/>
                        <w:sz w:val="28"/>
                        <w:szCs w:val="28"/>
                      </w:rPr>
                      <m:t>)</m:t>
                    </m:r>
                  </m:e>
                </m:nary>
              </m:e>
              <m:sup>
                <m:r>
                  <w:rPr>
                    <w:rFonts w:ascii="Cambria Math" w:eastAsiaTheme="minorEastAsia" w:hAnsi="Cambria Math" w:cstheme="majorBidi"/>
                    <w:sz w:val="28"/>
                    <w:szCs w:val="28"/>
                  </w:rPr>
                  <m:t>2</m:t>
                </m:r>
              </m:sup>
            </m:sSup>
          </m:e>
        </m:nary>
      </m:oMath>
      <w:r w:rsidR="00EB6A75" w:rsidRPr="00C524BC">
        <w:rPr>
          <w:rFonts w:asciiTheme="majorBidi" w:eastAsiaTheme="minorEastAsia" w:hAnsiTheme="majorBidi" w:cstheme="majorBidi"/>
          <w:sz w:val="28"/>
          <w:szCs w:val="28"/>
        </w:rPr>
        <w:t xml:space="preserve">             </w:t>
      </w:r>
      <w:r w:rsidR="00EB6A75">
        <w:rPr>
          <w:rFonts w:asciiTheme="majorBidi" w:eastAsiaTheme="minorEastAsia" w:hAnsiTheme="majorBidi" w:cstheme="majorBidi"/>
          <w:sz w:val="28"/>
          <w:szCs w:val="28"/>
        </w:rPr>
        <w:t xml:space="preserve">                                       </w:t>
      </w:r>
      <w:r w:rsidR="00035C94">
        <w:rPr>
          <w:rFonts w:asciiTheme="majorBidi" w:eastAsiaTheme="minorEastAsia" w:hAnsiTheme="majorBidi" w:cstheme="majorBidi"/>
          <w:sz w:val="28"/>
          <w:szCs w:val="28"/>
        </w:rPr>
        <w:t xml:space="preserve"> </w:t>
      </w:r>
      <w:r w:rsidR="00EB6A75">
        <w:rPr>
          <w:rFonts w:asciiTheme="majorBidi" w:eastAsiaTheme="minorEastAsia" w:hAnsiTheme="majorBidi" w:cstheme="majorBidi"/>
          <w:sz w:val="28"/>
          <w:szCs w:val="28"/>
        </w:rPr>
        <w:t xml:space="preserve">  </w:t>
      </w:r>
      <w:r w:rsidR="00EB6A75" w:rsidRPr="00C524BC">
        <w:rPr>
          <w:rFonts w:asciiTheme="majorBidi" w:eastAsiaTheme="minorEastAsia" w:hAnsiTheme="majorBidi" w:cstheme="majorBidi"/>
          <w:sz w:val="24"/>
          <w:szCs w:val="24"/>
        </w:rPr>
        <w:t>(5)</w:t>
      </w:r>
      <w:r w:rsidR="00EB6A75">
        <w:rPr>
          <w:rFonts w:asciiTheme="majorBidi" w:eastAsiaTheme="minorEastAsia" w:hAnsiTheme="majorBidi" w:cstheme="majorBidi"/>
          <w:sz w:val="28"/>
          <w:szCs w:val="28"/>
        </w:rPr>
        <w:t xml:space="preserve">    </w:t>
      </w:r>
    </w:p>
    <w:p w14:paraId="33FDB1C1" w14:textId="32E61B6E" w:rsidR="00EB6A75" w:rsidRDefault="00EB6A75" w:rsidP="00A57490">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 xml:space="preserve">The PVE of the </w:t>
      </w:r>
      <w:r>
        <w:rPr>
          <w:rFonts w:asciiTheme="majorBidi" w:eastAsiaTheme="minorEastAsia" w:hAnsiTheme="majorBidi" w:cstheme="majorBidi"/>
          <w:i/>
          <w:iCs/>
          <w:sz w:val="24"/>
          <w:szCs w:val="24"/>
        </w:rPr>
        <w:t>c</w:t>
      </w:r>
      <w:r>
        <w:rPr>
          <w:rFonts w:asciiTheme="majorBidi" w:eastAsiaTheme="minorEastAsia" w:hAnsiTheme="majorBidi" w:cstheme="majorBidi"/>
          <w:sz w:val="28"/>
          <w:szCs w:val="28"/>
        </w:rPr>
        <w:t xml:space="preserve"> PC </w:t>
      </w:r>
      <w:r>
        <w:rPr>
          <w:rFonts w:asciiTheme="majorBidi" w:eastAsiaTheme="minorEastAsia" w:hAnsiTheme="majorBidi" w:cstheme="majorBidi"/>
          <w:sz w:val="24"/>
          <w:szCs w:val="24"/>
        </w:rPr>
        <w:t xml:space="preserve">is </w:t>
      </w:r>
      <w:r w:rsidR="00BD3062">
        <w:rPr>
          <w:rFonts w:asciiTheme="majorBidi" w:eastAsiaTheme="minorEastAsia" w:hAnsiTheme="majorBidi" w:cstheme="majorBidi"/>
          <w:sz w:val="24"/>
          <w:szCs w:val="24"/>
        </w:rPr>
        <w:t xml:space="preserve">the proportion of the variance </w:t>
      </w:r>
      <w:r w:rsidR="00CA0DC9">
        <w:rPr>
          <w:rFonts w:asciiTheme="majorBidi" w:eastAsiaTheme="minorEastAsia" w:hAnsiTheme="majorBidi" w:cstheme="majorBidi"/>
          <w:sz w:val="24"/>
          <w:szCs w:val="24"/>
        </w:rPr>
        <w:t xml:space="preserve">explained by </w:t>
      </w:r>
      <w:r w:rsidR="00BD3062">
        <w:rPr>
          <w:rFonts w:asciiTheme="majorBidi" w:eastAsiaTheme="minorEastAsia" w:hAnsiTheme="majorBidi" w:cstheme="majorBidi"/>
          <w:sz w:val="24"/>
          <w:szCs w:val="24"/>
        </w:rPr>
        <w:t xml:space="preserve">the PC </w:t>
      </w:r>
      <w:r w:rsidR="00BD3062">
        <w:rPr>
          <w:rFonts w:asciiTheme="majorBidi" w:eastAsiaTheme="minorEastAsia" w:hAnsiTheme="majorBidi" w:cstheme="majorBidi"/>
          <w:i/>
          <w:iCs/>
          <w:sz w:val="24"/>
          <w:szCs w:val="24"/>
        </w:rPr>
        <w:t xml:space="preserve">c </w:t>
      </w:r>
      <w:r w:rsidR="00BD3062">
        <w:rPr>
          <w:rFonts w:asciiTheme="majorBidi" w:eastAsiaTheme="minorEastAsia" w:hAnsiTheme="majorBidi" w:cstheme="majorBidi"/>
          <w:sz w:val="24"/>
          <w:szCs w:val="24"/>
        </w:rPr>
        <w:t xml:space="preserve">respect to the total variance of the dataset and it is </w:t>
      </w:r>
      <w:r>
        <w:rPr>
          <w:rFonts w:asciiTheme="majorBidi" w:eastAsiaTheme="minorEastAsia" w:hAnsiTheme="majorBidi" w:cstheme="majorBidi"/>
          <w:sz w:val="24"/>
          <w:szCs w:val="24"/>
        </w:rPr>
        <w:t>defined as:</w:t>
      </w:r>
    </w:p>
    <w:p w14:paraId="316403BB" w14:textId="481E72CF" w:rsidR="00EB6A75" w:rsidRDefault="006E51A1" w:rsidP="00A57490">
      <w:pPr>
        <w:spacing w:line="360" w:lineRule="auto"/>
        <w:jc w:val="both"/>
        <w:rPr>
          <w:rFonts w:asciiTheme="majorBidi" w:eastAsiaTheme="minorEastAsia" w:hAnsiTheme="majorBidi" w:cstheme="majorBidi"/>
          <w:sz w:val="32"/>
          <w:szCs w:val="32"/>
        </w:rPr>
      </w:pPr>
      <m:oMath>
        <m:sSub>
          <m:sSubPr>
            <m:ctrlPr>
              <w:rPr>
                <w:rFonts w:ascii="Cambria Math" w:eastAsiaTheme="minorEastAsia" w:hAnsi="Cambria Math" w:cstheme="majorBidi"/>
                <w:i/>
                <w:sz w:val="32"/>
                <w:szCs w:val="32"/>
              </w:rPr>
            </m:ctrlPr>
          </m:sSubPr>
          <m:e>
            <m:r>
              <m:rPr>
                <m:sty m:val="p"/>
              </m:rPr>
              <w:rPr>
                <w:rFonts w:ascii="Cambria Math" w:eastAsiaTheme="minorEastAsia" w:hAnsi="Cambria Math" w:cstheme="majorBidi"/>
                <w:sz w:val="32"/>
                <w:szCs w:val="32"/>
              </w:rPr>
              <m:t>PVE</m:t>
            </m:r>
          </m:e>
          <m:sub>
            <m:r>
              <w:rPr>
                <w:rFonts w:ascii="Cambria Math" w:eastAsiaTheme="minorEastAsia" w:hAnsi="Cambria Math" w:cstheme="majorBidi"/>
                <w:sz w:val="32"/>
                <w:szCs w:val="32"/>
              </w:rPr>
              <m:t>c</m:t>
            </m:r>
          </m:sub>
        </m:sSub>
        <m:r>
          <w:rPr>
            <w:rFonts w:ascii="Cambria Math" w:eastAsiaTheme="minorEastAsia" w:hAnsi="Cambria Math" w:cstheme="majorBidi"/>
            <w:sz w:val="32"/>
            <w:szCs w:val="32"/>
          </w:rPr>
          <m:t>=</m:t>
        </m:r>
        <m:f>
          <m:fPr>
            <m:ctrlPr>
              <w:rPr>
                <w:rFonts w:ascii="Cambria Math" w:eastAsiaTheme="minorEastAsia" w:hAnsi="Cambria Math" w:cstheme="majorBidi"/>
                <w:i/>
                <w:sz w:val="32"/>
                <w:szCs w:val="32"/>
              </w:rPr>
            </m:ctrlPr>
          </m:fPr>
          <m:num>
            <m:r>
              <m:rPr>
                <m:sty m:val="p"/>
              </m:rPr>
              <w:rPr>
                <w:rFonts w:ascii="Cambria Math" w:eastAsiaTheme="minorEastAsia" w:hAnsi="Cambria Math" w:cstheme="majorBidi"/>
                <w:sz w:val="32"/>
                <w:szCs w:val="32"/>
              </w:rPr>
              <m:t>Var</m:t>
            </m:r>
            <m:d>
              <m:dPr>
                <m:ctrlPr>
                  <w:rPr>
                    <w:rFonts w:ascii="Cambria Math" w:eastAsiaTheme="minorEastAsia" w:hAnsi="Cambria Math" w:cstheme="majorBidi"/>
                    <w:i/>
                    <w:sz w:val="32"/>
                    <w:szCs w:val="32"/>
                  </w:rPr>
                </m:ctrlPr>
              </m:d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Z</m:t>
                    </m:r>
                  </m:e>
                  <m:sub>
                    <m:r>
                      <w:rPr>
                        <w:rFonts w:ascii="Cambria Math" w:eastAsiaTheme="minorEastAsia" w:hAnsi="Cambria Math" w:cstheme="majorBidi"/>
                        <w:sz w:val="32"/>
                        <w:szCs w:val="32"/>
                      </w:rPr>
                      <m:t>c</m:t>
                    </m:r>
                  </m:sub>
                </m:sSub>
              </m:e>
            </m:d>
          </m:num>
          <m:den>
            <m:sSub>
              <m:sSubPr>
                <m:ctrlPr>
                  <w:rPr>
                    <w:rFonts w:ascii="Cambria Math" w:eastAsiaTheme="minorEastAsia" w:hAnsi="Cambria Math" w:cstheme="majorBidi"/>
                    <w:i/>
                    <w:sz w:val="32"/>
                    <w:szCs w:val="32"/>
                  </w:rPr>
                </m:ctrlPr>
              </m:sSubPr>
              <m:e>
                <m:r>
                  <m:rPr>
                    <m:sty m:val="p"/>
                  </m:rPr>
                  <w:rPr>
                    <w:rFonts w:ascii="Cambria Math" w:eastAsiaTheme="minorEastAsia" w:hAnsi="Cambria Math" w:cstheme="majorBidi"/>
                    <w:sz w:val="32"/>
                    <w:szCs w:val="32"/>
                  </w:rPr>
                  <m:t>Var</m:t>
                </m:r>
              </m:e>
              <m:sub>
                <m:r>
                  <w:rPr>
                    <w:rFonts w:ascii="Cambria Math" w:eastAsiaTheme="minorEastAsia" w:hAnsi="Cambria Math" w:cstheme="majorBidi"/>
                    <w:sz w:val="32"/>
                    <w:szCs w:val="32"/>
                  </w:rPr>
                  <m:t>tot</m:t>
                </m:r>
              </m:sub>
            </m:sSub>
            <m:d>
              <m:dPr>
                <m:ctrlPr>
                  <w:rPr>
                    <w:rFonts w:ascii="Cambria Math" w:eastAsiaTheme="minorEastAsia" w:hAnsi="Cambria Math" w:cstheme="majorBidi"/>
                    <w:i/>
                    <w:sz w:val="32"/>
                    <w:szCs w:val="32"/>
                  </w:rPr>
                </m:ctrlPr>
              </m:d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 xml:space="preserve">n </m:t>
                    </m:r>
                    <m:r>
                      <m:rPr>
                        <m:sty m:val="p"/>
                      </m:rPr>
                      <w:rPr>
                        <w:rFonts w:ascii="Cambria Math" w:eastAsiaTheme="minorEastAsia" w:hAnsi="Cambria Math" w:cstheme="majorBidi"/>
                        <w:sz w:val="32"/>
                        <w:szCs w:val="32"/>
                      </w:rPr>
                      <m:t xml:space="preserve">x </m:t>
                    </m:r>
                    <m:r>
                      <w:rPr>
                        <w:rFonts w:ascii="Cambria Math" w:eastAsiaTheme="minorEastAsia" w:hAnsi="Cambria Math" w:cstheme="majorBidi"/>
                        <w:sz w:val="32"/>
                        <w:szCs w:val="32"/>
                      </w:rPr>
                      <m:t>p</m:t>
                    </m:r>
                  </m:sub>
                </m:sSub>
              </m:e>
            </m:d>
          </m:den>
        </m:f>
        <m:r>
          <w:rPr>
            <w:rFonts w:ascii="Cambria Math" w:eastAsiaTheme="minorEastAsia" w:hAnsi="Cambria Math" w:cstheme="majorBidi"/>
            <w:sz w:val="32"/>
            <w:szCs w:val="32"/>
          </w:rPr>
          <m:t>=</m:t>
        </m:r>
        <m:f>
          <m:fPr>
            <m:ctrlPr>
              <w:rPr>
                <w:rFonts w:ascii="Cambria Math" w:eastAsiaTheme="minorEastAsia" w:hAnsi="Cambria Math" w:cstheme="majorBidi"/>
                <w:i/>
                <w:sz w:val="32"/>
                <w:szCs w:val="32"/>
              </w:rPr>
            </m:ctrlPr>
          </m:fPr>
          <m:num>
            <m:r>
              <w:rPr>
                <w:rFonts w:ascii="Cambria Math" w:eastAsiaTheme="minorEastAsia" w:hAnsi="Cambria Math" w:cstheme="majorBidi"/>
                <w:sz w:val="32"/>
                <w:szCs w:val="32"/>
              </w:rPr>
              <m:t xml:space="preserve"> </m:t>
            </m:r>
            <m:f>
              <m:fPr>
                <m:ctrlPr>
                  <w:rPr>
                    <w:rFonts w:ascii="Cambria Math" w:eastAsiaTheme="minorEastAsia" w:hAnsi="Cambria Math" w:cstheme="majorBidi"/>
                    <w:i/>
                    <w:sz w:val="32"/>
                    <w:szCs w:val="32"/>
                  </w:rPr>
                </m:ctrlPr>
              </m:fPr>
              <m:num>
                <m:r>
                  <w:rPr>
                    <w:rFonts w:ascii="Cambria Math" w:eastAsiaTheme="minorEastAsia" w:hAnsi="Cambria Math" w:cstheme="majorBidi"/>
                    <w:sz w:val="32"/>
                    <w:szCs w:val="32"/>
                  </w:rPr>
                  <m:t>1</m:t>
                </m:r>
              </m:num>
              <m:den>
                <m:r>
                  <w:rPr>
                    <w:rFonts w:ascii="Cambria Math" w:eastAsiaTheme="minorEastAsia" w:hAnsi="Cambria Math" w:cstheme="majorBidi"/>
                    <w:sz w:val="32"/>
                    <w:szCs w:val="32"/>
                  </w:rPr>
                  <m:t>n</m:t>
                </m:r>
              </m:den>
            </m:f>
            <m:nary>
              <m:naryPr>
                <m:chr m:val="∑"/>
                <m:limLoc m:val="undOvr"/>
                <m:ctrlPr>
                  <w:rPr>
                    <w:rFonts w:ascii="Cambria Math" w:eastAsiaTheme="minorEastAsia" w:hAnsi="Cambria Math" w:cstheme="majorBidi"/>
                    <w:i/>
                    <w:sz w:val="32"/>
                    <w:szCs w:val="32"/>
                  </w:rPr>
                </m:ctrlPr>
              </m:naryPr>
              <m:sub>
                <m:r>
                  <w:rPr>
                    <w:rFonts w:ascii="Cambria Math" w:eastAsiaTheme="minorEastAsia" w:hAnsi="Cambria Math" w:cstheme="majorBidi"/>
                    <w:sz w:val="32"/>
                    <w:szCs w:val="32"/>
                  </w:rPr>
                  <m:t>i=1</m:t>
                </m:r>
              </m:sub>
              <m:sup>
                <m:r>
                  <w:rPr>
                    <w:rFonts w:ascii="Cambria Math" w:eastAsiaTheme="minorEastAsia" w:hAnsi="Cambria Math" w:cstheme="majorBidi"/>
                    <w:sz w:val="32"/>
                    <w:szCs w:val="32"/>
                  </w:rPr>
                  <m:t>n</m:t>
                </m:r>
              </m:sup>
              <m:e>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nary>
                      <m:naryPr>
                        <m:chr m:val="∑"/>
                        <m:limLoc m:val="undOvr"/>
                        <m:ctrlPr>
                          <w:rPr>
                            <w:rFonts w:ascii="Cambria Math" w:eastAsiaTheme="minorEastAsia" w:hAnsi="Cambria Math" w:cstheme="majorBidi"/>
                            <w:i/>
                            <w:sz w:val="32"/>
                            <w:szCs w:val="32"/>
                          </w:rPr>
                        </m:ctrlPr>
                      </m:naryPr>
                      <m:sub>
                        <m:r>
                          <w:rPr>
                            <w:rFonts w:ascii="Cambria Math" w:eastAsiaTheme="minorEastAsia" w:hAnsi="Cambria Math" w:cstheme="majorBidi"/>
                            <w:sz w:val="32"/>
                            <w:szCs w:val="32"/>
                          </w:rPr>
                          <m:t>j=1</m:t>
                        </m:r>
                      </m:sub>
                      <m:sup>
                        <m:r>
                          <w:rPr>
                            <w:rFonts w:ascii="Cambria Math" w:eastAsiaTheme="minorEastAsia" w:hAnsi="Cambria Math" w:cstheme="majorBidi"/>
                            <w:sz w:val="32"/>
                            <w:szCs w:val="32"/>
                          </w:rPr>
                          <m:t>p</m:t>
                        </m:r>
                      </m:sup>
                      <m:e>
                        <m:sSub>
                          <m:sSubPr>
                            <m:ctrlPr>
                              <w:rPr>
                                <w:rFonts w:ascii="Cambria Math" w:hAnsi="Cambria Math" w:cstheme="majorBidi"/>
                                <w:i/>
                                <w:sz w:val="32"/>
                                <w:szCs w:val="32"/>
                              </w:rPr>
                            </m:ctrlPr>
                          </m:sSubPr>
                          <m:e>
                            <m:r>
                              <w:rPr>
                                <w:rFonts w:ascii="Cambria Math" w:hAnsi="Cambria Math" w:cstheme="majorBidi"/>
                                <w:sz w:val="32"/>
                                <w:szCs w:val="32"/>
                              </w:rPr>
                              <m:t>ϕ</m:t>
                            </m:r>
                          </m:e>
                          <m:sub>
                            <m:r>
                              <w:rPr>
                                <w:rFonts w:ascii="Cambria Math" w:hAnsi="Cambria Math" w:cstheme="majorBidi"/>
                                <w:sz w:val="32"/>
                                <w:szCs w:val="32"/>
                              </w:rPr>
                              <m:t>jc</m:t>
                            </m:r>
                          </m:sub>
                        </m:sSub>
                        <m:sSub>
                          <m:sSubPr>
                            <m:ctrlPr>
                              <w:rPr>
                                <w:rFonts w:ascii="Cambria Math" w:hAnsi="Cambria Math" w:cstheme="majorBidi"/>
                                <w:i/>
                                <w:sz w:val="32"/>
                                <w:szCs w:val="32"/>
                              </w:rPr>
                            </m:ctrlPr>
                          </m:sSubPr>
                          <m:e>
                            <m:r>
                              <w:rPr>
                                <w:rFonts w:ascii="Cambria Math" w:hAnsi="Cambria Math" w:cstheme="majorBidi"/>
                                <w:sz w:val="32"/>
                                <w:szCs w:val="32"/>
                              </w:rPr>
                              <m:t>x</m:t>
                            </m:r>
                          </m:e>
                          <m:sub>
                            <m:r>
                              <w:rPr>
                                <w:rFonts w:ascii="Cambria Math" w:hAnsi="Cambria Math" w:cstheme="majorBidi"/>
                                <w:sz w:val="32"/>
                                <w:szCs w:val="32"/>
                              </w:rPr>
                              <m:t>ij</m:t>
                            </m:r>
                          </m:sub>
                        </m:sSub>
                        <m:r>
                          <w:rPr>
                            <w:rFonts w:ascii="Cambria Math" w:hAnsi="Cambria Math" w:cstheme="majorBidi"/>
                            <w:sz w:val="32"/>
                            <w:szCs w:val="32"/>
                          </w:rPr>
                          <m:t>)</m:t>
                        </m:r>
                      </m:e>
                    </m:nary>
                  </m:e>
                  <m:sup>
                    <m:r>
                      <w:rPr>
                        <w:rFonts w:ascii="Cambria Math" w:eastAsiaTheme="minorEastAsia" w:hAnsi="Cambria Math" w:cstheme="majorBidi"/>
                        <w:sz w:val="32"/>
                        <w:szCs w:val="32"/>
                      </w:rPr>
                      <m:t>2</m:t>
                    </m:r>
                  </m:sup>
                </m:sSup>
              </m:e>
            </m:nary>
          </m:num>
          <m:den>
            <m:nary>
              <m:naryPr>
                <m:chr m:val="∑"/>
                <m:limLoc m:val="undOvr"/>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j=1</m:t>
                </m:r>
              </m:sub>
              <m:sup>
                <m:r>
                  <w:rPr>
                    <w:rFonts w:ascii="Cambria Math" w:eastAsiaTheme="minorEastAsia" w:hAnsi="Cambria Math" w:cstheme="majorBidi"/>
                    <w:sz w:val="28"/>
                    <w:szCs w:val="28"/>
                  </w:rPr>
                  <m:t>p</m:t>
                </m:r>
              </m:sup>
              <m:e>
                <m:f>
                  <m:fPr>
                    <m:ctrlPr>
                      <w:rPr>
                        <w:rFonts w:ascii="Cambria Math" w:eastAsiaTheme="minorEastAsia" w:hAnsi="Cambria Math" w:cstheme="majorBidi"/>
                        <w:i/>
                        <w:sz w:val="28"/>
                        <w:szCs w:val="28"/>
                      </w:rPr>
                    </m:ctrlPr>
                  </m:fPr>
                  <m:num>
                    <m:r>
                      <w:rPr>
                        <w:rFonts w:ascii="Cambria Math" w:eastAsiaTheme="minorEastAsia" w:hAnsi="Cambria Math" w:cstheme="majorBidi"/>
                        <w:sz w:val="28"/>
                        <w:szCs w:val="28"/>
                      </w:rPr>
                      <m:t>1</m:t>
                    </m:r>
                  </m:num>
                  <m:den>
                    <m:r>
                      <w:rPr>
                        <w:rFonts w:ascii="Cambria Math" w:eastAsiaTheme="minorEastAsia" w:hAnsi="Cambria Math" w:cstheme="majorBidi"/>
                        <w:sz w:val="28"/>
                        <w:szCs w:val="28"/>
                      </w:rPr>
                      <m:t>n</m:t>
                    </m:r>
                  </m:den>
                </m:f>
                <m:nary>
                  <m:naryPr>
                    <m:chr m:val="∑"/>
                    <m:limLoc m:val="undOvr"/>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i=1</m:t>
                    </m:r>
                  </m:sub>
                  <m:sup>
                    <m:r>
                      <w:rPr>
                        <w:rFonts w:ascii="Cambria Math" w:eastAsiaTheme="minorEastAsia" w:hAnsi="Cambria Math" w:cstheme="majorBidi"/>
                        <w:sz w:val="28"/>
                        <w:szCs w:val="28"/>
                      </w:rPr>
                      <m:t>n</m:t>
                    </m:r>
                  </m:sup>
                  <m:e>
                    <m:sSubSup>
                      <m:sSubSupPr>
                        <m:ctrlPr>
                          <w:rPr>
                            <w:rFonts w:ascii="Cambria Math" w:eastAsiaTheme="minorEastAsia" w:hAnsi="Cambria Math" w:cstheme="majorBidi"/>
                            <w:i/>
                            <w:sz w:val="28"/>
                            <w:szCs w:val="28"/>
                          </w:rPr>
                        </m:ctrlPr>
                      </m:sSubSup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ij</m:t>
                        </m:r>
                      </m:sub>
                      <m:sup>
                        <m:r>
                          <w:rPr>
                            <w:rFonts w:ascii="Cambria Math" w:eastAsiaTheme="minorEastAsia" w:hAnsi="Cambria Math" w:cstheme="majorBidi"/>
                            <w:sz w:val="28"/>
                            <w:szCs w:val="28"/>
                          </w:rPr>
                          <m:t>2</m:t>
                        </m:r>
                      </m:sup>
                    </m:sSubSup>
                  </m:e>
                </m:nary>
              </m:e>
            </m:nary>
          </m:den>
        </m:f>
        <m:r>
          <w:rPr>
            <w:rFonts w:ascii="Cambria Math" w:eastAsiaTheme="minorEastAsia" w:hAnsi="Cambria Math" w:cstheme="majorBidi"/>
            <w:sz w:val="32"/>
            <w:szCs w:val="32"/>
          </w:rPr>
          <m:t>=</m:t>
        </m:r>
        <m:f>
          <m:fPr>
            <m:ctrlPr>
              <w:rPr>
                <w:rFonts w:ascii="Cambria Math" w:eastAsiaTheme="minorEastAsia" w:hAnsi="Cambria Math" w:cstheme="majorBidi"/>
                <w:i/>
                <w:sz w:val="32"/>
                <w:szCs w:val="32"/>
              </w:rPr>
            </m:ctrlPr>
          </m:fPr>
          <m:num>
            <m:r>
              <w:rPr>
                <w:rFonts w:ascii="Cambria Math" w:eastAsiaTheme="minorEastAsia" w:hAnsi="Cambria Math" w:cstheme="majorBidi"/>
                <w:sz w:val="32"/>
                <w:szCs w:val="32"/>
              </w:rPr>
              <m:t xml:space="preserve"> </m:t>
            </m:r>
            <m:nary>
              <m:naryPr>
                <m:chr m:val="∑"/>
                <m:limLoc m:val="undOvr"/>
                <m:ctrlPr>
                  <w:rPr>
                    <w:rFonts w:ascii="Cambria Math" w:eastAsiaTheme="minorEastAsia" w:hAnsi="Cambria Math" w:cstheme="majorBidi"/>
                    <w:i/>
                    <w:sz w:val="32"/>
                    <w:szCs w:val="32"/>
                  </w:rPr>
                </m:ctrlPr>
              </m:naryPr>
              <m:sub>
                <m:r>
                  <w:rPr>
                    <w:rFonts w:ascii="Cambria Math" w:eastAsiaTheme="minorEastAsia" w:hAnsi="Cambria Math" w:cstheme="majorBidi"/>
                    <w:sz w:val="32"/>
                    <w:szCs w:val="32"/>
                  </w:rPr>
                  <m:t>i=1</m:t>
                </m:r>
              </m:sub>
              <m:sup>
                <m:r>
                  <w:rPr>
                    <w:rFonts w:ascii="Cambria Math" w:eastAsiaTheme="minorEastAsia" w:hAnsi="Cambria Math" w:cstheme="majorBidi"/>
                    <w:sz w:val="32"/>
                    <w:szCs w:val="32"/>
                  </w:rPr>
                  <m:t>n</m:t>
                </m:r>
              </m:sup>
              <m:e>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nary>
                      <m:naryPr>
                        <m:chr m:val="∑"/>
                        <m:limLoc m:val="undOvr"/>
                        <m:ctrlPr>
                          <w:rPr>
                            <w:rFonts w:ascii="Cambria Math" w:eastAsiaTheme="minorEastAsia" w:hAnsi="Cambria Math" w:cstheme="majorBidi"/>
                            <w:i/>
                            <w:sz w:val="32"/>
                            <w:szCs w:val="32"/>
                          </w:rPr>
                        </m:ctrlPr>
                      </m:naryPr>
                      <m:sub>
                        <m:r>
                          <w:rPr>
                            <w:rFonts w:ascii="Cambria Math" w:eastAsiaTheme="minorEastAsia" w:hAnsi="Cambria Math" w:cstheme="majorBidi"/>
                            <w:sz w:val="32"/>
                            <w:szCs w:val="32"/>
                          </w:rPr>
                          <m:t>j=1</m:t>
                        </m:r>
                      </m:sub>
                      <m:sup>
                        <m:r>
                          <w:rPr>
                            <w:rFonts w:ascii="Cambria Math" w:eastAsiaTheme="minorEastAsia" w:hAnsi="Cambria Math" w:cstheme="majorBidi"/>
                            <w:sz w:val="32"/>
                            <w:szCs w:val="32"/>
                          </w:rPr>
                          <m:t>p</m:t>
                        </m:r>
                      </m:sup>
                      <m:e>
                        <m:sSub>
                          <m:sSubPr>
                            <m:ctrlPr>
                              <w:rPr>
                                <w:rFonts w:ascii="Cambria Math" w:hAnsi="Cambria Math" w:cstheme="majorBidi"/>
                                <w:i/>
                                <w:sz w:val="32"/>
                                <w:szCs w:val="32"/>
                              </w:rPr>
                            </m:ctrlPr>
                          </m:sSubPr>
                          <m:e>
                            <m:r>
                              <w:rPr>
                                <w:rFonts w:ascii="Cambria Math" w:hAnsi="Cambria Math" w:cstheme="majorBidi"/>
                                <w:sz w:val="32"/>
                                <w:szCs w:val="32"/>
                              </w:rPr>
                              <m:t>ϕ</m:t>
                            </m:r>
                          </m:e>
                          <m:sub>
                            <m:r>
                              <w:rPr>
                                <w:rFonts w:ascii="Cambria Math" w:hAnsi="Cambria Math" w:cstheme="majorBidi"/>
                                <w:sz w:val="32"/>
                                <w:szCs w:val="32"/>
                              </w:rPr>
                              <m:t>jc</m:t>
                            </m:r>
                          </m:sub>
                        </m:sSub>
                        <m:sSub>
                          <m:sSubPr>
                            <m:ctrlPr>
                              <w:rPr>
                                <w:rFonts w:ascii="Cambria Math" w:hAnsi="Cambria Math" w:cstheme="majorBidi"/>
                                <w:i/>
                                <w:sz w:val="32"/>
                                <w:szCs w:val="32"/>
                              </w:rPr>
                            </m:ctrlPr>
                          </m:sSubPr>
                          <m:e>
                            <m:r>
                              <w:rPr>
                                <w:rFonts w:ascii="Cambria Math" w:hAnsi="Cambria Math" w:cstheme="majorBidi"/>
                                <w:sz w:val="32"/>
                                <w:szCs w:val="32"/>
                              </w:rPr>
                              <m:t>x</m:t>
                            </m:r>
                          </m:e>
                          <m:sub>
                            <m:r>
                              <w:rPr>
                                <w:rFonts w:ascii="Cambria Math" w:hAnsi="Cambria Math" w:cstheme="majorBidi"/>
                                <w:sz w:val="32"/>
                                <w:szCs w:val="32"/>
                              </w:rPr>
                              <m:t>ij</m:t>
                            </m:r>
                          </m:sub>
                        </m:sSub>
                        <m:r>
                          <w:rPr>
                            <w:rFonts w:ascii="Cambria Math" w:hAnsi="Cambria Math" w:cstheme="majorBidi"/>
                            <w:sz w:val="32"/>
                            <w:szCs w:val="32"/>
                          </w:rPr>
                          <m:t>)</m:t>
                        </m:r>
                      </m:e>
                    </m:nary>
                  </m:e>
                  <m:sup>
                    <m:r>
                      <w:rPr>
                        <w:rFonts w:ascii="Cambria Math" w:eastAsiaTheme="minorEastAsia" w:hAnsi="Cambria Math" w:cstheme="majorBidi"/>
                        <w:sz w:val="32"/>
                        <w:szCs w:val="32"/>
                      </w:rPr>
                      <m:t>2</m:t>
                    </m:r>
                  </m:sup>
                </m:sSup>
              </m:e>
            </m:nary>
          </m:num>
          <m:den>
            <m:nary>
              <m:naryPr>
                <m:chr m:val="∑"/>
                <m:limLoc m:val="undOvr"/>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j=1</m:t>
                </m:r>
              </m:sub>
              <m:sup>
                <m:r>
                  <w:rPr>
                    <w:rFonts w:ascii="Cambria Math" w:eastAsiaTheme="minorEastAsia" w:hAnsi="Cambria Math" w:cstheme="majorBidi"/>
                    <w:sz w:val="28"/>
                    <w:szCs w:val="28"/>
                  </w:rPr>
                  <m:t>p</m:t>
                </m:r>
              </m:sup>
              <m:e>
                <m:f>
                  <m:fPr>
                    <m:ctrlPr>
                      <w:rPr>
                        <w:rFonts w:ascii="Cambria Math" w:eastAsiaTheme="minorEastAsia" w:hAnsi="Cambria Math" w:cstheme="majorBidi"/>
                        <w:i/>
                        <w:sz w:val="28"/>
                        <w:szCs w:val="28"/>
                      </w:rPr>
                    </m:ctrlPr>
                  </m:fPr>
                  <m:num>
                    <m:r>
                      <w:rPr>
                        <w:rFonts w:ascii="Cambria Math" w:eastAsiaTheme="minorEastAsia" w:hAnsi="Cambria Math" w:cstheme="majorBidi"/>
                        <w:sz w:val="28"/>
                        <w:szCs w:val="28"/>
                      </w:rPr>
                      <m:t>1</m:t>
                    </m:r>
                  </m:num>
                  <m:den>
                    <m:r>
                      <w:rPr>
                        <w:rFonts w:ascii="Cambria Math" w:eastAsiaTheme="minorEastAsia" w:hAnsi="Cambria Math" w:cstheme="majorBidi"/>
                        <w:sz w:val="28"/>
                        <w:szCs w:val="28"/>
                      </w:rPr>
                      <m:t>n</m:t>
                    </m:r>
                  </m:den>
                </m:f>
                <m:nary>
                  <m:naryPr>
                    <m:chr m:val="∑"/>
                    <m:limLoc m:val="undOvr"/>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i=1</m:t>
                    </m:r>
                  </m:sub>
                  <m:sup>
                    <m:r>
                      <w:rPr>
                        <w:rFonts w:ascii="Cambria Math" w:eastAsiaTheme="minorEastAsia" w:hAnsi="Cambria Math" w:cstheme="majorBidi"/>
                        <w:sz w:val="28"/>
                        <w:szCs w:val="28"/>
                      </w:rPr>
                      <m:t>n</m:t>
                    </m:r>
                  </m:sup>
                  <m:e>
                    <m:sSubSup>
                      <m:sSubSupPr>
                        <m:ctrlPr>
                          <w:rPr>
                            <w:rFonts w:ascii="Cambria Math" w:eastAsiaTheme="minorEastAsia" w:hAnsi="Cambria Math" w:cstheme="majorBidi"/>
                            <w:i/>
                            <w:sz w:val="28"/>
                            <w:szCs w:val="28"/>
                          </w:rPr>
                        </m:ctrlPr>
                      </m:sSubSup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ij</m:t>
                        </m:r>
                      </m:sub>
                      <m:sup>
                        <m:r>
                          <w:rPr>
                            <w:rFonts w:ascii="Cambria Math" w:eastAsiaTheme="minorEastAsia" w:hAnsi="Cambria Math" w:cstheme="majorBidi"/>
                            <w:sz w:val="28"/>
                            <w:szCs w:val="28"/>
                          </w:rPr>
                          <m:t>2</m:t>
                        </m:r>
                      </m:sup>
                    </m:sSubSup>
                  </m:e>
                </m:nary>
              </m:e>
            </m:nary>
          </m:den>
        </m:f>
      </m:oMath>
      <w:r w:rsidR="00EB6A75" w:rsidRPr="00C524BC">
        <w:rPr>
          <w:rFonts w:asciiTheme="majorBidi" w:eastAsiaTheme="minorEastAsia" w:hAnsiTheme="majorBidi" w:cstheme="majorBidi"/>
          <w:sz w:val="32"/>
          <w:szCs w:val="32"/>
        </w:rPr>
        <w:t xml:space="preserve">     </w:t>
      </w:r>
      <w:r w:rsidR="00EB6A75">
        <w:rPr>
          <w:rFonts w:asciiTheme="majorBidi" w:eastAsiaTheme="minorEastAsia" w:hAnsiTheme="majorBidi" w:cstheme="majorBidi"/>
          <w:sz w:val="32"/>
          <w:szCs w:val="32"/>
        </w:rPr>
        <w:t xml:space="preserve">       </w:t>
      </w:r>
      <w:r w:rsidR="00035C94">
        <w:rPr>
          <w:rFonts w:asciiTheme="majorBidi" w:eastAsiaTheme="minorEastAsia" w:hAnsiTheme="majorBidi" w:cstheme="majorBidi"/>
          <w:sz w:val="32"/>
          <w:szCs w:val="32"/>
        </w:rPr>
        <w:t xml:space="preserve"> </w:t>
      </w:r>
      <w:r w:rsidR="00EB6A75">
        <w:rPr>
          <w:rFonts w:asciiTheme="majorBidi" w:eastAsiaTheme="minorEastAsia" w:hAnsiTheme="majorBidi" w:cstheme="majorBidi"/>
          <w:sz w:val="32"/>
          <w:szCs w:val="32"/>
        </w:rPr>
        <w:t xml:space="preserve">  </w:t>
      </w:r>
      <w:r w:rsidR="00EB6A75" w:rsidRPr="00C524BC">
        <w:rPr>
          <w:rFonts w:asciiTheme="majorBidi" w:eastAsiaTheme="minorEastAsia" w:hAnsiTheme="majorBidi" w:cstheme="majorBidi"/>
          <w:sz w:val="24"/>
          <w:szCs w:val="24"/>
        </w:rPr>
        <w:t>(6)</w:t>
      </w:r>
      <w:r w:rsidR="00EB6A75" w:rsidRPr="00C524BC">
        <w:rPr>
          <w:rFonts w:asciiTheme="majorBidi" w:eastAsiaTheme="minorEastAsia" w:hAnsiTheme="majorBidi" w:cstheme="majorBidi"/>
          <w:sz w:val="32"/>
          <w:szCs w:val="32"/>
        </w:rPr>
        <w:t xml:space="preserve"> </w:t>
      </w:r>
      <w:r w:rsidR="00EB6A75">
        <w:rPr>
          <w:rFonts w:asciiTheme="majorBidi" w:eastAsiaTheme="minorEastAsia" w:hAnsiTheme="majorBidi" w:cstheme="majorBidi"/>
          <w:sz w:val="32"/>
          <w:szCs w:val="32"/>
        </w:rPr>
        <w:t xml:space="preserve"> </w:t>
      </w:r>
    </w:p>
    <w:p w14:paraId="6B871121" w14:textId="3B6F14E7" w:rsidR="00BD3062" w:rsidRDefault="00BD3062" w:rsidP="00A57490">
      <w:pPr>
        <w:spacing w:line="360" w:lineRule="auto"/>
        <w:jc w:val="both"/>
        <w:rPr>
          <w:rFonts w:asciiTheme="majorBidi" w:hAnsiTheme="majorBidi" w:cstheme="majorBidi"/>
          <w:sz w:val="24"/>
          <w:szCs w:val="24"/>
        </w:rPr>
      </w:pPr>
      <w:r>
        <w:rPr>
          <w:rFonts w:asciiTheme="majorBidi" w:eastAsiaTheme="minorEastAsia" w:hAnsiTheme="majorBidi" w:cstheme="majorBidi"/>
          <w:sz w:val="24"/>
          <w:szCs w:val="24"/>
        </w:rPr>
        <w:t xml:space="preserve">The cumulative PVE </w:t>
      </w:r>
      <w:r w:rsidR="00035C94">
        <w:rPr>
          <w:rFonts w:asciiTheme="majorBidi" w:eastAsiaTheme="minorEastAsia" w:hAnsiTheme="majorBidi" w:cstheme="majorBidi"/>
          <w:sz w:val="24"/>
          <w:szCs w:val="24"/>
        </w:rPr>
        <w:t xml:space="preserve">for the component </w:t>
      </w:r>
      <w:r w:rsidR="00035C94">
        <w:rPr>
          <w:rFonts w:asciiTheme="majorBidi" w:eastAsiaTheme="minorEastAsia" w:hAnsiTheme="majorBidi" w:cstheme="majorBidi"/>
          <w:i/>
          <w:iCs/>
          <w:sz w:val="24"/>
          <w:szCs w:val="24"/>
        </w:rPr>
        <w:t xml:space="preserve">c </w:t>
      </w:r>
      <w:r w:rsidR="00035C94">
        <w:rPr>
          <w:rFonts w:asciiTheme="majorBidi" w:eastAsiaTheme="minorEastAsia" w:hAnsiTheme="majorBidi" w:cstheme="majorBidi"/>
          <w:sz w:val="24"/>
          <w:szCs w:val="24"/>
        </w:rPr>
        <w:t xml:space="preserve">where </w:t>
      </w:r>
      <m:oMath>
        <m:r>
          <w:rPr>
            <w:rFonts w:ascii="Cambria Math" w:eastAsiaTheme="minorEastAsia" w:hAnsi="Cambria Math" w:cstheme="majorBidi"/>
            <w:sz w:val="24"/>
            <w:szCs w:val="24"/>
          </w:rPr>
          <m:t xml:space="preserve">c=1,2,3,…, m </m:t>
        </m:r>
      </m:oMath>
      <w:r>
        <w:rPr>
          <w:rFonts w:asciiTheme="majorBidi" w:eastAsiaTheme="minorEastAsia" w:hAnsiTheme="majorBidi" w:cstheme="majorBidi"/>
          <w:sz w:val="24"/>
          <w:szCs w:val="24"/>
        </w:rPr>
        <w:t>is simply the sum of the PVE from the component 1</w:t>
      </w:r>
      <w:r w:rsidR="000E376C">
        <w:rPr>
          <w:rFonts w:asciiTheme="majorBidi" w:eastAsiaTheme="minorEastAsia" w:hAnsiTheme="majorBidi" w:cstheme="majorBidi"/>
          <w:sz w:val="24"/>
          <w:szCs w:val="24"/>
        </w:rPr>
        <w:t>up</w:t>
      </w:r>
      <w:r>
        <w:rPr>
          <w:rFonts w:asciiTheme="majorBidi" w:eastAsiaTheme="minorEastAsia" w:hAnsiTheme="majorBidi" w:cstheme="majorBidi"/>
          <w:sz w:val="24"/>
          <w:szCs w:val="24"/>
        </w:rPr>
        <w:t xml:space="preserve"> to the component </w:t>
      </w:r>
      <w:r w:rsidR="00035C94">
        <w:rPr>
          <w:rFonts w:asciiTheme="majorBidi" w:eastAsiaTheme="minorEastAsia" w:hAnsiTheme="majorBidi" w:cstheme="majorBidi"/>
          <w:i/>
          <w:iCs/>
          <w:sz w:val="24"/>
          <w:szCs w:val="24"/>
        </w:rPr>
        <w:t>c</w:t>
      </w:r>
      <w:r>
        <w:rPr>
          <w:rFonts w:asciiTheme="majorBidi" w:eastAsiaTheme="minorEastAsia" w:hAnsiTheme="majorBidi" w:cstheme="majorBidi"/>
          <w:sz w:val="24"/>
          <w:szCs w:val="24"/>
        </w:rPr>
        <w:t xml:space="preserve">. </w:t>
      </w:r>
      <w:r w:rsidR="000E376C">
        <w:rPr>
          <w:rFonts w:asciiTheme="majorBidi" w:eastAsiaTheme="minorEastAsia" w:hAnsiTheme="majorBidi" w:cstheme="majorBidi"/>
          <w:sz w:val="24"/>
          <w:szCs w:val="24"/>
        </w:rPr>
        <w:t xml:space="preserve">The reasonable number of components to pick in the PCA is the number of components for which the curve of the cumulative PVE starts to converge. The curve of the cumulative PVE starts to converge when increasing the number of components, there is not anymore improvement in the variance retained by the reduced dataset. Thus, increasing the number of components is not </w:t>
      </w:r>
      <w:r w:rsidR="00891B95">
        <w:rPr>
          <w:rFonts w:asciiTheme="majorBidi" w:eastAsiaTheme="minorEastAsia" w:hAnsiTheme="majorBidi" w:cstheme="majorBidi"/>
          <w:sz w:val="24"/>
          <w:szCs w:val="24"/>
        </w:rPr>
        <w:t xml:space="preserve">anymore </w:t>
      </w:r>
      <w:r w:rsidR="000E376C">
        <w:rPr>
          <w:rFonts w:asciiTheme="majorBidi" w:eastAsiaTheme="minorEastAsia" w:hAnsiTheme="majorBidi" w:cstheme="majorBidi"/>
          <w:sz w:val="24"/>
          <w:szCs w:val="24"/>
        </w:rPr>
        <w:t>necessary</w:t>
      </w:r>
      <w:r w:rsidR="00891B95">
        <w:rPr>
          <w:rFonts w:asciiTheme="majorBidi" w:eastAsiaTheme="minorEastAsia" w:hAnsiTheme="majorBidi" w:cstheme="majorBidi"/>
          <w:sz w:val="24"/>
          <w:szCs w:val="24"/>
        </w:rPr>
        <w:t xml:space="preserve">. The curve of the retained variance is called </w:t>
      </w:r>
      <w:r w:rsidR="00891B95" w:rsidRPr="00C524BC">
        <w:rPr>
          <w:rFonts w:asciiTheme="majorBidi" w:eastAsiaTheme="minorEastAsia" w:hAnsiTheme="majorBidi" w:cstheme="majorBidi"/>
          <w:i/>
          <w:iCs/>
          <w:sz w:val="24"/>
          <w:szCs w:val="24"/>
        </w:rPr>
        <w:t>scree plot</w:t>
      </w:r>
      <w:r w:rsidR="00891B95">
        <w:rPr>
          <w:rFonts w:asciiTheme="majorBidi" w:eastAsiaTheme="minorEastAsia" w:hAnsiTheme="majorBidi" w:cstheme="majorBidi"/>
          <w:sz w:val="24"/>
          <w:szCs w:val="24"/>
        </w:rPr>
        <w:t xml:space="preserve"> and the criterion to pick the number of components is called </w:t>
      </w:r>
      <w:r w:rsidR="00891B95">
        <w:rPr>
          <w:rFonts w:asciiTheme="majorBidi" w:eastAsiaTheme="minorEastAsia" w:hAnsiTheme="majorBidi" w:cstheme="majorBidi"/>
          <w:i/>
          <w:iCs/>
          <w:sz w:val="24"/>
          <w:szCs w:val="24"/>
        </w:rPr>
        <w:t>elbow method</w:t>
      </w:r>
      <w:r w:rsidR="00891B95">
        <w:rPr>
          <w:rFonts w:asciiTheme="majorBidi" w:eastAsiaTheme="minorEastAsia" w:hAnsiTheme="majorBidi" w:cstheme="majorBidi"/>
          <w:sz w:val="24"/>
          <w:szCs w:val="24"/>
        </w:rPr>
        <w:t xml:space="preserve">. </w:t>
      </w:r>
      <w:r w:rsidR="00891B95">
        <w:rPr>
          <w:rFonts w:asciiTheme="majorBidi" w:hAnsiTheme="majorBidi" w:cstheme="majorBidi"/>
          <w:b/>
          <w:bCs/>
          <w:sz w:val="24"/>
          <w:szCs w:val="24"/>
        </w:rPr>
        <w:t>Figure 7</w:t>
      </w:r>
      <w:r w:rsidR="00891B95">
        <w:rPr>
          <w:rFonts w:asciiTheme="majorBidi" w:hAnsiTheme="majorBidi" w:cstheme="majorBidi"/>
          <w:sz w:val="24"/>
          <w:szCs w:val="24"/>
        </w:rPr>
        <w:t xml:space="preserve"> illustrates the scree plot that I obtained by applying PCA on our dataset of images of HEAs (number of images in the dataset: </w:t>
      </w:r>
      <m:oMath>
        <m:r>
          <w:rPr>
            <w:rFonts w:ascii="Cambria Math" w:hAnsi="Cambria Math" w:cstheme="majorBidi"/>
            <w:sz w:val="24"/>
            <w:szCs w:val="24"/>
          </w:rPr>
          <m:t>n=5000</m:t>
        </m:r>
      </m:oMath>
      <w:r w:rsidR="00CA0DC9">
        <w:rPr>
          <w:rFonts w:asciiTheme="majorBidi" w:eastAsiaTheme="minorEastAsia" w:hAnsiTheme="majorBidi" w:cstheme="majorBidi"/>
          <w:sz w:val="24"/>
          <w:szCs w:val="24"/>
        </w:rPr>
        <w:t xml:space="preserve">, dimensionality </w:t>
      </w:r>
      <m:oMath>
        <m:r>
          <w:rPr>
            <w:rFonts w:ascii="Cambria Math" w:eastAsiaTheme="minorEastAsia" w:hAnsi="Cambria Math" w:cstheme="majorBidi"/>
            <w:sz w:val="24"/>
            <w:szCs w:val="24"/>
          </w:rPr>
          <m:t>p=65536</m:t>
        </m:r>
      </m:oMath>
      <w:r w:rsidR="00891B95">
        <w:rPr>
          <w:rFonts w:asciiTheme="majorBidi" w:hAnsiTheme="majorBidi" w:cstheme="majorBidi"/>
          <w:sz w:val="24"/>
          <w:szCs w:val="24"/>
        </w:rPr>
        <w:t xml:space="preserve">). </w:t>
      </w:r>
    </w:p>
    <w:p w14:paraId="20104F02" w14:textId="77777777" w:rsidR="00891B95" w:rsidRDefault="00891B95" w:rsidP="00A57490">
      <w:pPr>
        <w:spacing w:line="360" w:lineRule="auto"/>
        <w:jc w:val="both"/>
        <w:rPr>
          <w:rFonts w:asciiTheme="majorBidi" w:hAnsiTheme="majorBidi" w:cstheme="majorBidi"/>
          <w:sz w:val="24"/>
          <w:szCs w:val="24"/>
        </w:rPr>
      </w:pPr>
    </w:p>
    <w:p w14:paraId="409CF973" w14:textId="092A4818" w:rsidR="00891B95" w:rsidRDefault="00891B95" w:rsidP="00C524BC">
      <w:pPr>
        <w:spacing w:line="360" w:lineRule="auto"/>
        <w:jc w:val="center"/>
        <w:rPr>
          <w:rFonts w:asciiTheme="majorBidi" w:hAnsiTheme="majorBidi" w:cstheme="majorBidi"/>
          <w:sz w:val="24"/>
          <w:szCs w:val="24"/>
        </w:rPr>
      </w:pPr>
      <w:r>
        <w:rPr>
          <w:rFonts w:asciiTheme="majorBidi" w:eastAsiaTheme="minorEastAsia" w:hAnsiTheme="majorBidi" w:cstheme="majorBidi"/>
          <w:noProof/>
          <w:sz w:val="32"/>
          <w:szCs w:val="32"/>
        </w:rPr>
        <w:drawing>
          <wp:inline distT="0" distB="0" distL="0" distR="0" wp14:anchorId="758286B6" wp14:editId="7B4877C5">
            <wp:extent cx="2998316" cy="2821172"/>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2894" cy="2900753"/>
                    </a:xfrm>
                    <a:prstGeom prst="rect">
                      <a:avLst/>
                    </a:prstGeom>
                  </pic:spPr>
                </pic:pic>
              </a:graphicData>
            </a:graphic>
          </wp:inline>
        </w:drawing>
      </w:r>
    </w:p>
    <w:p w14:paraId="361C7A0A" w14:textId="75B78033" w:rsidR="00891B95" w:rsidRDefault="00891B95" w:rsidP="00A57490">
      <w:pPr>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Figure </w:t>
      </w:r>
      <w:r w:rsidR="009A6965">
        <w:rPr>
          <w:rFonts w:asciiTheme="majorBidi" w:hAnsiTheme="majorBidi" w:cstheme="majorBidi"/>
          <w:b/>
          <w:bCs/>
          <w:sz w:val="24"/>
          <w:szCs w:val="24"/>
        </w:rPr>
        <w:t>7</w:t>
      </w:r>
      <w:r>
        <w:rPr>
          <w:rFonts w:asciiTheme="majorBidi" w:hAnsiTheme="majorBidi" w:cstheme="majorBidi"/>
          <w:sz w:val="24"/>
          <w:szCs w:val="24"/>
        </w:rPr>
        <w:t xml:space="preserve">. Scree plot </w:t>
      </w:r>
      <w:r w:rsidR="00B14305">
        <w:rPr>
          <w:rFonts w:asciiTheme="majorBidi" w:hAnsiTheme="majorBidi" w:cstheme="majorBidi"/>
          <w:sz w:val="24"/>
          <w:szCs w:val="24"/>
        </w:rPr>
        <w:t xml:space="preserve">obtained </w:t>
      </w:r>
      <w:r w:rsidR="00CA0DC9">
        <w:rPr>
          <w:rFonts w:asciiTheme="majorBidi" w:hAnsiTheme="majorBidi" w:cstheme="majorBidi"/>
          <w:sz w:val="24"/>
          <w:szCs w:val="24"/>
        </w:rPr>
        <w:t xml:space="preserve">by </w:t>
      </w:r>
      <w:r w:rsidR="00B14305">
        <w:rPr>
          <w:rFonts w:asciiTheme="majorBidi" w:hAnsiTheme="majorBidi" w:cstheme="majorBidi"/>
          <w:sz w:val="24"/>
          <w:szCs w:val="24"/>
        </w:rPr>
        <w:t>applying PCA on the dataset of 5000 HEA images. With 1000 components we can retain ~90% of the variance of the original dataset according to the elbow method.</w:t>
      </w:r>
    </w:p>
    <w:p w14:paraId="21E0DC67" w14:textId="25B81BCD" w:rsidR="00B14305" w:rsidRDefault="00B14305" w:rsidP="00A57490">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Comments about the scree plot represented in </w:t>
      </w:r>
      <w:r>
        <w:rPr>
          <w:rFonts w:asciiTheme="majorBidi" w:hAnsiTheme="majorBidi" w:cstheme="majorBidi"/>
          <w:b/>
          <w:bCs/>
          <w:sz w:val="24"/>
          <w:szCs w:val="24"/>
        </w:rPr>
        <w:t xml:space="preserve">Figure </w:t>
      </w:r>
      <w:r w:rsidR="001D4E46">
        <w:rPr>
          <w:rFonts w:asciiTheme="majorBidi" w:hAnsiTheme="majorBidi" w:cstheme="majorBidi"/>
          <w:b/>
          <w:bCs/>
          <w:sz w:val="24"/>
          <w:szCs w:val="24"/>
        </w:rPr>
        <w:t>7</w:t>
      </w:r>
      <w:r>
        <w:rPr>
          <w:rFonts w:asciiTheme="majorBidi" w:hAnsiTheme="majorBidi" w:cstheme="majorBidi"/>
          <w:sz w:val="24"/>
          <w:szCs w:val="24"/>
        </w:rPr>
        <w:t>:</w:t>
      </w:r>
    </w:p>
    <w:p w14:paraId="783E83FD" w14:textId="6E7F370D" w:rsidR="00B14305" w:rsidRDefault="00B14305" w:rsidP="00B14305">
      <w:pPr>
        <w:pStyle w:val="ListParagraph"/>
        <w:numPr>
          <w:ilvl w:val="0"/>
          <w:numId w:val="7"/>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Using 1000 PCs, we can retain ~90% of the variance of the original dataset. We could also retain more of the original variance, for example if we use 4000 </w:t>
      </w:r>
      <w:proofErr w:type="gramStart"/>
      <w:r>
        <w:rPr>
          <w:rFonts w:asciiTheme="majorBidi" w:hAnsiTheme="majorBidi" w:cstheme="majorBidi"/>
          <w:sz w:val="24"/>
          <w:szCs w:val="24"/>
        </w:rPr>
        <w:t>PCs</w:t>
      </w:r>
      <w:proofErr w:type="gramEnd"/>
      <w:r>
        <w:rPr>
          <w:rFonts w:asciiTheme="majorBidi" w:hAnsiTheme="majorBidi" w:cstheme="majorBidi"/>
          <w:sz w:val="24"/>
          <w:szCs w:val="24"/>
        </w:rPr>
        <w:t xml:space="preserve"> we get an ~99% of the original variance. However, it does not make sense to use 4 times the number of PCs</w:t>
      </w:r>
      <w:r w:rsidR="009A6965">
        <w:rPr>
          <w:rFonts w:asciiTheme="majorBidi" w:hAnsiTheme="majorBidi" w:cstheme="majorBidi"/>
          <w:sz w:val="24"/>
          <w:szCs w:val="24"/>
        </w:rPr>
        <w:t xml:space="preserve"> just</w:t>
      </w:r>
      <w:r>
        <w:rPr>
          <w:rFonts w:asciiTheme="majorBidi" w:hAnsiTheme="majorBidi" w:cstheme="majorBidi"/>
          <w:sz w:val="24"/>
          <w:szCs w:val="24"/>
        </w:rPr>
        <w:t xml:space="preserve"> to increase the explained variance by 9%. Thus, 1000 PCs is a reasonable trade-off. </w:t>
      </w:r>
    </w:p>
    <w:p w14:paraId="252A6CE9" w14:textId="77777777" w:rsidR="00B14305" w:rsidRDefault="00B14305" w:rsidP="00C524BC">
      <w:pPr>
        <w:pStyle w:val="ListParagraph"/>
        <w:spacing w:line="360" w:lineRule="auto"/>
        <w:jc w:val="both"/>
        <w:rPr>
          <w:rFonts w:asciiTheme="majorBidi" w:hAnsiTheme="majorBidi" w:cstheme="majorBidi"/>
          <w:sz w:val="24"/>
          <w:szCs w:val="24"/>
        </w:rPr>
      </w:pPr>
    </w:p>
    <w:p w14:paraId="261820AA" w14:textId="1DD03248" w:rsidR="00B14305" w:rsidRDefault="00B14305" w:rsidP="00B14305">
      <w:pPr>
        <w:pStyle w:val="ListParagraph"/>
        <w:numPr>
          <w:ilvl w:val="0"/>
          <w:numId w:val="7"/>
        </w:numPr>
        <w:spacing w:line="360" w:lineRule="auto"/>
        <w:jc w:val="both"/>
        <w:rPr>
          <w:rFonts w:asciiTheme="majorBidi" w:hAnsiTheme="majorBidi" w:cstheme="majorBidi"/>
          <w:sz w:val="24"/>
          <w:szCs w:val="24"/>
        </w:rPr>
      </w:pPr>
      <w:r>
        <w:rPr>
          <w:rFonts w:asciiTheme="majorBidi" w:hAnsiTheme="majorBidi" w:cstheme="majorBidi"/>
          <w:sz w:val="24"/>
          <w:szCs w:val="24"/>
        </w:rPr>
        <w:t>With PCA, we manage to reduce the dimensionality from 65536 (considering that we have a dataset of 256x256 images) to 1000, keeping the 90% of the original variance! This is an amazing result. However, we don’t use the dimensionality reduction in our problem because we are doing semantic segmentation (i.e., pixel-wise prediction), thus we need to keep</w:t>
      </w:r>
      <w:r w:rsidR="009A6965">
        <w:rPr>
          <w:rFonts w:asciiTheme="majorBidi" w:hAnsiTheme="majorBidi" w:cstheme="majorBidi"/>
          <w:sz w:val="24"/>
          <w:szCs w:val="24"/>
        </w:rPr>
        <w:t xml:space="preserve"> 256x256</w:t>
      </w:r>
      <w:r>
        <w:rPr>
          <w:rFonts w:asciiTheme="majorBidi" w:hAnsiTheme="majorBidi" w:cstheme="majorBidi"/>
          <w:sz w:val="24"/>
          <w:szCs w:val="24"/>
        </w:rPr>
        <w:t xml:space="preserve"> images</w:t>
      </w:r>
      <w:r w:rsidR="009A6965">
        <w:rPr>
          <w:rFonts w:asciiTheme="majorBidi" w:hAnsiTheme="majorBidi" w:cstheme="majorBidi"/>
          <w:sz w:val="24"/>
          <w:szCs w:val="24"/>
        </w:rPr>
        <w:t>.</w:t>
      </w:r>
    </w:p>
    <w:p w14:paraId="5C1272B6" w14:textId="77777777" w:rsidR="009A6965" w:rsidRPr="00C524BC" w:rsidRDefault="009A6965" w:rsidP="00C524BC">
      <w:pPr>
        <w:pStyle w:val="ListParagraph"/>
        <w:rPr>
          <w:rFonts w:asciiTheme="majorBidi" w:hAnsiTheme="majorBidi" w:cstheme="majorBidi"/>
          <w:sz w:val="24"/>
          <w:szCs w:val="24"/>
        </w:rPr>
      </w:pPr>
    </w:p>
    <w:p w14:paraId="5725B15F" w14:textId="4F27AABA" w:rsidR="009A6965" w:rsidRDefault="009A6965" w:rsidP="00B14305">
      <w:pPr>
        <w:pStyle w:val="ListParagraph"/>
        <w:numPr>
          <w:ilvl w:val="0"/>
          <w:numId w:val="7"/>
        </w:numPr>
        <w:spacing w:line="360" w:lineRule="auto"/>
        <w:jc w:val="both"/>
        <w:rPr>
          <w:rFonts w:asciiTheme="majorBidi" w:hAnsiTheme="majorBidi" w:cstheme="majorBidi"/>
          <w:sz w:val="24"/>
          <w:szCs w:val="24"/>
        </w:rPr>
      </w:pPr>
      <w:r>
        <w:rPr>
          <w:rFonts w:asciiTheme="majorBidi" w:hAnsiTheme="majorBidi" w:cstheme="majorBidi"/>
          <w:sz w:val="24"/>
          <w:szCs w:val="24"/>
        </w:rPr>
        <w:t>In general, the lower the dimensionality of the original dataset, the lower the number of components we need to keep. In this case we need 1000 components, which is itself a high number, but we need to remember that we start from a dimensionality of 65536. Thus, even if we have a dimensionality of 1000, we need to remember that we have already reduced the original dimensionality by a factor of ~</w:t>
      </w:r>
      <w:proofErr w:type="gramStart"/>
      <w:r>
        <w:rPr>
          <w:rFonts w:asciiTheme="majorBidi" w:hAnsiTheme="majorBidi" w:cstheme="majorBidi"/>
          <w:sz w:val="24"/>
          <w:szCs w:val="24"/>
        </w:rPr>
        <w:t>65</w:t>
      </w:r>
      <w:r w:rsidR="00FE09EC">
        <w:rPr>
          <w:rFonts w:asciiTheme="majorBidi" w:hAnsiTheme="majorBidi" w:cstheme="majorBidi"/>
          <w:sz w:val="24"/>
          <w:szCs w:val="24"/>
        </w:rPr>
        <w:t>!</w:t>
      </w:r>
      <w:r>
        <w:rPr>
          <w:rFonts w:asciiTheme="majorBidi" w:hAnsiTheme="majorBidi" w:cstheme="majorBidi"/>
          <w:sz w:val="24"/>
          <w:szCs w:val="24"/>
        </w:rPr>
        <w:t>.</w:t>
      </w:r>
      <w:proofErr w:type="gramEnd"/>
    </w:p>
    <w:p w14:paraId="50CD6C00" w14:textId="77777777" w:rsidR="009A6965" w:rsidRPr="00C524BC" w:rsidRDefault="009A6965" w:rsidP="00C524BC">
      <w:pPr>
        <w:pStyle w:val="ListParagraph"/>
        <w:rPr>
          <w:rFonts w:asciiTheme="majorBidi" w:hAnsiTheme="majorBidi" w:cstheme="majorBidi"/>
          <w:sz w:val="24"/>
          <w:szCs w:val="24"/>
        </w:rPr>
      </w:pPr>
    </w:p>
    <w:p w14:paraId="7E3EF86D" w14:textId="732B2053" w:rsidR="009A6965" w:rsidRDefault="009A6965" w:rsidP="00B14305">
      <w:pPr>
        <w:pStyle w:val="ListParagraph"/>
        <w:numPr>
          <w:ilvl w:val="0"/>
          <w:numId w:val="7"/>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number of PCs is an </w:t>
      </w:r>
      <w:r>
        <w:rPr>
          <w:rFonts w:asciiTheme="majorBidi" w:hAnsiTheme="majorBidi" w:cstheme="majorBidi"/>
          <w:i/>
          <w:iCs/>
          <w:sz w:val="24"/>
          <w:szCs w:val="24"/>
        </w:rPr>
        <w:t>hyperparameter</w:t>
      </w:r>
      <w:r>
        <w:rPr>
          <w:rFonts w:asciiTheme="majorBidi" w:hAnsiTheme="majorBidi" w:cstheme="majorBidi"/>
          <w:sz w:val="24"/>
          <w:szCs w:val="24"/>
        </w:rPr>
        <w:t xml:space="preserve"> which need to be tuned to achieve the desired accuracy of the model. In Machine Learning, the tuning of the hyperparameters is performed with a method called cross-validation. </w:t>
      </w:r>
    </w:p>
    <w:p w14:paraId="5AA88515" w14:textId="77777777" w:rsidR="00035C94" w:rsidRPr="00C524BC" w:rsidRDefault="00035C94" w:rsidP="00C524BC">
      <w:pPr>
        <w:pStyle w:val="ListParagraph"/>
        <w:rPr>
          <w:rFonts w:asciiTheme="majorBidi" w:hAnsiTheme="majorBidi" w:cstheme="majorBidi"/>
          <w:sz w:val="24"/>
          <w:szCs w:val="24"/>
        </w:rPr>
      </w:pPr>
    </w:p>
    <w:p w14:paraId="76E00606" w14:textId="0F36F238" w:rsidR="005505BE" w:rsidRDefault="00035C94" w:rsidP="00035C9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Once the number of PCs </w:t>
      </w:r>
      <w:r>
        <w:rPr>
          <w:rFonts w:asciiTheme="majorBidi" w:hAnsiTheme="majorBidi" w:cstheme="majorBidi"/>
          <w:i/>
          <w:iCs/>
          <w:sz w:val="24"/>
          <w:szCs w:val="24"/>
        </w:rPr>
        <w:t>m</w:t>
      </w:r>
      <w:r>
        <w:rPr>
          <w:rFonts w:asciiTheme="majorBidi" w:hAnsiTheme="majorBidi" w:cstheme="majorBidi"/>
          <w:sz w:val="24"/>
          <w:szCs w:val="24"/>
        </w:rPr>
        <w:t xml:space="preserve"> is selected, we can apply an </w:t>
      </w:r>
      <w:r w:rsidRPr="00C524BC">
        <w:rPr>
          <w:rFonts w:asciiTheme="majorBidi" w:hAnsiTheme="majorBidi" w:cstheme="majorBidi"/>
          <w:i/>
          <w:iCs/>
          <w:sz w:val="24"/>
          <w:szCs w:val="24"/>
        </w:rPr>
        <w:t>inverse transformation</w:t>
      </w:r>
      <w:r>
        <w:rPr>
          <w:rFonts w:asciiTheme="majorBidi" w:hAnsiTheme="majorBidi" w:cstheme="majorBidi"/>
          <w:sz w:val="24"/>
          <w:szCs w:val="24"/>
        </w:rPr>
        <w:t xml:space="preserve"> to transfer back from the system of the PCs to the original system. Since we have accepted to retain a lower amount of variance of the original dataset, it is not possible to come back to the exact same values of the original dataset, but with a retained variance of 90% we obtain a good approximation:</w:t>
      </w:r>
    </w:p>
    <w:p w14:paraId="324AD338" w14:textId="057A3191" w:rsidR="00035C94" w:rsidRDefault="006E51A1" w:rsidP="00035C94">
      <w:pPr>
        <w:spacing w:line="360" w:lineRule="auto"/>
        <w:jc w:val="both"/>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c=1</m:t>
            </m:r>
          </m:sub>
          <m:sup>
            <m:r>
              <w:rPr>
                <w:rFonts w:ascii="Cambria Math" w:hAnsi="Cambria Math" w:cstheme="majorBidi"/>
                <w:sz w:val="24"/>
                <w:szCs w:val="24"/>
              </w:rPr>
              <m:t>m</m:t>
            </m:r>
          </m:sup>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ic</m:t>
                </m:r>
              </m:sub>
            </m:sSub>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jc</m:t>
                </m:r>
              </m:sub>
            </m:sSub>
          </m:e>
        </m:nary>
      </m:oMath>
      <w:r w:rsidR="00035C94">
        <w:rPr>
          <w:rFonts w:asciiTheme="majorBidi" w:eastAsiaTheme="minorEastAsia" w:hAnsiTheme="majorBidi" w:cstheme="majorBidi"/>
          <w:sz w:val="24"/>
          <w:szCs w:val="24"/>
        </w:rPr>
        <w:t xml:space="preserve">                                                                                                                          (7)</w:t>
      </w:r>
    </w:p>
    <w:p w14:paraId="574A635A" w14:textId="05D9CA6A" w:rsidR="00B14305" w:rsidRDefault="006E51A1" w:rsidP="00A57490">
      <w:pPr>
        <w:spacing w:line="360" w:lineRule="auto"/>
        <w:jc w:val="both"/>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00035C94">
        <w:rPr>
          <w:rFonts w:asciiTheme="majorBidi" w:eastAsiaTheme="minorEastAsia" w:hAnsiTheme="majorBidi" w:cstheme="majorBidi"/>
          <w:sz w:val="24"/>
          <w:szCs w:val="24"/>
        </w:rPr>
        <w:t xml:space="preserve"> is value of the feature </w:t>
      </w:r>
      <w:r w:rsidR="00035C94">
        <w:rPr>
          <w:rFonts w:asciiTheme="majorBidi" w:eastAsiaTheme="minorEastAsia" w:hAnsiTheme="majorBidi" w:cstheme="majorBidi"/>
          <w:i/>
          <w:iCs/>
          <w:sz w:val="24"/>
          <w:szCs w:val="24"/>
        </w:rPr>
        <w:t>j</w:t>
      </w:r>
      <w:r w:rsidR="00592723">
        <w:rPr>
          <w:rFonts w:asciiTheme="majorBidi" w:eastAsiaTheme="minorEastAsia" w:hAnsiTheme="majorBidi" w:cstheme="majorBidi"/>
          <w:i/>
          <w:iCs/>
          <w:sz w:val="24"/>
          <w:szCs w:val="24"/>
        </w:rPr>
        <w:t>=</w:t>
      </w:r>
      <w:r w:rsidR="00592723">
        <w:rPr>
          <w:rFonts w:asciiTheme="majorBidi" w:eastAsiaTheme="minorEastAsia" w:hAnsiTheme="majorBidi" w:cstheme="majorBidi"/>
          <w:sz w:val="24"/>
          <w:szCs w:val="24"/>
        </w:rPr>
        <w:t>1,2,3, …,</w:t>
      </w:r>
      <w:r w:rsidR="00592723">
        <w:rPr>
          <w:rFonts w:asciiTheme="majorBidi" w:eastAsiaTheme="minorEastAsia" w:hAnsiTheme="majorBidi" w:cstheme="majorBidi"/>
          <w:i/>
          <w:iCs/>
          <w:sz w:val="24"/>
          <w:szCs w:val="24"/>
        </w:rPr>
        <w:t>p</w:t>
      </w:r>
      <w:r w:rsidR="00035C94">
        <w:rPr>
          <w:rFonts w:asciiTheme="majorBidi" w:eastAsiaTheme="minorEastAsia" w:hAnsiTheme="majorBidi" w:cstheme="majorBidi"/>
          <w:sz w:val="24"/>
          <w:szCs w:val="24"/>
        </w:rPr>
        <w:t xml:space="preserve"> for the datapoint </w:t>
      </w:r>
      <w:proofErr w:type="spellStart"/>
      <w:r w:rsidR="00035C94">
        <w:rPr>
          <w:rFonts w:asciiTheme="majorBidi" w:eastAsiaTheme="minorEastAsia" w:hAnsiTheme="majorBidi" w:cstheme="majorBidi"/>
          <w:i/>
          <w:iCs/>
          <w:sz w:val="24"/>
          <w:szCs w:val="24"/>
        </w:rPr>
        <w:t>i</w:t>
      </w:r>
      <w:proofErr w:type="spellEnd"/>
      <w:r w:rsidR="00592723">
        <w:rPr>
          <w:rFonts w:asciiTheme="majorBidi" w:eastAsiaTheme="minorEastAsia" w:hAnsiTheme="majorBidi" w:cstheme="majorBidi"/>
          <w:i/>
          <w:iCs/>
          <w:sz w:val="24"/>
          <w:szCs w:val="24"/>
        </w:rPr>
        <w:t>=</w:t>
      </w:r>
      <w:r w:rsidR="00592723">
        <w:rPr>
          <w:rFonts w:asciiTheme="majorBidi" w:eastAsiaTheme="minorEastAsia" w:hAnsiTheme="majorBidi" w:cstheme="majorBidi"/>
          <w:sz w:val="24"/>
          <w:szCs w:val="24"/>
        </w:rPr>
        <w:t>1,2,3,…,</w:t>
      </w:r>
      <w:r w:rsidR="00592723">
        <w:rPr>
          <w:rFonts w:asciiTheme="majorBidi" w:eastAsiaTheme="minorEastAsia" w:hAnsiTheme="majorBidi" w:cstheme="majorBidi"/>
          <w:i/>
          <w:iCs/>
          <w:sz w:val="24"/>
          <w:szCs w:val="24"/>
        </w:rPr>
        <w:t>n</w:t>
      </w:r>
      <w:r w:rsidR="00035C94">
        <w:rPr>
          <w:rFonts w:asciiTheme="majorBidi" w:eastAsiaTheme="minorEastAsia" w:hAnsiTheme="majorBidi" w:cstheme="majorBidi"/>
          <w:i/>
          <w:iCs/>
          <w:sz w:val="24"/>
          <w:szCs w:val="24"/>
        </w:rPr>
        <w:t xml:space="preserve"> </w:t>
      </w:r>
      <w:r w:rsidR="00035C94">
        <w:rPr>
          <w:rFonts w:asciiTheme="majorBidi" w:eastAsiaTheme="minorEastAsia" w:hAnsiTheme="majorBidi" w:cstheme="majorBidi"/>
          <w:sz w:val="24"/>
          <w:szCs w:val="24"/>
        </w:rPr>
        <w:t xml:space="preserve">in the original dataset with dimensionality </w:t>
      </w:r>
      <w:r w:rsidR="00035C94">
        <w:rPr>
          <w:rFonts w:asciiTheme="majorBidi" w:eastAsiaTheme="minorEastAsia" w:hAnsiTheme="majorBidi" w:cstheme="majorBidi"/>
          <w:i/>
          <w:iCs/>
          <w:sz w:val="24"/>
          <w:szCs w:val="24"/>
        </w:rPr>
        <w:t>p</w:t>
      </w:r>
      <w:r w:rsidR="00035C94">
        <w:rPr>
          <w:rFonts w:asciiTheme="majorBidi" w:eastAsiaTheme="minorEastAsia"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ic</m:t>
            </m:r>
          </m:sub>
        </m:sSub>
      </m:oMath>
      <w:r w:rsidR="00035C94">
        <w:rPr>
          <w:rFonts w:asciiTheme="majorBidi" w:eastAsiaTheme="minorEastAsia" w:hAnsiTheme="majorBidi" w:cstheme="majorBidi"/>
          <w:sz w:val="24"/>
          <w:szCs w:val="24"/>
        </w:rPr>
        <w:t xml:space="preserve"> is the score of the component </w:t>
      </w:r>
      <w:r w:rsidR="00035C94">
        <w:rPr>
          <w:rFonts w:asciiTheme="majorBidi" w:eastAsiaTheme="minorEastAsia" w:hAnsiTheme="majorBidi" w:cstheme="majorBidi"/>
          <w:i/>
          <w:iCs/>
          <w:sz w:val="24"/>
          <w:szCs w:val="24"/>
        </w:rPr>
        <w:t xml:space="preserve">c </w:t>
      </w:r>
      <w:r w:rsidR="00035C94">
        <w:rPr>
          <w:rFonts w:asciiTheme="majorBidi" w:eastAsiaTheme="minorEastAsia" w:hAnsiTheme="majorBidi" w:cstheme="majorBidi"/>
          <w:sz w:val="24"/>
          <w:szCs w:val="24"/>
        </w:rPr>
        <w:t xml:space="preserve">for the datapoint </w:t>
      </w:r>
      <w:proofErr w:type="spellStart"/>
      <w:r w:rsidR="00035C94">
        <w:rPr>
          <w:rFonts w:asciiTheme="majorBidi" w:eastAsiaTheme="minorEastAsia" w:hAnsiTheme="majorBidi" w:cstheme="majorBidi"/>
          <w:i/>
          <w:iCs/>
          <w:sz w:val="24"/>
          <w:szCs w:val="24"/>
        </w:rPr>
        <w:t>i</w:t>
      </w:r>
      <w:proofErr w:type="spellEnd"/>
      <w:r w:rsidR="00035C94">
        <w:rPr>
          <w:rFonts w:asciiTheme="majorBidi" w:eastAsiaTheme="minorEastAsia" w:hAnsiTheme="majorBidi" w:cstheme="majorBidi"/>
          <w:i/>
          <w:iCs/>
          <w:sz w:val="24"/>
          <w:szCs w:val="24"/>
        </w:rPr>
        <w:t xml:space="preserve"> </w:t>
      </w:r>
      <w:r w:rsidR="00035C94">
        <w:rPr>
          <w:rFonts w:asciiTheme="majorBidi" w:eastAsiaTheme="minorEastAsia" w:hAnsiTheme="majorBidi" w:cstheme="majorBidi"/>
          <w:sz w:val="24"/>
          <w:szCs w:val="24"/>
        </w:rPr>
        <w:t xml:space="preserve">and </w:t>
      </w:r>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jc</m:t>
            </m:r>
          </m:sub>
        </m:sSub>
      </m:oMath>
      <w:r w:rsidR="00035C94">
        <w:rPr>
          <w:rFonts w:asciiTheme="majorBidi" w:eastAsiaTheme="minorEastAsia" w:hAnsiTheme="majorBidi" w:cstheme="majorBidi"/>
          <w:sz w:val="24"/>
          <w:szCs w:val="24"/>
        </w:rPr>
        <w:t xml:space="preserve"> is the loading of the component </w:t>
      </w:r>
      <w:r w:rsidR="00035C94">
        <w:rPr>
          <w:rFonts w:asciiTheme="majorBidi" w:eastAsiaTheme="minorEastAsia" w:hAnsiTheme="majorBidi" w:cstheme="majorBidi"/>
          <w:i/>
          <w:iCs/>
          <w:sz w:val="24"/>
          <w:szCs w:val="24"/>
        </w:rPr>
        <w:t>c</w:t>
      </w:r>
      <w:r w:rsidR="00035C94">
        <w:rPr>
          <w:rFonts w:asciiTheme="majorBidi" w:eastAsiaTheme="minorEastAsia" w:hAnsiTheme="majorBidi" w:cstheme="majorBidi"/>
          <w:sz w:val="24"/>
          <w:szCs w:val="24"/>
        </w:rPr>
        <w:t xml:space="preserve"> associated with the feature </w:t>
      </w:r>
      <w:r w:rsidR="00035C94">
        <w:rPr>
          <w:rFonts w:asciiTheme="majorBidi" w:eastAsiaTheme="minorEastAsia" w:hAnsiTheme="majorBidi" w:cstheme="majorBidi"/>
          <w:i/>
          <w:iCs/>
          <w:sz w:val="24"/>
          <w:szCs w:val="24"/>
        </w:rPr>
        <w:t>j</w:t>
      </w:r>
      <w:r w:rsidR="00035C94">
        <w:rPr>
          <w:rFonts w:asciiTheme="majorBidi" w:eastAsiaTheme="minorEastAsia" w:hAnsiTheme="majorBidi" w:cstheme="majorBidi"/>
          <w:sz w:val="24"/>
          <w:szCs w:val="24"/>
        </w:rPr>
        <w:t xml:space="preserve">. </w:t>
      </w:r>
      <w:r w:rsidR="00592723">
        <w:rPr>
          <w:rFonts w:asciiTheme="majorBidi" w:eastAsiaTheme="minorEastAsia" w:hAnsiTheme="majorBidi" w:cstheme="majorBidi"/>
          <w:sz w:val="24"/>
          <w:szCs w:val="24"/>
        </w:rPr>
        <w:t xml:space="preserve">Eq. 7 is simply the inverse transformation of the transformation we have performed in Eq. 2. </w:t>
      </w:r>
      <w:r w:rsidR="00226FE3">
        <w:rPr>
          <w:rFonts w:asciiTheme="majorBidi" w:eastAsiaTheme="minorEastAsia" w:hAnsiTheme="majorBidi" w:cstheme="majorBidi"/>
          <w:sz w:val="24"/>
          <w:szCs w:val="24"/>
        </w:rPr>
        <w:t xml:space="preserve">The process is represented in </w:t>
      </w:r>
      <w:r w:rsidR="00226FE3">
        <w:rPr>
          <w:rFonts w:asciiTheme="majorBidi" w:hAnsiTheme="majorBidi" w:cstheme="majorBidi"/>
          <w:b/>
          <w:bCs/>
          <w:sz w:val="24"/>
          <w:szCs w:val="24"/>
        </w:rPr>
        <w:t>Figure 8</w:t>
      </w:r>
      <w:r w:rsidR="00226FE3">
        <w:rPr>
          <w:rFonts w:asciiTheme="majorBidi" w:hAnsiTheme="majorBidi" w:cstheme="majorBidi"/>
          <w:sz w:val="24"/>
          <w:szCs w:val="24"/>
        </w:rPr>
        <w:t xml:space="preserve">, where it is provided the example for the value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11</m:t>
            </m:r>
          </m:sub>
        </m:sSub>
        <m:r>
          <w:rPr>
            <w:rFonts w:ascii="Cambria Math" w:hAnsi="Cambria Math" w:cstheme="majorBidi"/>
            <w:sz w:val="24"/>
            <w:szCs w:val="24"/>
          </w:rPr>
          <m:t>.</m:t>
        </m:r>
      </m:oMath>
    </w:p>
    <w:p w14:paraId="4C1AA502" w14:textId="701782DC" w:rsidR="00226FE3" w:rsidRDefault="00226FE3" w:rsidP="00C524BC">
      <w:pPr>
        <w:spacing w:line="360" w:lineRule="auto"/>
        <w:jc w:val="center"/>
        <w:rPr>
          <w:rFonts w:asciiTheme="majorBidi" w:hAnsiTheme="majorBidi" w:cstheme="majorBidi"/>
          <w:sz w:val="24"/>
          <w:szCs w:val="24"/>
        </w:rPr>
      </w:pPr>
      <w:r>
        <w:rPr>
          <w:rFonts w:asciiTheme="majorBidi" w:eastAsiaTheme="minorEastAsia" w:hAnsiTheme="majorBidi" w:cstheme="majorBidi"/>
          <w:noProof/>
          <w:sz w:val="32"/>
          <w:szCs w:val="32"/>
        </w:rPr>
        <w:drawing>
          <wp:inline distT="0" distB="0" distL="0" distR="0" wp14:anchorId="6A44279B" wp14:editId="55A04D2D">
            <wp:extent cx="4667781" cy="2353339"/>
            <wp:effectExtent l="0" t="0" r="635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5661" cy="2427895"/>
                    </a:xfrm>
                    <a:prstGeom prst="rect">
                      <a:avLst/>
                    </a:prstGeom>
                  </pic:spPr>
                </pic:pic>
              </a:graphicData>
            </a:graphic>
          </wp:inline>
        </w:drawing>
      </w:r>
    </w:p>
    <w:p w14:paraId="51041B1F" w14:textId="63754F2F" w:rsidR="00226FE3" w:rsidRDefault="00226FE3" w:rsidP="00A57490">
      <w:pPr>
        <w:spacing w:line="360" w:lineRule="auto"/>
        <w:jc w:val="both"/>
        <w:rPr>
          <w:rFonts w:asciiTheme="majorBidi" w:eastAsiaTheme="minorEastAsia" w:hAnsiTheme="majorBidi" w:cstheme="majorBidi"/>
          <w:i/>
          <w:iCs/>
          <w:sz w:val="24"/>
          <w:szCs w:val="24"/>
        </w:rPr>
      </w:pPr>
      <w:r>
        <w:rPr>
          <w:rFonts w:asciiTheme="majorBidi" w:hAnsiTheme="majorBidi" w:cstheme="majorBidi"/>
          <w:b/>
          <w:bCs/>
          <w:sz w:val="24"/>
          <w:szCs w:val="24"/>
        </w:rPr>
        <w:t>Figure 8</w:t>
      </w:r>
      <w:r>
        <w:rPr>
          <w:rFonts w:asciiTheme="majorBidi" w:hAnsiTheme="majorBidi" w:cstheme="majorBidi"/>
          <w:sz w:val="24"/>
          <w:szCs w:val="24"/>
        </w:rPr>
        <w:t xml:space="preserve">. Inverse transformation to transfer from the reduced dataset with dimensionality </w:t>
      </w:r>
      <m:oMath>
        <m:r>
          <w:rPr>
            <w:rFonts w:ascii="Cambria Math" w:hAnsi="Cambria Math" w:cstheme="majorBidi"/>
            <w:sz w:val="24"/>
            <w:szCs w:val="24"/>
          </w:rPr>
          <m:t>m</m:t>
        </m:r>
      </m:oMath>
      <w:r>
        <w:rPr>
          <w:rFonts w:asciiTheme="majorBidi" w:eastAsiaTheme="minorEastAsia" w:hAnsiTheme="majorBidi" w:cstheme="majorBidi"/>
          <w:sz w:val="24"/>
          <w:szCs w:val="24"/>
        </w:rPr>
        <w:t xml:space="preserve"> to the original dataset with dimensionality </w:t>
      </w:r>
      <w:r>
        <w:rPr>
          <w:rFonts w:asciiTheme="majorBidi" w:eastAsiaTheme="minorEastAsia" w:hAnsiTheme="majorBidi" w:cstheme="majorBidi"/>
          <w:i/>
          <w:iCs/>
          <w:sz w:val="24"/>
          <w:szCs w:val="24"/>
        </w:rPr>
        <w:t>p.</w:t>
      </w:r>
    </w:p>
    <w:p w14:paraId="266B98F7" w14:textId="77777777" w:rsidR="00914370" w:rsidRDefault="00914370" w:rsidP="00A57490">
      <w:pPr>
        <w:spacing w:line="360" w:lineRule="auto"/>
        <w:jc w:val="both"/>
        <w:rPr>
          <w:rFonts w:asciiTheme="majorBidi" w:eastAsiaTheme="minorEastAsia" w:hAnsiTheme="majorBidi" w:cstheme="majorBidi"/>
          <w:i/>
          <w:iCs/>
          <w:sz w:val="24"/>
          <w:szCs w:val="24"/>
        </w:rPr>
      </w:pPr>
    </w:p>
    <w:p w14:paraId="72CF3615" w14:textId="2A3F4240" w:rsidR="00891B95" w:rsidRDefault="00226FE3" w:rsidP="00A57490">
      <w:pPr>
        <w:spacing w:line="360" w:lineRule="auto"/>
        <w:jc w:val="both"/>
        <w:rPr>
          <w:rFonts w:asciiTheme="majorBidi" w:hAnsiTheme="majorBidi" w:cstheme="majorBidi"/>
          <w:sz w:val="24"/>
          <w:szCs w:val="24"/>
        </w:rPr>
      </w:pPr>
      <w:r>
        <w:rPr>
          <w:rFonts w:asciiTheme="majorBidi" w:hAnsiTheme="majorBidi" w:cstheme="majorBidi"/>
          <w:b/>
          <w:bCs/>
          <w:sz w:val="24"/>
          <w:szCs w:val="24"/>
        </w:rPr>
        <w:t>Figure 9</w:t>
      </w:r>
      <w:r>
        <w:rPr>
          <w:rFonts w:asciiTheme="majorBidi" w:hAnsiTheme="majorBidi" w:cstheme="majorBidi"/>
          <w:sz w:val="24"/>
          <w:szCs w:val="24"/>
        </w:rPr>
        <w:t xml:space="preserve"> illustrates </w:t>
      </w:r>
      <w:r w:rsidR="005505BE">
        <w:rPr>
          <w:rFonts w:asciiTheme="majorBidi" w:hAnsiTheme="majorBidi" w:cstheme="majorBidi"/>
          <w:sz w:val="24"/>
          <w:szCs w:val="24"/>
        </w:rPr>
        <w:t>the inverse transformation of one HEA image when PCA is applied with a different number of components. In particular, using different numbers of components leads to a different degree of approximation of the reconstructed image</w:t>
      </w:r>
      <w:r w:rsidR="00121951">
        <w:rPr>
          <w:rFonts w:asciiTheme="majorBidi" w:hAnsiTheme="majorBidi" w:cstheme="majorBidi"/>
          <w:sz w:val="24"/>
          <w:szCs w:val="24"/>
        </w:rPr>
        <w:t>, which is related to the cumulative PVE associated with the number of PCs</w:t>
      </w:r>
      <w:r w:rsidR="005505BE">
        <w:rPr>
          <w:rFonts w:asciiTheme="majorBidi" w:hAnsiTheme="majorBidi" w:cstheme="majorBidi"/>
          <w:sz w:val="24"/>
          <w:szCs w:val="24"/>
        </w:rPr>
        <w:t xml:space="preserve">. </w:t>
      </w:r>
      <w:r w:rsidR="00FE09EC">
        <w:rPr>
          <w:rFonts w:asciiTheme="majorBidi" w:hAnsiTheme="majorBidi" w:cstheme="majorBidi"/>
          <w:sz w:val="24"/>
          <w:szCs w:val="24"/>
        </w:rPr>
        <w:t>The inverse transformation is applied on an image picked randomly from the dataset.</w:t>
      </w:r>
    </w:p>
    <w:p w14:paraId="6D63B55D" w14:textId="5F549D39" w:rsidR="00891B95" w:rsidRDefault="00121951" w:rsidP="00A57490">
      <w:pPr>
        <w:spacing w:line="360" w:lineRule="auto"/>
        <w:jc w:val="both"/>
        <w:rPr>
          <w:rFonts w:asciiTheme="majorBidi" w:eastAsiaTheme="minorEastAsia" w:hAnsiTheme="majorBidi" w:cstheme="majorBidi"/>
          <w:sz w:val="24"/>
          <w:szCs w:val="24"/>
        </w:rPr>
      </w:pPr>
      <w:r>
        <w:rPr>
          <w:rFonts w:asciiTheme="majorBidi" w:hAnsiTheme="majorBidi" w:cstheme="majorBidi"/>
          <w:noProof/>
          <w:sz w:val="24"/>
          <w:szCs w:val="24"/>
        </w:rPr>
        <w:lastRenderedPageBreak/>
        <w:drawing>
          <wp:inline distT="0" distB="0" distL="0" distR="0" wp14:anchorId="12CD4F0B" wp14:editId="0BF898D3">
            <wp:extent cx="5943600" cy="4808220"/>
            <wp:effectExtent l="0" t="0" r="2540" b="0"/>
            <wp:docPr id="5" name="Picture 5"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q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p w14:paraId="25EA23C0" w14:textId="1C88930A" w:rsidR="00AB3B83" w:rsidRDefault="00AB3B83" w:rsidP="00A57490">
      <w:pPr>
        <w:spacing w:line="360" w:lineRule="auto"/>
        <w:jc w:val="both"/>
        <w:rPr>
          <w:rFonts w:asciiTheme="majorBidi" w:hAnsiTheme="majorBidi" w:cstheme="majorBidi"/>
          <w:sz w:val="24"/>
          <w:szCs w:val="24"/>
        </w:rPr>
      </w:pPr>
      <w:r>
        <w:rPr>
          <w:rFonts w:asciiTheme="majorBidi" w:hAnsiTheme="majorBidi" w:cstheme="majorBidi"/>
          <w:b/>
          <w:bCs/>
          <w:sz w:val="24"/>
          <w:szCs w:val="24"/>
        </w:rPr>
        <w:t>Figure 9</w:t>
      </w:r>
      <w:r>
        <w:rPr>
          <w:rFonts w:asciiTheme="majorBidi" w:hAnsiTheme="majorBidi" w:cstheme="majorBidi"/>
          <w:sz w:val="24"/>
          <w:szCs w:val="24"/>
        </w:rPr>
        <w:t>. Reconstruction of the original image using different number of components. Increasing the number of components, we obtain a more reliable approximation of the original image.</w:t>
      </w:r>
    </w:p>
    <w:p w14:paraId="3C6C5DE0" w14:textId="340C2D97" w:rsidR="003B7BA7" w:rsidRDefault="00AB3B83" w:rsidP="00A57490">
      <w:pPr>
        <w:spacing w:line="360" w:lineRule="auto"/>
        <w:jc w:val="both"/>
        <w:rPr>
          <w:rFonts w:asciiTheme="majorBidi" w:hAnsiTheme="majorBidi" w:cstheme="majorBidi"/>
          <w:sz w:val="24"/>
          <w:szCs w:val="24"/>
        </w:rPr>
      </w:pPr>
      <w:r>
        <w:rPr>
          <w:rFonts w:asciiTheme="majorBidi" w:hAnsiTheme="majorBidi" w:cstheme="majorBidi"/>
          <w:b/>
          <w:bCs/>
          <w:sz w:val="24"/>
          <w:szCs w:val="24"/>
        </w:rPr>
        <w:t>Figure 9</w:t>
      </w:r>
      <w:r>
        <w:rPr>
          <w:rFonts w:asciiTheme="majorBidi" w:hAnsiTheme="majorBidi" w:cstheme="majorBidi"/>
          <w:sz w:val="24"/>
          <w:szCs w:val="24"/>
        </w:rPr>
        <w:t xml:space="preserve"> shows </w:t>
      </w:r>
      <w:r w:rsidR="00CD7D51">
        <w:rPr>
          <w:rFonts w:asciiTheme="majorBidi" w:hAnsiTheme="majorBidi" w:cstheme="majorBidi"/>
          <w:sz w:val="24"/>
          <w:szCs w:val="24"/>
        </w:rPr>
        <w:t xml:space="preserve">the reconstruction of the original image of the HEA using different numbers of PCs. It is evident that increasing the number of components allows to obtain a more precise approximation of the original image. This is due to the fact that increasing the number of components, we retain more variance of the original system, as it is illustrated in the scree plot of </w:t>
      </w:r>
      <w:r w:rsidR="00CD7D51">
        <w:rPr>
          <w:rFonts w:asciiTheme="majorBidi" w:hAnsiTheme="majorBidi" w:cstheme="majorBidi"/>
          <w:b/>
          <w:bCs/>
          <w:sz w:val="24"/>
          <w:szCs w:val="24"/>
        </w:rPr>
        <w:t>Figure 7</w:t>
      </w:r>
      <w:r w:rsidR="00CD7D51">
        <w:rPr>
          <w:rFonts w:asciiTheme="majorBidi" w:hAnsiTheme="majorBidi" w:cstheme="majorBidi"/>
          <w:sz w:val="24"/>
          <w:szCs w:val="24"/>
        </w:rPr>
        <w:t>. In particular, using 1000 components we obtain a very good approximation of the original image, since 1000 components retain ~90% of the variance.</w:t>
      </w:r>
    </w:p>
    <w:p w14:paraId="523DC3F5" w14:textId="5B0B82C9" w:rsidR="00121951" w:rsidRDefault="00121951" w:rsidP="00A57490">
      <w:pPr>
        <w:spacing w:line="360" w:lineRule="auto"/>
        <w:jc w:val="both"/>
        <w:rPr>
          <w:rFonts w:asciiTheme="majorBidi" w:hAnsiTheme="majorBidi" w:cstheme="majorBidi"/>
          <w:sz w:val="24"/>
          <w:szCs w:val="24"/>
        </w:rPr>
      </w:pPr>
    </w:p>
    <w:p w14:paraId="63A53255" w14:textId="77777777" w:rsidR="00914370" w:rsidRDefault="00914370" w:rsidP="00A57490">
      <w:pPr>
        <w:spacing w:line="360" w:lineRule="auto"/>
        <w:jc w:val="both"/>
        <w:rPr>
          <w:rFonts w:asciiTheme="majorBidi" w:hAnsiTheme="majorBidi" w:cstheme="majorBidi"/>
          <w:sz w:val="24"/>
          <w:szCs w:val="24"/>
        </w:rPr>
      </w:pPr>
    </w:p>
    <w:p w14:paraId="59DEC8D7" w14:textId="4C207A22" w:rsidR="00121951" w:rsidRDefault="00691022" w:rsidP="00121951">
      <w:pPr>
        <w:pStyle w:val="ListParagraph"/>
        <w:numPr>
          <w:ilvl w:val="0"/>
          <w:numId w:val="3"/>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PCA </w:t>
      </w:r>
      <w:r w:rsidR="00121951">
        <w:rPr>
          <w:rFonts w:asciiTheme="majorBidi" w:hAnsiTheme="majorBidi" w:cstheme="majorBidi"/>
          <w:b/>
          <w:bCs/>
          <w:sz w:val="24"/>
          <w:szCs w:val="24"/>
        </w:rPr>
        <w:t xml:space="preserve">as </w:t>
      </w:r>
      <w:r>
        <w:rPr>
          <w:rFonts w:asciiTheme="majorBidi" w:hAnsiTheme="majorBidi" w:cstheme="majorBidi"/>
          <w:b/>
          <w:bCs/>
          <w:sz w:val="24"/>
          <w:szCs w:val="24"/>
        </w:rPr>
        <w:t xml:space="preserve">visualization tool: the projector </w:t>
      </w:r>
    </w:p>
    <w:p w14:paraId="59078BD7" w14:textId="507F1153" w:rsidR="00E345A3" w:rsidRDefault="00121951" w:rsidP="00121951">
      <w:pPr>
        <w:spacing w:line="360" w:lineRule="auto"/>
        <w:jc w:val="both"/>
        <w:rPr>
          <w:rFonts w:asciiTheme="majorBidi" w:hAnsiTheme="majorBidi" w:cstheme="majorBidi"/>
          <w:sz w:val="24"/>
          <w:szCs w:val="24"/>
        </w:rPr>
      </w:pPr>
      <w:r>
        <w:rPr>
          <w:rFonts w:asciiTheme="majorBidi" w:hAnsiTheme="majorBidi" w:cstheme="majorBidi"/>
          <w:sz w:val="24"/>
          <w:szCs w:val="24"/>
        </w:rPr>
        <w:t>PCA can be used to visualize the data cloud in 2D or 3D scatterplots of the data in the PC system.</w:t>
      </w:r>
      <w:r w:rsidR="00E47335">
        <w:rPr>
          <w:rFonts w:asciiTheme="majorBidi" w:hAnsiTheme="majorBidi" w:cstheme="majorBidi"/>
          <w:sz w:val="24"/>
          <w:szCs w:val="24"/>
        </w:rPr>
        <w:t xml:space="preserve"> The 3D scatterplot is available in </w:t>
      </w:r>
      <w:proofErr w:type="spellStart"/>
      <w:r w:rsidR="00E47335">
        <w:rPr>
          <w:rFonts w:asciiTheme="majorBidi" w:hAnsiTheme="majorBidi" w:cstheme="majorBidi"/>
          <w:sz w:val="24"/>
          <w:szCs w:val="24"/>
        </w:rPr>
        <w:t>Tensorboard</w:t>
      </w:r>
      <w:proofErr w:type="spellEnd"/>
      <w:r w:rsidR="00E47335">
        <w:rPr>
          <w:rFonts w:asciiTheme="majorBidi" w:hAnsiTheme="majorBidi" w:cstheme="majorBidi"/>
          <w:sz w:val="24"/>
          <w:szCs w:val="24"/>
        </w:rPr>
        <w:t xml:space="preserve"> (a visualization platform for </w:t>
      </w:r>
      <w:proofErr w:type="spellStart"/>
      <w:r w:rsidR="00E47335">
        <w:rPr>
          <w:rFonts w:asciiTheme="majorBidi" w:hAnsiTheme="majorBidi" w:cstheme="majorBidi"/>
          <w:sz w:val="24"/>
          <w:szCs w:val="24"/>
        </w:rPr>
        <w:t>Tensorflow</w:t>
      </w:r>
      <w:proofErr w:type="spellEnd"/>
      <w:r w:rsidR="00E47335">
        <w:rPr>
          <w:rFonts w:asciiTheme="majorBidi" w:hAnsiTheme="majorBidi" w:cstheme="majorBidi"/>
          <w:sz w:val="24"/>
          <w:szCs w:val="24"/>
        </w:rPr>
        <w:t>) and it is called projecto</w:t>
      </w:r>
      <w:r w:rsidR="006D30DD">
        <w:rPr>
          <w:rFonts w:asciiTheme="majorBidi" w:hAnsiTheme="majorBidi" w:cstheme="majorBidi"/>
          <w:sz w:val="24"/>
          <w:szCs w:val="24"/>
        </w:rPr>
        <w:t>r</w:t>
      </w:r>
      <w:r w:rsidR="00E47335">
        <w:rPr>
          <w:rFonts w:asciiTheme="majorBidi" w:hAnsiTheme="majorBidi" w:cstheme="majorBidi"/>
          <w:sz w:val="24"/>
          <w:szCs w:val="24"/>
        </w:rPr>
        <w:t>.</w:t>
      </w:r>
      <w:r>
        <w:rPr>
          <w:rFonts w:asciiTheme="majorBidi" w:hAnsiTheme="majorBidi" w:cstheme="majorBidi"/>
          <w:sz w:val="24"/>
          <w:szCs w:val="24"/>
        </w:rPr>
        <w:t xml:space="preserve"> The</w:t>
      </w:r>
      <w:r w:rsidR="00E345A3">
        <w:rPr>
          <w:rFonts w:asciiTheme="majorBidi" w:hAnsiTheme="majorBidi" w:cstheme="majorBidi"/>
          <w:sz w:val="24"/>
          <w:szCs w:val="24"/>
        </w:rPr>
        <w:t>re are</w:t>
      </w:r>
      <w:r>
        <w:rPr>
          <w:rFonts w:asciiTheme="majorBidi" w:hAnsiTheme="majorBidi" w:cstheme="majorBidi"/>
          <w:sz w:val="24"/>
          <w:szCs w:val="24"/>
        </w:rPr>
        <w:t xml:space="preserve"> main advantage</w:t>
      </w:r>
      <w:r w:rsidR="00E345A3">
        <w:rPr>
          <w:rFonts w:asciiTheme="majorBidi" w:hAnsiTheme="majorBidi" w:cstheme="majorBidi"/>
          <w:sz w:val="24"/>
          <w:szCs w:val="24"/>
        </w:rPr>
        <w:t>s</w:t>
      </w:r>
      <w:r>
        <w:rPr>
          <w:rFonts w:asciiTheme="majorBidi" w:hAnsiTheme="majorBidi" w:cstheme="majorBidi"/>
          <w:sz w:val="24"/>
          <w:szCs w:val="24"/>
        </w:rPr>
        <w:t xml:space="preserve"> of visualizing </w:t>
      </w:r>
      <w:r w:rsidR="00E345A3">
        <w:rPr>
          <w:rFonts w:asciiTheme="majorBidi" w:hAnsiTheme="majorBidi" w:cstheme="majorBidi"/>
          <w:sz w:val="24"/>
          <w:szCs w:val="24"/>
        </w:rPr>
        <w:t xml:space="preserve">scatter plots in the PC systems. </w:t>
      </w:r>
    </w:p>
    <w:p w14:paraId="58B5DA7B" w14:textId="444C93A8" w:rsidR="00E345A3" w:rsidRPr="006D30DD" w:rsidRDefault="00E345A3" w:rsidP="00E345A3">
      <w:pPr>
        <w:pStyle w:val="ListParagraph"/>
        <w:numPr>
          <w:ilvl w:val="0"/>
          <w:numId w:val="8"/>
        </w:numPr>
        <w:spacing w:line="360" w:lineRule="auto"/>
        <w:jc w:val="both"/>
        <w:rPr>
          <w:rFonts w:asciiTheme="majorBidi" w:hAnsiTheme="majorBidi" w:cstheme="majorBidi"/>
          <w:b/>
          <w:bCs/>
          <w:sz w:val="24"/>
          <w:szCs w:val="24"/>
        </w:rPr>
      </w:pPr>
      <w:r w:rsidRPr="006D30DD">
        <w:rPr>
          <w:rFonts w:asciiTheme="majorBidi" w:hAnsiTheme="majorBidi" w:cstheme="majorBidi"/>
          <w:sz w:val="24"/>
          <w:szCs w:val="24"/>
        </w:rPr>
        <w:t xml:space="preserve">First, the PCs incorporate the statistical content from all the features of the original dataset in </w:t>
      </w:r>
      <w:r w:rsidRPr="006D30DD">
        <w:rPr>
          <w:rFonts w:asciiTheme="majorBidi" w:hAnsiTheme="majorBidi" w:cstheme="majorBidi"/>
          <w:i/>
          <w:iCs/>
          <w:sz w:val="24"/>
          <w:szCs w:val="24"/>
        </w:rPr>
        <w:t>p</w:t>
      </w:r>
      <w:r w:rsidRPr="006D30DD">
        <w:rPr>
          <w:rFonts w:asciiTheme="majorBidi" w:hAnsiTheme="majorBidi" w:cstheme="majorBidi"/>
          <w:sz w:val="24"/>
          <w:szCs w:val="24"/>
        </w:rPr>
        <w:t xml:space="preserve"> dimensions. Thus, in a 2D or 3D </w:t>
      </w:r>
      <w:r>
        <w:rPr>
          <w:rFonts w:asciiTheme="majorBidi" w:hAnsiTheme="majorBidi" w:cstheme="majorBidi"/>
          <w:sz w:val="24"/>
          <w:szCs w:val="24"/>
        </w:rPr>
        <w:t>scatter</w:t>
      </w:r>
      <w:r w:rsidRPr="006D30DD">
        <w:rPr>
          <w:rFonts w:asciiTheme="majorBidi" w:hAnsiTheme="majorBidi" w:cstheme="majorBidi"/>
          <w:sz w:val="24"/>
          <w:szCs w:val="24"/>
        </w:rPr>
        <w:t xml:space="preserve">plot the data are distributed by taking into account the values of all the features.  </w:t>
      </w:r>
      <w:r>
        <w:rPr>
          <w:rFonts w:asciiTheme="majorBidi" w:hAnsiTheme="majorBidi" w:cstheme="majorBidi"/>
          <w:sz w:val="24"/>
          <w:szCs w:val="24"/>
        </w:rPr>
        <w:t>A scatterplot in the original system allows to visualize the distribution of the data cloud by taking into account 2 features (if the scatter plot is 2D) or 3 features (if the scatter plot is 3D)</w:t>
      </w:r>
      <w:r w:rsidR="00341F43">
        <w:rPr>
          <w:rFonts w:asciiTheme="majorBidi" w:hAnsiTheme="majorBidi" w:cstheme="majorBidi"/>
          <w:sz w:val="24"/>
          <w:szCs w:val="24"/>
        </w:rPr>
        <w:t xml:space="preserve">, which certainly are not sufficient to describe the data distribution, in particular when </w:t>
      </w:r>
      <w:r w:rsidR="00341F43">
        <w:rPr>
          <w:rFonts w:asciiTheme="majorBidi" w:hAnsiTheme="majorBidi" w:cstheme="majorBidi"/>
          <w:i/>
          <w:iCs/>
          <w:sz w:val="24"/>
          <w:szCs w:val="24"/>
        </w:rPr>
        <w:t xml:space="preserve">p </w:t>
      </w:r>
      <w:r w:rsidR="00341F43">
        <w:rPr>
          <w:rFonts w:asciiTheme="majorBidi" w:hAnsiTheme="majorBidi" w:cstheme="majorBidi"/>
          <w:sz w:val="24"/>
          <w:szCs w:val="24"/>
        </w:rPr>
        <w:t>is large.</w:t>
      </w:r>
    </w:p>
    <w:p w14:paraId="544C37C4" w14:textId="7C93D926" w:rsidR="00E345A3" w:rsidRPr="006D30DD" w:rsidRDefault="00E345A3" w:rsidP="006D30DD">
      <w:pPr>
        <w:pStyle w:val="ListParagraph"/>
        <w:spacing w:line="360" w:lineRule="auto"/>
        <w:jc w:val="both"/>
        <w:rPr>
          <w:rFonts w:asciiTheme="majorBidi" w:hAnsiTheme="majorBidi" w:cstheme="majorBidi"/>
          <w:b/>
          <w:bCs/>
          <w:sz w:val="24"/>
          <w:szCs w:val="24"/>
        </w:rPr>
      </w:pPr>
    </w:p>
    <w:p w14:paraId="31953A8F" w14:textId="38F1267F" w:rsidR="00E345A3" w:rsidRPr="006D30DD" w:rsidRDefault="00E345A3" w:rsidP="00E345A3">
      <w:pPr>
        <w:pStyle w:val="ListParagraph"/>
        <w:numPr>
          <w:ilvl w:val="0"/>
          <w:numId w:val="8"/>
        </w:numPr>
        <w:spacing w:line="360" w:lineRule="auto"/>
        <w:jc w:val="both"/>
        <w:rPr>
          <w:rFonts w:asciiTheme="majorBidi" w:hAnsiTheme="majorBidi" w:cstheme="majorBidi"/>
          <w:b/>
          <w:bCs/>
          <w:sz w:val="24"/>
          <w:szCs w:val="24"/>
        </w:rPr>
      </w:pPr>
      <w:r>
        <w:rPr>
          <w:rFonts w:asciiTheme="majorBidi" w:hAnsiTheme="majorBidi" w:cstheme="majorBidi"/>
          <w:sz w:val="24"/>
          <w:szCs w:val="24"/>
        </w:rPr>
        <w:t xml:space="preserve">Then, since </w:t>
      </w:r>
      <m:oMath>
        <m:r>
          <w:rPr>
            <w:rFonts w:ascii="Cambria Math" w:hAnsi="Cambria Math" w:cstheme="majorBidi"/>
            <w:sz w:val="24"/>
            <w:szCs w:val="24"/>
          </w:rPr>
          <m:t>m&lt;p</m:t>
        </m:r>
      </m:oMath>
      <w:r>
        <w:rPr>
          <w:rFonts w:asciiTheme="majorBidi" w:eastAsiaTheme="minorEastAsia" w:hAnsiTheme="majorBidi" w:cstheme="majorBidi"/>
          <w:sz w:val="24"/>
          <w:szCs w:val="24"/>
        </w:rPr>
        <w:t xml:space="preserve"> the total number of scatterplots we need to visualize</w:t>
      </w:r>
      <w:r w:rsidR="00341F43">
        <w:rPr>
          <w:rFonts w:asciiTheme="majorBidi" w:eastAsiaTheme="minorEastAsia" w:hAnsiTheme="majorBidi" w:cstheme="majorBidi"/>
          <w:sz w:val="24"/>
          <w:szCs w:val="24"/>
        </w:rPr>
        <w:t xml:space="preserve"> to have insights of the data distribution</w:t>
      </w:r>
      <w:r>
        <w:rPr>
          <w:rFonts w:asciiTheme="majorBidi" w:eastAsiaTheme="minorEastAsia" w:hAnsiTheme="majorBidi" w:cstheme="majorBidi"/>
          <w:sz w:val="24"/>
          <w:szCs w:val="24"/>
        </w:rPr>
        <w:t xml:space="preserve"> is certainly lower. In applications where a low number of PCs is sufficient to retain almost all the variance of the dataset (for example </w:t>
      </w:r>
      <w:r w:rsidR="00D90B00">
        <w:rPr>
          <w:rFonts w:asciiTheme="majorBidi" w:eastAsiaTheme="minorEastAsia" w:hAnsiTheme="majorBidi" w:cstheme="majorBidi"/>
          <w:sz w:val="24"/>
          <w:szCs w:val="24"/>
        </w:rPr>
        <w:t xml:space="preserve">4 or 5 components), a single 2D scatterplot of the PC1 and PC2 or a </w:t>
      </w:r>
      <w:r w:rsidR="00341F43">
        <w:rPr>
          <w:rFonts w:asciiTheme="majorBidi" w:eastAsiaTheme="minorEastAsia" w:hAnsiTheme="majorBidi" w:cstheme="majorBidi"/>
          <w:sz w:val="24"/>
          <w:szCs w:val="24"/>
        </w:rPr>
        <w:t xml:space="preserve">single </w:t>
      </w:r>
      <w:r w:rsidR="00D90B00">
        <w:rPr>
          <w:rFonts w:asciiTheme="majorBidi" w:eastAsiaTheme="minorEastAsia" w:hAnsiTheme="majorBidi" w:cstheme="majorBidi"/>
          <w:sz w:val="24"/>
          <w:szCs w:val="24"/>
        </w:rPr>
        <w:t xml:space="preserve">3D scatterplot of the PC1,PC2 and PC3 </w:t>
      </w:r>
      <w:r w:rsidR="00341F43">
        <w:rPr>
          <w:rFonts w:asciiTheme="majorBidi" w:eastAsiaTheme="minorEastAsia" w:hAnsiTheme="majorBidi" w:cstheme="majorBidi"/>
          <w:sz w:val="24"/>
          <w:szCs w:val="24"/>
        </w:rPr>
        <w:t xml:space="preserve">are </w:t>
      </w:r>
      <w:r w:rsidR="00D90B00">
        <w:rPr>
          <w:rFonts w:asciiTheme="majorBidi" w:eastAsiaTheme="minorEastAsia" w:hAnsiTheme="majorBidi" w:cstheme="majorBidi"/>
          <w:sz w:val="24"/>
          <w:szCs w:val="24"/>
        </w:rPr>
        <w:t xml:space="preserve">sufficient to have a </w:t>
      </w:r>
      <w:r w:rsidR="00341F43">
        <w:rPr>
          <w:rFonts w:asciiTheme="majorBidi" w:eastAsiaTheme="minorEastAsia" w:hAnsiTheme="majorBidi" w:cstheme="majorBidi"/>
          <w:sz w:val="24"/>
          <w:szCs w:val="24"/>
        </w:rPr>
        <w:t xml:space="preserve">very </w:t>
      </w:r>
      <w:r w:rsidR="00D90B00">
        <w:rPr>
          <w:rFonts w:asciiTheme="majorBidi" w:eastAsiaTheme="minorEastAsia" w:hAnsiTheme="majorBidi" w:cstheme="majorBidi"/>
          <w:sz w:val="24"/>
          <w:szCs w:val="24"/>
        </w:rPr>
        <w:t>good understanding of the data cloud distribution. Increasing the number</w:t>
      </w:r>
      <w:r w:rsidR="00341F43">
        <w:rPr>
          <w:rFonts w:asciiTheme="majorBidi" w:eastAsiaTheme="minorEastAsia" w:hAnsiTheme="majorBidi" w:cstheme="majorBidi"/>
          <w:sz w:val="24"/>
          <w:szCs w:val="24"/>
        </w:rPr>
        <w:t xml:space="preserve"> of components which are necessary to explain the variance of the dataset, the higher the number of the scatterplots we need to consider.</w:t>
      </w:r>
    </w:p>
    <w:p w14:paraId="10C0CD8F" w14:textId="77777777" w:rsidR="00341F43" w:rsidRPr="006D30DD" w:rsidRDefault="00341F43" w:rsidP="006D30DD">
      <w:pPr>
        <w:pStyle w:val="ListParagraph"/>
        <w:rPr>
          <w:rFonts w:asciiTheme="majorBidi" w:hAnsiTheme="majorBidi" w:cstheme="majorBidi"/>
          <w:b/>
          <w:bCs/>
          <w:sz w:val="24"/>
          <w:szCs w:val="24"/>
        </w:rPr>
      </w:pPr>
    </w:p>
    <w:p w14:paraId="54A67419" w14:textId="43F86A3A" w:rsidR="00341F43" w:rsidRPr="006D30DD" w:rsidRDefault="00341F43" w:rsidP="00E345A3">
      <w:pPr>
        <w:pStyle w:val="ListParagraph"/>
        <w:numPr>
          <w:ilvl w:val="0"/>
          <w:numId w:val="8"/>
        </w:numPr>
        <w:spacing w:line="360" w:lineRule="auto"/>
        <w:jc w:val="both"/>
        <w:rPr>
          <w:rFonts w:asciiTheme="majorBidi" w:hAnsiTheme="majorBidi" w:cstheme="majorBidi"/>
          <w:b/>
          <w:bCs/>
          <w:sz w:val="24"/>
          <w:szCs w:val="24"/>
        </w:rPr>
      </w:pPr>
      <w:r>
        <w:rPr>
          <w:rFonts w:asciiTheme="majorBidi" w:hAnsiTheme="majorBidi" w:cstheme="majorBidi"/>
          <w:sz w:val="24"/>
          <w:szCs w:val="24"/>
        </w:rPr>
        <w:t xml:space="preserve">Data points which are close to each other in the scatterplots in the PC system display similar values of the features in the original system. Thus, visualizing the data in such scatterplot allows to identify different population in the data cloud. </w:t>
      </w:r>
    </w:p>
    <w:p w14:paraId="7FD48C6A" w14:textId="77777777" w:rsidR="00CF7DDC" w:rsidRPr="006D30DD" w:rsidRDefault="00CF7DDC" w:rsidP="006D30DD">
      <w:pPr>
        <w:pStyle w:val="ListParagraph"/>
        <w:rPr>
          <w:rFonts w:asciiTheme="majorBidi" w:hAnsiTheme="majorBidi" w:cstheme="majorBidi"/>
          <w:b/>
          <w:bCs/>
          <w:sz w:val="24"/>
          <w:szCs w:val="24"/>
        </w:rPr>
      </w:pPr>
    </w:p>
    <w:p w14:paraId="2C1013CE" w14:textId="6E2B6F05" w:rsidR="00CF7DDC" w:rsidRDefault="00CF7DDC" w:rsidP="00CF7D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Since it could be not very intuitive to understand the scatterplot, I will present a step by step summary of how we arrive there. I will use our </w:t>
      </w:r>
      <w:r w:rsidR="00DC2444">
        <w:rPr>
          <w:rFonts w:asciiTheme="majorBidi" w:hAnsiTheme="majorBidi" w:cstheme="majorBidi"/>
          <w:sz w:val="24"/>
          <w:szCs w:val="24"/>
        </w:rPr>
        <w:t xml:space="preserve">problem of HEA images as benchmark. </w:t>
      </w:r>
    </w:p>
    <w:p w14:paraId="134F0EFA" w14:textId="5388D480" w:rsidR="00AE5C5F" w:rsidRDefault="00AE5C5F" w:rsidP="00CF7DDC">
      <w:pPr>
        <w:spacing w:line="360" w:lineRule="auto"/>
        <w:jc w:val="both"/>
        <w:rPr>
          <w:rFonts w:asciiTheme="majorBidi" w:hAnsiTheme="majorBidi" w:cstheme="majorBidi"/>
          <w:sz w:val="24"/>
          <w:szCs w:val="24"/>
        </w:rPr>
      </w:pPr>
    </w:p>
    <w:p w14:paraId="434D0260" w14:textId="77777777" w:rsidR="00914370" w:rsidRDefault="00914370" w:rsidP="00CF7DDC">
      <w:pPr>
        <w:spacing w:line="360" w:lineRule="auto"/>
        <w:jc w:val="both"/>
        <w:rPr>
          <w:rFonts w:asciiTheme="majorBidi" w:hAnsiTheme="majorBidi" w:cstheme="majorBidi"/>
          <w:sz w:val="24"/>
          <w:szCs w:val="24"/>
        </w:rPr>
      </w:pPr>
    </w:p>
    <w:p w14:paraId="77B00330" w14:textId="14FA4FCF" w:rsidR="00AA58A3" w:rsidRPr="006D30DD" w:rsidRDefault="00AE5C5F" w:rsidP="006D30DD">
      <w:pPr>
        <w:spacing w:line="360" w:lineRule="auto"/>
        <w:jc w:val="both"/>
        <w:rPr>
          <w:rFonts w:asciiTheme="majorBidi" w:hAnsiTheme="majorBidi" w:cstheme="majorBidi"/>
          <w:sz w:val="24"/>
          <w:szCs w:val="24"/>
        </w:rPr>
      </w:pPr>
      <w:r w:rsidRPr="006D30DD">
        <w:rPr>
          <w:rFonts w:asciiTheme="majorBidi" w:hAnsiTheme="majorBidi" w:cstheme="majorBidi"/>
          <w:b/>
          <w:bCs/>
          <w:sz w:val="24"/>
          <w:szCs w:val="24"/>
        </w:rPr>
        <w:lastRenderedPageBreak/>
        <w:t>Step 1</w:t>
      </w:r>
      <w:r>
        <w:rPr>
          <w:rFonts w:asciiTheme="majorBidi" w:hAnsiTheme="majorBidi" w:cstheme="majorBidi"/>
          <w:sz w:val="24"/>
          <w:szCs w:val="24"/>
        </w:rPr>
        <w:t>: Visualization of the dataset</w:t>
      </w:r>
      <w:r w:rsidR="001825EB">
        <w:rPr>
          <w:rFonts w:asciiTheme="majorBidi" w:hAnsiTheme="majorBidi" w:cstheme="majorBidi"/>
          <w:sz w:val="24"/>
          <w:szCs w:val="24"/>
        </w:rPr>
        <w:t xml:space="preserve">. We have 5000 images with size 256x256, which gives a dimensionality of </w:t>
      </w:r>
      <m:oMath>
        <m:r>
          <w:rPr>
            <w:rFonts w:ascii="Cambria Math" w:hAnsi="Cambria Math" w:cstheme="majorBidi"/>
            <w:sz w:val="24"/>
            <w:szCs w:val="24"/>
          </w:rPr>
          <m:t>p=65536</m:t>
        </m:r>
      </m:oMath>
      <w:r w:rsidR="001825EB">
        <w:rPr>
          <w:rFonts w:asciiTheme="majorBidi" w:eastAsiaTheme="minorEastAsia" w:hAnsiTheme="majorBidi" w:cstheme="majorBidi"/>
          <w:sz w:val="24"/>
          <w:szCs w:val="24"/>
        </w:rPr>
        <w:t>.</w:t>
      </w:r>
    </w:p>
    <w:p w14:paraId="2DDF4C70" w14:textId="181CE637" w:rsidR="00691022" w:rsidRDefault="005372BD" w:rsidP="00A57490">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14:anchorId="683F9D9D" wp14:editId="29CCA042">
            <wp:extent cx="6506676" cy="435864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1451" cy="4368537"/>
                    </a:xfrm>
                    <a:prstGeom prst="rect">
                      <a:avLst/>
                    </a:prstGeom>
                  </pic:spPr>
                </pic:pic>
              </a:graphicData>
            </a:graphic>
          </wp:inline>
        </w:drawing>
      </w:r>
    </w:p>
    <w:p w14:paraId="1DC182FE" w14:textId="683833C7" w:rsidR="00914370" w:rsidRDefault="006D30DD" w:rsidP="00A57490">
      <w:pPr>
        <w:spacing w:line="360" w:lineRule="auto"/>
        <w:jc w:val="both"/>
        <w:rPr>
          <w:rFonts w:asciiTheme="majorBidi" w:hAnsiTheme="majorBidi" w:cstheme="majorBidi"/>
          <w:sz w:val="24"/>
          <w:szCs w:val="24"/>
        </w:rPr>
      </w:pPr>
      <w:r>
        <w:rPr>
          <w:rFonts w:asciiTheme="majorBidi" w:hAnsiTheme="majorBidi" w:cstheme="majorBidi"/>
          <w:b/>
          <w:bCs/>
          <w:sz w:val="24"/>
          <w:szCs w:val="24"/>
        </w:rPr>
        <w:t>Figure 10</w:t>
      </w:r>
      <w:r>
        <w:rPr>
          <w:rFonts w:asciiTheme="majorBidi" w:hAnsiTheme="majorBidi" w:cstheme="majorBidi"/>
          <w:sz w:val="24"/>
          <w:szCs w:val="24"/>
        </w:rPr>
        <w:t xml:space="preserve">. Visualization of our dataset of 5000 images with dimensionality </w:t>
      </w:r>
      <w:r>
        <w:rPr>
          <w:rFonts w:asciiTheme="majorBidi" w:hAnsiTheme="majorBidi" w:cstheme="majorBidi"/>
          <w:i/>
          <w:iCs/>
          <w:sz w:val="24"/>
          <w:szCs w:val="24"/>
        </w:rPr>
        <w:t>p=</w:t>
      </w:r>
      <w:r>
        <w:rPr>
          <w:rFonts w:asciiTheme="majorBidi" w:hAnsiTheme="majorBidi" w:cstheme="majorBidi"/>
          <w:sz w:val="24"/>
          <w:szCs w:val="24"/>
        </w:rPr>
        <w:t>65536</w:t>
      </w:r>
      <w:r w:rsidR="00914370">
        <w:rPr>
          <w:rFonts w:asciiTheme="majorBidi" w:eastAsiaTheme="minorEastAsia" w:hAnsiTheme="majorBidi" w:cstheme="majorBidi"/>
          <w:sz w:val="24"/>
          <w:szCs w:val="24"/>
        </w:rPr>
        <w:t>.</w:t>
      </w:r>
    </w:p>
    <w:p w14:paraId="16A82834" w14:textId="4C1B1341" w:rsidR="00914370" w:rsidRDefault="00914370" w:rsidP="00A57490">
      <w:pPr>
        <w:spacing w:line="360" w:lineRule="auto"/>
        <w:jc w:val="both"/>
        <w:rPr>
          <w:rFonts w:asciiTheme="majorBidi" w:hAnsiTheme="majorBidi" w:cstheme="majorBidi"/>
          <w:sz w:val="24"/>
          <w:szCs w:val="24"/>
        </w:rPr>
      </w:pPr>
    </w:p>
    <w:p w14:paraId="45BE7F94" w14:textId="383117E0" w:rsidR="00914370" w:rsidRDefault="00914370" w:rsidP="00A57490">
      <w:pPr>
        <w:spacing w:line="360" w:lineRule="auto"/>
        <w:jc w:val="both"/>
        <w:rPr>
          <w:rFonts w:asciiTheme="majorBidi" w:hAnsiTheme="majorBidi" w:cstheme="majorBidi"/>
          <w:sz w:val="24"/>
          <w:szCs w:val="24"/>
        </w:rPr>
      </w:pPr>
    </w:p>
    <w:p w14:paraId="4E6DAE50" w14:textId="60C506E8" w:rsidR="00914370" w:rsidRDefault="00914370" w:rsidP="00A57490">
      <w:pPr>
        <w:spacing w:line="360" w:lineRule="auto"/>
        <w:jc w:val="both"/>
        <w:rPr>
          <w:rFonts w:asciiTheme="majorBidi" w:hAnsiTheme="majorBidi" w:cstheme="majorBidi"/>
          <w:sz w:val="24"/>
          <w:szCs w:val="24"/>
        </w:rPr>
      </w:pPr>
    </w:p>
    <w:p w14:paraId="01A6D5F1" w14:textId="786A21FD" w:rsidR="00914370" w:rsidRDefault="00914370" w:rsidP="00A57490">
      <w:pPr>
        <w:spacing w:line="360" w:lineRule="auto"/>
        <w:jc w:val="both"/>
        <w:rPr>
          <w:rFonts w:asciiTheme="majorBidi" w:hAnsiTheme="majorBidi" w:cstheme="majorBidi"/>
          <w:sz w:val="24"/>
          <w:szCs w:val="24"/>
        </w:rPr>
      </w:pPr>
    </w:p>
    <w:p w14:paraId="1AA6E3E5" w14:textId="0F81864F" w:rsidR="00914370" w:rsidRDefault="00914370" w:rsidP="00A57490">
      <w:pPr>
        <w:spacing w:line="360" w:lineRule="auto"/>
        <w:jc w:val="both"/>
        <w:rPr>
          <w:rFonts w:asciiTheme="majorBidi" w:hAnsiTheme="majorBidi" w:cstheme="majorBidi"/>
          <w:sz w:val="24"/>
          <w:szCs w:val="24"/>
        </w:rPr>
      </w:pPr>
    </w:p>
    <w:p w14:paraId="770A4E6D" w14:textId="77777777" w:rsidR="00914370" w:rsidRDefault="00914370" w:rsidP="00A57490">
      <w:pPr>
        <w:spacing w:line="360" w:lineRule="auto"/>
        <w:jc w:val="both"/>
        <w:rPr>
          <w:rFonts w:asciiTheme="majorBidi" w:hAnsiTheme="majorBidi" w:cstheme="majorBidi"/>
          <w:sz w:val="24"/>
          <w:szCs w:val="24"/>
        </w:rPr>
      </w:pPr>
    </w:p>
    <w:p w14:paraId="2D57B8AE" w14:textId="77777777" w:rsidR="006D30DD" w:rsidRPr="0017039E" w:rsidRDefault="006D30DD" w:rsidP="00A57490">
      <w:pPr>
        <w:spacing w:line="360" w:lineRule="auto"/>
        <w:jc w:val="both"/>
        <w:rPr>
          <w:rFonts w:asciiTheme="majorBidi" w:eastAsiaTheme="minorEastAsia" w:hAnsiTheme="majorBidi" w:cstheme="majorBidi"/>
          <w:sz w:val="24"/>
          <w:szCs w:val="24"/>
        </w:rPr>
      </w:pPr>
    </w:p>
    <w:p w14:paraId="449B97F0" w14:textId="3B6EA0C2" w:rsidR="00EB6A75" w:rsidRPr="006E51A1" w:rsidRDefault="001825EB" w:rsidP="00A57490">
      <w:pPr>
        <w:spacing w:line="360" w:lineRule="auto"/>
        <w:jc w:val="both"/>
        <w:rPr>
          <w:rFonts w:asciiTheme="majorBidi" w:eastAsiaTheme="minorEastAsia" w:hAnsiTheme="majorBidi" w:cstheme="majorBidi"/>
          <w:sz w:val="24"/>
          <w:szCs w:val="24"/>
        </w:rPr>
      </w:pPr>
      <w:r w:rsidRPr="005E3A6C">
        <w:rPr>
          <w:rFonts w:asciiTheme="majorBidi" w:hAnsiTheme="majorBidi" w:cstheme="majorBidi"/>
          <w:b/>
          <w:bCs/>
          <w:sz w:val="24"/>
          <w:szCs w:val="24"/>
        </w:rPr>
        <w:lastRenderedPageBreak/>
        <w:t xml:space="preserve">Step </w:t>
      </w:r>
      <w:r>
        <w:rPr>
          <w:rFonts w:asciiTheme="majorBidi" w:hAnsiTheme="majorBidi" w:cstheme="majorBidi"/>
          <w:b/>
          <w:bCs/>
          <w:sz w:val="24"/>
          <w:szCs w:val="24"/>
        </w:rPr>
        <w:t>2</w:t>
      </w:r>
      <w:r>
        <w:rPr>
          <w:rFonts w:asciiTheme="majorBidi" w:hAnsiTheme="majorBidi" w:cstheme="majorBidi"/>
          <w:sz w:val="24"/>
          <w:szCs w:val="24"/>
        </w:rPr>
        <w:t xml:space="preserve">: Application of PCA using </w:t>
      </w:r>
      <m:oMath>
        <m:r>
          <w:rPr>
            <w:rFonts w:ascii="Cambria Math" w:hAnsi="Cambria Math" w:cstheme="majorBidi"/>
            <w:sz w:val="24"/>
            <w:szCs w:val="24"/>
          </w:rPr>
          <m:t>m=1000</m:t>
        </m:r>
      </m:oMath>
      <w:r>
        <w:rPr>
          <w:rFonts w:asciiTheme="majorBidi" w:eastAsiaTheme="minorEastAsia" w:hAnsiTheme="majorBidi" w:cstheme="majorBidi"/>
          <w:sz w:val="24"/>
          <w:szCs w:val="24"/>
        </w:rPr>
        <w:t xml:space="preserve"> PCs (we saw that 1000 PCs are sufficient to retain the 90% of the variance, so we use this value).</w:t>
      </w:r>
      <w:r w:rsidR="006E51A1">
        <w:rPr>
          <w:rFonts w:asciiTheme="majorBidi" w:eastAsiaTheme="minorEastAsia" w:hAnsiTheme="majorBidi" w:cstheme="majorBidi"/>
          <w:sz w:val="24"/>
          <w:szCs w:val="24"/>
        </w:rPr>
        <w:t xml:space="preserve"> Before applying PCA, </w:t>
      </w:r>
      <w:r w:rsidR="006E51A1" w:rsidRPr="009F25FE">
        <w:rPr>
          <w:rFonts w:asciiTheme="majorBidi" w:eastAsiaTheme="minorEastAsia" w:hAnsiTheme="majorBidi" w:cstheme="majorBidi"/>
          <w:sz w:val="24"/>
          <w:szCs w:val="24"/>
          <w:u w:val="single"/>
        </w:rPr>
        <w:t xml:space="preserve">the dataset is scaled with a Gaussian scaler </w:t>
      </w:r>
      <w:r w:rsidR="006E51A1">
        <w:rPr>
          <w:rFonts w:asciiTheme="majorBidi" w:eastAsiaTheme="minorEastAsia" w:hAnsiTheme="majorBidi" w:cstheme="majorBidi"/>
          <w:sz w:val="24"/>
          <w:szCs w:val="24"/>
        </w:rPr>
        <w:t xml:space="preserve">as illustrated in </w:t>
      </w:r>
      <w:r w:rsidR="006E51A1">
        <w:rPr>
          <w:rFonts w:asciiTheme="majorBidi" w:hAnsiTheme="majorBidi" w:cstheme="majorBidi"/>
          <w:b/>
          <w:bCs/>
          <w:sz w:val="24"/>
          <w:szCs w:val="24"/>
        </w:rPr>
        <w:t>Figure 6</w:t>
      </w:r>
      <w:r w:rsidR="006E51A1">
        <w:rPr>
          <w:rFonts w:asciiTheme="majorBidi" w:hAnsiTheme="majorBidi" w:cstheme="majorBidi"/>
          <w:sz w:val="24"/>
          <w:szCs w:val="24"/>
        </w:rPr>
        <w:t>.</w:t>
      </w:r>
    </w:p>
    <w:p w14:paraId="71866980" w14:textId="36287A09" w:rsidR="00890A6D" w:rsidRDefault="006D30DD" w:rsidP="001825EB">
      <w:pPr>
        <w:spacing w:line="360" w:lineRule="auto"/>
        <w:jc w:val="center"/>
        <w:rPr>
          <w:rFonts w:asciiTheme="majorBidi" w:eastAsiaTheme="minorEastAsia" w:hAnsiTheme="majorBidi" w:cstheme="majorBidi"/>
          <w:sz w:val="32"/>
          <w:szCs w:val="32"/>
        </w:rPr>
      </w:pPr>
      <w:r>
        <w:rPr>
          <w:rFonts w:asciiTheme="majorBidi" w:eastAsiaTheme="minorEastAsia" w:hAnsiTheme="majorBidi" w:cstheme="majorBidi"/>
          <w:noProof/>
          <w:sz w:val="32"/>
          <w:szCs w:val="32"/>
        </w:rPr>
        <w:drawing>
          <wp:inline distT="0" distB="0" distL="0" distR="0" wp14:anchorId="774A2342" wp14:editId="44D71D28">
            <wp:extent cx="5143410" cy="2004060"/>
            <wp:effectExtent l="0" t="0" r="635" b="254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7016" cy="2017154"/>
                    </a:xfrm>
                    <a:prstGeom prst="rect">
                      <a:avLst/>
                    </a:prstGeom>
                  </pic:spPr>
                </pic:pic>
              </a:graphicData>
            </a:graphic>
          </wp:inline>
        </w:drawing>
      </w:r>
    </w:p>
    <w:p w14:paraId="70596450" w14:textId="0D916AB6" w:rsidR="006D30DD" w:rsidRPr="0017039E" w:rsidRDefault="006D30DD" w:rsidP="006D30DD">
      <w:pPr>
        <w:spacing w:line="360" w:lineRule="auto"/>
        <w:rPr>
          <w:rFonts w:asciiTheme="majorBidi" w:hAnsiTheme="majorBidi" w:cstheme="majorBidi"/>
          <w:sz w:val="24"/>
          <w:szCs w:val="24"/>
        </w:rPr>
      </w:pPr>
      <w:r>
        <w:rPr>
          <w:rFonts w:asciiTheme="majorBidi" w:hAnsiTheme="majorBidi" w:cstheme="majorBidi"/>
          <w:b/>
          <w:bCs/>
          <w:sz w:val="24"/>
          <w:szCs w:val="24"/>
        </w:rPr>
        <w:t>Figure 11</w:t>
      </w:r>
      <w:r>
        <w:rPr>
          <w:rFonts w:asciiTheme="majorBidi" w:hAnsiTheme="majorBidi" w:cstheme="majorBidi"/>
          <w:sz w:val="24"/>
          <w:szCs w:val="24"/>
        </w:rPr>
        <w:t xml:space="preserve">. PCA applied </w:t>
      </w:r>
      <w:r w:rsidR="00906638">
        <w:rPr>
          <w:rFonts w:asciiTheme="majorBidi" w:hAnsiTheme="majorBidi" w:cstheme="majorBidi"/>
          <w:sz w:val="24"/>
          <w:szCs w:val="24"/>
        </w:rPr>
        <w:t xml:space="preserve">to the dataset using </w:t>
      </w:r>
      <w:r w:rsidR="00906638">
        <w:rPr>
          <w:rFonts w:asciiTheme="majorBidi" w:hAnsiTheme="majorBidi" w:cstheme="majorBidi"/>
          <w:i/>
          <w:iCs/>
          <w:sz w:val="24"/>
          <w:szCs w:val="24"/>
        </w:rPr>
        <w:t>m=</w:t>
      </w:r>
      <w:r w:rsidR="00906638">
        <w:rPr>
          <w:rFonts w:asciiTheme="majorBidi" w:hAnsiTheme="majorBidi" w:cstheme="majorBidi"/>
          <w:sz w:val="24"/>
          <w:szCs w:val="24"/>
        </w:rPr>
        <w:t xml:space="preserve">1000 PCs. </w:t>
      </w:r>
    </w:p>
    <w:p w14:paraId="0E60185D" w14:textId="77777777" w:rsidR="006D30DD" w:rsidRDefault="006D30DD" w:rsidP="0017039E">
      <w:pPr>
        <w:spacing w:line="360" w:lineRule="auto"/>
        <w:rPr>
          <w:rFonts w:asciiTheme="majorBidi" w:eastAsiaTheme="minorEastAsia" w:hAnsiTheme="majorBidi" w:cstheme="majorBidi"/>
          <w:sz w:val="32"/>
          <w:szCs w:val="32"/>
        </w:rPr>
      </w:pPr>
    </w:p>
    <w:p w14:paraId="0174174B" w14:textId="786BD76D" w:rsidR="00C734D4" w:rsidRPr="00C524BC" w:rsidRDefault="00C734D4" w:rsidP="0017039E">
      <w:pPr>
        <w:spacing w:line="360" w:lineRule="auto"/>
        <w:jc w:val="both"/>
        <w:rPr>
          <w:rFonts w:asciiTheme="majorBidi" w:eastAsiaTheme="minorEastAsia" w:hAnsiTheme="majorBidi" w:cstheme="majorBidi"/>
          <w:sz w:val="32"/>
          <w:szCs w:val="32"/>
        </w:rPr>
      </w:pPr>
      <w:r w:rsidRPr="005E3A6C">
        <w:rPr>
          <w:rFonts w:asciiTheme="majorBidi" w:hAnsiTheme="majorBidi" w:cstheme="majorBidi"/>
          <w:b/>
          <w:bCs/>
          <w:sz w:val="24"/>
          <w:szCs w:val="24"/>
        </w:rPr>
        <w:t xml:space="preserve">Step </w:t>
      </w:r>
      <w:r>
        <w:rPr>
          <w:rFonts w:asciiTheme="majorBidi" w:hAnsiTheme="majorBidi" w:cstheme="majorBidi"/>
          <w:b/>
          <w:bCs/>
          <w:sz w:val="24"/>
          <w:szCs w:val="24"/>
        </w:rPr>
        <w:t>3</w:t>
      </w:r>
      <w:r>
        <w:rPr>
          <w:rFonts w:asciiTheme="majorBidi" w:hAnsiTheme="majorBidi" w:cstheme="majorBidi"/>
          <w:sz w:val="24"/>
          <w:szCs w:val="24"/>
        </w:rPr>
        <w:t xml:space="preserve">: Select the </w:t>
      </w:r>
      <w:r w:rsidR="00E47335">
        <w:rPr>
          <w:rFonts w:asciiTheme="majorBidi" w:hAnsiTheme="majorBidi" w:cstheme="majorBidi"/>
          <w:sz w:val="24"/>
          <w:szCs w:val="24"/>
        </w:rPr>
        <w:t>PCs</w:t>
      </w:r>
      <w:r>
        <w:rPr>
          <w:rFonts w:asciiTheme="majorBidi" w:hAnsiTheme="majorBidi" w:cstheme="majorBidi"/>
          <w:sz w:val="24"/>
          <w:szCs w:val="24"/>
        </w:rPr>
        <w:t xml:space="preserve"> to </w:t>
      </w:r>
      <w:r w:rsidR="00E47335">
        <w:rPr>
          <w:rFonts w:asciiTheme="majorBidi" w:hAnsiTheme="majorBidi" w:cstheme="majorBidi"/>
          <w:sz w:val="24"/>
          <w:szCs w:val="24"/>
        </w:rPr>
        <w:t xml:space="preserve">represent in the scatterplot. I </w:t>
      </w:r>
      <w:r w:rsidR="006D30DD">
        <w:rPr>
          <w:rFonts w:asciiTheme="majorBidi" w:hAnsiTheme="majorBidi" w:cstheme="majorBidi"/>
          <w:sz w:val="24"/>
          <w:szCs w:val="24"/>
        </w:rPr>
        <w:t xml:space="preserve">am going to </w:t>
      </w:r>
      <w:r w:rsidR="00E47335">
        <w:rPr>
          <w:rFonts w:asciiTheme="majorBidi" w:hAnsiTheme="majorBidi" w:cstheme="majorBidi"/>
          <w:sz w:val="24"/>
          <w:szCs w:val="24"/>
        </w:rPr>
        <w:t xml:space="preserve">illustrate </w:t>
      </w:r>
      <w:r w:rsidR="006D30DD">
        <w:rPr>
          <w:rFonts w:asciiTheme="majorBidi" w:hAnsiTheme="majorBidi" w:cstheme="majorBidi"/>
          <w:sz w:val="24"/>
          <w:szCs w:val="24"/>
        </w:rPr>
        <w:t>a</w:t>
      </w:r>
      <w:r w:rsidR="00E47335">
        <w:rPr>
          <w:rFonts w:asciiTheme="majorBidi" w:hAnsiTheme="majorBidi" w:cstheme="majorBidi"/>
          <w:sz w:val="24"/>
          <w:szCs w:val="24"/>
        </w:rPr>
        <w:t xml:space="preserve"> 2D </w:t>
      </w:r>
      <w:r w:rsidR="006D30DD">
        <w:rPr>
          <w:rFonts w:asciiTheme="majorBidi" w:hAnsiTheme="majorBidi" w:cstheme="majorBidi"/>
          <w:sz w:val="24"/>
          <w:szCs w:val="24"/>
        </w:rPr>
        <w:t>scatterplot of the first two components, PC1 and PC2.</w:t>
      </w:r>
    </w:p>
    <w:p w14:paraId="309AE80A" w14:textId="2A466267" w:rsidR="00EB6A75" w:rsidRDefault="00F4734A" w:rsidP="006D30DD">
      <w:pPr>
        <w:spacing w:line="360" w:lineRule="auto"/>
        <w:jc w:val="cente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14:anchorId="6939DE76" wp14:editId="705A726E">
            <wp:extent cx="5521842" cy="2417576"/>
            <wp:effectExtent l="0" t="0" r="317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6248" cy="2428262"/>
                    </a:xfrm>
                    <a:prstGeom prst="rect">
                      <a:avLst/>
                    </a:prstGeom>
                  </pic:spPr>
                </pic:pic>
              </a:graphicData>
            </a:graphic>
          </wp:inline>
        </w:drawing>
      </w:r>
    </w:p>
    <w:p w14:paraId="32CF846E" w14:textId="09DF8F3C" w:rsidR="00906638" w:rsidRDefault="00906638" w:rsidP="0080016E">
      <w:pPr>
        <w:spacing w:line="360" w:lineRule="auto"/>
        <w:jc w:val="both"/>
        <w:rPr>
          <w:rFonts w:asciiTheme="majorBidi" w:hAnsiTheme="majorBidi" w:cstheme="majorBidi"/>
          <w:sz w:val="24"/>
          <w:szCs w:val="24"/>
        </w:rPr>
      </w:pPr>
      <w:r>
        <w:rPr>
          <w:rFonts w:asciiTheme="majorBidi" w:hAnsiTheme="majorBidi" w:cstheme="majorBidi"/>
          <w:b/>
          <w:bCs/>
          <w:sz w:val="24"/>
          <w:szCs w:val="24"/>
        </w:rPr>
        <w:t>Figure 12</w:t>
      </w:r>
      <w:r>
        <w:rPr>
          <w:rFonts w:asciiTheme="majorBidi" w:hAnsiTheme="majorBidi" w:cstheme="majorBidi"/>
          <w:sz w:val="24"/>
          <w:szCs w:val="24"/>
        </w:rPr>
        <w:t xml:space="preserve">. PC1 and PC2 are selected </w:t>
      </w:r>
      <w:r w:rsidR="0080016E">
        <w:rPr>
          <w:rFonts w:asciiTheme="majorBidi" w:hAnsiTheme="majorBidi" w:cstheme="majorBidi"/>
          <w:sz w:val="24"/>
          <w:szCs w:val="24"/>
        </w:rPr>
        <w:t>to be visualized in a 2D scatterplot. The coordinates of the datapoints (i.e., the images in the dataset) in the scatterplot are the corresponding values of the scores of the first and the second PCs.</w:t>
      </w:r>
    </w:p>
    <w:p w14:paraId="3DB275CE" w14:textId="55EAB9FE" w:rsidR="00A57490" w:rsidRPr="00C524BC" w:rsidRDefault="00F4734A" w:rsidP="002963D8">
      <w:pPr>
        <w:spacing w:line="360" w:lineRule="auto"/>
        <w:jc w:val="both"/>
        <w:rPr>
          <w:rFonts w:asciiTheme="majorBidi" w:eastAsiaTheme="minorEastAsia" w:hAnsiTheme="majorBidi" w:cstheme="majorBidi"/>
          <w:iCs/>
          <w:sz w:val="24"/>
          <w:szCs w:val="24"/>
        </w:rPr>
      </w:pPr>
      <w:r w:rsidRPr="005E3A6C">
        <w:rPr>
          <w:rFonts w:asciiTheme="majorBidi" w:hAnsiTheme="majorBidi" w:cstheme="majorBidi"/>
          <w:b/>
          <w:bCs/>
          <w:sz w:val="24"/>
          <w:szCs w:val="24"/>
        </w:rPr>
        <w:lastRenderedPageBreak/>
        <w:t xml:space="preserve">Step </w:t>
      </w:r>
      <w:r>
        <w:rPr>
          <w:rFonts w:asciiTheme="majorBidi" w:hAnsiTheme="majorBidi" w:cstheme="majorBidi"/>
          <w:b/>
          <w:bCs/>
          <w:sz w:val="24"/>
          <w:szCs w:val="24"/>
        </w:rPr>
        <w:t>4</w:t>
      </w:r>
      <w:r>
        <w:rPr>
          <w:rFonts w:asciiTheme="majorBidi" w:hAnsiTheme="majorBidi" w:cstheme="majorBidi"/>
          <w:sz w:val="24"/>
          <w:szCs w:val="24"/>
        </w:rPr>
        <w:t>: Visualization of the scatterplot of the PC1 and PC2.</w:t>
      </w:r>
    </w:p>
    <w:p w14:paraId="7C79CD65" w14:textId="66140F8B" w:rsidR="00EB10F9" w:rsidRDefault="00F4734A" w:rsidP="00EB10F9">
      <w:pPr>
        <w:spacing w:line="360" w:lineRule="auto"/>
        <w:jc w:val="center"/>
        <w:rPr>
          <w:rFonts w:asciiTheme="majorBidi" w:eastAsiaTheme="minorEastAsia" w:hAnsiTheme="majorBidi" w:cstheme="majorBidi"/>
          <w:iCs/>
          <w:sz w:val="24"/>
          <w:szCs w:val="24"/>
        </w:rPr>
      </w:pPr>
      <w:r>
        <w:rPr>
          <w:rFonts w:asciiTheme="majorBidi" w:eastAsiaTheme="minorEastAsia" w:hAnsiTheme="majorBidi" w:cstheme="majorBidi"/>
          <w:iCs/>
          <w:noProof/>
          <w:sz w:val="24"/>
          <w:szCs w:val="24"/>
        </w:rPr>
        <w:drawing>
          <wp:inline distT="0" distB="0" distL="0" distR="0" wp14:anchorId="53C117A4" wp14:editId="2621EDB2">
            <wp:extent cx="4123438" cy="3926958"/>
            <wp:effectExtent l="0" t="0" r="4445"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0389" cy="3933577"/>
                    </a:xfrm>
                    <a:prstGeom prst="rect">
                      <a:avLst/>
                    </a:prstGeom>
                  </pic:spPr>
                </pic:pic>
              </a:graphicData>
            </a:graphic>
          </wp:inline>
        </w:drawing>
      </w:r>
    </w:p>
    <w:p w14:paraId="2AA5241C" w14:textId="317C3D83" w:rsidR="005B1098" w:rsidRDefault="005B1098" w:rsidP="005B1098">
      <w:pPr>
        <w:spacing w:line="360" w:lineRule="auto"/>
        <w:rPr>
          <w:rFonts w:asciiTheme="majorBidi" w:hAnsiTheme="majorBidi" w:cstheme="majorBidi"/>
          <w:sz w:val="24"/>
          <w:szCs w:val="24"/>
        </w:rPr>
      </w:pPr>
      <w:r>
        <w:rPr>
          <w:rFonts w:asciiTheme="majorBidi" w:hAnsiTheme="majorBidi" w:cstheme="majorBidi"/>
          <w:b/>
          <w:bCs/>
          <w:sz w:val="24"/>
          <w:szCs w:val="24"/>
        </w:rPr>
        <w:t>Figure 1</w:t>
      </w:r>
      <w:r w:rsidR="00B61909">
        <w:rPr>
          <w:rFonts w:asciiTheme="majorBidi" w:hAnsiTheme="majorBidi" w:cstheme="majorBidi"/>
          <w:b/>
          <w:bCs/>
          <w:sz w:val="24"/>
          <w:szCs w:val="24"/>
        </w:rPr>
        <w:t>3</w:t>
      </w:r>
      <w:r>
        <w:rPr>
          <w:rFonts w:asciiTheme="majorBidi" w:hAnsiTheme="majorBidi" w:cstheme="majorBidi"/>
          <w:sz w:val="24"/>
          <w:szCs w:val="24"/>
        </w:rPr>
        <w:t xml:space="preserve">. </w:t>
      </w:r>
      <w:r w:rsidR="00B61909">
        <w:rPr>
          <w:rFonts w:asciiTheme="majorBidi" w:hAnsiTheme="majorBidi" w:cstheme="majorBidi"/>
          <w:sz w:val="24"/>
          <w:szCs w:val="24"/>
        </w:rPr>
        <w:t>2D Scatterplot of the first and second components (PC1 and PC2).</w:t>
      </w:r>
    </w:p>
    <w:p w14:paraId="06509765" w14:textId="7BEB5D86" w:rsidR="00B61909" w:rsidRDefault="00B61909" w:rsidP="005B1098">
      <w:pPr>
        <w:spacing w:line="360" w:lineRule="auto"/>
        <w:rPr>
          <w:rFonts w:asciiTheme="majorBidi" w:hAnsiTheme="majorBidi" w:cstheme="majorBidi"/>
          <w:sz w:val="24"/>
          <w:szCs w:val="24"/>
        </w:rPr>
      </w:pPr>
      <w:r>
        <w:rPr>
          <w:rFonts w:asciiTheme="majorBidi" w:hAnsiTheme="majorBidi" w:cstheme="majorBidi"/>
          <w:sz w:val="24"/>
          <w:szCs w:val="24"/>
        </w:rPr>
        <w:t>Comments on the scatterplot:</w:t>
      </w:r>
    </w:p>
    <w:p w14:paraId="07639A69" w14:textId="44015F70" w:rsidR="007D1C2C" w:rsidRDefault="00B61909" w:rsidP="0005190D">
      <w:pPr>
        <w:pStyle w:val="ListParagraph"/>
        <w:numPr>
          <w:ilvl w:val="0"/>
          <w:numId w:val="9"/>
        </w:numPr>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 xml:space="preserve">The large part of the datapoints are concentrated in the center of the distribution of the data cloud, while the points which are spread from the center look to be outliers. My interpretation of this distribution is that the dataset is created by modeling random HEAs with random positions of the atoms of the 5 elements. When we have a random distribution, the data are concentrated around the mean and spread toward the edges of </w:t>
      </w:r>
      <w:r w:rsidR="007D1C2C">
        <w:rPr>
          <w:rFonts w:asciiTheme="majorBidi" w:eastAsiaTheme="minorEastAsia" w:hAnsiTheme="majorBidi" w:cstheme="majorBidi"/>
          <w:iCs/>
          <w:sz w:val="24"/>
          <w:szCs w:val="24"/>
        </w:rPr>
        <w:t>the distribution in a low %. In this case, the images concentrated around the center (i.e., the mean) are ~93% of the data cloud, while the outlier are ~7%.</w:t>
      </w:r>
    </w:p>
    <w:p w14:paraId="03B735CA" w14:textId="77777777" w:rsidR="0005190D" w:rsidRPr="0017039E" w:rsidRDefault="0005190D" w:rsidP="0017039E">
      <w:pPr>
        <w:pStyle w:val="ListParagraph"/>
        <w:spacing w:line="360" w:lineRule="auto"/>
        <w:jc w:val="both"/>
        <w:rPr>
          <w:rFonts w:asciiTheme="majorBidi" w:eastAsiaTheme="minorEastAsia" w:hAnsiTheme="majorBidi" w:cstheme="majorBidi"/>
          <w:iCs/>
          <w:sz w:val="24"/>
          <w:szCs w:val="24"/>
        </w:rPr>
      </w:pPr>
    </w:p>
    <w:p w14:paraId="33EB8AF9" w14:textId="67C73382" w:rsidR="007D1C2C" w:rsidRDefault="007D1C2C" w:rsidP="00B61909">
      <w:pPr>
        <w:pStyle w:val="ListParagraph"/>
        <w:numPr>
          <w:ilvl w:val="0"/>
          <w:numId w:val="9"/>
        </w:numPr>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From the scatterplot we can identify the outlier images and “clean” the dataset and focus our analysis on the main distribution.</w:t>
      </w:r>
    </w:p>
    <w:p w14:paraId="5FBBB8D5" w14:textId="77777777" w:rsidR="007D1C2C" w:rsidRPr="0017039E" w:rsidRDefault="007D1C2C" w:rsidP="0017039E">
      <w:pPr>
        <w:pStyle w:val="ListParagraph"/>
        <w:rPr>
          <w:rFonts w:asciiTheme="majorBidi" w:eastAsiaTheme="minorEastAsia" w:hAnsiTheme="majorBidi" w:cstheme="majorBidi"/>
          <w:iCs/>
          <w:sz w:val="24"/>
          <w:szCs w:val="24"/>
        </w:rPr>
      </w:pPr>
    </w:p>
    <w:p w14:paraId="600FF876" w14:textId="3A566D20" w:rsidR="007D1C2C" w:rsidRDefault="007D1C2C" w:rsidP="00B61909">
      <w:pPr>
        <w:pStyle w:val="ListParagraph"/>
        <w:numPr>
          <w:ilvl w:val="0"/>
          <w:numId w:val="9"/>
        </w:numPr>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lastRenderedPageBreak/>
        <w:t>We can investigate the distribution of the column heights of the 5 elements for the images concentrated in the distribution and we can have insights how it is different from the distribution of column heights of the outlier images.</w:t>
      </w:r>
    </w:p>
    <w:p w14:paraId="7CF2DD11" w14:textId="77777777" w:rsidR="007D1C2C" w:rsidRPr="0017039E" w:rsidRDefault="007D1C2C" w:rsidP="0017039E">
      <w:pPr>
        <w:pStyle w:val="ListParagraph"/>
        <w:rPr>
          <w:rFonts w:asciiTheme="majorBidi" w:eastAsiaTheme="minorEastAsia" w:hAnsiTheme="majorBidi" w:cstheme="majorBidi"/>
          <w:iCs/>
          <w:sz w:val="24"/>
          <w:szCs w:val="24"/>
        </w:rPr>
      </w:pPr>
    </w:p>
    <w:p w14:paraId="6B89ECA7" w14:textId="1A9403D4" w:rsidR="00DD3B97" w:rsidRDefault="007D1C2C" w:rsidP="00B61909">
      <w:pPr>
        <w:pStyle w:val="ListParagraph"/>
        <w:numPr>
          <w:ilvl w:val="0"/>
          <w:numId w:val="9"/>
        </w:numPr>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We can apply PCA on the experimental images and see how they are positioned in the data cloud and get some preliminary considerations about the column heights: the experimental images will have column heights with similar values to the images which are close to them</w:t>
      </w:r>
      <w:r w:rsidR="001F326C">
        <w:rPr>
          <w:rFonts w:asciiTheme="majorBidi" w:eastAsiaTheme="minorEastAsia" w:hAnsiTheme="majorBidi" w:cstheme="majorBidi"/>
          <w:iCs/>
          <w:sz w:val="24"/>
          <w:szCs w:val="24"/>
        </w:rPr>
        <w:t xml:space="preserve">. </w:t>
      </w:r>
    </w:p>
    <w:p w14:paraId="77958EA5" w14:textId="77777777" w:rsidR="00DD3B97" w:rsidRPr="0017039E" w:rsidRDefault="00DD3B97" w:rsidP="0017039E">
      <w:pPr>
        <w:pStyle w:val="ListParagraph"/>
        <w:rPr>
          <w:rFonts w:asciiTheme="majorBidi" w:eastAsiaTheme="minorEastAsia" w:hAnsiTheme="majorBidi" w:cstheme="majorBidi"/>
          <w:iCs/>
          <w:sz w:val="24"/>
          <w:szCs w:val="24"/>
        </w:rPr>
      </w:pPr>
    </w:p>
    <w:p w14:paraId="3B639D47" w14:textId="4C196CA4" w:rsidR="00DD3B97" w:rsidRDefault="00DD3B97" w:rsidP="00B61909">
      <w:pPr>
        <w:pStyle w:val="ListParagraph"/>
        <w:numPr>
          <w:ilvl w:val="0"/>
          <w:numId w:val="9"/>
        </w:numPr>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 xml:space="preserve">Since we have 1000 components, we can visualize many scatterplots associated with </w:t>
      </w:r>
      <w:r w:rsidR="0005190D">
        <w:rPr>
          <w:rFonts w:asciiTheme="majorBidi" w:eastAsiaTheme="minorEastAsia" w:hAnsiTheme="majorBidi" w:cstheme="majorBidi"/>
          <w:iCs/>
          <w:sz w:val="24"/>
          <w:szCs w:val="24"/>
        </w:rPr>
        <w:t xml:space="preserve">different combinations of the components. However, it is important to remind that the first </w:t>
      </w:r>
      <w:r w:rsidR="0017039E">
        <w:rPr>
          <w:rFonts w:asciiTheme="majorBidi" w:eastAsiaTheme="minorEastAsia" w:hAnsiTheme="majorBidi" w:cstheme="majorBidi"/>
          <w:iCs/>
          <w:sz w:val="24"/>
          <w:szCs w:val="24"/>
        </w:rPr>
        <w:t xml:space="preserve">component is the one with the highest variance, then the second, the third, </w:t>
      </w:r>
      <w:proofErr w:type="gramStart"/>
      <w:r w:rsidR="0017039E">
        <w:rPr>
          <w:rFonts w:asciiTheme="majorBidi" w:eastAsiaTheme="minorEastAsia" w:hAnsiTheme="majorBidi" w:cstheme="majorBidi"/>
          <w:iCs/>
          <w:sz w:val="24"/>
          <w:szCs w:val="24"/>
        </w:rPr>
        <w:t>etc..</w:t>
      </w:r>
      <w:proofErr w:type="gramEnd"/>
      <w:r w:rsidR="0017039E">
        <w:rPr>
          <w:rFonts w:asciiTheme="majorBidi" w:eastAsiaTheme="minorEastAsia" w:hAnsiTheme="majorBidi" w:cstheme="majorBidi"/>
          <w:iCs/>
          <w:sz w:val="24"/>
          <w:szCs w:val="24"/>
        </w:rPr>
        <w:t xml:space="preserve"> Thus, subsequent scatterplots will show less and less variance. </w:t>
      </w:r>
      <w:r w:rsidR="008179C1">
        <w:rPr>
          <w:rFonts w:asciiTheme="majorBidi" w:hAnsiTheme="majorBidi" w:cstheme="majorBidi"/>
          <w:b/>
          <w:bCs/>
          <w:sz w:val="24"/>
          <w:szCs w:val="24"/>
        </w:rPr>
        <w:t xml:space="preserve">Figure 14 </w:t>
      </w:r>
      <w:r w:rsidR="008179C1">
        <w:rPr>
          <w:rFonts w:asciiTheme="majorBidi" w:hAnsiTheme="majorBidi" w:cstheme="majorBidi"/>
          <w:sz w:val="24"/>
          <w:szCs w:val="24"/>
        </w:rPr>
        <w:t xml:space="preserve">illustrates three scatterplots for subsequent components, for which the variance is reduced. </w:t>
      </w:r>
      <w:r w:rsidR="0017039E">
        <w:rPr>
          <w:rFonts w:asciiTheme="majorBidi" w:hAnsiTheme="majorBidi" w:cstheme="majorBidi"/>
          <w:b/>
          <w:bCs/>
          <w:sz w:val="24"/>
          <w:szCs w:val="24"/>
        </w:rPr>
        <w:t>Figure 14</w:t>
      </w:r>
      <w:r w:rsidR="008179C1">
        <w:rPr>
          <w:rFonts w:asciiTheme="majorBidi" w:hAnsiTheme="majorBidi" w:cstheme="majorBidi"/>
          <w:b/>
          <w:bCs/>
          <w:sz w:val="24"/>
          <w:szCs w:val="24"/>
        </w:rPr>
        <w:t xml:space="preserve"> (a)</w:t>
      </w:r>
      <w:r w:rsidR="0017039E">
        <w:rPr>
          <w:rFonts w:asciiTheme="majorBidi" w:hAnsiTheme="majorBidi" w:cstheme="majorBidi"/>
          <w:sz w:val="24"/>
          <w:szCs w:val="24"/>
        </w:rPr>
        <w:t xml:space="preserve"> shows </w:t>
      </w:r>
      <w:r w:rsidR="008179C1">
        <w:rPr>
          <w:rFonts w:asciiTheme="majorBidi" w:hAnsiTheme="majorBidi" w:cstheme="majorBidi"/>
          <w:sz w:val="24"/>
          <w:szCs w:val="24"/>
        </w:rPr>
        <w:t xml:space="preserve">that PC1 spreads from -150 to 150, </w:t>
      </w:r>
      <w:r w:rsidR="008179C1">
        <w:rPr>
          <w:rFonts w:asciiTheme="majorBidi" w:hAnsiTheme="majorBidi" w:cstheme="majorBidi"/>
          <w:b/>
          <w:bCs/>
          <w:sz w:val="24"/>
          <w:szCs w:val="24"/>
        </w:rPr>
        <w:t xml:space="preserve">Figure 14 (b) </w:t>
      </w:r>
      <w:r w:rsidR="008179C1">
        <w:rPr>
          <w:rFonts w:asciiTheme="majorBidi" w:hAnsiTheme="majorBidi" w:cstheme="majorBidi"/>
          <w:sz w:val="24"/>
          <w:szCs w:val="24"/>
        </w:rPr>
        <w:t xml:space="preserve">shows that PC9 spreads from -120 to 120, </w:t>
      </w:r>
      <w:r w:rsidR="008179C1">
        <w:rPr>
          <w:rFonts w:asciiTheme="majorBidi" w:hAnsiTheme="majorBidi" w:cstheme="majorBidi"/>
          <w:b/>
          <w:bCs/>
          <w:sz w:val="24"/>
          <w:szCs w:val="24"/>
        </w:rPr>
        <w:t xml:space="preserve">Figure 14 (c) </w:t>
      </w:r>
      <w:r w:rsidR="008179C1">
        <w:rPr>
          <w:rFonts w:asciiTheme="majorBidi" w:hAnsiTheme="majorBidi" w:cstheme="majorBidi"/>
          <w:sz w:val="24"/>
          <w:szCs w:val="24"/>
        </w:rPr>
        <w:t>shows that PC19 spreads from -75 to 100.</w:t>
      </w:r>
    </w:p>
    <w:p w14:paraId="2548B396" w14:textId="77777777" w:rsidR="00DD3B97" w:rsidRPr="0017039E" w:rsidRDefault="00DD3B97" w:rsidP="0017039E">
      <w:pPr>
        <w:pStyle w:val="ListParagraph"/>
        <w:rPr>
          <w:rFonts w:asciiTheme="majorBidi" w:eastAsiaTheme="minorEastAsia" w:hAnsiTheme="majorBidi" w:cstheme="majorBidi"/>
          <w:iCs/>
          <w:sz w:val="24"/>
          <w:szCs w:val="24"/>
        </w:rPr>
      </w:pPr>
    </w:p>
    <w:p w14:paraId="20A5351A" w14:textId="26454D03" w:rsidR="007D1C2C" w:rsidRDefault="008179C1" w:rsidP="0017039E">
      <w:pPr>
        <w:pStyle w:val="ListParagraph"/>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noProof/>
          <w:sz w:val="24"/>
          <w:szCs w:val="24"/>
        </w:rPr>
        <w:drawing>
          <wp:inline distT="0" distB="0" distL="0" distR="0" wp14:anchorId="79D104B2" wp14:editId="3E437241">
            <wp:extent cx="5046133" cy="1748356"/>
            <wp:effectExtent l="0" t="0" r="0" b="444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6196" cy="1758772"/>
                    </a:xfrm>
                    <a:prstGeom prst="rect">
                      <a:avLst/>
                    </a:prstGeom>
                  </pic:spPr>
                </pic:pic>
              </a:graphicData>
            </a:graphic>
          </wp:inline>
        </w:drawing>
      </w:r>
    </w:p>
    <w:p w14:paraId="2E2BAA0C" w14:textId="55077BE1" w:rsidR="008179C1" w:rsidRDefault="008179C1" w:rsidP="0017039E">
      <w:pPr>
        <w:pStyle w:val="ListParagraph"/>
        <w:spacing w:line="360" w:lineRule="auto"/>
        <w:jc w:val="both"/>
        <w:rPr>
          <w:rFonts w:asciiTheme="majorBidi" w:hAnsiTheme="majorBidi" w:cstheme="majorBidi"/>
          <w:sz w:val="24"/>
          <w:szCs w:val="24"/>
        </w:rPr>
      </w:pPr>
      <w:r>
        <w:rPr>
          <w:rFonts w:asciiTheme="majorBidi" w:hAnsiTheme="majorBidi" w:cstheme="majorBidi"/>
          <w:b/>
          <w:bCs/>
          <w:sz w:val="24"/>
          <w:szCs w:val="24"/>
        </w:rPr>
        <w:t>Figure 14</w:t>
      </w:r>
      <w:r>
        <w:rPr>
          <w:rFonts w:asciiTheme="majorBidi" w:hAnsiTheme="majorBidi" w:cstheme="majorBidi"/>
          <w:sz w:val="24"/>
          <w:szCs w:val="24"/>
        </w:rPr>
        <w:t xml:space="preserve">. Scatterplots for PC1&amp;2 </w:t>
      </w:r>
      <w:r w:rsidRPr="00104F54">
        <w:rPr>
          <w:rFonts w:asciiTheme="majorBidi" w:hAnsiTheme="majorBidi" w:cstheme="majorBidi"/>
          <w:b/>
          <w:bCs/>
          <w:sz w:val="24"/>
          <w:szCs w:val="24"/>
        </w:rPr>
        <w:t>(a)</w:t>
      </w:r>
      <w:r>
        <w:rPr>
          <w:rFonts w:asciiTheme="majorBidi" w:hAnsiTheme="majorBidi" w:cstheme="majorBidi"/>
          <w:sz w:val="24"/>
          <w:szCs w:val="24"/>
        </w:rPr>
        <w:t xml:space="preserve">, PC9&amp;10 </w:t>
      </w:r>
      <w:r w:rsidRPr="00104F54">
        <w:rPr>
          <w:rFonts w:asciiTheme="majorBidi" w:hAnsiTheme="majorBidi" w:cstheme="majorBidi"/>
          <w:b/>
          <w:bCs/>
          <w:sz w:val="24"/>
          <w:szCs w:val="24"/>
        </w:rPr>
        <w:t>(b)</w:t>
      </w:r>
      <w:r>
        <w:rPr>
          <w:rFonts w:asciiTheme="majorBidi" w:hAnsiTheme="majorBidi" w:cstheme="majorBidi"/>
          <w:sz w:val="24"/>
          <w:szCs w:val="24"/>
        </w:rPr>
        <w:t xml:space="preserve">, PC19&amp;20 </w:t>
      </w:r>
      <w:r w:rsidRPr="00104F54">
        <w:rPr>
          <w:rFonts w:asciiTheme="majorBidi" w:hAnsiTheme="majorBidi" w:cstheme="majorBidi"/>
          <w:b/>
          <w:bCs/>
          <w:sz w:val="24"/>
          <w:szCs w:val="24"/>
        </w:rPr>
        <w:t>(c)</w:t>
      </w:r>
      <w:r>
        <w:rPr>
          <w:rFonts w:asciiTheme="majorBidi" w:hAnsiTheme="majorBidi" w:cstheme="majorBidi"/>
          <w:sz w:val="24"/>
          <w:szCs w:val="24"/>
        </w:rPr>
        <w:t>.</w:t>
      </w:r>
    </w:p>
    <w:p w14:paraId="1DC9D7C1" w14:textId="77777777" w:rsidR="008179C1" w:rsidRDefault="008179C1" w:rsidP="0017039E">
      <w:pPr>
        <w:pStyle w:val="ListParagraph"/>
        <w:spacing w:line="360" w:lineRule="auto"/>
        <w:jc w:val="both"/>
        <w:rPr>
          <w:rFonts w:asciiTheme="majorBidi" w:eastAsiaTheme="minorEastAsia" w:hAnsiTheme="majorBidi" w:cstheme="majorBidi"/>
          <w:iCs/>
          <w:sz w:val="24"/>
          <w:szCs w:val="24"/>
        </w:rPr>
      </w:pPr>
    </w:p>
    <w:p w14:paraId="0F6F527E" w14:textId="77777777" w:rsidR="00104F54" w:rsidRDefault="008179C1" w:rsidP="0017039E">
      <w:pPr>
        <w:pStyle w:val="ListParagraph"/>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 xml:space="preserve">If we visualize the scatterplots for the highest components, we realize that the variance explained is further reduced. </w:t>
      </w:r>
      <w:r w:rsidR="00104F54">
        <w:rPr>
          <w:rFonts w:asciiTheme="majorBidi" w:eastAsiaTheme="minorEastAsia" w:hAnsiTheme="majorBidi" w:cstheme="majorBidi"/>
          <w:iCs/>
          <w:sz w:val="24"/>
          <w:szCs w:val="24"/>
        </w:rPr>
        <w:t>For example, the range of the last components is between</w:t>
      </w:r>
    </w:p>
    <w:p w14:paraId="1D9BAF52" w14:textId="4A25F91E" w:rsidR="008179C1" w:rsidRDefault="00104F54" w:rsidP="0017039E">
      <w:pPr>
        <w:pStyle w:val="ListParagraph"/>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 xml:space="preserve">-10 and 10 as it is illustrated in </w:t>
      </w:r>
      <w:r>
        <w:rPr>
          <w:rFonts w:asciiTheme="majorBidi" w:hAnsiTheme="majorBidi" w:cstheme="majorBidi"/>
          <w:b/>
          <w:bCs/>
          <w:sz w:val="24"/>
          <w:szCs w:val="24"/>
        </w:rPr>
        <w:t>Figure 15</w:t>
      </w:r>
      <w:r>
        <w:rPr>
          <w:rFonts w:asciiTheme="majorBidi" w:hAnsiTheme="majorBidi" w:cstheme="majorBidi"/>
          <w:sz w:val="24"/>
          <w:szCs w:val="24"/>
        </w:rPr>
        <w:t>.</w:t>
      </w:r>
    </w:p>
    <w:p w14:paraId="092108D2" w14:textId="4D4192FD" w:rsidR="008179C1" w:rsidRDefault="008179C1" w:rsidP="0017039E">
      <w:pPr>
        <w:pStyle w:val="ListParagraph"/>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noProof/>
          <w:sz w:val="24"/>
          <w:szCs w:val="24"/>
        </w:rPr>
        <w:lastRenderedPageBreak/>
        <w:drawing>
          <wp:inline distT="0" distB="0" distL="0" distR="0" wp14:anchorId="0F498E0D" wp14:editId="30086619">
            <wp:extent cx="5194405" cy="19812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015" cy="2011183"/>
                    </a:xfrm>
                    <a:prstGeom prst="rect">
                      <a:avLst/>
                    </a:prstGeom>
                  </pic:spPr>
                </pic:pic>
              </a:graphicData>
            </a:graphic>
          </wp:inline>
        </w:drawing>
      </w:r>
    </w:p>
    <w:p w14:paraId="0F64597A" w14:textId="4BA83033" w:rsidR="00104F54" w:rsidRDefault="00104F54" w:rsidP="00104F54">
      <w:pPr>
        <w:pStyle w:val="ListParagraph"/>
        <w:spacing w:line="360" w:lineRule="auto"/>
        <w:jc w:val="both"/>
        <w:rPr>
          <w:rFonts w:asciiTheme="majorBidi" w:hAnsiTheme="majorBidi" w:cstheme="majorBidi"/>
          <w:sz w:val="24"/>
          <w:szCs w:val="24"/>
        </w:rPr>
      </w:pPr>
      <w:r>
        <w:rPr>
          <w:rFonts w:asciiTheme="majorBidi" w:hAnsiTheme="majorBidi" w:cstheme="majorBidi"/>
          <w:b/>
          <w:bCs/>
          <w:sz w:val="24"/>
          <w:szCs w:val="24"/>
        </w:rPr>
        <w:t>Figure 15</w:t>
      </w:r>
      <w:r>
        <w:rPr>
          <w:rFonts w:asciiTheme="majorBidi" w:hAnsiTheme="majorBidi" w:cstheme="majorBidi"/>
          <w:sz w:val="24"/>
          <w:szCs w:val="24"/>
        </w:rPr>
        <w:t xml:space="preserve">. Scatterplots for PC799&amp;800 </w:t>
      </w:r>
      <w:r w:rsidRPr="005E3A6C">
        <w:rPr>
          <w:rFonts w:asciiTheme="majorBidi" w:hAnsiTheme="majorBidi" w:cstheme="majorBidi"/>
          <w:b/>
          <w:bCs/>
          <w:sz w:val="24"/>
          <w:szCs w:val="24"/>
        </w:rPr>
        <w:t>(a)</w:t>
      </w:r>
      <w:r>
        <w:rPr>
          <w:rFonts w:asciiTheme="majorBidi" w:hAnsiTheme="majorBidi" w:cstheme="majorBidi"/>
          <w:sz w:val="24"/>
          <w:szCs w:val="24"/>
        </w:rPr>
        <w:t xml:space="preserve">, PC899&amp;900 </w:t>
      </w:r>
      <w:r w:rsidRPr="005E3A6C">
        <w:rPr>
          <w:rFonts w:asciiTheme="majorBidi" w:hAnsiTheme="majorBidi" w:cstheme="majorBidi"/>
          <w:b/>
          <w:bCs/>
          <w:sz w:val="24"/>
          <w:szCs w:val="24"/>
        </w:rPr>
        <w:t>(b)</w:t>
      </w:r>
      <w:r>
        <w:rPr>
          <w:rFonts w:asciiTheme="majorBidi" w:hAnsiTheme="majorBidi" w:cstheme="majorBidi"/>
          <w:sz w:val="24"/>
          <w:szCs w:val="24"/>
        </w:rPr>
        <w:t xml:space="preserve">, PC999&amp;1000 </w:t>
      </w:r>
      <w:r w:rsidRPr="005E3A6C">
        <w:rPr>
          <w:rFonts w:asciiTheme="majorBidi" w:hAnsiTheme="majorBidi" w:cstheme="majorBidi"/>
          <w:b/>
          <w:bCs/>
          <w:sz w:val="24"/>
          <w:szCs w:val="24"/>
        </w:rPr>
        <w:t>(c)</w:t>
      </w:r>
      <w:r>
        <w:rPr>
          <w:rFonts w:asciiTheme="majorBidi" w:hAnsiTheme="majorBidi" w:cstheme="majorBidi"/>
          <w:sz w:val="24"/>
          <w:szCs w:val="24"/>
        </w:rPr>
        <w:t>.</w:t>
      </w:r>
    </w:p>
    <w:p w14:paraId="0E4DF2A4" w14:textId="5F623672" w:rsidR="00104F54" w:rsidRDefault="00104F54" w:rsidP="00104F54">
      <w:pPr>
        <w:pStyle w:val="ListParagraph"/>
        <w:spacing w:line="360" w:lineRule="auto"/>
        <w:jc w:val="both"/>
        <w:rPr>
          <w:rFonts w:asciiTheme="majorBidi" w:hAnsiTheme="majorBidi" w:cstheme="majorBidi"/>
          <w:sz w:val="24"/>
          <w:szCs w:val="24"/>
        </w:rPr>
      </w:pPr>
    </w:p>
    <w:p w14:paraId="55CFAE72" w14:textId="616FA19C" w:rsidR="00104F54" w:rsidRDefault="00104F54" w:rsidP="00104F54">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It is very important to not confuse the variance explained by the single components and the cumulative proportion of variance explained (cumulative PVE), the parameter used to assess the number of components </w:t>
      </w:r>
      <w:r>
        <w:rPr>
          <w:rFonts w:asciiTheme="majorBidi" w:hAnsiTheme="majorBidi" w:cstheme="majorBidi"/>
          <w:i/>
          <w:iCs/>
          <w:sz w:val="24"/>
          <w:szCs w:val="24"/>
        </w:rPr>
        <w:t>m</w:t>
      </w:r>
      <w:r>
        <w:rPr>
          <w:rFonts w:asciiTheme="majorBidi" w:hAnsiTheme="majorBidi" w:cstheme="majorBidi"/>
          <w:sz w:val="24"/>
          <w:szCs w:val="24"/>
        </w:rPr>
        <w:t xml:space="preserve"> to adopt. The variance of a single component is simply its variance, and we know that the first component has the highest variance, then the second, the third, </w:t>
      </w:r>
      <w:proofErr w:type="gramStart"/>
      <w:r>
        <w:rPr>
          <w:rFonts w:asciiTheme="majorBidi" w:hAnsiTheme="majorBidi" w:cstheme="majorBidi"/>
          <w:sz w:val="24"/>
          <w:szCs w:val="24"/>
        </w:rPr>
        <w:t>etc..</w:t>
      </w:r>
      <w:proofErr w:type="gramEnd"/>
      <w:r>
        <w:rPr>
          <w:rFonts w:asciiTheme="majorBidi" w:hAnsiTheme="majorBidi" w:cstheme="majorBidi"/>
          <w:sz w:val="24"/>
          <w:szCs w:val="24"/>
        </w:rPr>
        <w:t xml:space="preserve"> The cumulative PVE of component </w:t>
      </w:r>
      <w:r>
        <w:rPr>
          <w:rFonts w:asciiTheme="majorBidi" w:hAnsiTheme="majorBidi" w:cstheme="majorBidi"/>
          <w:i/>
          <w:iCs/>
          <w:sz w:val="24"/>
          <w:szCs w:val="24"/>
        </w:rPr>
        <w:t>c</w:t>
      </w:r>
      <w:r>
        <w:rPr>
          <w:rFonts w:asciiTheme="majorBidi" w:hAnsiTheme="majorBidi" w:cstheme="majorBidi"/>
          <w:sz w:val="24"/>
          <w:szCs w:val="24"/>
        </w:rPr>
        <w:t xml:space="preserve"> is the sum of the PVEs from the component 1 up to the component </w:t>
      </w:r>
      <w:r>
        <w:rPr>
          <w:rFonts w:asciiTheme="majorBidi" w:hAnsiTheme="majorBidi" w:cstheme="majorBidi"/>
          <w:i/>
          <w:iCs/>
          <w:sz w:val="24"/>
          <w:szCs w:val="24"/>
        </w:rPr>
        <w:t>c</w:t>
      </w:r>
      <w:r>
        <w:rPr>
          <w:rFonts w:asciiTheme="majorBidi" w:hAnsiTheme="majorBidi" w:cstheme="majorBidi"/>
          <w:sz w:val="24"/>
          <w:szCs w:val="24"/>
        </w:rPr>
        <w:t>, and for this reason the cumulative PVE increases for higher components.</w:t>
      </w:r>
    </w:p>
    <w:p w14:paraId="1297BAD0" w14:textId="61E66892" w:rsidR="00914370" w:rsidRDefault="00914370" w:rsidP="00104F54">
      <w:pPr>
        <w:pStyle w:val="ListParagraph"/>
        <w:spacing w:line="360" w:lineRule="auto"/>
        <w:jc w:val="both"/>
        <w:rPr>
          <w:rFonts w:asciiTheme="majorBidi" w:hAnsiTheme="majorBidi" w:cstheme="majorBidi"/>
          <w:sz w:val="24"/>
          <w:szCs w:val="24"/>
        </w:rPr>
      </w:pPr>
    </w:p>
    <w:p w14:paraId="5F468CEB" w14:textId="3098F215" w:rsidR="00914370" w:rsidRDefault="00914370" w:rsidP="00104F54">
      <w:pPr>
        <w:pStyle w:val="ListParagraph"/>
        <w:spacing w:line="360" w:lineRule="auto"/>
        <w:jc w:val="both"/>
        <w:rPr>
          <w:rFonts w:asciiTheme="majorBidi" w:hAnsiTheme="majorBidi" w:cstheme="majorBidi"/>
          <w:sz w:val="24"/>
          <w:szCs w:val="24"/>
        </w:rPr>
      </w:pPr>
    </w:p>
    <w:p w14:paraId="768BD9E1" w14:textId="77777777" w:rsidR="00914370" w:rsidRDefault="00914370" w:rsidP="00104F54">
      <w:pPr>
        <w:pStyle w:val="ListParagraph"/>
        <w:spacing w:line="360" w:lineRule="auto"/>
        <w:jc w:val="both"/>
        <w:rPr>
          <w:rFonts w:asciiTheme="majorBidi" w:hAnsiTheme="majorBidi" w:cstheme="majorBidi"/>
          <w:sz w:val="24"/>
          <w:szCs w:val="24"/>
        </w:rPr>
      </w:pPr>
    </w:p>
    <w:p w14:paraId="1431767C" w14:textId="489B3A4E" w:rsidR="00104F54" w:rsidRDefault="00104F54" w:rsidP="00104F54">
      <w:pPr>
        <w:pStyle w:val="ListParagraph"/>
        <w:spacing w:line="360" w:lineRule="auto"/>
        <w:jc w:val="both"/>
        <w:rPr>
          <w:rFonts w:asciiTheme="majorBidi" w:hAnsiTheme="majorBidi" w:cstheme="majorBidi"/>
          <w:sz w:val="24"/>
          <w:szCs w:val="24"/>
        </w:rPr>
      </w:pPr>
    </w:p>
    <w:p w14:paraId="06189237" w14:textId="1615DE1A" w:rsidR="00104F54" w:rsidRPr="00104F54" w:rsidRDefault="00104F54" w:rsidP="00104F54">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References </w:t>
      </w:r>
    </w:p>
    <w:p w14:paraId="67B0DFCE" w14:textId="540E2BDC" w:rsidR="008179C1" w:rsidRDefault="00F13D85" w:rsidP="0017039E">
      <w:pPr>
        <w:pStyle w:val="ListParagraph"/>
        <w:spacing w:line="360" w:lineRule="auto"/>
        <w:jc w:val="both"/>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 xml:space="preserve">[1] An Introduction to Statistical Learning with Applications in R, G. James, D. Witten, T. Hastie, R. </w:t>
      </w:r>
      <w:proofErr w:type="spellStart"/>
      <w:r>
        <w:rPr>
          <w:rFonts w:asciiTheme="majorBidi" w:eastAsiaTheme="minorEastAsia" w:hAnsiTheme="majorBidi" w:cstheme="majorBidi"/>
          <w:iCs/>
          <w:sz w:val="24"/>
          <w:szCs w:val="24"/>
        </w:rPr>
        <w:t>Tibshirani</w:t>
      </w:r>
      <w:proofErr w:type="spellEnd"/>
      <w:r>
        <w:rPr>
          <w:rFonts w:asciiTheme="majorBidi" w:eastAsiaTheme="minorEastAsia" w:hAnsiTheme="majorBidi" w:cstheme="majorBidi"/>
          <w:iCs/>
          <w:sz w:val="24"/>
          <w:szCs w:val="24"/>
        </w:rPr>
        <w:t>, Springer.</w:t>
      </w:r>
    </w:p>
    <w:p w14:paraId="74E2E12C" w14:textId="5B9E8DD6" w:rsidR="008179C1" w:rsidRPr="0017039E" w:rsidRDefault="008179C1" w:rsidP="0017039E">
      <w:pPr>
        <w:pStyle w:val="ListParagraph"/>
        <w:spacing w:line="360" w:lineRule="auto"/>
        <w:jc w:val="both"/>
        <w:rPr>
          <w:rFonts w:asciiTheme="majorBidi" w:eastAsiaTheme="minorEastAsia" w:hAnsiTheme="majorBidi" w:cstheme="majorBidi"/>
          <w:iCs/>
          <w:sz w:val="24"/>
          <w:szCs w:val="24"/>
        </w:rPr>
      </w:pPr>
    </w:p>
    <w:sectPr w:rsidR="008179C1" w:rsidRPr="0017039E" w:rsidSect="000C0BF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A5714"/>
    <w:multiLevelType w:val="hybridMultilevel"/>
    <w:tmpl w:val="D034DC50"/>
    <w:lvl w:ilvl="0" w:tplc="576ACE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C589D"/>
    <w:multiLevelType w:val="hybridMultilevel"/>
    <w:tmpl w:val="A8F696A4"/>
    <w:lvl w:ilvl="0" w:tplc="576ACE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FD29B1"/>
    <w:multiLevelType w:val="hybridMultilevel"/>
    <w:tmpl w:val="32FC5848"/>
    <w:lvl w:ilvl="0" w:tplc="576ACE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CA73C9"/>
    <w:multiLevelType w:val="hybridMultilevel"/>
    <w:tmpl w:val="62442E4C"/>
    <w:lvl w:ilvl="0" w:tplc="576ACE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8A2E1C"/>
    <w:multiLevelType w:val="hybridMultilevel"/>
    <w:tmpl w:val="21005A52"/>
    <w:lvl w:ilvl="0" w:tplc="576ACEA8">
      <w:start w:val="1"/>
      <w:numFmt w:val="bullet"/>
      <w:lvlText w:val=""/>
      <w:lvlJc w:val="left"/>
      <w:pPr>
        <w:ind w:left="720" w:hanging="360"/>
      </w:pPr>
      <w:rPr>
        <w:rFonts w:ascii="Wingdings" w:hAnsi="Wingdings" w:hint="default"/>
      </w:rPr>
    </w:lvl>
    <w:lvl w:ilvl="1" w:tplc="A77CC1AE" w:tentative="1">
      <w:start w:val="1"/>
      <w:numFmt w:val="bullet"/>
      <w:lvlText w:val=""/>
      <w:lvlJc w:val="left"/>
      <w:pPr>
        <w:tabs>
          <w:tab w:val="num" w:pos="1440"/>
        </w:tabs>
        <w:ind w:left="1440" w:hanging="360"/>
      </w:pPr>
      <w:rPr>
        <w:rFonts w:ascii="Wingdings" w:hAnsi="Wingdings" w:hint="default"/>
      </w:rPr>
    </w:lvl>
    <w:lvl w:ilvl="2" w:tplc="BB1213BE" w:tentative="1">
      <w:start w:val="1"/>
      <w:numFmt w:val="bullet"/>
      <w:lvlText w:val=""/>
      <w:lvlJc w:val="left"/>
      <w:pPr>
        <w:tabs>
          <w:tab w:val="num" w:pos="2160"/>
        </w:tabs>
        <w:ind w:left="2160" w:hanging="360"/>
      </w:pPr>
      <w:rPr>
        <w:rFonts w:ascii="Wingdings" w:hAnsi="Wingdings" w:hint="default"/>
      </w:rPr>
    </w:lvl>
    <w:lvl w:ilvl="3" w:tplc="C14881C0" w:tentative="1">
      <w:start w:val="1"/>
      <w:numFmt w:val="bullet"/>
      <w:lvlText w:val=""/>
      <w:lvlJc w:val="left"/>
      <w:pPr>
        <w:tabs>
          <w:tab w:val="num" w:pos="2880"/>
        </w:tabs>
        <w:ind w:left="2880" w:hanging="360"/>
      </w:pPr>
      <w:rPr>
        <w:rFonts w:ascii="Wingdings" w:hAnsi="Wingdings" w:hint="default"/>
      </w:rPr>
    </w:lvl>
    <w:lvl w:ilvl="4" w:tplc="3ED001DC" w:tentative="1">
      <w:start w:val="1"/>
      <w:numFmt w:val="bullet"/>
      <w:lvlText w:val=""/>
      <w:lvlJc w:val="left"/>
      <w:pPr>
        <w:tabs>
          <w:tab w:val="num" w:pos="3600"/>
        </w:tabs>
        <w:ind w:left="3600" w:hanging="360"/>
      </w:pPr>
      <w:rPr>
        <w:rFonts w:ascii="Wingdings" w:hAnsi="Wingdings" w:hint="default"/>
      </w:rPr>
    </w:lvl>
    <w:lvl w:ilvl="5" w:tplc="991C5FBE" w:tentative="1">
      <w:start w:val="1"/>
      <w:numFmt w:val="bullet"/>
      <w:lvlText w:val=""/>
      <w:lvlJc w:val="left"/>
      <w:pPr>
        <w:tabs>
          <w:tab w:val="num" w:pos="4320"/>
        </w:tabs>
        <w:ind w:left="4320" w:hanging="360"/>
      </w:pPr>
      <w:rPr>
        <w:rFonts w:ascii="Wingdings" w:hAnsi="Wingdings" w:hint="default"/>
      </w:rPr>
    </w:lvl>
    <w:lvl w:ilvl="6" w:tplc="961896C2" w:tentative="1">
      <w:start w:val="1"/>
      <w:numFmt w:val="bullet"/>
      <w:lvlText w:val=""/>
      <w:lvlJc w:val="left"/>
      <w:pPr>
        <w:tabs>
          <w:tab w:val="num" w:pos="5040"/>
        </w:tabs>
        <w:ind w:left="5040" w:hanging="360"/>
      </w:pPr>
      <w:rPr>
        <w:rFonts w:ascii="Wingdings" w:hAnsi="Wingdings" w:hint="default"/>
      </w:rPr>
    </w:lvl>
    <w:lvl w:ilvl="7" w:tplc="F5A20C9C" w:tentative="1">
      <w:start w:val="1"/>
      <w:numFmt w:val="bullet"/>
      <w:lvlText w:val=""/>
      <w:lvlJc w:val="left"/>
      <w:pPr>
        <w:tabs>
          <w:tab w:val="num" w:pos="5760"/>
        </w:tabs>
        <w:ind w:left="5760" w:hanging="360"/>
      </w:pPr>
      <w:rPr>
        <w:rFonts w:ascii="Wingdings" w:hAnsi="Wingdings" w:hint="default"/>
      </w:rPr>
    </w:lvl>
    <w:lvl w:ilvl="8" w:tplc="3E40A8E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8BE0423"/>
    <w:multiLevelType w:val="hybridMultilevel"/>
    <w:tmpl w:val="BED6A4F6"/>
    <w:lvl w:ilvl="0" w:tplc="576ACE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E5225D"/>
    <w:multiLevelType w:val="multilevel"/>
    <w:tmpl w:val="2CBCA71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5046658"/>
    <w:multiLevelType w:val="multilevel"/>
    <w:tmpl w:val="2CBCA71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B4F578D"/>
    <w:multiLevelType w:val="hybridMultilevel"/>
    <w:tmpl w:val="AA285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5"/>
  </w:num>
  <w:num w:numId="5">
    <w:abstractNumId w:val="2"/>
  </w:num>
  <w:num w:numId="6">
    <w:abstractNumId w:val="7"/>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7AAD"/>
    <w:rsid w:val="00000982"/>
    <w:rsid w:val="00006F98"/>
    <w:rsid w:val="00010DB8"/>
    <w:rsid w:val="00016186"/>
    <w:rsid w:val="00021677"/>
    <w:rsid w:val="0002188E"/>
    <w:rsid w:val="000218DF"/>
    <w:rsid w:val="00035C94"/>
    <w:rsid w:val="00041317"/>
    <w:rsid w:val="00041C03"/>
    <w:rsid w:val="00043F7B"/>
    <w:rsid w:val="00047A3D"/>
    <w:rsid w:val="0005190D"/>
    <w:rsid w:val="000639C4"/>
    <w:rsid w:val="00071381"/>
    <w:rsid w:val="00074022"/>
    <w:rsid w:val="00082EC2"/>
    <w:rsid w:val="00084EB2"/>
    <w:rsid w:val="000857CB"/>
    <w:rsid w:val="00095953"/>
    <w:rsid w:val="000B00AA"/>
    <w:rsid w:val="000C0BFD"/>
    <w:rsid w:val="000C2629"/>
    <w:rsid w:val="000C722A"/>
    <w:rsid w:val="000D00E3"/>
    <w:rsid w:val="000D492C"/>
    <w:rsid w:val="000E376C"/>
    <w:rsid w:val="000E546A"/>
    <w:rsid w:val="000E7B6D"/>
    <w:rsid w:val="0010207D"/>
    <w:rsid w:val="00104F54"/>
    <w:rsid w:val="00121951"/>
    <w:rsid w:val="00124587"/>
    <w:rsid w:val="00140C36"/>
    <w:rsid w:val="00141486"/>
    <w:rsid w:val="00152D47"/>
    <w:rsid w:val="001565EE"/>
    <w:rsid w:val="001566F2"/>
    <w:rsid w:val="0017039E"/>
    <w:rsid w:val="0017416D"/>
    <w:rsid w:val="001825EB"/>
    <w:rsid w:val="001A5F69"/>
    <w:rsid w:val="001B74DB"/>
    <w:rsid w:val="001B75FF"/>
    <w:rsid w:val="001C29D6"/>
    <w:rsid w:val="001C6D3F"/>
    <w:rsid w:val="001D0BAC"/>
    <w:rsid w:val="001D1C69"/>
    <w:rsid w:val="001D4E46"/>
    <w:rsid w:val="001E4E7C"/>
    <w:rsid w:val="001F19D1"/>
    <w:rsid w:val="001F326C"/>
    <w:rsid w:val="002028E0"/>
    <w:rsid w:val="00223D9C"/>
    <w:rsid w:val="00226FE3"/>
    <w:rsid w:val="00231ACB"/>
    <w:rsid w:val="00231B79"/>
    <w:rsid w:val="00233F19"/>
    <w:rsid w:val="002353D2"/>
    <w:rsid w:val="00240B04"/>
    <w:rsid w:val="0024363E"/>
    <w:rsid w:val="00255A5A"/>
    <w:rsid w:val="00257C19"/>
    <w:rsid w:val="00261AA4"/>
    <w:rsid w:val="00262AEB"/>
    <w:rsid w:val="00280802"/>
    <w:rsid w:val="002963D8"/>
    <w:rsid w:val="002A4FB8"/>
    <w:rsid w:val="002B0118"/>
    <w:rsid w:val="002C130B"/>
    <w:rsid w:val="002D2571"/>
    <w:rsid w:val="002E0CDD"/>
    <w:rsid w:val="002E11B9"/>
    <w:rsid w:val="002E1AE7"/>
    <w:rsid w:val="00326121"/>
    <w:rsid w:val="00341F43"/>
    <w:rsid w:val="00341FDD"/>
    <w:rsid w:val="0034381D"/>
    <w:rsid w:val="00356B9C"/>
    <w:rsid w:val="00363CCA"/>
    <w:rsid w:val="00385EBD"/>
    <w:rsid w:val="00393F7B"/>
    <w:rsid w:val="003A3FE0"/>
    <w:rsid w:val="003B3972"/>
    <w:rsid w:val="003B5E73"/>
    <w:rsid w:val="003B7BA7"/>
    <w:rsid w:val="003C0278"/>
    <w:rsid w:val="003C2274"/>
    <w:rsid w:val="003D6309"/>
    <w:rsid w:val="003D77A3"/>
    <w:rsid w:val="003E04D3"/>
    <w:rsid w:val="003E2530"/>
    <w:rsid w:val="003E6BCD"/>
    <w:rsid w:val="003F3CF2"/>
    <w:rsid w:val="00403177"/>
    <w:rsid w:val="00404790"/>
    <w:rsid w:val="00414346"/>
    <w:rsid w:val="0041571D"/>
    <w:rsid w:val="004168B4"/>
    <w:rsid w:val="00423CED"/>
    <w:rsid w:val="004308CF"/>
    <w:rsid w:val="004347CB"/>
    <w:rsid w:val="004432B4"/>
    <w:rsid w:val="004472BC"/>
    <w:rsid w:val="00462BA0"/>
    <w:rsid w:val="004747F8"/>
    <w:rsid w:val="0048493D"/>
    <w:rsid w:val="00497AAA"/>
    <w:rsid w:val="004A0699"/>
    <w:rsid w:val="004A271D"/>
    <w:rsid w:val="004B017B"/>
    <w:rsid w:val="004B2699"/>
    <w:rsid w:val="004C1E50"/>
    <w:rsid w:val="004C2AC9"/>
    <w:rsid w:val="004C6492"/>
    <w:rsid w:val="004D7F18"/>
    <w:rsid w:val="004F286B"/>
    <w:rsid w:val="004F3898"/>
    <w:rsid w:val="00512376"/>
    <w:rsid w:val="00515532"/>
    <w:rsid w:val="00516719"/>
    <w:rsid w:val="00524C32"/>
    <w:rsid w:val="005327B9"/>
    <w:rsid w:val="005372BD"/>
    <w:rsid w:val="005505BE"/>
    <w:rsid w:val="0056125B"/>
    <w:rsid w:val="005615BC"/>
    <w:rsid w:val="00563089"/>
    <w:rsid w:val="00566B46"/>
    <w:rsid w:val="00570BE9"/>
    <w:rsid w:val="00573D8C"/>
    <w:rsid w:val="00592723"/>
    <w:rsid w:val="005A387D"/>
    <w:rsid w:val="005B1098"/>
    <w:rsid w:val="005D1CBF"/>
    <w:rsid w:val="005D2923"/>
    <w:rsid w:val="005D4A24"/>
    <w:rsid w:val="005E05FB"/>
    <w:rsid w:val="005E0DFF"/>
    <w:rsid w:val="005E5728"/>
    <w:rsid w:val="005E6E8A"/>
    <w:rsid w:val="005E6EC1"/>
    <w:rsid w:val="005E7B44"/>
    <w:rsid w:val="0060143E"/>
    <w:rsid w:val="00601FFD"/>
    <w:rsid w:val="0060287A"/>
    <w:rsid w:val="00605CBC"/>
    <w:rsid w:val="006251E4"/>
    <w:rsid w:val="0063226F"/>
    <w:rsid w:val="006352B9"/>
    <w:rsid w:val="006466D4"/>
    <w:rsid w:val="00662375"/>
    <w:rsid w:val="00670C45"/>
    <w:rsid w:val="00683983"/>
    <w:rsid w:val="00691022"/>
    <w:rsid w:val="00694CB9"/>
    <w:rsid w:val="006A5CF6"/>
    <w:rsid w:val="006B158B"/>
    <w:rsid w:val="006B5246"/>
    <w:rsid w:val="006D30DD"/>
    <w:rsid w:val="006D3CBE"/>
    <w:rsid w:val="006D451C"/>
    <w:rsid w:val="006E038C"/>
    <w:rsid w:val="006E48FB"/>
    <w:rsid w:val="006E51A1"/>
    <w:rsid w:val="006E6286"/>
    <w:rsid w:val="006E68E1"/>
    <w:rsid w:val="00702FBF"/>
    <w:rsid w:val="007173C7"/>
    <w:rsid w:val="007175D7"/>
    <w:rsid w:val="0072736D"/>
    <w:rsid w:val="007311E5"/>
    <w:rsid w:val="00732757"/>
    <w:rsid w:val="00734255"/>
    <w:rsid w:val="0075364F"/>
    <w:rsid w:val="0077005B"/>
    <w:rsid w:val="00771F41"/>
    <w:rsid w:val="00792052"/>
    <w:rsid w:val="0079687A"/>
    <w:rsid w:val="007A0A2B"/>
    <w:rsid w:val="007A3A03"/>
    <w:rsid w:val="007A60D8"/>
    <w:rsid w:val="007B6E7D"/>
    <w:rsid w:val="007C15DF"/>
    <w:rsid w:val="007C517F"/>
    <w:rsid w:val="007C6F05"/>
    <w:rsid w:val="007D1C2C"/>
    <w:rsid w:val="007E2C91"/>
    <w:rsid w:val="0080016E"/>
    <w:rsid w:val="00800EA6"/>
    <w:rsid w:val="008111F6"/>
    <w:rsid w:val="00815D1D"/>
    <w:rsid w:val="00816E4A"/>
    <w:rsid w:val="00817034"/>
    <w:rsid w:val="008179C1"/>
    <w:rsid w:val="00823127"/>
    <w:rsid w:val="00824151"/>
    <w:rsid w:val="0082705A"/>
    <w:rsid w:val="008306C4"/>
    <w:rsid w:val="008326CC"/>
    <w:rsid w:val="00842C70"/>
    <w:rsid w:val="00843605"/>
    <w:rsid w:val="00847061"/>
    <w:rsid w:val="008603E7"/>
    <w:rsid w:val="00872838"/>
    <w:rsid w:val="00874712"/>
    <w:rsid w:val="00882442"/>
    <w:rsid w:val="00882A5C"/>
    <w:rsid w:val="008844E9"/>
    <w:rsid w:val="00890A6D"/>
    <w:rsid w:val="00891B95"/>
    <w:rsid w:val="0089292E"/>
    <w:rsid w:val="008A4F5B"/>
    <w:rsid w:val="008B5688"/>
    <w:rsid w:val="008C10A0"/>
    <w:rsid w:val="008E1530"/>
    <w:rsid w:val="008F07CE"/>
    <w:rsid w:val="008F1C40"/>
    <w:rsid w:val="00906638"/>
    <w:rsid w:val="009124B9"/>
    <w:rsid w:val="00914370"/>
    <w:rsid w:val="00925862"/>
    <w:rsid w:val="00942ACE"/>
    <w:rsid w:val="00946D84"/>
    <w:rsid w:val="00970687"/>
    <w:rsid w:val="00972541"/>
    <w:rsid w:val="00981D38"/>
    <w:rsid w:val="009837A3"/>
    <w:rsid w:val="00983E3C"/>
    <w:rsid w:val="009843CB"/>
    <w:rsid w:val="009A085C"/>
    <w:rsid w:val="009A087D"/>
    <w:rsid w:val="009A2D6D"/>
    <w:rsid w:val="009A5D6D"/>
    <w:rsid w:val="009A6965"/>
    <w:rsid w:val="009B25AF"/>
    <w:rsid w:val="009C409C"/>
    <w:rsid w:val="009D21FA"/>
    <w:rsid w:val="009D4BF9"/>
    <w:rsid w:val="009F0434"/>
    <w:rsid w:val="009F25FE"/>
    <w:rsid w:val="009F342A"/>
    <w:rsid w:val="009F4F1A"/>
    <w:rsid w:val="009F7A01"/>
    <w:rsid w:val="00A00BF1"/>
    <w:rsid w:val="00A06F52"/>
    <w:rsid w:val="00A12B02"/>
    <w:rsid w:val="00A21C01"/>
    <w:rsid w:val="00A44F06"/>
    <w:rsid w:val="00A45538"/>
    <w:rsid w:val="00A55C89"/>
    <w:rsid w:val="00A57490"/>
    <w:rsid w:val="00A64C28"/>
    <w:rsid w:val="00A657FF"/>
    <w:rsid w:val="00A65B42"/>
    <w:rsid w:val="00A8212F"/>
    <w:rsid w:val="00A8404E"/>
    <w:rsid w:val="00A87AC0"/>
    <w:rsid w:val="00AA2589"/>
    <w:rsid w:val="00AA586A"/>
    <w:rsid w:val="00AA58A3"/>
    <w:rsid w:val="00AB3B83"/>
    <w:rsid w:val="00AB4E0F"/>
    <w:rsid w:val="00AD2BD6"/>
    <w:rsid w:val="00AD2C82"/>
    <w:rsid w:val="00AE139F"/>
    <w:rsid w:val="00AE4E81"/>
    <w:rsid w:val="00AE5C5F"/>
    <w:rsid w:val="00AF30A1"/>
    <w:rsid w:val="00AF53AA"/>
    <w:rsid w:val="00B02C08"/>
    <w:rsid w:val="00B14305"/>
    <w:rsid w:val="00B3779F"/>
    <w:rsid w:val="00B52C86"/>
    <w:rsid w:val="00B5329E"/>
    <w:rsid w:val="00B54AF8"/>
    <w:rsid w:val="00B61909"/>
    <w:rsid w:val="00B63BBC"/>
    <w:rsid w:val="00B66F1E"/>
    <w:rsid w:val="00B67597"/>
    <w:rsid w:val="00B72BD5"/>
    <w:rsid w:val="00B7497D"/>
    <w:rsid w:val="00B7790A"/>
    <w:rsid w:val="00B90F2F"/>
    <w:rsid w:val="00BA1554"/>
    <w:rsid w:val="00BD0133"/>
    <w:rsid w:val="00BD3062"/>
    <w:rsid w:val="00BD59A2"/>
    <w:rsid w:val="00BD7427"/>
    <w:rsid w:val="00BF4CB5"/>
    <w:rsid w:val="00C009F2"/>
    <w:rsid w:val="00C1280A"/>
    <w:rsid w:val="00C14935"/>
    <w:rsid w:val="00C213DE"/>
    <w:rsid w:val="00C223DB"/>
    <w:rsid w:val="00C23F1F"/>
    <w:rsid w:val="00C25C6D"/>
    <w:rsid w:val="00C332A3"/>
    <w:rsid w:val="00C36CFA"/>
    <w:rsid w:val="00C41995"/>
    <w:rsid w:val="00C423C4"/>
    <w:rsid w:val="00C476B5"/>
    <w:rsid w:val="00C477A2"/>
    <w:rsid w:val="00C50348"/>
    <w:rsid w:val="00C524BC"/>
    <w:rsid w:val="00C5640C"/>
    <w:rsid w:val="00C60167"/>
    <w:rsid w:val="00C6443F"/>
    <w:rsid w:val="00C70090"/>
    <w:rsid w:val="00C7269F"/>
    <w:rsid w:val="00C734D4"/>
    <w:rsid w:val="00C74A79"/>
    <w:rsid w:val="00C816C8"/>
    <w:rsid w:val="00C871E9"/>
    <w:rsid w:val="00C92873"/>
    <w:rsid w:val="00CA0DC9"/>
    <w:rsid w:val="00CA2251"/>
    <w:rsid w:val="00CA2B49"/>
    <w:rsid w:val="00CB01B9"/>
    <w:rsid w:val="00CB4D93"/>
    <w:rsid w:val="00CC6763"/>
    <w:rsid w:val="00CD70F7"/>
    <w:rsid w:val="00CD7D51"/>
    <w:rsid w:val="00CE3DFD"/>
    <w:rsid w:val="00CF017C"/>
    <w:rsid w:val="00CF51C0"/>
    <w:rsid w:val="00CF7DDC"/>
    <w:rsid w:val="00D15149"/>
    <w:rsid w:val="00D2126D"/>
    <w:rsid w:val="00D22C8F"/>
    <w:rsid w:val="00D32954"/>
    <w:rsid w:val="00D34681"/>
    <w:rsid w:val="00D40B19"/>
    <w:rsid w:val="00D5152F"/>
    <w:rsid w:val="00D60AF4"/>
    <w:rsid w:val="00D70B5B"/>
    <w:rsid w:val="00D8333E"/>
    <w:rsid w:val="00D842AA"/>
    <w:rsid w:val="00D90B00"/>
    <w:rsid w:val="00D93816"/>
    <w:rsid w:val="00D97CD6"/>
    <w:rsid w:val="00DA186B"/>
    <w:rsid w:val="00DA3F4B"/>
    <w:rsid w:val="00DA7D26"/>
    <w:rsid w:val="00DB2DB4"/>
    <w:rsid w:val="00DB4508"/>
    <w:rsid w:val="00DB7C72"/>
    <w:rsid w:val="00DC2444"/>
    <w:rsid w:val="00DC653F"/>
    <w:rsid w:val="00DD22C1"/>
    <w:rsid w:val="00DD3B97"/>
    <w:rsid w:val="00DD5A9A"/>
    <w:rsid w:val="00DE7B72"/>
    <w:rsid w:val="00E05340"/>
    <w:rsid w:val="00E06653"/>
    <w:rsid w:val="00E12D7D"/>
    <w:rsid w:val="00E14482"/>
    <w:rsid w:val="00E14B79"/>
    <w:rsid w:val="00E173B4"/>
    <w:rsid w:val="00E26D4C"/>
    <w:rsid w:val="00E345A3"/>
    <w:rsid w:val="00E47335"/>
    <w:rsid w:val="00E70D04"/>
    <w:rsid w:val="00E73C23"/>
    <w:rsid w:val="00E81484"/>
    <w:rsid w:val="00E87B6F"/>
    <w:rsid w:val="00EA7A31"/>
    <w:rsid w:val="00EB10F9"/>
    <w:rsid w:val="00EB140F"/>
    <w:rsid w:val="00EB65C1"/>
    <w:rsid w:val="00EB6A75"/>
    <w:rsid w:val="00EB7034"/>
    <w:rsid w:val="00EC5B6A"/>
    <w:rsid w:val="00ED48E4"/>
    <w:rsid w:val="00ED663A"/>
    <w:rsid w:val="00EE0F52"/>
    <w:rsid w:val="00EE1C96"/>
    <w:rsid w:val="00EE3EA3"/>
    <w:rsid w:val="00EE4CF5"/>
    <w:rsid w:val="00F018D0"/>
    <w:rsid w:val="00F10F4D"/>
    <w:rsid w:val="00F11DD2"/>
    <w:rsid w:val="00F13718"/>
    <w:rsid w:val="00F13D85"/>
    <w:rsid w:val="00F14F91"/>
    <w:rsid w:val="00F37575"/>
    <w:rsid w:val="00F4734A"/>
    <w:rsid w:val="00F514F9"/>
    <w:rsid w:val="00F56BEF"/>
    <w:rsid w:val="00F61322"/>
    <w:rsid w:val="00F8554D"/>
    <w:rsid w:val="00F91BA1"/>
    <w:rsid w:val="00F93B1E"/>
    <w:rsid w:val="00F94207"/>
    <w:rsid w:val="00FA05FF"/>
    <w:rsid w:val="00FA529F"/>
    <w:rsid w:val="00FC4834"/>
    <w:rsid w:val="00FC7AAD"/>
    <w:rsid w:val="00FD26D5"/>
    <w:rsid w:val="00FD6186"/>
    <w:rsid w:val="00FE09EC"/>
    <w:rsid w:val="00FE47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59215"/>
  <w15:docId w15:val="{FEE5F139-823D-5543-A08B-6AA19B25E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AAD"/>
    <w:pPr>
      <w:ind w:left="720"/>
      <w:contextualSpacing/>
    </w:pPr>
  </w:style>
  <w:style w:type="paragraph" w:styleId="NormalWeb">
    <w:name w:val="Normal (Web)"/>
    <w:basedOn w:val="Normal"/>
    <w:uiPriority w:val="99"/>
    <w:semiHidden/>
    <w:unhideWhenUsed/>
    <w:rsid w:val="00D40B19"/>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6E4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8FB"/>
    <w:rPr>
      <w:rFonts w:ascii="Tahoma" w:hAnsi="Tahoma" w:cs="Tahoma"/>
      <w:sz w:val="16"/>
      <w:szCs w:val="16"/>
    </w:rPr>
  </w:style>
  <w:style w:type="table" w:styleId="TableGrid">
    <w:name w:val="Table Grid"/>
    <w:basedOn w:val="TableNormal"/>
    <w:uiPriority w:val="59"/>
    <w:rsid w:val="00D833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8333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5155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344199">
      <w:bodyDiv w:val="1"/>
      <w:marLeft w:val="0"/>
      <w:marRight w:val="0"/>
      <w:marTop w:val="0"/>
      <w:marBottom w:val="0"/>
      <w:divBdr>
        <w:top w:val="none" w:sz="0" w:space="0" w:color="auto"/>
        <w:left w:val="none" w:sz="0" w:space="0" w:color="auto"/>
        <w:bottom w:val="none" w:sz="0" w:space="0" w:color="auto"/>
        <w:right w:val="none" w:sz="0" w:space="0" w:color="auto"/>
      </w:divBdr>
      <w:divsChild>
        <w:div w:id="1864055083">
          <w:marLeft w:val="547"/>
          <w:marRight w:val="0"/>
          <w:marTop w:val="0"/>
          <w:marBottom w:val="0"/>
          <w:divBdr>
            <w:top w:val="none" w:sz="0" w:space="0" w:color="auto"/>
            <w:left w:val="none" w:sz="0" w:space="0" w:color="auto"/>
            <w:bottom w:val="none" w:sz="0" w:space="0" w:color="auto"/>
            <w:right w:val="none" w:sz="0" w:space="0" w:color="auto"/>
          </w:divBdr>
        </w:div>
        <w:div w:id="1720859252">
          <w:marLeft w:val="547"/>
          <w:marRight w:val="0"/>
          <w:marTop w:val="0"/>
          <w:marBottom w:val="0"/>
          <w:divBdr>
            <w:top w:val="none" w:sz="0" w:space="0" w:color="auto"/>
            <w:left w:val="none" w:sz="0" w:space="0" w:color="auto"/>
            <w:bottom w:val="none" w:sz="0" w:space="0" w:color="auto"/>
            <w:right w:val="none" w:sz="0" w:space="0" w:color="auto"/>
          </w:divBdr>
        </w:div>
        <w:div w:id="1092630724">
          <w:marLeft w:val="547"/>
          <w:marRight w:val="0"/>
          <w:marTop w:val="0"/>
          <w:marBottom w:val="0"/>
          <w:divBdr>
            <w:top w:val="none" w:sz="0" w:space="0" w:color="auto"/>
            <w:left w:val="none" w:sz="0" w:space="0" w:color="auto"/>
            <w:bottom w:val="none" w:sz="0" w:space="0" w:color="auto"/>
            <w:right w:val="none" w:sz="0" w:space="0" w:color="auto"/>
          </w:divBdr>
        </w:div>
        <w:div w:id="641890656">
          <w:marLeft w:val="547"/>
          <w:marRight w:val="0"/>
          <w:marTop w:val="0"/>
          <w:marBottom w:val="0"/>
          <w:divBdr>
            <w:top w:val="none" w:sz="0" w:space="0" w:color="auto"/>
            <w:left w:val="none" w:sz="0" w:space="0" w:color="auto"/>
            <w:bottom w:val="none" w:sz="0" w:space="0" w:color="auto"/>
            <w:right w:val="none" w:sz="0" w:space="0" w:color="auto"/>
          </w:divBdr>
        </w:div>
        <w:div w:id="384917026">
          <w:marLeft w:val="547"/>
          <w:marRight w:val="0"/>
          <w:marTop w:val="0"/>
          <w:marBottom w:val="0"/>
          <w:divBdr>
            <w:top w:val="none" w:sz="0" w:space="0" w:color="auto"/>
            <w:left w:val="none" w:sz="0" w:space="0" w:color="auto"/>
            <w:bottom w:val="none" w:sz="0" w:space="0" w:color="auto"/>
            <w:right w:val="none" w:sz="0" w:space="0" w:color="auto"/>
          </w:divBdr>
        </w:div>
        <w:div w:id="653412337">
          <w:marLeft w:val="547"/>
          <w:marRight w:val="0"/>
          <w:marTop w:val="0"/>
          <w:marBottom w:val="0"/>
          <w:divBdr>
            <w:top w:val="none" w:sz="0" w:space="0" w:color="auto"/>
            <w:left w:val="none" w:sz="0" w:space="0" w:color="auto"/>
            <w:bottom w:val="none" w:sz="0" w:space="0" w:color="auto"/>
            <w:right w:val="none" w:sz="0" w:space="0" w:color="auto"/>
          </w:divBdr>
        </w:div>
        <w:div w:id="1290359460">
          <w:marLeft w:val="547"/>
          <w:marRight w:val="0"/>
          <w:marTop w:val="0"/>
          <w:marBottom w:val="0"/>
          <w:divBdr>
            <w:top w:val="none" w:sz="0" w:space="0" w:color="auto"/>
            <w:left w:val="none" w:sz="0" w:space="0" w:color="auto"/>
            <w:bottom w:val="none" w:sz="0" w:space="0" w:color="auto"/>
            <w:right w:val="none" w:sz="0" w:space="0" w:color="auto"/>
          </w:divBdr>
        </w:div>
        <w:div w:id="582295936">
          <w:marLeft w:val="547"/>
          <w:marRight w:val="0"/>
          <w:marTop w:val="0"/>
          <w:marBottom w:val="0"/>
          <w:divBdr>
            <w:top w:val="none" w:sz="0" w:space="0" w:color="auto"/>
            <w:left w:val="none" w:sz="0" w:space="0" w:color="auto"/>
            <w:bottom w:val="none" w:sz="0" w:space="0" w:color="auto"/>
            <w:right w:val="none" w:sz="0" w:space="0" w:color="auto"/>
          </w:divBdr>
        </w:div>
      </w:divsChild>
    </w:div>
    <w:div w:id="1637180769">
      <w:bodyDiv w:val="1"/>
      <w:marLeft w:val="0"/>
      <w:marRight w:val="0"/>
      <w:marTop w:val="0"/>
      <w:marBottom w:val="0"/>
      <w:divBdr>
        <w:top w:val="none" w:sz="0" w:space="0" w:color="auto"/>
        <w:left w:val="none" w:sz="0" w:space="0" w:color="auto"/>
        <w:bottom w:val="none" w:sz="0" w:space="0" w:color="auto"/>
        <w:right w:val="none" w:sz="0" w:space="0" w:color="auto"/>
      </w:divBdr>
      <w:divsChild>
        <w:div w:id="737829434">
          <w:marLeft w:val="0"/>
          <w:marRight w:val="0"/>
          <w:marTop w:val="0"/>
          <w:marBottom w:val="0"/>
          <w:divBdr>
            <w:top w:val="none" w:sz="0" w:space="0" w:color="auto"/>
            <w:left w:val="none" w:sz="0" w:space="0" w:color="auto"/>
            <w:bottom w:val="none" w:sz="0" w:space="0" w:color="auto"/>
            <w:right w:val="none" w:sz="0" w:space="0" w:color="auto"/>
          </w:divBdr>
          <w:divsChild>
            <w:div w:id="352347404">
              <w:marLeft w:val="0"/>
              <w:marRight w:val="0"/>
              <w:marTop w:val="0"/>
              <w:marBottom w:val="0"/>
              <w:divBdr>
                <w:top w:val="none" w:sz="0" w:space="0" w:color="auto"/>
                <w:left w:val="none" w:sz="0" w:space="0" w:color="auto"/>
                <w:bottom w:val="none" w:sz="0" w:space="0" w:color="auto"/>
                <w:right w:val="none" w:sz="0" w:space="0" w:color="auto"/>
              </w:divBdr>
              <w:divsChild>
                <w:div w:id="103607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7BE06-9A3B-49BA-AD52-D62B8E5FA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19</Pages>
  <Words>3751</Words>
  <Characters>21386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Marco Ragone</cp:lastModifiedBy>
  <cp:revision>332</cp:revision>
  <cp:lastPrinted>2016-09-03T02:26:00Z</cp:lastPrinted>
  <dcterms:created xsi:type="dcterms:W3CDTF">2016-07-25T06:59:00Z</dcterms:created>
  <dcterms:modified xsi:type="dcterms:W3CDTF">2020-11-02T15:17:00Z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4db22431-766c-3826-9dea-d48234107b6a</vt:lpwstr>
  </property>
</Properties>
</file>