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280" w:line="360" w:lineRule="auto"/>
        <w:rPr>
          <w:rFonts w:ascii="Roboto" w:cs="Roboto" w:eastAsia="Roboto" w:hAnsi="Roboto"/>
          <w:b w:val="1"/>
          <w:color w:val="0d0d0d"/>
          <w:sz w:val="33"/>
          <w:szCs w:val="33"/>
        </w:rPr>
      </w:pPr>
      <w:bookmarkStart w:colFirst="0" w:colLast="0" w:name="_iakjekb5qqgy" w:id="0"/>
      <w:bookmarkEnd w:id="0"/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rtl w:val="0"/>
        </w:rPr>
        <w:t xml:space="preserve">Enhanced Use Cases for Customers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Customize Orders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</w:rPr>
        <w:drawing>
          <wp:inline distB="114300" distT="114300" distL="114300" distR="114300">
            <wp:extent cx="5943600" cy="36830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Repeat Last Order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</w:rPr>
        <w:drawing>
          <wp:inline distB="114300" distT="114300" distL="114300" distR="114300">
            <wp:extent cx="5943600" cy="37846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Schedule Orders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</w:rPr>
        <w:drawing>
          <wp:inline distB="114300" distT="114300" distL="114300" distR="114300">
            <wp:extent cx="5943600" cy="3530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Participate in Loyalty Programs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</w:rPr>
        <w:drawing>
          <wp:inline distB="114300" distT="114300" distL="114300" distR="114300">
            <wp:extent cx="5943600" cy="37084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Provide Feedback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</w:rPr>
        <w:drawing>
          <wp:inline distB="114300" distT="114300" distL="114300" distR="114300">
            <wp:extent cx="5943600" cy="29210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280" w:line="360" w:lineRule="auto"/>
        <w:rPr>
          <w:rFonts w:ascii="Roboto" w:cs="Roboto" w:eastAsia="Roboto" w:hAnsi="Roboto"/>
          <w:b w:val="1"/>
          <w:color w:val="0d0d0d"/>
          <w:sz w:val="33"/>
          <w:szCs w:val="33"/>
        </w:rPr>
      </w:pPr>
      <w:bookmarkStart w:colFirst="0" w:colLast="0" w:name="_8d89tfozi90n" w:id="1"/>
      <w:bookmarkEnd w:id="1"/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rtl w:val="0"/>
        </w:rPr>
        <w:t xml:space="preserve">New Use Cases for Stores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Update Menu Items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</w:rPr>
        <w:drawing>
          <wp:inline distB="114300" distT="114300" distL="114300" distR="114300">
            <wp:extent cx="5943600" cy="31369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Handle Special Requests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</w:rPr>
        <w:drawing>
          <wp:inline distB="114300" distT="114300" distL="114300" distR="114300">
            <wp:extent cx="5943600" cy="30353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Manage Inventory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</w:rPr>
        <w:drawing>
          <wp:inline distB="114300" distT="114300" distL="114300" distR="114300">
            <wp:extent cx="5943600" cy="28194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Analyze Sales Data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</w:rPr>
        <w:drawing>
          <wp:inline distB="114300" distT="114300" distL="114300" distR="114300">
            <wp:extent cx="5943600" cy="3289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Promote Specials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</w:rPr>
        <w:drawing>
          <wp:inline distB="114300" distT="114300" distL="114300" distR="114300">
            <wp:extent cx="5943600" cy="31369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280" w:line="360" w:lineRule="auto"/>
        <w:rPr>
          <w:rFonts w:ascii="Roboto" w:cs="Roboto" w:eastAsia="Roboto" w:hAnsi="Roboto"/>
          <w:b w:val="1"/>
          <w:color w:val="0d0d0d"/>
          <w:sz w:val="33"/>
          <w:szCs w:val="33"/>
        </w:rPr>
      </w:pPr>
      <w:bookmarkStart w:colFirst="0" w:colLast="0" w:name="_amls7te400q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before="280" w:line="360" w:lineRule="auto"/>
        <w:rPr>
          <w:rFonts w:ascii="Roboto" w:cs="Roboto" w:eastAsia="Roboto" w:hAnsi="Roboto"/>
          <w:b w:val="1"/>
          <w:color w:val="0d0d0d"/>
          <w:sz w:val="33"/>
          <w:szCs w:val="33"/>
        </w:rPr>
      </w:pPr>
      <w:bookmarkStart w:colFirst="0" w:colLast="0" w:name="_ef42bymoub6c" w:id="3"/>
      <w:bookmarkEnd w:id="3"/>
      <w:r w:rsidDel="00000000" w:rsidR="00000000" w:rsidRPr="00000000">
        <w:rPr>
          <w:rFonts w:ascii="Roboto" w:cs="Roboto" w:eastAsia="Roboto" w:hAnsi="Roboto"/>
          <w:b w:val="1"/>
          <w:color w:val="0d0d0d"/>
          <w:sz w:val="33"/>
          <w:szCs w:val="33"/>
          <w:rtl w:val="0"/>
        </w:rPr>
        <w:t xml:space="preserve">Expanded Use Cases for Surfers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Create Account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</w:rPr>
        <w:drawing>
          <wp:inline distB="114300" distT="114300" distL="114300" distR="114300">
            <wp:extent cx="5943600" cy="36830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Subscribe to Updates</w:t>
      </w: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</w:rPr>
        <w:drawing>
          <wp:inline distB="114300" distT="114300" distL="114300" distR="114300">
            <wp:extent cx="5943600" cy="35814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line="360" w:lineRule="auto"/>
        <w:ind w:left="720" w:hanging="360"/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  <w:rtl w:val="0"/>
        </w:rPr>
        <w:t xml:space="preserve">Interactive Menu Exploration</w:t>
      </w:r>
    </w:p>
    <w:p w:rsidR="00000000" w:rsidDel="00000000" w:rsidP="00000000" w:rsidRDefault="00000000" w:rsidRPr="00000000" w14:paraId="0000001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pacing w:line="360" w:lineRule="auto"/>
        <w:ind w:left="0" w:firstLine="0"/>
        <w:rPr>
          <w:rFonts w:ascii="Roboto" w:cs="Roboto" w:eastAsia="Roboto" w:hAnsi="Roboto"/>
          <w:color w:val="0d0d0d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d0d0d"/>
          <w:sz w:val="24"/>
          <w:szCs w:val="24"/>
        </w:rPr>
        <w:drawing>
          <wp:inline distB="114300" distT="114300" distL="114300" distR="114300">
            <wp:extent cx="5943600" cy="32512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6.png"/><Relationship Id="rId14" Type="http://schemas.openxmlformats.org/officeDocument/2006/relationships/image" Target="media/image4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18" Type="http://schemas.openxmlformats.org/officeDocument/2006/relationships/image" Target="media/image12.png"/><Relationship Id="rId7" Type="http://schemas.openxmlformats.org/officeDocument/2006/relationships/image" Target="media/image1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