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Rural East &amp; South Neighbourhood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4D78"/>
          <w:sz w:val="48"/>
          <w:szCs w:val="48"/>
        </w:rPr>
        <w:t xml:space="preserve">Same Day Access (SDA) Pilot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Briefing for Patient Participation Group Members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QUICK REFERENCE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Launch: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April 2026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Patient Population: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Approximately 89,000 patients across 7 practices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Annual Investment: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£2.34 million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Capacity: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Approximately 1,350 additional appointments per week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Pilot Duration: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Minimum 2 years (April 2026 – March 2028)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1. What is the Same Day Access (SDA) Pilot?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Same Day Access Pilot is part of the NHS Northamptonshire Integrated Care Board's New Models of Care programme. It represents a significant investment in improving how patients in our neighbourhood can access healthcare services.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pilot introduces two interconnected elements that work together to improve patient care: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A: Neighbourhood Access Service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B: Complex Care &amp; Long-Term Conditions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Focus: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Same-day, on-the-day appointments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New symptoms, acute illnesses, one-off health concerns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Staffing: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GPs (50%) and Advanced Clinical Practitioners (50%)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Delivery: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Face-to-face and virtual appointments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Focus: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Ongoing, proactive care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Patients with serious or long-term health conditions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Approach: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Continuity with named clinician, longer appointments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Conditions: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Diabetes, COPD, heart disease, cancer support, frailty, mental health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2. How Part A and Part B Work Together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two parts of this pilot are designed to work as a connected system. Understanding this relationship is key to appreciating the benefits for patients: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THE CONNECTED MODEL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━━━━━━━━━━━━━━━━━━━━━━━━━━━━━━━━━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Part A creates additional same-day appointment capacity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This handles more of the day-to-day urgent demand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GP time is freed up from reactive appointments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Released time is dedicated to proactive complex care (Part B)</w:t>
            </w:r>
          </w:p>
        </w:tc>
      </w:tr>
    </w:tbl>
    <w:p>
      <w:pPr>
        <w:spacing w:before="2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this means for patients: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Faster access for urgent needs: </w:t>
      </w:r>
      <w:r>
        <w:rPr>
          <w:rFonts w:ascii="Arial" w:cs="Arial" w:eastAsia="Arial" w:hAnsi="Arial"/>
          <w:sz w:val="22"/>
          <w:szCs w:val="22"/>
        </w:rPr>
        <w:t xml:space="preserve">More same-day appointments available when you're unwell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Better ongoing care for chronic conditions: </w:t>
      </w:r>
      <w:r>
        <w:rPr>
          <w:rFonts w:ascii="Arial" w:cs="Arial" w:eastAsia="Arial" w:hAnsi="Arial"/>
          <w:sz w:val="22"/>
          <w:szCs w:val="22"/>
        </w:rPr>
        <w:t xml:space="preserve">More time for your GP to focus on your long-term health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Continuity of care: </w:t>
      </w:r>
      <w:r>
        <w:rPr>
          <w:rFonts w:ascii="Arial" w:cs="Arial" w:eastAsia="Arial" w:hAnsi="Arial"/>
          <w:sz w:val="22"/>
          <w:szCs w:val="22"/>
        </w:rPr>
        <w:t xml:space="preserve">Patients with complex needs will have a named clinician who knows their history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Longer appointments when needed: </w:t>
      </w:r>
      <w:r>
        <w:rPr>
          <w:rFonts w:ascii="Arial" w:cs="Arial" w:eastAsia="Arial" w:hAnsi="Arial"/>
          <w:sz w:val="22"/>
          <w:szCs w:val="22"/>
        </w:rPr>
        <w:t xml:space="preserve">Complex care appointments will be 20-40 minutes rather than standard 10 minutes</w:t>
      </w:r>
    </w:p>
    <w:p>
      <w:r>
        <w:br w:type="page"/>
      </w:r>
    </w:p>
    <w:p>
      <w:pPr>
        <w:pStyle w:val="Heading1"/>
      </w:pPr>
      <w:r>
        <w:t xml:space="preserve">3. The Seven Practices in Our Neighbourhood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Rural East &amp; South (NRES) neighbourhood brings together seven GP practices to deliver this pilot collaboratively: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Practice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Approximate Patient List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Brackley Medical Centre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16,100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Bugbrooke Surgery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10,800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Denton Village Surgery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6,300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Springfield Surgery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12,600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Brook Health Centre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9,000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Towcester Medical Centre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11,400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Parks Medical Practice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22,700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≈ 89,000</w:t>
            </w:r>
          </w:p>
        </w:tc>
      </w:tr>
    </w:tbl>
    <w:p>
      <w:pPr>
        <w:spacing w:before="200" w:after="150"/>
      </w:pPr>
      <w:r>
        <w:rPr>
          <w:rFonts w:ascii="Arial" w:cs="Arial" w:eastAsia="Arial" w:hAnsi="Arial"/>
          <w:sz w:val="22"/>
          <w:szCs w:val="22"/>
        </w:rPr>
        <w:t xml:space="preserve">Working together at this scale allows the practices to pool resources, share clinical expertise, and offer patients more appointment options across the neighbourhood.</w:t>
      </w:r>
    </w:p>
    <w:p>
      <w:pPr>
        <w:spacing w:before="300"/>
      </w:pPr>
    </w:p>
    <w:p>
      <w:pPr>
        <w:pStyle w:val="Heading1"/>
      </w:pPr>
      <w:r>
        <w:t xml:space="preserve">4. What is the South Northamptonshire Volunteer Bureau (SNVB)?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South Northamptonshire Volunteer Bureau (SNVB) is a local voluntary sector organisation that supports community engagement and volunteering across South Northamptonshire. They play a key role in connecting NHS services with local communities.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 SNVB's role in this pilot: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Facilitating PPG member meetings to select Programme Board representatives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Providing an independent, neutral space for patient voice discussions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Connecting the pilot with wider voluntary and community sector networks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Supporting community engagement activities</w:t>
            </w:r>
          </w:p>
        </w:tc>
      </w:tr>
    </w:tbl>
    <w:p>
      <w:pPr>
        <w:pStyle w:val="Heading3"/>
        <w:spacing w:before="200"/>
      </w:pPr>
      <w:r>
        <w:t xml:space="preserve">Why is the SNVB important for this pilot?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SNVB ensures that patient and community voices are central to how this pilot is designed and delivered. Their involvement includes: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Facilitating fair selection of PPG representatives for the Programme Board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Providing insight into what local communities need from healthcare services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Identifying barriers that might prevent some people from accessing the new services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Helping communicate changes to the wider community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• Connecting the pilot with hard-to-reach groups through their community networks</w:t>
      </w:r>
    </w:p>
    <w:p>
      <w:r>
        <w:br w:type="page"/>
      </w:r>
    </w:p>
    <w:p>
      <w:pPr>
        <w:pStyle w:val="Heading1"/>
      </w:pPr>
      <w:r>
        <w:t xml:space="preserve">5. The Role of PPG Members in This Pilot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Patient Participation Group members have a unique and valuable role to play in making this pilot successful. As patients who are already engaged with your practice, you can: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This Means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 the Patient Voice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Two PPG representatives will join the Programme Board to ensure patient perspectives are heard in decision-making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Share Feedback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Gather and communicate what patients think about the new services – both positive feedback and concerns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Help with Communications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 spread the word about the new services to fellow patients in accessible, jargon-free language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Identify Barriers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Flag any issues that might prevent patients from using the new services effectively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Monitor Quality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 ongoing insight into whether the services are meeting patient needs as the pilot progresses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Bridge Communities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 the pilot team with harder-to-reach groups in your local community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6. PPG Representatives on the Programme Board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Two PPG members will be selected to represent all seven practice PPGs on the Programme Board. This is a meaningful role with real influence: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What Programme Board members will do: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Attend regular Programme Board meetings (typically monthly)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Review papers and proposals before decisions are made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Ask questions and raise concerns on behalf of patients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Vote on key decisions affecting the pilot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Report back to individual PPGs about progress</w:t>
            </w:r>
          </w:p>
        </w:tc>
      </w:tr>
    </w:tbl>
    <w:p>
      <w:pPr>
        <w:pStyle w:val="Heading3"/>
        <w:spacing w:before="200"/>
      </w:pPr>
      <w:r>
        <w:t xml:space="preserve">Selection Process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VCFSE sector (represented by Helen Barrett from the Voluntary Sector) will facilitate a meeting where PPG members from across the seven practices can discuss and select two representatives. This ensures the process is fair and independent.</w:t>
      </w:r>
    </w:p>
    <w:p>
      <w:r>
        <w:br w:type="page"/>
      </w:r>
    </w:p>
    <w:p>
      <w:pPr>
        <w:pStyle w:val="Heading1"/>
      </w:pPr>
      <w:r>
        <w:t xml:space="preserve">7. Key Benefits for Patients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Benefit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 for You</w:t>
            </w:r>
          </w:p>
        </w:tc>
      </w:tr>
      <w:tr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More Same-Day Appointments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you're unwell and need to be seen urgently, there will be more appointments available on the day you need them</w:t>
            </w:r>
          </w:p>
        </w:tc>
      </w:tr>
      <w:tr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Shorter Waits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Additional capacity means less time waiting on the phone or for an available slot</w:t>
            </w:r>
          </w:p>
        </w:tc>
      </w:tr>
      <w:tr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Choice of Appointment Type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Face-to-face or virtual appointments depending on what suits your needs</w:t>
            </w:r>
          </w:p>
        </w:tc>
      </w:tr>
      <w:tr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Better Continuity for Complex Conditions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you have ongoing health conditions, you'll see the same clinician regularly who understands your history</w:t>
            </w:r>
          </w:p>
        </w:tc>
      </w:tr>
      <w:tr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Longer Appointments When Needed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Complex care appointments will be 20-40 minutes, giving proper time to discuss your health</w:t>
            </w:r>
          </w:p>
        </w:tc>
      </w:tr>
      <w:tr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Proactive Care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Instead of only being seen when things go wrong, patients with long-term conditions will receive planned, preventative care</w:t>
            </w:r>
          </w:p>
        </w:tc>
      </w:tr>
      <w:tr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Neighbourhood-Wide Access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future phases, patients may be able to access appointments at other practices in the neighbourhood when their own practice is fully booked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8. Key Dates and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What's Happening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January – March 2026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 preparations: contracts, staffing, systems, communications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February 2026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Selection of 2 PPG representatives for Programme Board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February – March 2026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Community engagement events and communications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April 2026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PILOT LAUNCH – Part A (Neighbourhood Access Service) goes live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2026 onwards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B (Complex Care) delivered using released GP capacity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2026 – March 2028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Minimum 2-year pilot period with ongoing evaluation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2027 onwards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 and potential expansion across Northamptonshire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Questions for PPG Discussion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meeting facilitator may wish to explore these questions with PPG members: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About the Service: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What would make this service easy for patients to use?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Are there any groups of patients who might find it harder to access these new services?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What information would patients need to understand how to use the new service?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About Representation: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Who from your PPG might be interested in representing patients on the Programme Board?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What qualities should the PPG representatives have?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How should PPG representatives report back to individual PPGs?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About Communication: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How can PPGs help communicate these changes to fellow patients?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What concerns might patients have that we should address proactively?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Are there community groups or individuals who should be specifically informed?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10. Glossary of Terms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 English Explanation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SDA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 Day Access – appointments available on the day you need them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NAS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Neighbourhood Access Service – the new service providing additional same-day appointments (Part A)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 A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funded same-day appointment service that adds extra capacity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 B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complex care service using released GP time for patients with ongoing conditions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NRES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Rural East &amp; South Neighbourhood – our group of 7 practices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ICB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Integrated Care Board – the NHS body that commissions (buys) healthcare services for Northamptonshire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SNVB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South Northamptonshire Volunteer Bureau – local voluntary sector organisation facilitating community engagement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PPG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Patient Participation Group – volunteer patients who help their GP practice improve services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ACP / ANP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Advanced Clinical Practitioner / Advanced Nurse Practitioner – highly trained clinicians who can diagnose and prescribe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Programme Board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governance group overseeing delivery of the pilot, including practice and patient representatives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VCFSE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Voluntary, Community, Faith and Social Enterprise sector – local charities and community organisations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 More Information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PPG members can contact their Practice Manager in the first instance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 the NRES Programme Team via: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Malcolm Railson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PCN Development Manager / Neighbourhood Development Manager</w:t>
            </w:r>
          </w:p>
        </w:tc>
      </w:tr>
    </w:tbl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Document prepared for PPG meeting facilitation – January 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Rural East &amp; South Neighbourhood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NRES Same Day Access Pilot – PPG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4D7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2026-01-29T11:33:31.292Z</dcterms:created>
  <dcterms:modified xsi:type="dcterms:W3CDTF">2026-01-29T11:33:31.293Z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